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24" w:rsidRPr="00771EE2" w:rsidRDefault="00493C24" w:rsidP="00493C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493C24" w:rsidRPr="00771EE2" w:rsidRDefault="00493C24" w:rsidP="00493C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Pr="00771EE2" w:rsidRDefault="00493C24" w:rsidP="00493C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Pr="00771EE2" w:rsidRDefault="00493C24" w:rsidP="00493C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5061D4" wp14:editId="3EC5FF5F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24" w:rsidRPr="00771EE2" w:rsidRDefault="00493C24" w:rsidP="00493C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Pr="00771EE2" w:rsidRDefault="00493C24" w:rsidP="00493C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493C24" w:rsidRPr="00771EE2" w:rsidRDefault="00493C24" w:rsidP="00493C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493C24" w:rsidRPr="00771EE2" w:rsidRDefault="00493C24" w:rsidP="00493C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493C24" w:rsidRPr="00771EE2" w:rsidRDefault="00493C24" w:rsidP="00493C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493C24" w:rsidRPr="00771EE2" w:rsidRDefault="00493C24" w:rsidP="00493C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</w:t>
      </w:r>
      <w:r w:rsidRPr="00771E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493C24" w:rsidRPr="00771EE2" w:rsidRDefault="00493C24" w:rsidP="00493C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Pr="00771EE2" w:rsidRDefault="00493C24" w:rsidP="00493C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493C24" w:rsidRPr="00771EE2" w:rsidRDefault="00493C24" w:rsidP="00493C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Pr="00771EE2" w:rsidRDefault="00493C24" w:rsidP="00493C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__квітня 2021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493C24" w:rsidRPr="00771EE2" w:rsidRDefault="00493C24" w:rsidP="00493C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493C24" w:rsidRPr="00771EE2" w:rsidRDefault="00493C24" w:rsidP="00493C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Pr="00771EE2" w:rsidRDefault="00493C24" w:rsidP="00493C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493C24" w:rsidRDefault="00493C24" w:rsidP="00493C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Рахівської дитячої музичної школи</w:t>
      </w:r>
    </w:p>
    <w:p w:rsidR="00493C24" w:rsidRDefault="00493C24" w:rsidP="00493C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Pr="000D7D8B" w:rsidRDefault="00493C24" w:rsidP="00493C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Default="00493C24" w:rsidP="00493C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лист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освіти, культури, молоді та спорту Рахівської міської ради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31.03.2021 р. №208/01-15,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Статуту Рахівської дитячої музичної школи Рахівської міської ради Рахівського району Закарпатської області,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ст.26 Закону України «Про місцеве самоврядування в Україні 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Рахівська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міська рада </w:t>
      </w:r>
    </w:p>
    <w:p w:rsidR="00493C24" w:rsidRPr="007F35EB" w:rsidRDefault="00493C24" w:rsidP="00493C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Pr="007F35EB" w:rsidRDefault="00493C24" w:rsidP="00493C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493C24" w:rsidRPr="007F35EB" w:rsidRDefault="00493C24" w:rsidP="00493C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Default="00493C24" w:rsidP="00493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штатний розпис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Рахівської дитячої музичної школи Рахівської міської ради Рахівського району Закарпатської області, </w:t>
      </w: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додатку.</w:t>
      </w:r>
    </w:p>
    <w:p w:rsidR="00493C24" w:rsidRPr="00CB4DAD" w:rsidRDefault="00493C24" w:rsidP="00493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Даний штатний розпис вводиться в дію з __________2021 р.</w:t>
      </w:r>
    </w:p>
    <w:p w:rsidR="00493C24" w:rsidRDefault="00493C24" w:rsidP="00493C24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Default="00493C24" w:rsidP="00493C24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Pr="007F35EB" w:rsidRDefault="00493C24" w:rsidP="00493C24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493C24" w:rsidRDefault="00493C24" w:rsidP="00493C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493C24" w:rsidRPr="00514FA0" w:rsidRDefault="00493C24" w:rsidP="00493C24">
      <w:pPr>
        <w:rPr>
          <w:lang w:val="uk-UA"/>
        </w:rPr>
      </w:pPr>
      <w:r w:rsidRPr="00514FA0">
        <w:rPr>
          <w:lang w:val="uk-UA"/>
        </w:rPr>
        <w:br w:type="page"/>
      </w:r>
    </w:p>
    <w:p w:rsidR="00493C24" w:rsidRPr="00514FA0" w:rsidRDefault="00493C24" w:rsidP="00493C24">
      <w:pPr>
        <w:rPr>
          <w:lang w:val="uk-UA"/>
        </w:rPr>
        <w:sectPr w:rsidR="00493C24" w:rsidRPr="00514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C24" w:rsidRDefault="00493C24" w:rsidP="00493C24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lastRenderedPageBreak/>
        <w:t>Додаток до рішення</w:t>
      </w:r>
    </w:p>
    <w:p w:rsidR="00493C24" w:rsidRDefault="00493C24" w:rsidP="00493C2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</w:p>
    <w:p w:rsidR="00493C24" w:rsidRDefault="00493C24" w:rsidP="00493C2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</w:p>
    <w:p w:rsidR="00493C24" w:rsidRDefault="00493C24" w:rsidP="00493C2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</w:p>
    <w:p w:rsidR="00493C24" w:rsidRPr="000D7D8B" w:rsidRDefault="00493C24" w:rsidP="00493C2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ШТАТНИЙ РОЗПИС РАХІВСЬКОЇ ДИТЯЧОЇ МУЗИЧНОЇ ШКОЛИ РАХІВСЬКОЇ МІСЬКОЇ РАДИ РАХІВСЬКОГО РАЙОНУ ЗАКАРПАТСЬКОЇ ОБЛАСТІ</w:t>
      </w:r>
    </w:p>
    <w:p w:rsidR="00493C24" w:rsidRPr="000D7D8B" w:rsidRDefault="00493C24" w:rsidP="00493C24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798"/>
        <w:gridCol w:w="796"/>
        <w:gridCol w:w="1301"/>
        <w:gridCol w:w="1165"/>
        <w:gridCol w:w="1174"/>
        <w:gridCol w:w="1048"/>
        <w:gridCol w:w="1621"/>
      </w:tblGrid>
      <w:tr w:rsidR="00493C24" w:rsidRPr="000D7D8B" w:rsidTr="0096774D">
        <w:trPr>
          <w:trHeight w:val="1048"/>
        </w:trPr>
        <w:tc>
          <w:tcPr>
            <w:tcW w:w="567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№п</w:t>
            </w:r>
          </w:p>
        </w:tc>
        <w:tc>
          <w:tcPr>
            <w:tcW w:w="198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Назва структурного 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підрозділу та посади </w:t>
            </w:r>
          </w:p>
        </w:tc>
        <w:tc>
          <w:tcPr>
            <w:tcW w:w="79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К-сть</w:t>
            </w:r>
            <w:proofErr w:type="spellEnd"/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штатних 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одиниць </w:t>
            </w:r>
          </w:p>
        </w:tc>
        <w:tc>
          <w:tcPr>
            <w:tcW w:w="79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Тарифний 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  розряд </w:t>
            </w:r>
          </w:p>
        </w:tc>
        <w:tc>
          <w:tcPr>
            <w:tcW w:w="130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Посадовий 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   оклад+25%</w:t>
            </w:r>
          </w:p>
        </w:tc>
        <w:tc>
          <w:tcPr>
            <w:tcW w:w="1165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  <w:r w:rsidRPr="000D7D8B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%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Прест</w:t>
            </w:r>
            <w:proofErr w:type="spellEnd"/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1174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Доплата за вислугу років</w:t>
            </w:r>
          </w:p>
        </w:tc>
        <w:tc>
          <w:tcPr>
            <w:tcW w:w="104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Доплата до </w:t>
            </w:r>
            <w:proofErr w:type="spellStart"/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мінім</w:t>
            </w:r>
            <w:proofErr w:type="spellEnd"/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.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з/плати</w:t>
            </w:r>
          </w:p>
        </w:tc>
        <w:tc>
          <w:tcPr>
            <w:tcW w:w="162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Місячний фонд 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0D7D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>з\плати</w:t>
            </w:r>
            <w:proofErr w:type="spellEnd"/>
          </w:p>
        </w:tc>
      </w:tr>
      <w:tr w:rsidR="00493C24" w:rsidRPr="000D7D8B" w:rsidTr="0096774D">
        <w:tc>
          <w:tcPr>
            <w:tcW w:w="567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>Директор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</w:p>
        </w:tc>
        <w:tc>
          <w:tcPr>
            <w:tcW w:w="79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 1</w:t>
            </w:r>
          </w:p>
        </w:tc>
        <w:tc>
          <w:tcPr>
            <w:tcW w:w="79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1</w:t>
            </w: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7576.25</w:t>
            </w:r>
          </w:p>
        </w:tc>
        <w:tc>
          <w:tcPr>
            <w:tcW w:w="1165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1515.25</w:t>
            </w:r>
          </w:p>
        </w:tc>
        <w:tc>
          <w:tcPr>
            <w:tcW w:w="1174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30%</w:t>
            </w:r>
          </w:p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2272.87</w:t>
            </w:r>
          </w:p>
        </w:tc>
        <w:tc>
          <w:tcPr>
            <w:tcW w:w="104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  <w:t>-</w:t>
            </w:r>
          </w:p>
        </w:tc>
        <w:tc>
          <w:tcPr>
            <w:tcW w:w="162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11364.37</w:t>
            </w:r>
          </w:p>
        </w:tc>
      </w:tr>
      <w:tr w:rsidR="00493C24" w:rsidRPr="000D7D8B" w:rsidTr="0096774D">
        <w:tc>
          <w:tcPr>
            <w:tcW w:w="567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  <w:proofErr w:type="spellStart"/>
            <w:r w:rsidRPr="000D7D8B"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>Заст.директора</w:t>
            </w:r>
            <w:proofErr w:type="spellEnd"/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>з навч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>альної частини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eastAsia="zh-CN"/>
              </w:rPr>
            </w:pP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</w:p>
        </w:tc>
        <w:tc>
          <w:tcPr>
            <w:tcW w:w="79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 1</w:t>
            </w:r>
          </w:p>
        </w:tc>
        <w:tc>
          <w:tcPr>
            <w:tcW w:w="79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</w:t>
            </w:r>
            <w:r w:rsidRPr="000D7D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- 5%</w:t>
            </w:r>
          </w:p>
        </w:tc>
        <w:tc>
          <w:tcPr>
            <w:tcW w:w="130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7197.44</w:t>
            </w:r>
          </w:p>
        </w:tc>
        <w:tc>
          <w:tcPr>
            <w:tcW w:w="1165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1439.49</w:t>
            </w:r>
          </w:p>
        </w:tc>
        <w:tc>
          <w:tcPr>
            <w:tcW w:w="1174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30%</w:t>
            </w:r>
          </w:p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2159.23</w:t>
            </w:r>
          </w:p>
        </w:tc>
        <w:tc>
          <w:tcPr>
            <w:tcW w:w="104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  <w:t>-</w:t>
            </w:r>
          </w:p>
        </w:tc>
        <w:tc>
          <w:tcPr>
            <w:tcW w:w="162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10796.16</w:t>
            </w:r>
          </w:p>
        </w:tc>
      </w:tr>
      <w:tr w:rsidR="00493C24" w:rsidRPr="000D7D8B" w:rsidTr="0096774D">
        <w:tc>
          <w:tcPr>
            <w:tcW w:w="567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198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>Діловод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</w:p>
        </w:tc>
        <w:tc>
          <w:tcPr>
            <w:tcW w:w="79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1</w:t>
            </w:r>
          </w:p>
        </w:tc>
        <w:tc>
          <w:tcPr>
            <w:tcW w:w="79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5</w:t>
            </w:r>
          </w:p>
        </w:tc>
        <w:tc>
          <w:tcPr>
            <w:tcW w:w="130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4538.75</w:t>
            </w:r>
          </w:p>
        </w:tc>
        <w:tc>
          <w:tcPr>
            <w:tcW w:w="1165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  <w:t>1461.25</w:t>
            </w:r>
          </w:p>
        </w:tc>
        <w:tc>
          <w:tcPr>
            <w:tcW w:w="162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6000.00</w:t>
            </w:r>
          </w:p>
        </w:tc>
      </w:tr>
      <w:tr w:rsidR="00493C24" w:rsidRPr="000D7D8B" w:rsidTr="0096774D">
        <w:tc>
          <w:tcPr>
            <w:tcW w:w="567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198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 xml:space="preserve">Завгосп 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</w:p>
        </w:tc>
        <w:tc>
          <w:tcPr>
            <w:tcW w:w="79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1</w:t>
            </w:r>
          </w:p>
        </w:tc>
        <w:tc>
          <w:tcPr>
            <w:tcW w:w="79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5</w:t>
            </w:r>
          </w:p>
        </w:tc>
        <w:tc>
          <w:tcPr>
            <w:tcW w:w="130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4538.75</w:t>
            </w:r>
          </w:p>
        </w:tc>
        <w:tc>
          <w:tcPr>
            <w:tcW w:w="1165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  -</w:t>
            </w:r>
          </w:p>
        </w:tc>
        <w:tc>
          <w:tcPr>
            <w:tcW w:w="104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  <w:t>1461.25</w:t>
            </w:r>
          </w:p>
        </w:tc>
        <w:tc>
          <w:tcPr>
            <w:tcW w:w="162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6000.00</w:t>
            </w:r>
          </w:p>
        </w:tc>
      </w:tr>
      <w:tr w:rsidR="00493C24" w:rsidRPr="000D7D8B" w:rsidTr="0096774D">
        <w:tc>
          <w:tcPr>
            <w:tcW w:w="567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198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>Наладчик музичних інструментів</w:t>
            </w:r>
          </w:p>
        </w:tc>
        <w:tc>
          <w:tcPr>
            <w:tcW w:w="79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1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</w:t>
            </w:r>
          </w:p>
        </w:tc>
        <w:tc>
          <w:tcPr>
            <w:tcW w:w="79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5</w:t>
            </w:r>
          </w:p>
        </w:tc>
        <w:tc>
          <w:tcPr>
            <w:tcW w:w="130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4538.75</w:t>
            </w:r>
          </w:p>
        </w:tc>
        <w:tc>
          <w:tcPr>
            <w:tcW w:w="1165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  -</w:t>
            </w:r>
          </w:p>
        </w:tc>
        <w:tc>
          <w:tcPr>
            <w:tcW w:w="104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  <w:t>1461.25</w:t>
            </w:r>
          </w:p>
        </w:tc>
        <w:tc>
          <w:tcPr>
            <w:tcW w:w="162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6000.00</w:t>
            </w:r>
          </w:p>
        </w:tc>
      </w:tr>
      <w:tr w:rsidR="00493C24" w:rsidRPr="000D7D8B" w:rsidTr="0096774D">
        <w:tc>
          <w:tcPr>
            <w:tcW w:w="567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198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>Прибиральник служб.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 xml:space="preserve"> </w:t>
            </w:r>
            <w:r w:rsidRPr="000D7D8B"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  <w:t>приміщень</w:t>
            </w:r>
          </w:p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8"/>
                <w:lang w:val="uk-UA" w:eastAsia="zh-CN"/>
              </w:rPr>
            </w:pPr>
          </w:p>
        </w:tc>
        <w:tc>
          <w:tcPr>
            <w:tcW w:w="79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3</w:t>
            </w:r>
          </w:p>
        </w:tc>
        <w:tc>
          <w:tcPr>
            <w:tcW w:w="79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2</w:t>
            </w:r>
          </w:p>
        </w:tc>
        <w:tc>
          <w:tcPr>
            <w:tcW w:w="130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3637.50</w:t>
            </w:r>
          </w:p>
        </w:tc>
        <w:tc>
          <w:tcPr>
            <w:tcW w:w="1165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  -</w:t>
            </w:r>
          </w:p>
        </w:tc>
        <w:tc>
          <w:tcPr>
            <w:tcW w:w="104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  <w:t>2362.50</w:t>
            </w:r>
          </w:p>
        </w:tc>
        <w:tc>
          <w:tcPr>
            <w:tcW w:w="162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18000.00</w:t>
            </w:r>
          </w:p>
        </w:tc>
      </w:tr>
      <w:tr w:rsidR="00493C24" w:rsidRPr="000D7D8B" w:rsidTr="0096774D">
        <w:tc>
          <w:tcPr>
            <w:tcW w:w="567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98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         РАЗОМ:</w:t>
            </w:r>
          </w:p>
        </w:tc>
        <w:tc>
          <w:tcPr>
            <w:tcW w:w="79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8</w:t>
            </w:r>
          </w:p>
        </w:tc>
        <w:tc>
          <w:tcPr>
            <w:tcW w:w="796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130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45076.19</w:t>
            </w:r>
          </w:p>
        </w:tc>
        <w:tc>
          <w:tcPr>
            <w:tcW w:w="1165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2954.74</w:t>
            </w:r>
          </w:p>
        </w:tc>
        <w:tc>
          <w:tcPr>
            <w:tcW w:w="1174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4432.10</w:t>
            </w:r>
          </w:p>
        </w:tc>
        <w:tc>
          <w:tcPr>
            <w:tcW w:w="1048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  <w:t xml:space="preserve">11471.25 </w:t>
            </w:r>
          </w:p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  <w:t>+50%</w:t>
            </w:r>
          </w:p>
          <w:p w:rsidR="00493C24" w:rsidRPr="000D7D8B" w:rsidRDefault="00493C24" w:rsidP="0096774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lang w:val="uk-UA" w:eastAsia="zh-CN"/>
              </w:rPr>
              <w:t>2886.87</w:t>
            </w:r>
          </w:p>
        </w:tc>
        <w:tc>
          <w:tcPr>
            <w:tcW w:w="1621" w:type="dxa"/>
            <w:shd w:val="clear" w:color="auto" w:fill="auto"/>
          </w:tcPr>
          <w:p w:rsidR="00493C24" w:rsidRPr="000D7D8B" w:rsidRDefault="00493C24" w:rsidP="009677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0D7D8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58160.53</w:t>
            </w:r>
          </w:p>
        </w:tc>
      </w:tr>
    </w:tbl>
    <w:p w:rsidR="00493C24" w:rsidRDefault="00493C24" w:rsidP="00493C24">
      <w:pPr>
        <w:rPr>
          <w:lang w:val="uk-UA"/>
        </w:rPr>
      </w:pPr>
    </w:p>
    <w:p w:rsidR="00493C24" w:rsidRDefault="00493C24" w:rsidP="00493C24">
      <w:pPr>
        <w:rPr>
          <w:lang w:val="uk-UA"/>
        </w:rPr>
      </w:pPr>
    </w:p>
    <w:p w:rsidR="00493C24" w:rsidRPr="00514FA0" w:rsidRDefault="00493C24" w:rsidP="00493C24">
      <w:pPr>
        <w:ind w:firstLine="708"/>
        <w:rPr>
          <w:rFonts w:ascii="Times New Roman" w:hAnsi="Times New Roman" w:cs="Times New Roman"/>
          <w:b/>
          <w:sz w:val="28"/>
          <w:lang w:val="uk-UA"/>
        </w:rPr>
      </w:pPr>
      <w:r w:rsidRPr="00514FA0">
        <w:rPr>
          <w:rFonts w:ascii="Times New Roman" w:hAnsi="Times New Roman" w:cs="Times New Roman"/>
          <w:b/>
          <w:sz w:val="28"/>
          <w:lang w:val="uk-UA"/>
        </w:rPr>
        <w:t>Секретар ради</w:t>
      </w:r>
      <w:r w:rsidRPr="00514FA0">
        <w:rPr>
          <w:rFonts w:ascii="Times New Roman" w:hAnsi="Times New Roman" w:cs="Times New Roman"/>
          <w:b/>
          <w:sz w:val="28"/>
          <w:lang w:val="uk-UA"/>
        </w:rPr>
        <w:tab/>
      </w:r>
      <w:r w:rsidRPr="00514FA0">
        <w:rPr>
          <w:rFonts w:ascii="Times New Roman" w:hAnsi="Times New Roman" w:cs="Times New Roman"/>
          <w:b/>
          <w:sz w:val="28"/>
          <w:lang w:val="uk-UA"/>
        </w:rPr>
        <w:tab/>
      </w:r>
      <w:r w:rsidRPr="00514FA0">
        <w:rPr>
          <w:rFonts w:ascii="Times New Roman" w:hAnsi="Times New Roman" w:cs="Times New Roman"/>
          <w:b/>
          <w:sz w:val="28"/>
          <w:lang w:val="uk-UA"/>
        </w:rPr>
        <w:tab/>
      </w:r>
      <w:r w:rsidRPr="00514FA0">
        <w:rPr>
          <w:rFonts w:ascii="Times New Roman" w:hAnsi="Times New Roman" w:cs="Times New Roman"/>
          <w:b/>
          <w:sz w:val="28"/>
          <w:lang w:val="uk-UA"/>
        </w:rPr>
        <w:tab/>
      </w:r>
      <w:r w:rsidRPr="00514FA0">
        <w:rPr>
          <w:rFonts w:ascii="Times New Roman" w:hAnsi="Times New Roman" w:cs="Times New Roman"/>
          <w:b/>
          <w:sz w:val="28"/>
          <w:lang w:val="uk-UA"/>
        </w:rPr>
        <w:tab/>
      </w:r>
      <w:r w:rsidRPr="00514FA0">
        <w:rPr>
          <w:rFonts w:ascii="Times New Roman" w:hAnsi="Times New Roman" w:cs="Times New Roman"/>
          <w:b/>
          <w:sz w:val="28"/>
          <w:lang w:val="uk-UA"/>
        </w:rPr>
        <w:tab/>
        <w:t>Д.БРЕХЛІЧУК</w:t>
      </w:r>
    </w:p>
    <w:p w:rsidR="00186959" w:rsidRDefault="00186959">
      <w:bookmarkStart w:id="0" w:name="_GoBack"/>
      <w:bookmarkEnd w:id="0"/>
    </w:p>
    <w:sectPr w:rsidR="0018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41C"/>
    <w:multiLevelType w:val="hybridMultilevel"/>
    <w:tmpl w:val="49F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24"/>
    <w:rsid w:val="00186959"/>
    <w:rsid w:val="004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>*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2021-04-01T06:03:00Z</dcterms:created>
  <dcterms:modified xsi:type="dcterms:W3CDTF">2021-04-01T06:04:00Z</dcterms:modified>
</cp:coreProperties>
</file>