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F6" w:rsidRPr="00514E08" w:rsidRDefault="00FC05F6" w:rsidP="00FC05F6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FC05F6" w:rsidRPr="00514E08" w:rsidRDefault="00FC05F6" w:rsidP="00FC05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4E0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1A286002" wp14:editId="19F7F329">
            <wp:simplePos x="0" y="0"/>
            <wp:positionH relativeFrom="column">
              <wp:posOffset>2453640</wp:posOffset>
            </wp:positionH>
            <wp:positionV relativeFrom="paragraph">
              <wp:posOffset>24130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5F6" w:rsidRPr="00514E08" w:rsidRDefault="00FC05F6" w:rsidP="00FC05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05F6" w:rsidRPr="00514E08" w:rsidRDefault="00FC05F6" w:rsidP="00FC05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                                                       У К Р А Ї Н А </w:t>
      </w:r>
    </w:p>
    <w:p w:rsidR="00FC05F6" w:rsidRPr="00514E08" w:rsidRDefault="00FC05F6" w:rsidP="00FC05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FC05F6" w:rsidRPr="00514E08" w:rsidRDefault="00FC05F6" w:rsidP="00FC05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FC05F6" w:rsidRPr="00514E08" w:rsidRDefault="00FC05F6" w:rsidP="00FC05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FC05F6" w:rsidRPr="00514E08" w:rsidRDefault="00FC05F6" w:rsidP="00FC05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514E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18 сесія восьмого скликання</w:t>
      </w:r>
    </w:p>
    <w:p w:rsidR="00FC05F6" w:rsidRPr="00514E08" w:rsidRDefault="00FC05F6" w:rsidP="00FC05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05F6" w:rsidRPr="00514E08" w:rsidRDefault="00FC05F6" w:rsidP="00FC05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FC05F6" w:rsidRPr="00514E08" w:rsidRDefault="00FC05F6" w:rsidP="00FC05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05F6" w:rsidRPr="00514E08" w:rsidRDefault="00FC05F6" w:rsidP="00FC05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23 грудня 2021 року  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№345</w:t>
      </w:r>
    </w:p>
    <w:p w:rsidR="00FC05F6" w:rsidRPr="00514E08" w:rsidRDefault="00FC05F6" w:rsidP="00FC05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FC05F6" w:rsidRPr="00514E08" w:rsidRDefault="00FC05F6" w:rsidP="00FC05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05F6" w:rsidRPr="00514E08" w:rsidRDefault="00FC05F6" w:rsidP="00FC05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відшкодування різниці в </w:t>
      </w:r>
    </w:p>
    <w:p w:rsidR="00FC05F6" w:rsidRPr="00514E08" w:rsidRDefault="00FC05F6" w:rsidP="00FC05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тарифі за теплову енергію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2022 рік</w:t>
      </w:r>
    </w:p>
    <w:p w:rsidR="00FC05F6" w:rsidRPr="00514E08" w:rsidRDefault="00FC05F6" w:rsidP="00FC05F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FC05F6" w:rsidRPr="00514E08" w:rsidRDefault="00FC05F6" w:rsidP="00FC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рішення виконавчого комітету від 19 листопада 2021 року №73 </w:t>
      </w:r>
      <w:proofErr w:type="spellStart"/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Про</w:t>
      </w:r>
      <w:proofErr w:type="spellEnd"/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внесення змін в рішення виконавчого комітету Рахівської міської ради №58 від 13.10.2021р. «Про встановлення тарифів на теплопостачання»  в частині коригування складових тарифу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”, з метою забезпечення відшкодування  </w:t>
      </w:r>
      <w:proofErr w:type="spellStart"/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ТзОВ</w:t>
      </w:r>
      <w:proofErr w:type="spellEnd"/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„БІОТЕС” різниці в тариф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керуючись ст.26 Закону України «Про місцеве самоврядування в Україні», </w:t>
      </w:r>
      <w:r w:rsidRPr="00514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Рахівська міська рада </w:t>
      </w:r>
    </w:p>
    <w:p w:rsidR="00FC05F6" w:rsidRPr="00514E08" w:rsidRDefault="00FC05F6" w:rsidP="00FC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05F6" w:rsidRPr="00514E08" w:rsidRDefault="00FC05F6" w:rsidP="00FC0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14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FC05F6" w:rsidRPr="00514E08" w:rsidRDefault="00FC05F6" w:rsidP="00FC0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05F6" w:rsidRPr="00514E08" w:rsidRDefault="00FC05F6" w:rsidP="00FC0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1. Встановити, що тариф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за теплову енергію 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для населення становить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  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90 грн./м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 w:eastAsia="uk-UA"/>
        </w:rPr>
        <w:t xml:space="preserve">2 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</w:p>
    <w:p w:rsidR="00FC05F6" w:rsidRPr="00514E08" w:rsidRDefault="00FC05F6" w:rsidP="00FC05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ТзОВ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Біотес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здійснювати нарахування за спожиту теплову енергію для населення в розмірі 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45 грн./ м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 w:eastAsia="uk-UA"/>
        </w:rPr>
        <w:t xml:space="preserve">2 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FC05F6" w:rsidRPr="00514E08" w:rsidRDefault="00FC05F6" w:rsidP="00FC05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  <w:t xml:space="preserve">3.Різницю між тарифом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за теплову енергію 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та вартістю опалення для населення (між 90грн./ м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 w:eastAsia="uk-UA"/>
        </w:rPr>
        <w:t>2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та 45 грн./ м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 w:eastAsia="uk-UA"/>
        </w:rPr>
        <w:t>2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)  45 грн./ м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 w:eastAsia="uk-UA"/>
        </w:rPr>
        <w:t>2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 відшкодувати в межах соціальної норми житла за рахунок дотації на різницю в тариф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і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FC05F6" w:rsidRPr="00514E08" w:rsidRDefault="00FC05F6" w:rsidP="00FC05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  <w:t xml:space="preserve">4.В міському бюджеті передбачити кошти на відшкодування </w:t>
      </w:r>
      <w:proofErr w:type="spellStart"/>
      <w:r w:rsidR="007B1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ТзОВ</w:t>
      </w:r>
      <w:proofErr w:type="spellEnd"/>
      <w:r w:rsidR="007B1D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„БІОТЕС” різниці</w:t>
      </w:r>
      <w:bookmarkStart w:id="0" w:name="_GoBack"/>
      <w:bookmarkEnd w:id="0"/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тариф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 теплову енергію.</w:t>
      </w:r>
    </w:p>
    <w:p w:rsidR="00FC05F6" w:rsidRPr="00514E08" w:rsidRDefault="00FC05F6" w:rsidP="00FC05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  <w:t xml:space="preserve">5. Контроль за виконанням даного рішення покласти на першого заступника міського голови </w:t>
      </w:r>
      <w:proofErr w:type="spellStart"/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Бочкора</w:t>
      </w:r>
      <w:proofErr w:type="spellEnd"/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П.Ю.</w:t>
      </w:r>
    </w:p>
    <w:p w:rsidR="00FC05F6" w:rsidRPr="00514E08" w:rsidRDefault="00FC05F6" w:rsidP="00FC05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05F6" w:rsidRPr="00514E08" w:rsidRDefault="00FC05F6" w:rsidP="00FC05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4B6A" w:rsidRDefault="00FC05F6" w:rsidP="00FC05F6">
      <w:pPr>
        <w:spacing w:after="0" w:line="240" w:lineRule="auto"/>
      </w:pP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14E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В.МЕДВІДЬ</w:t>
      </w:r>
    </w:p>
    <w:sectPr w:rsidR="0049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F6"/>
    <w:rsid w:val="00494B6A"/>
    <w:rsid w:val="007B1D26"/>
    <w:rsid w:val="00F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2021-12-28T13:29:00Z</dcterms:created>
  <dcterms:modified xsi:type="dcterms:W3CDTF">2021-12-28T13:32:00Z</dcterms:modified>
</cp:coreProperties>
</file>