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18A" w:rsidRPr="00E9018A" w:rsidRDefault="00E9018A" w:rsidP="00E9018A">
      <w:pPr>
        <w:jc w:val="right"/>
        <w:rPr>
          <w:rFonts w:ascii="Times New Roman" w:hAnsi="Times New Roman" w:cs="Times New Roman"/>
          <w:color w:val="000000" w:themeColor="text1"/>
          <w:sz w:val="28"/>
          <w:szCs w:val="28"/>
          <w:lang w:val="uk-UA"/>
        </w:rPr>
      </w:pPr>
      <w:r w:rsidRPr="00E9018A">
        <w:rPr>
          <w:rFonts w:ascii="Times New Roman" w:hAnsi="Times New Roman" w:cs="Times New Roman"/>
          <w:color w:val="000000" w:themeColor="text1"/>
          <w:sz w:val="28"/>
          <w:szCs w:val="28"/>
          <w:lang w:val="uk-UA"/>
        </w:rPr>
        <w:t>КОПІЯ</w:t>
      </w:r>
    </w:p>
    <w:p w:rsidR="002B45D3" w:rsidRPr="00E9018A" w:rsidRDefault="002B45D3" w:rsidP="002B45D3">
      <w:pPr>
        <w:spacing w:after="0" w:line="240" w:lineRule="auto"/>
        <w:jc w:val="right"/>
        <w:rPr>
          <w:rFonts w:ascii="Times New Roman" w:hAnsi="Times New Roman" w:cs="Times New Roman"/>
          <w:color w:val="000000" w:themeColor="text1"/>
          <w:sz w:val="28"/>
          <w:szCs w:val="28"/>
        </w:rPr>
      </w:pPr>
    </w:p>
    <w:p w:rsidR="002B45D3" w:rsidRPr="00E9018A" w:rsidRDefault="002B45D3" w:rsidP="002B45D3">
      <w:pPr>
        <w:spacing w:after="0" w:line="240" w:lineRule="auto"/>
        <w:jc w:val="right"/>
        <w:rPr>
          <w:rFonts w:ascii="Times New Roman" w:hAnsi="Times New Roman" w:cs="Times New Roman"/>
          <w:color w:val="000000" w:themeColor="text1"/>
          <w:sz w:val="28"/>
          <w:szCs w:val="28"/>
        </w:rPr>
      </w:pPr>
      <w:r w:rsidRPr="00E9018A">
        <w:rPr>
          <w:rFonts w:ascii="Times New Roman" w:hAnsi="Times New Roman" w:cs="Times New Roman"/>
          <w:noProof/>
          <w:lang w:val="uk-UA" w:eastAsia="uk-UA"/>
        </w:rPr>
        <w:drawing>
          <wp:anchor distT="0" distB="0" distL="114300" distR="114300" simplePos="0" relativeHeight="251659264" behindDoc="1" locked="0" layoutInCell="1" allowOverlap="1" wp14:anchorId="6A5D0427" wp14:editId="0D752A95">
            <wp:simplePos x="0" y="0"/>
            <wp:positionH relativeFrom="column">
              <wp:posOffset>2546350</wp:posOffset>
            </wp:positionH>
            <wp:positionV relativeFrom="paragraph">
              <wp:posOffset>9525</wp:posOffset>
            </wp:positionV>
            <wp:extent cx="1038225" cy="660400"/>
            <wp:effectExtent l="0" t="0" r="0" b="0"/>
            <wp:wrapTight wrapText="left">
              <wp:wrapPolygon edited="0">
                <wp:start x="0" y="0"/>
                <wp:lineTo x="0" y="21185"/>
                <wp:lineTo x="21402" y="21185"/>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0400"/>
                    </a:xfrm>
                    <a:prstGeom prst="rect">
                      <a:avLst/>
                    </a:prstGeom>
                    <a:noFill/>
                  </pic:spPr>
                </pic:pic>
              </a:graphicData>
            </a:graphic>
            <wp14:sizeRelH relativeFrom="page">
              <wp14:pctWidth>0</wp14:pctWidth>
            </wp14:sizeRelH>
            <wp14:sizeRelV relativeFrom="page">
              <wp14:pctHeight>0</wp14:pctHeight>
            </wp14:sizeRelV>
          </wp:anchor>
        </w:drawing>
      </w:r>
    </w:p>
    <w:p w:rsidR="002B45D3" w:rsidRPr="00E9018A" w:rsidRDefault="002B45D3" w:rsidP="002B45D3">
      <w:pPr>
        <w:spacing w:after="0" w:line="240" w:lineRule="auto"/>
        <w:jc w:val="center"/>
        <w:rPr>
          <w:rFonts w:ascii="Times New Roman" w:hAnsi="Times New Roman" w:cs="Times New Roman"/>
          <w:color w:val="000000" w:themeColor="text1"/>
          <w:sz w:val="28"/>
          <w:szCs w:val="28"/>
        </w:rPr>
      </w:pPr>
      <w:r w:rsidRPr="00E9018A">
        <w:rPr>
          <w:rFonts w:ascii="Times New Roman" w:hAnsi="Times New Roman" w:cs="Times New Roman"/>
          <w:color w:val="000000" w:themeColor="text1"/>
          <w:sz w:val="28"/>
          <w:szCs w:val="28"/>
        </w:rPr>
        <w:br w:type="textWrapping" w:clear="all"/>
      </w:r>
    </w:p>
    <w:p w:rsidR="002B45D3" w:rsidRPr="00E9018A" w:rsidRDefault="002B45D3" w:rsidP="002B45D3">
      <w:pPr>
        <w:spacing w:after="0" w:line="240" w:lineRule="auto"/>
        <w:jc w:val="center"/>
        <w:rPr>
          <w:rFonts w:ascii="Times New Roman" w:hAnsi="Times New Roman" w:cs="Times New Roman"/>
          <w:color w:val="000000" w:themeColor="text1"/>
          <w:sz w:val="28"/>
          <w:szCs w:val="28"/>
        </w:rPr>
      </w:pPr>
      <w:r w:rsidRPr="00E9018A">
        <w:rPr>
          <w:rFonts w:ascii="Times New Roman" w:hAnsi="Times New Roman" w:cs="Times New Roman"/>
          <w:color w:val="000000" w:themeColor="text1"/>
          <w:sz w:val="28"/>
          <w:szCs w:val="28"/>
        </w:rPr>
        <w:t xml:space="preserve">У К </w:t>
      </w:r>
      <w:proofErr w:type="gramStart"/>
      <w:r w:rsidRPr="00E9018A">
        <w:rPr>
          <w:rFonts w:ascii="Times New Roman" w:hAnsi="Times New Roman" w:cs="Times New Roman"/>
          <w:color w:val="000000" w:themeColor="text1"/>
          <w:sz w:val="28"/>
          <w:szCs w:val="28"/>
        </w:rPr>
        <w:t>Р</w:t>
      </w:r>
      <w:proofErr w:type="gramEnd"/>
      <w:r w:rsidRPr="00E9018A">
        <w:rPr>
          <w:rFonts w:ascii="Times New Roman" w:hAnsi="Times New Roman" w:cs="Times New Roman"/>
          <w:color w:val="000000" w:themeColor="text1"/>
          <w:sz w:val="28"/>
          <w:szCs w:val="28"/>
        </w:rPr>
        <w:t xml:space="preserve"> А Ї Н А </w:t>
      </w:r>
    </w:p>
    <w:p w:rsidR="002B45D3" w:rsidRPr="00E9018A" w:rsidRDefault="002B45D3" w:rsidP="002B45D3">
      <w:pPr>
        <w:spacing w:after="0" w:line="240" w:lineRule="auto"/>
        <w:jc w:val="center"/>
        <w:rPr>
          <w:rFonts w:ascii="Times New Roman" w:hAnsi="Times New Roman" w:cs="Times New Roman"/>
          <w:color w:val="000000" w:themeColor="text1"/>
          <w:sz w:val="28"/>
          <w:szCs w:val="28"/>
        </w:rPr>
      </w:pPr>
      <w:proofErr w:type="gramStart"/>
      <w:r w:rsidRPr="00E9018A">
        <w:rPr>
          <w:rFonts w:ascii="Times New Roman" w:hAnsi="Times New Roman" w:cs="Times New Roman"/>
          <w:color w:val="000000" w:themeColor="text1"/>
          <w:sz w:val="28"/>
          <w:szCs w:val="28"/>
        </w:rPr>
        <w:t>Р</w:t>
      </w:r>
      <w:proofErr w:type="gramEnd"/>
      <w:r w:rsidRPr="00E9018A">
        <w:rPr>
          <w:rFonts w:ascii="Times New Roman" w:hAnsi="Times New Roman" w:cs="Times New Roman"/>
          <w:color w:val="000000" w:themeColor="text1"/>
          <w:sz w:val="28"/>
          <w:szCs w:val="28"/>
        </w:rPr>
        <w:t xml:space="preserve"> А Х І В С Ь К А  М І С Ь К А  Р А Д А </w:t>
      </w:r>
    </w:p>
    <w:p w:rsidR="002B45D3" w:rsidRDefault="002B45D3" w:rsidP="002B45D3">
      <w:pPr>
        <w:spacing w:after="0" w:line="240" w:lineRule="auto"/>
        <w:jc w:val="cente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Р</w:t>
      </w:r>
      <w:proofErr w:type="gramEnd"/>
      <w:r>
        <w:rPr>
          <w:rFonts w:ascii="Times New Roman" w:hAnsi="Times New Roman" w:cs="Times New Roman"/>
          <w:color w:val="000000" w:themeColor="text1"/>
          <w:sz w:val="28"/>
          <w:szCs w:val="28"/>
        </w:rPr>
        <w:t xml:space="preserve"> А Х І В С Ь К О Г О  Р А Й О Н У  </w:t>
      </w:r>
    </w:p>
    <w:p w:rsidR="002B45D3" w:rsidRDefault="002B45D3" w:rsidP="002B45D3">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А К А Р П А Т С Ь К О Ї  </w:t>
      </w:r>
      <w:proofErr w:type="gramStart"/>
      <w:r>
        <w:rPr>
          <w:rFonts w:ascii="Times New Roman" w:hAnsi="Times New Roman" w:cs="Times New Roman"/>
          <w:color w:val="000000" w:themeColor="text1"/>
          <w:sz w:val="28"/>
          <w:szCs w:val="28"/>
        </w:rPr>
        <w:t>О</w:t>
      </w:r>
      <w:proofErr w:type="gramEnd"/>
      <w:r>
        <w:rPr>
          <w:rFonts w:ascii="Times New Roman" w:hAnsi="Times New Roman" w:cs="Times New Roman"/>
          <w:color w:val="000000" w:themeColor="text1"/>
          <w:sz w:val="28"/>
          <w:szCs w:val="28"/>
        </w:rPr>
        <w:t xml:space="preserve"> Б Л А С Т І</w:t>
      </w:r>
    </w:p>
    <w:p w:rsidR="002B45D3" w:rsidRDefault="002B45D3" w:rsidP="002B45D3">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80 </w:t>
      </w:r>
      <w:proofErr w:type="spellStart"/>
      <w:r>
        <w:rPr>
          <w:rFonts w:ascii="Times New Roman" w:hAnsi="Times New Roman" w:cs="Times New Roman"/>
          <w:b/>
          <w:color w:val="000000" w:themeColor="text1"/>
          <w:sz w:val="28"/>
          <w:szCs w:val="28"/>
        </w:rPr>
        <w:t>сесія</w:t>
      </w:r>
      <w:proofErr w:type="spellEnd"/>
      <w:r>
        <w:rPr>
          <w:rFonts w:ascii="Times New Roman" w:hAnsi="Times New Roman" w:cs="Times New Roman"/>
          <w:b/>
          <w:color w:val="000000" w:themeColor="text1"/>
          <w:sz w:val="28"/>
          <w:szCs w:val="28"/>
        </w:rPr>
        <w:t xml:space="preserve"> восьмого </w:t>
      </w:r>
      <w:proofErr w:type="spellStart"/>
      <w:r>
        <w:rPr>
          <w:rFonts w:ascii="Times New Roman" w:hAnsi="Times New Roman" w:cs="Times New Roman"/>
          <w:b/>
          <w:color w:val="000000" w:themeColor="text1"/>
          <w:sz w:val="28"/>
          <w:szCs w:val="28"/>
        </w:rPr>
        <w:t>скликання</w:t>
      </w:r>
      <w:proofErr w:type="spellEnd"/>
    </w:p>
    <w:p w:rsidR="002B45D3" w:rsidRDefault="002B45D3" w:rsidP="002B45D3">
      <w:pPr>
        <w:spacing w:after="0" w:line="240" w:lineRule="auto"/>
        <w:rPr>
          <w:rFonts w:ascii="Times New Roman" w:hAnsi="Times New Roman" w:cs="Times New Roman"/>
          <w:color w:val="000000" w:themeColor="text1"/>
          <w:sz w:val="28"/>
          <w:szCs w:val="28"/>
        </w:rPr>
      </w:pPr>
    </w:p>
    <w:p w:rsidR="002B45D3" w:rsidRDefault="002B45D3" w:rsidP="002B45D3">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proofErr w:type="gramStart"/>
      <w:r>
        <w:rPr>
          <w:rFonts w:ascii="Times New Roman" w:hAnsi="Times New Roman" w:cs="Times New Roman"/>
          <w:color w:val="000000" w:themeColor="text1"/>
          <w:sz w:val="28"/>
          <w:szCs w:val="28"/>
        </w:rPr>
        <w:t>Н</w:t>
      </w:r>
      <w:proofErr w:type="spellEnd"/>
      <w:proofErr w:type="gramEnd"/>
      <w:r>
        <w:rPr>
          <w:rFonts w:ascii="Times New Roman" w:hAnsi="Times New Roman" w:cs="Times New Roman"/>
          <w:color w:val="000000" w:themeColor="text1"/>
          <w:sz w:val="28"/>
          <w:szCs w:val="28"/>
        </w:rPr>
        <w:t xml:space="preserve"> Я</w:t>
      </w:r>
    </w:p>
    <w:p w:rsidR="002B45D3" w:rsidRDefault="002B45D3" w:rsidP="002B45D3">
      <w:pPr>
        <w:spacing w:after="0" w:line="240" w:lineRule="auto"/>
        <w:rPr>
          <w:rFonts w:ascii="Times New Roman" w:hAnsi="Times New Roman" w:cs="Times New Roman"/>
          <w:color w:val="000000" w:themeColor="text1"/>
          <w:sz w:val="28"/>
          <w:szCs w:val="28"/>
        </w:rPr>
      </w:pPr>
    </w:p>
    <w:p w:rsidR="002B45D3" w:rsidRPr="002B45D3" w:rsidRDefault="002B45D3" w:rsidP="002B45D3">
      <w:pPr>
        <w:spacing w:after="0" w:line="240" w:lineRule="auto"/>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rPr>
        <w:t>від</w:t>
      </w:r>
      <w:proofErr w:type="spellEnd"/>
      <w:r>
        <w:rPr>
          <w:rFonts w:ascii="Times New Roman" w:hAnsi="Times New Roman" w:cs="Times New Roman"/>
          <w:color w:val="000000" w:themeColor="text1"/>
          <w:sz w:val="28"/>
          <w:szCs w:val="28"/>
        </w:rPr>
        <w:t xml:space="preserve"> 24 </w:t>
      </w:r>
      <w:proofErr w:type="spellStart"/>
      <w:r>
        <w:rPr>
          <w:rFonts w:ascii="Times New Roman" w:hAnsi="Times New Roman" w:cs="Times New Roman"/>
          <w:color w:val="000000" w:themeColor="text1"/>
          <w:sz w:val="28"/>
          <w:szCs w:val="28"/>
        </w:rPr>
        <w:t>грудня</w:t>
      </w:r>
      <w:proofErr w:type="spellEnd"/>
      <w:r>
        <w:rPr>
          <w:rFonts w:ascii="Times New Roman" w:hAnsi="Times New Roman" w:cs="Times New Roman"/>
          <w:color w:val="000000" w:themeColor="text1"/>
          <w:sz w:val="28"/>
          <w:szCs w:val="28"/>
        </w:rPr>
        <w:t xml:space="preserve"> 2025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lang w:val="uk-UA"/>
        </w:rPr>
        <w:t>1213</w:t>
      </w:r>
    </w:p>
    <w:p w:rsidR="002B45D3" w:rsidRDefault="002B45D3" w:rsidP="002B45D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2B45D3" w:rsidRDefault="002B45D3" w:rsidP="002B45D3">
      <w:pPr>
        <w:spacing w:after="0" w:line="240" w:lineRule="auto"/>
        <w:rPr>
          <w:rFonts w:ascii="Times New Roman" w:eastAsia="Calibri" w:hAnsi="Times New Roman" w:cs="Times New Roman"/>
          <w:color w:val="000000" w:themeColor="text1"/>
          <w:sz w:val="28"/>
          <w:szCs w:val="28"/>
          <w:lang w:eastAsia="en-US"/>
        </w:rPr>
      </w:pPr>
    </w:p>
    <w:p w:rsidR="00030903" w:rsidRPr="001939C7" w:rsidRDefault="00030903" w:rsidP="001939C7">
      <w:pPr>
        <w:spacing w:after="0" w:line="240" w:lineRule="auto"/>
        <w:rPr>
          <w:rFonts w:ascii="Times New Roman" w:hAnsi="Times New Roman" w:cs="Times New Roman"/>
          <w:color w:val="000000" w:themeColor="text1"/>
          <w:sz w:val="28"/>
          <w:szCs w:val="28"/>
          <w:lang w:val="uk-UA"/>
        </w:rPr>
      </w:pPr>
      <w:r w:rsidRPr="001939C7">
        <w:rPr>
          <w:rFonts w:ascii="Times New Roman" w:hAnsi="Times New Roman" w:cs="Times New Roman"/>
          <w:color w:val="000000" w:themeColor="text1"/>
          <w:sz w:val="28"/>
          <w:szCs w:val="28"/>
          <w:lang w:val="uk-UA"/>
        </w:rPr>
        <w:t xml:space="preserve">Про </w:t>
      </w:r>
      <w:r w:rsidR="00EA4225" w:rsidRPr="001939C7">
        <w:rPr>
          <w:rFonts w:ascii="Times New Roman" w:hAnsi="Times New Roman" w:cs="Times New Roman"/>
          <w:color w:val="000000" w:themeColor="text1"/>
          <w:sz w:val="28"/>
          <w:szCs w:val="28"/>
          <w:lang w:val="uk-UA"/>
        </w:rPr>
        <w:t>затвердження Програми</w:t>
      </w:r>
      <w:r w:rsidRPr="001939C7">
        <w:rPr>
          <w:rFonts w:ascii="Times New Roman" w:hAnsi="Times New Roman" w:cs="Times New Roman"/>
          <w:color w:val="000000" w:themeColor="text1"/>
          <w:sz w:val="28"/>
          <w:szCs w:val="28"/>
          <w:lang w:val="uk-UA"/>
        </w:rPr>
        <w:t xml:space="preserve"> оздоровлення </w:t>
      </w:r>
      <w:r w:rsidR="00355941" w:rsidRPr="001939C7">
        <w:rPr>
          <w:rFonts w:ascii="Times New Roman" w:hAnsi="Times New Roman" w:cs="Times New Roman"/>
          <w:color w:val="000000" w:themeColor="text1"/>
          <w:sz w:val="28"/>
          <w:szCs w:val="28"/>
          <w:lang w:val="uk-UA"/>
        </w:rPr>
        <w:t>і відпочинку</w:t>
      </w:r>
    </w:p>
    <w:p w:rsidR="00EA4225" w:rsidRPr="001939C7" w:rsidRDefault="00030903" w:rsidP="001939C7">
      <w:pPr>
        <w:spacing w:after="0" w:line="240" w:lineRule="auto"/>
        <w:rPr>
          <w:rFonts w:ascii="Times New Roman" w:hAnsi="Times New Roman" w:cs="Times New Roman"/>
          <w:color w:val="000000" w:themeColor="text1"/>
          <w:sz w:val="28"/>
          <w:szCs w:val="28"/>
          <w:lang w:val="uk-UA"/>
        </w:rPr>
      </w:pPr>
      <w:r w:rsidRPr="001939C7">
        <w:rPr>
          <w:rFonts w:ascii="Times New Roman" w:hAnsi="Times New Roman" w:cs="Times New Roman"/>
          <w:color w:val="000000" w:themeColor="text1"/>
          <w:sz w:val="28"/>
          <w:szCs w:val="28"/>
          <w:lang w:val="uk-UA"/>
        </w:rPr>
        <w:t>дітей та учнівської молоді Рахівської міської</w:t>
      </w:r>
      <w:r w:rsidR="00456155" w:rsidRPr="001939C7">
        <w:rPr>
          <w:rFonts w:ascii="Times New Roman" w:hAnsi="Times New Roman" w:cs="Times New Roman"/>
          <w:color w:val="000000" w:themeColor="text1"/>
          <w:sz w:val="28"/>
          <w:szCs w:val="28"/>
          <w:lang w:val="uk-UA"/>
        </w:rPr>
        <w:t xml:space="preserve"> територіальної </w:t>
      </w:r>
    </w:p>
    <w:p w:rsidR="002F7A15" w:rsidRPr="001939C7" w:rsidRDefault="00456155" w:rsidP="001939C7">
      <w:pPr>
        <w:spacing w:after="0" w:line="240" w:lineRule="auto"/>
        <w:rPr>
          <w:rFonts w:ascii="Times New Roman" w:hAnsi="Times New Roman" w:cs="Times New Roman"/>
          <w:color w:val="000000" w:themeColor="text1"/>
          <w:sz w:val="28"/>
          <w:szCs w:val="28"/>
          <w:lang w:val="uk-UA"/>
        </w:rPr>
      </w:pPr>
      <w:r w:rsidRPr="001939C7">
        <w:rPr>
          <w:rFonts w:ascii="Times New Roman" w:hAnsi="Times New Roman" w:cs="Times New Roman"/>
          <w:color w:val="000000" w:themeColor="text1"/>
          <w:sz w:val="28"/>
          <w:szCs w:val="28"/>
          <w:lang w:val="uk-UA"/>
        </w:rPr>
        <w:t xml:space="preserve">громади </w:t>
      </w:r>
      <w:r w:rsidR="00030903" w:rsidRPr="001939C7">
        <w:rPr>
          <w:rFonts w:ascii="Times New Roman" w:hAnsi="Times New Roman" w:cs="Times New Roman"/>
          <w:color w:val="000000" w:themeColor="text1"/>
          <w:sz w:val="28"/>
          <w:szCs w:val="28"/>
          <w:lang w:val="uk-UA"/>
        </w:rPr>
        <w:t>на 202</w:t>
      </w:r>
      <w:r w:rsidR="00355941" w:rsidRPr="001939C7">
        <w:rPr>
          <w:rFonts w:ascii="Times New Roman" w:hAnsi="Times New Roman" w:cs="Times New Roman"/>
          <w:color w:val="000000" w:themeColor="text1"/>
          <w:sz w:val="28"/>
          <w:szCs w:val="28"/>
          <w:lang w:val="uk-UA"/>
        </w:rPr>
        <w:t>6</w:t>
      </w:r>
      <w:r w:rsidR="00030903" w:rsidRPr="001939C7">
        <w:rPr>
          <w:rFonts w:ascii="Times New Roman" w:hAnsi="Times New Roman" w:cs="Times New Roman"/>
          <w:color w:val="000000" w:themeColor="text1"/>
          <w:sz w:val="28"/>
          <w:szCs w:val="28"/>
          <w:lang w:val="uk-UA"/>
        </w:rPr>
        <w:t>-202</w:t>
      </w:r>
      <w:r w:rsidR="00355941" w:rsidRPr="001939C7">
        <w:rPr>
          <w:rFonts w:ascii="Times New Roman" w:hAnsi="Times New Roman" w:cs="Times New Roman"/>
          <w:color w:val="000000" w:themeColor="text1"/>
          <w:sz w:val="28"/>
          <w:szCs w:val="28"/>
          <w:lang w:val="uk-UA"/>
        </w:rPr>
        <w:t>8</w:t>
      </w:r>
      <w:r w:rsidR="00C26649" w:rsidRPr="001939C7">
        <w:rPr>
          <w:rFonts w:ascii="Times New Roman" w:hAnsi="Times New Roman" w:cs="Times New Roman"/>
          <w:color w:val="000000" w:themeColor="text1"/>
          <w:sz w:val="28"/>
          <w:szCs w:val="28"/>
          <w:lang w:val="uk-UA"/>
        </w:rPr>
        <w:t xml:space="preserve"> роки</w:t>
      </w:r>
    </w:p>
    <w:p w:rsidR="00236CD5" w:rsidRPr="001939C7" w:rsidRDefault="00236CD5" w:rsidP="001939C7">
      <w:pPr>
        <w:spacing w:after="0" w:line="240" w:lineRule="auto"/>
        <w:ind w:firstLine="709"/>
        <w:jc w:val="both"/>
        <w:rPr>
          <w:rFonts w:ascii="Times New Roman" w:hAnsi="Times New Roman" w:cs="Times New Roman"/>
          <w:color w:val="000000" w:themeColor="text1"/>
          <w:sz w:val="28"/>
          <w:szCs w:val="28"/>
          <w:lang w:val="uk-UA"/>
        </w:rPr>
      </w:pPr>
    </w:p>
    <w:p w:rsidR="00E45CF3" w:rsidRPr="001939C7" w:rsidRDefault="009F17CA" w:rsidP="001939C7">
      <w:pPr>
        <w:spacing w:after="0" w:line="240" w:lineRule="auto"/>
        <w:ind w:firstLine="709"/>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Відповідно</w:t>
      </w:r>
      <w:r w:rsidR="00E45CF3" w:rsidRPr="001939C7">
        <w:rPr>
          <w:rFonts w:ascii="Times New Roman" w:hAnsi="Times New Roman" w:cs="Times New Roman"/>
          <w:sz w:val="28"/>
          <w:szCs w:val="28"/>
          <w:lang w:val="uk-UA"/>
        </w:rPr>
        <w:t xml:space="preserve"> статті 26, 59 Закону України  «Про місцеве самоврядування в Україні», Закон</w:t>
      </w:r>
      <w:r w:rsidR="00164D21" w:rsidRPr="001939C7">
        <w:rPr>
          <w:rFonts w:ascii="Times New Roman" w:hAnsi="Times New Roman" w:cs="Times New Roman"/>
          <w:sz w:val="28"/>
          <w:szCs w:val="28"/>
          <w:lang w:val="uk-UA"/>
        </w:rPr>
        <w:t>ів</w:t>
      </w:r>
      <w:r w:rsidR="00E45CF3" w:rsidRPr="001939C7">
        <w:rPr>
          <w:rFonts w:ascii="Times New Roman" w:hAnsi="Times New Roman" w:cs="Times New Roman"/>
          <w:sz w:val="28"/>
          <w:szCs w:val="28"/>
          <w:lang w:val="uk-UA"/>
        </w:rPr>
        <w:t xml:space="preserve"> України «Про оздоровлення та відпочинок дітей», </w:t>
      </w:r>
      <w:r w:rsidR="00164D21" w:rsidRPr="001939C7">
        <w:rPr>
          <w:rFonts w:ascii="Times New Roman" w:hAnsi="Times New Roman" w:cs="Times New Roman"/>
          <w:sz w:val="28"/>
          <w:szCs w:val="28"/>
          <w:lang w:val="uk-UA"/>
        </w:rPr>
        <w:t xml:space="preserve">та «Про охорону дитинства», </w:t>
      </w:r>
      <w:r w:rsidR="00E45CF3" w:rsidRPr="001939C7">
        <w:rPr>
          <w:rFonts w:ascii="Times New Roman" w:hAnsi="Times New Roman" w:cs="Times New Roman"/>
          <w:sz w:val="28"/>
          <w:szCs w:val="28"/>
          <w:lang w:val="uk-UA"/>
        </w:rPr>
        <w:t>пункту 3 частини першої статті 91 Бюджетного кодексу України, з метою організації та змістовного оздоровлення дітей, попередження їх безпритульності під час літніх канікул та інших періодів,</w:t>
      </w:r>
      <w:r w:rsidR="00D8401D" w:rsidRPr="001939C7">
        <w:rPr>
          <w:rFonts w:ascii="Times New Roman" w:hAnsi="Times New Roman" w:cs="Times New Roman"/>
          <w:sz w:val="28"/>
          <w:szCs w:val="28"/>
          <w:lang w:val="uk-UA"/>
        </w:rPr>
        <w:t xml:space="preserve"> </w:t>
      </w:r>
      <w:r w:rsidR="00E45CF3" w:rsidRPr="001939C7">
        <w:rPr>
          <w:rFonts w:ascii="Times New Roman" w:hAnsi="Times New Roman" w:cs="Times New Roman"/>
          <w:sz w:val="28"/>
          <w:szCs w:val="28"/>
          <w:lang w:val="uk-UA"/>
        </w:rPr>
        <w:t>патріотичного виховання дітей та молоді,</w:t>
      </w:r>
      <w:r w:rsidR="00D8401D" w:rsidRPr="001939C7">
        <w:rPr>
          <w:rFonts w:ascii="Times New Roman" w:hAnsi="Times New Roman" w:cs="Times New Roman"/>
          <w:sz w:val="28"/>
          <w:szCs w:val="28"/>
          <w:lang w:val="uk-UA"/>
        </w:rPr>
        <w:t xml:space="preserve"> </w:t>
      </w:r>
      <w:r w:rsidR="00E45CF3" w:rsidRPr="001939C7">
        <w:rPr>
          <w:rFonts w:ascii="Times New Roman" w:hAnsi="Times New Roman" w:cs="Times New Roman"/>
          <w:sz w:val="28"/>
          <w:szCs w:val="28"/>
          <w:lang w:val="uk-UA"/>
        </w:rPr>
        <w:t>розвитку творчих здібностей, формування здорового способу життя</w:t>
      </w:r>
      <w:r w:rsidR="001939C7" w:rsidRPr="001939C7">
        <w:rPr>
          <w:rFonts w:ascii="Times New Roman" w:hAnsi="Times New Roman" w:cs="Times New Roman"/>
          <w:sz w:val="28"/>
          <w:szCs w:val="28"/>
          <w:lang w:val="uk-UA"/>
        </w:rPr>
        <w:t>, Рахівська</w:t>
      </w:r>
      <w:r w:rsidR="00E45CF3" w:rsidRPr="001939C7">
        <w:rPr>
          <w:rFonts w:ascii="Times New Roman" w:hAnsi="Times New Roman" w:cs="Times New Roman"/>
          <w:sz w:val="28"/>
          <w:szCs w:val="28"/>
          <w:lang w:val="uk-UA"/>
        </w:rPr>
        <w:t xml:space="preserve"> міська рада </w:t>
      </w:r>
    </w:p>
    <w:p w:rsidR="0064660A" w:rsidRPr="001939C7" w:rsidRDefault="0064660A" w:rsidP="001939C7">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64660A" w:rsidRPr="001939C7" w:rsidRDefault="0064660A" w:rsidP="001939C7">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1939C7">
        <w:rPr>
          <w:rFonts w:ascii="Times New Roman" w:eastAsia="Times New Roman" w:hAnsi="Times New Roman" w:cs="Times New Roman"/>
          <w:color w:val="000000" w:themeColor="text1"/>
          <w:sz w:val="28"/>
          <w:szCs w:val="28"/>
          <w:lang w:val="uk-UA" w:eastAsia="ar-SA"/>
        </w:rPr>
        <w:t>В И Р І Ш И Л А:</w:t>
      </w:r>
    </w:p>
    <w:p w:rsidR="0064660A" w:rsidRPr="001939C7" w:rsidRDefault="0064660A" w:rsidP="001939C7">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E32C6A" w:rsidRPr="001939C7" w:rsidRDefault="00E32C6A" w:rsidP="001939C7">
      <w:pPr>
        <w:pStyle w:val="a3"/>
        <w:tabs>
          <w:tab w:val="left" w:pos="0"/>
        </w:tabs>
        <w:jc w:val="both"/>
        <w:rPr>
          <w:szCs w:val="28"/>
        </w:rPr>
      </w:pPr>
      <w:r w:rsidRPr="001939C7">
        <w:rPr>
          <w:szCs w:val="28"/>
        </w:rPr>
        <w:tab/>
      </w:r>
      <w:r w:rsidR="00D6508B" w:rsidRPr="001939C7">
        <w:rPr>
          <w:szCs w:val="28"/>
        </w:rPr>
        <w:t>1.</w:t>
      </w:r>
      <w:r w:rsidRPr="001939C7">
        <w:rPr>
          <w:szCs w:val="28"/>
        </w:rPr>
        <w:t xml:space="preserve">Затвердити Програму оздоровлення і відпочинку дітей та учнівської молоді Рахівської міської </w:t>
      </w:r>
      <w:r w:rsidR="00456155" w:rsidRPr="001939C7">
        <w:rPr>
          <w:szCs w:val="28"/>
        </w:rPr>
        <w:t>територіальної громади</w:t>
      </w:r>
      <w:r w:rsidRPr="001939C7">
        <w:rPr>
          <w:szCs w:val="28"/>
        </w:rPr>
        <w:t xml:space="preserve"> на 202</w:t>
      </w:r>
      <w:r w:rsidR="00B41112" w:rsidRPr="001939C7">
        <w:rPr>
          <w:szCs w:val="28"/>
        </w:rPr>
        <w:t>6</w:t>
      </w:r>
      <w:r w:rsidRPr="001939C7">
        <w:rPr>
          <w:szCs w:val="28"/>
        </w:rPr>
        <w:t>-202</w:t>
      </w:r>
      <w:r w:rsidR="00B41112" w:rsidRPr="001939C7">
        <w:rPr>
          <w:szCs w:val="28"/>
        </w:rPr>
        <w:t>8</w:t>
      </w:r>
      <w:r w:rsidRPr="001939C7">
        <w:rPr>
          <w:szCs w:val="28"/>
        </w:rPr>
        <w:t xml:space="preserve"> роки (додається).</w:t>
      </w:r>
    </w:p>
    <w:p w:rsidR="00D6508B" w:rsidRPr="001939C7" w:rsidRDefault="00D6508B" w:rsidP="001939C7">
      <w:pPr>
        <w:pStyle w:val="a5"/>
        <w:spacing w:after="0" w:line="240" w:lineRule="auto"/>
        <w:ind w:left="0" w:firstLine="708"/>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 xml:space="preserve">2.Контроль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D6508B" w:rsidRPr="001939C7" w:rsidRDefault="00D6508B" w:rsidP="001939C7">
      <w:pPr>
        <w:pStyle w:val="a5"/>
        <w:spacing w:after="0" w:line="240" w:lineRule="auto"/>
        <w:ind w:left="0"/>
        <w:jc w:val="both"/>
        <w:rPr>
          <w:rFonts w:ascii="Times New Roman" w:hAnsi="Times New Roman" w:cs="Times New Roman"/>
          <w:color w:val="000000" w:themeColor="text1"/>
          <w:sz w:val="28"/>
          <w:szCs w:val="28"/>
          <w:lang w:val="uk-UA"/>
        </w:rPr>
      </w:pPr>
    </w:p>
    <w:p w:rsidR="00BA52C8" w:rsidRPr="00E9018A" w:rsidRDefault="00BA52C8" w:rsidP="001939C7">
      <w:pPr>
        <w:pStyle w:val="a3"/>
        <w:jc w:val="both"/>
        <w:rPr>
          <w:szCs w:val="28"/>
        </w:rPr>
      </w:pPr>
      <w:bookmarkStart w:id="0" w:name="_GoBack"/>
    </w:p>
    <w:p w:rsidR="00BA52C8" w:rsidRPr="00E9018A" w:rsidRDefault="00BA52C8" w:rsidP="001939C7">
      <w:pPr>
        <w:pStyle w:val="a3"/>
        <w:jc w:val="both"/>
        <w:rPr>
          <w:szCs w:val="28"/>
        </w:rPr>
      </w:pPr>
      <w:proofErr w:type="spellStart"/>
      <w:r w:rsidRPr="00E9018A">
        <w:rPr>
          <w:szCs w:val="28"/>
        </w:rPr>
        <w:t>В.п</w:t>
      </w:r>
      <w:proofErr w:type="spellEnd"/>
      <w:r w:rsidRPr="00E9018A">
        <w:rPr>
          <w:szCs w:val="28"/>
        </w:rPr>
        <w:t>. міського голови,</w:t>
      </w:r>
    </w:p>
    <w:p w:rsidR="00BA52C8" w:rsidRPr="00E9018A" w:rsidRDefault="006C447B" w:rsidP="001939C7">
      <w:pPr>
        <w:pStyle w:val="a3"/>
        <w:jc w:val="both"/>
      </w:pPr>
      <w:r w:rsidRPr="00E9018A">
        <w:rPr>
          <w:szCs w:val="28"/>
        </w:rPr>
        <w:t>с</w:t>
      </w:r>
      <w:r w:rsidR="00BA52C8" w:rsidRPr="00E9018A">
        <w:rPr>
          <w:szCs w:val="28"/>
        </w:rPr>
        <w:t>екретар ради та виконкому                                                  Євген МОЛНАР</w:t>
      </w:r>
    </w:p>
    <w:p w:rsidR="00E9018A" w:rsidRPr="00E9018A" w:rsidRDefault="00E9018A" w:rsidP="00E9018A">
      <w:pPr>
        <w:spacing w:after="0" w:line="240" w:lineRule="auto"/>
        <w:jc w:val="both"/>
        <w:rPr>
          <w:rFonts w:ascii="Times New Roman" w:hAnsi="Times New Roman" w:cs="Times New Roman"/>
          <w:color w:val="000000" w:themeColor="text1"/>
          <w:sz w:val="28"/>
          <w:szCs w:val="28"/>
          <w:lang w:val="uk-UA"/>
        </w:rPr>
      </w:pPr>
      <w:r w:rsidRPr="00E9018A">
        <w:rPr>
          <w:rFonts w:ascii="Times New Roman" w:hAnsi="Times New Roman" w:cs="Times New Roman"/>
          <w:color w:val="000000" w:themeColor="text1"/>
          <w:sz w:val="28"/>
          <w:szCs w:val="28"/>
          <w:lang w:val="uk-UA"/>
        </w:rPr>
        <w:t>Згідно з оригіналом:</w:t>
      </w:r>
    </w:p>
    <w:p w:rsidR="00724BB3" w:rsidRPr="00E9018A" w:rsidRDefault="00724BB3" w:rsidP="001939C7">
      <w:pPr>
        <w:spacing w:after="0" w:line="240" w:lineRule="auto"/>
        <w:rPr>
          <w:rFonts w:ascii="Times New Roman" w:hAnsi="Times New Roman" w:cs="Times New Roman"/>
          <w:lang w:val="uk-UA"/>
        </w:rPr>
      </w:pPr>
      <w:r w:rsidRPr="00E9018A">
        <w:rPr>
          <w:rFonts w:ascii="Times New Roman" w:hAnsi="Times New Roman" w:cs="Times New Roman"/>
          <w:lang w:val="uk-UA"/>
        </w:rPr>
        <w:br w:type="page"/>
      </w:r>
    </w:p>
    <w:bookmarkEnd w:id="0"/>
    <w:p w:rsidR="003D4D5F" w:rsidRDefault="003D4D5F" w:rsidP="001939C7">
      <w:pPr>
        <w:pStyle w:val="a6"/>
        <w:spacing w:after="0"/>
        <w:jc w:val="center"/>
        <w:rPr>
          <w:b/>
          <w:bCs/>
          <w:sz w:val="28"/>
          <w:szCs w:val="28"/>
        </w:rPr>
      </w:pPr>
    </w:p>
    <w:p w:rsidR="003D4D5F" w:rsidRDefault="003D4D5F" w:rsidP="001939C7">
      <w:pPr>
        <w:pStyle w:val="a6"/>
        <w:spacing w:after="0"/>
        <w:jc w:val="center"/>
        <w:rPr>
          <w:b/>
          <w:bCs/>
          <w:sz w:val="28"/>
          <w:szCs w:val="28"/>
        </w:rPr>
      </w:pPr>
    </w:p>
    <w:p w:rsidR="00724BB3" w:rsidRPr="001939C7" w:rsidRDefault="00724BB3" w:rsidP="001939C7">
      <w:pPr>
        <w:pStyle w:val="a6"/>
        <w:spacing w:after="0"/>
        <w:jc w:val="center"/>
        <w:rPr>
          <w:b/>
          <w:bCs/>
          <w:sz w:val="28"/>
          <w:szCs w:val="28"/>
        </w:rPr>
      </w:pPr>
      <w:r w:rsidRPr="001939C7">
        <w:rPr>
          <w:b/>
          <w:bCs/>
          <w:sz w:val="28"/>
          <w:szCs w:val="28"/>
        </w:rPr>
        <w:t>ПАСПОРТ</w:t>
      </w:r>
    </w:p>
    <w:p w:rsidR="00724BB3" w:rsidRPr="001939C7" w:rsidRDefault="00724BB3" w:rsidP="001939C7">
      <w:pPr>
        <w:spacing w:after="0" w:line="240" w:lineRule="auto"/>
        <w:jc w:val="both"/>
        <w:rPr>
          <w:rFonts w:ascii="Times New Roman" w:hAnsi="Times New Roman" w:cs="Times New Roman"/>
          <w:b/>
          <w:color w:val="000000"/>
          <w:sz w:val="28"/>
          <w:szCs w:val="28"/>
          <w:lang w:val="uk-UA"/>
        </w:rPr>
      </w:pPr>
      <w:r w:rsidRPr="001939C7">
        <w:rPr>
          <w:rFonts w:ascii="Times New Roman" w:hAnsi="Times New Roman" w:cs="Times New Roman"/>
          <w:b/>
          <w:bCs/>
          <w:sz w:val="28"/>
          <w:szCs w:val="28"/>
          <w:lang w:val="uk-UA"/>
        </w:rPr>
        <w:t xml:space="preserve"> Програми </w:t>
      </w:r>
      <w:r w:rsidRPr="001939C7">
        <w:rPr>
          <w:rFonts w:ascii="Times New Roman" w:hAnsi="Times New Roman" w:cs="Times New Roman"/>
          <w:b/>
          <w:bCs/>
          <w:color w:val="000000"/>
          <w:sz w:val="28"/>
          <w:szCs w:val="28"/>
          <w:lang w:val="uk-UA"/>
        </w:rPr>
        <w:t xml:space="preserve">оздоровлення і відпочинку дітей та учнівської молоді Рахівської міської </w:t>
      </w:r>
      <w:r w:rsidR="00456155" w:rsidRPr="001939C7">
        <w:rPr>
          <w:rFonts w:ascii="Times New Roman" w:hAnsi="Times New Roman" w:cs="Times New Roman"/>
          <w:b/>
          <w:bCs/>
          <w:color w:val="000000"/>
          <w:sz w:val="28"/>
          <w:szCs w:val="28"/>
          <w:lang w:val="uk-UA"/>
        </w:rPr>
        <w:t>територіальної громади</w:t>
      </w:r>
      <w:r w:rsidRPr="001939C7">
        <w:rPr>
          <w:rFonts w:ascii="Times New Roman" w:hAnsi="Times New Roman" w:cs="Times New Roman"/>
          <w:b/>
          <w:bCs/>
          <w:color w:val="000000"/>
          <w:sz w:val="28"/>
          <w:szCs w:val="28"/>
          <w:lang w:val="uk-UA"/>
        </w:rPr>
        <w:t xml:space="preserve"> на 202</w:t>
      </w:r>
      <w:r w:rsidR="009B7B45" w:rsidRPr="001939C7">
        <w:rPr>
          <w:rFonts w:ascii="Times New Roman" w:hAnsi="Times New Roman" w:cs="Times New Roman"/>
          <w:b/>
          <w:bCs/>
          <w:color w:val="000000"/>
          <w:sz w:val="28"/>
          <w:szCs w:val="28"/>
          <w:lang w:val="uk-UA"/>
        </w:rPr>
        <w:t>6</w:t>
      </w:r>
      <w:r w:rsidRPr="001939C7">
        <w:rPr>
          <w:rFonts w:ascii="Times New Roman" w:hAnsi="Times New Roman" w:cs="Times New Roman"/>
          <w:b/>
          <w:bCs/>
          <w:color w:val="000000"/>
          <w:sz w:val="28"/>
          <w:szCs w:val="28"/>
          <w:lang w:val="uk-UA"/>
        </w:rPr>
        <w:t>-202</w:t>
      </w:r>
      <w:r w:rsidR="009B7B45" w:rsidRPr="001939C7">
        <w:rPr>
          <w:rFonts w:ascii="Times New Roman" w:hAnsi="Times New Roman" w:cs="Times New Roman"/>
          <w:b/>
          <w:bCs/>
          <w:color w:val="000000"/>
          <w:sz w:val="28"/>
          <w:szCs w:val="28"/>
          <w:lang w:val="uk-UA"/>
        </w:rPr>
        <w:t>8</w:t>
      </w:r>
      <w:r w:rsidRPr="001939C7">
        <w:rPr>
          <w:rFonts w:ascii="Times New Roman" w:hAnsi="Times New Roman" w:cs="Times New Roman"/>
          <w:b/>
          <w:bCs/>
          <w:color w:val="000000"/>
          <w:sz w:val="28"/>
          <w:szCs w:val="28"/>
          <w:lang w:val="uk-UA"/>
        </w:rPr>
        <w:t xml:space="preserve"> роки</w:t>
      </w:r>
    </w:p>
    <w:p w:rsidR="00724BB3" w:rsidRPr="001939C7" w:rsidRDefault="00724BB3" w:rsidP="001939C7">
      <w:pPr>
        <w:pStyle w:val="a6"/>
        <w:spacing w:after="0"/>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736"/>
        <w:gridCol w:w="5515"/>
      </w:tblGrid>
      <w:tr w:rsidR="00724BB3" w:rsidRPr="001939C7" w:rsidTr="0026594F">
        <w:tc>
          <w:tcPr>
            <w:tcW w:w="0" w:type="auto"/>
          </w:tcPr>
          <w:p w:rsidR="00724BB3" w:rsidRPr="001939C7" w:rsidRDefault="00724BB3" w:rsidP="001939C7">
            <w:pPr>
              <w:spacing w:after="0" w:line="240" w:lineRule="auto"/>
              <w:rPr>
                <w:rFonts w:ascii="Times New Roman" w:hAnsi="Times New Roman" w:cs="Times New Roman"/>
                <w:sz w:val="28"/>
                <w:szCs w:val="28"/>
                <w:lang w:val="uk-UA"/>
              </w:rPr>
            </w:pPr>
            <w:r w:rsidRPr="001939C7">
              <w:rPr>
                <w:rFonts w:ascii="Times New Roman" w:hAnsi="Times New Roman" w:cs="Times New Roman"/>
                <w:sz w:val="28"/>
                <w:szCs w:val="28"/>
                <w:lang w:val="uk-UA"/>
              </w:rPr>
              <w:t>1.</w:t>
            </w:r>
          </w:p>
        </w:tc>
        <w:tc>
          <w:tcPr>
            <w:tcW w:w="3804" w:type="dxa"/>
          </w:tcPr>
          <w:p w:rsidR="00724BB3" w:rsidRPr="001939C7" w:rsidRDefault="00724BB3" w:rsidP="001939C7">
            <w:pPr>
              <w:spacing w:after="0" w:line="240" w:lineRule="auto"/>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 xml:space="preserve">Ініціатор розроблення Програми </w:t>
            </w:r>
          </w:p>
        </w:tc>
        <w:tc>
          <w:tcPr>
            <w:tcW w:w="5666" w:type="dxa"/>
          </w:tcPr>
          <w:p w:rsidR="00724BB3" w:rsidRPr="001939C7" w:rsidRDefault="00724BB3" w:rsidP="001939C7">
            <w:pPr>
              <w:spacing w:after="0" w:line="240" w:lineRule="auto"/>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 xml:space="preserve">Відділ освіти, культури, молоді та спорту   </w:t>
            </w:r>
            <w:r w:rsidRPr="001939C7">
              <w:rPr>
                <w:rFonts w:ascii="Times New Roman" w:hAnsi="Times New Roman" w:cs="Times New Roman"/>
                <w:bCs/>
                <w:color w:val="000000"/>
                <w:sz w:val="28"/>
                <w:szCs w:val="28"/>
                <w:lang w:val="uk-UA"/>
              </w:rPr>
              <w:t>Рахівської міської ради</w:t>
            </w:r>
          </w:p>
        </w:tc>
      </w:tr>
      <w:tr w:rsidR="00724BB3" w:rsidRPr="001939C7" w:rsidTr="0026594F">
        <w:tc>
          <w:tcPr>
            <w:tcW w:w="0" w:type="auto"/>
          </w:tcPr>
          <w:p w:rsidR="00724BB3" w:rsidRPr="001939C7" w:rsidRDefault="00724BB3" w:rsidP="001939C7">
            <w:pPr>
              <w:spacing w:after="0" w:line="240" w:lineRule="auto"/>
              <w:rPr>
                <w:rFonts w:ascii="Times New Roman" w:hAnsi="Times New Roman" w:cs="Times New Roman"/>
                <w:sz w:val="28"/>
                <w:szCs w:val="28"/>
                <w:lang w:val="uk-UA"/>
              </w:rPr>
            </w:pPr>
            <w:r w:rsidRPr="001939C7">
              <w:rPr>
                <w:rFonts w:ascii="Times New Roman" w:hAnsi="Times New Roman" w:cs="Times New Roman"/>
                <w:sz w:val="28"/>
                <w:szCs w:val="28"/>
                <w:lang w:val="uk-UA"/>
              </w:rPr>
              <w:t>2.</w:t>
            </w:r>
          </w:p>
        </w:tc>
        <w:tc>
          <w:tcPr>
            <w:tcW w:w="3804" w:type="dxa"/>
          </w:tcPr>
          <w:p w:rsidR="00724BB3" w:rsidRPr="001939C7" w:rsidRDefault="00724BB3" w:rsidP="001939C7">
            <w:pPr>
              <w:spacing w:after="0" w:line="240" w:lineRule="auto"/>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Підстава для розроблення</w:t>
            </w:r>
            <w:r w:rsidR="00363274"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Програми</w:t>
            </w:r>
          </w:p>
        </w:tc>
        <w:tc>
          <w:tcPr>
            <w:tcW w:w="5666" w:type="dxa"/>
          </w:tcPr>
          <w:p w:rsidR="00724BB3" w:rsidRPr="001939C7" w:rsidRDefault="00724BB3" w:rsidP="001939C7">
            <w:pPr>
              <w:spacing w:after="0" w:line="240" w:lineRule="auto"/>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Закон України</w:t>
            </w:r>
            <w:r w:rsidR="00363274"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«Про оздоровлення та відпочинок</w:t>
            </w:r>
            <w:r w:rsidR="00363274"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дітей»</w:t>
            </w:r>
          </w:p>
        </w:tc>
      </w:tr>
      <w:tr w:rsidR="00724BB3" w:rsidRPr="001939C7" w:rsidTr="0026594F">
        <w:tc>
          <w:tcPr>
            <w:tcW w:w="0" w:type="auto"/>
          </w:tcPr>
          <w:p w:rsidR="00724BB3" w:rsidRPr="001939C7" w:rsidRDefault="00724BB3" w:rsidP="001939C7">
            <w:pPr>
              <w:spacing w:after="0" w:line="240" w:lineRule="auto"/>
              <w:rPr>
                <w:rFonts w:ascii="Times New Roman" w:hAnsi="Times New Roman" w:cs="Times New Roman"/>
                <w:sz w:val="28"/>
                <w:szCs w:val="28"/>
                <w:lang w:val="uk-UA"/>
              </w:rPr>
            </w:pPr>
            <w:r w:rsidRPr="001939C7">
              <w:rPr>
                <w:rFonts w:ascii="Times New Roman" w:hAnsi="Times New Roman" w:cs="Times New Roman"/>
                <w:sz w:val="28"/>
                <w:szCs w:val="28"/>
                <w:lang w:val="uk-UA"/>
              </w:rPr>
              <w:t>3.</w:t>
            </w:r>
          </w:p>
        </w:tc>
        <w:tc>
          <w:tcPr>
            <w:tcW w:w="3804" w:type="dxa"/>
          </w:tcPr>
          <w:p w:rsidR="00724BB3" w:rsidRPr="001939C7" w:rsidRDefault="00724BB3" w:rsidP="001939C7">
            <w:pPr>
              <w:spacing w:after="0" w:line="240" w:lineRule="auto"/>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Розробник</w:t>
            </w:r>
            <w:r w:rsidR="00363274"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Програми</w:t>
            </w:r>
          </w:p>
        </w:tc>
        <w:tc>
          <w:tcPr>
            <w:tcW w:w="5666" w:type="dxa"/>
          </w:tcPr>
          <w:p w:rsidR="00724BB3" w:rsidRPr="001939C7" w:rsidRDefault="00724BB3" w:rsidP="001939C7">
            <w:pPr>
              <w:spacing w:after="0" w:line="240" w:lineRule="auto"/>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Відділ освіти, культури, молоді та спорту Рахівської міської ради</w:t>
            </w:r>
          </w:p>
        </w:tc>
      </w:tr>
      <w:tr w:rsidR="00724BB3" w:rsidRPr="001939C7" w:rsidTr="0026594F">
        <w:tc>
          <w:tcPr>
            <w:tcW w:w="0" w:type="auto"/>
          </w:tcPr>
          <w:p w:rsidR="00724BB3" w:rsidRPr="001939C7" w:rsidRDefault="00724BB3" w:rsidP="001939C7">
            <w:pPr>
              <w:spacing w:after="0" w:line="240" w:lineRule="auto"/>
              <w:rPr>
                <w:rFonts w:ascii="Times New Roman" w:hAnsi="Times New Roman" w:cs="Times New Roman"/>
                <w:sz w:val="28"/>
                <w:szCs w:val="28"/>
                <w:lang w:val="uk-UA"/>
              </w:rPr>
            </w:pPr>
            <w:r w:rsidRPr="001939C7">
              <w:rPr>
                <w:rFonts w:ascii="Times New Roman" w:hAnsi="Times New Roman" w:cs="Times New Roman"/>
                <w:sz w:val="28"/>
                <w:szCs w:val="28"/>
                <w:lang w:val="uk-UA"/>
              </w:rPr>
              <w:t>4.</w:t>
            </w:r>
          </w:p>
        </w:tc>
        <w:tc>
          <w:tcPr>
            <w:tcW w:w="3804" w:type="dxa"/>
          </w:tcPr>
          <w:p w:rsidR="00724BB3" w:rsidRPr="001939C7" w:rsidRDefault="00724BB3" w:rsidP="001939C7">
            <w:pPr>
              <w:spacing w:after="0" w:line="240" w:lineRule="auto"/>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Відповідальний</w:t>
            </w:r>
            <w:r w:rsidR="00363274"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виконавець</w:t>
            </w:r>
            <w:r w:rsidR="00363274"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Програми</w:t>
            </w:r>
          </w:p>
        </w:tc>
        <w:tc>
          <w:tcPr>
            <w:tcW w:w="5666" w:type="dxa"/>
          </w:tcPr>
          <w:p w:rsidR="00724BB3" w:rsidRPr="001939C7" w:rsidRDefault="00724BB3" w:rsidP="001939C7">
            <w:pPr>
              <w:spacing w:after="0" w:line="240" w:lineRule="auto"/>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Відділ освіти, культури, молоді та спорту Рахівської міської ради, служба у справах дітей Рахівської міської ради</w:t>
            </w:r>
          </w:p>
        </w:tc>
      </w:tr>
      <w:tr w:rsidR="00724BB3" w:rsidRPr="00E9018A" w:rsidTr="0026594F">
        <w:tc>
          <w:tcPr>
            <w:tcW w:w="0" w:type="auto"/>
          </w:tcPr>
          <w:p w:rsidR="00724BB3" w:rsidRPr="001939C7" w:rsidRDefault="00724BB3" w:rsidP="001939C7">
            <w:pPr>
              <w:spacing w:after="0" w:line="240" w:lineRule="auto"/>
              <w:rPr>
                <w:rFonts w:ascii="Times New Roman" w:hAnsi="Times New Roman" w:cs="Times New Roman"/>
                <w:sz w:val="28"/>
                <w:szCs w:val="28"/>
                <w:lang w:val="uk-UA"/>
              </w:rPr>
            </w:pPr>
            <w:r w:rsidRPr="001939C7">
              <w:rPr>
                <w:rFonts w:ascii="Times New Roman" w:hAnsi="Times New Roman" w:cs="Times New Roman"/>
                <w:sz w:val="28"/>
                <w:szCs w:val="28"/>
                <w:lang w:val="uk-UA"/>
              </w:rPr>
              <w:t>5.</w:t>
            </w:r>
          </w:p>
        </w:tc>
        <w:tc>
          <w:tcPr>
            <w:tcW w:w="3804" w:type="dxa"/>
          </w:tcPr>
          <w:p w:rsidR="00724BB3" w:rsidRPr="001939C7" w:rsidRDefault="00724BB3" w:rsidP="001939C7">
            <w:pPr>
              <w:spacing w:after="0" w:line="240" w:lineRule="auto"/>
              <w:rPr>
                <w:rFonts w:ascii="Times New Roman" w:hAnsi="Times New Roman" w:cs="Times New Roman"/>
                <w:sz w:val="28"/>
                <w:szCs w:val="28"/>
                <w:lang w:val="uk-UA"/>
              </w:rPr>
            </w:pPr>
            <w:r w:rsidRPr="001939C7">
              <w:rPr>
                <w:rFonts w:ascii="Times New Roman" w:hAnsi="Times New Roman" w:cs="Times New Roman"/>
                <w:sz w:val="28"/>
                <w:szCs w:val="28"/>
                <w:lang w:val="uk-UA"/>
              </w:rPr>
              <w:t>Учасники</w:t>
            </w:r>
            <w:r w:rsidR="00363274"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Програми</w:t>
            </w:r>
          </w:p>
        </w:tc>
        <w:tc>
          <w:tcPr>
            <w:tcW w:w="5666" w:type="dxa"/>
          </w:tcPr>
          <w:p w:rsidR="00724BB3" w:rsidRPr="001939C7" w:rsidRDefault="00724BB3" w:rsidP="001939C7">
            <w:pPr>
              <w:spacing w:after="0" w:line="240" w:lineRule="auto"/>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 xml:space="preserve">Виконавчий комітет Рахівської міської ради, відділ освіти, культури, молоді та спорту Рахівської міської ради, </w:t>
            </w:r>
            <w:proofErr w:type="spellStart"/>
            <w:r w:rsidRPr="001939C7">
              <w:rPr>
                <w:rFonts w:ascii="Times New Roman" w:hAnsi="Times New Roman" w:cs="Times New Roman"/>
                <w:sz w:val="28"/>
                <w:szCs w:val="28"/>
                <w:lang w:val="uk-UA"/>
              </w:rPr>
              <w:t>старостинські</w:t>
            </w:r>
            <w:proofErr w:type="spellEnd"/>
            <w:r w:rsidRPr="001939C7">
              <w:rPr>
                <w:rFonts w:ascii="Times New Roman" w:hAnsi="Times New Roman" w:cs="Times New Roman"/>
                <w:sz w:val="28"/>
                <w:szCs w:val="28"/>
                <w:lang w:val="uk-UA"/>
              </w:rPr>
              <w:t xml:space="preserve"> округи,</w:t>
            </w:r>
            <w:r w:rsidR="007070A0"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 xml:space="preserve">заклади загальної середньої та позашкільної освіти, </w:t>
            </w:r>
            <w:r w:rsidR="005C360C" w:rsidRPr="001939C7">
              <w:rPr>
                <w:rFonts w:ascii="Times New Roman" w:hAnsi="Times New Roman" w:cs="Times New Roman"/>
                <w:sz w:val="28"/>
                <w:szCs w:val="28"/>
                <w:lang w:val="uk-UA"/>
              </w:rPr>
              <w:t>с</w:t>
            </w:r>
            <w:r w:rsidRPr="001939C7">
              <w:rPr>
                <w:rFonts w:ascii="Times New Roman" w:hAnsi="Times New Roman" w:cs="Times New Roman"/>
                <w:sz w:val="28"/>
                <w:szCs w:val="28"/>
                <w:lang w:val="uk-UA"/>
              </w:rPr>
              <w:t>лужба у справах дітей Рахівської міської ради</w:t>
            </w:r>
            <w:r w:rsidR="005C360C" w:rsidRPr="001939C7">
              <w:rPr>
                <w:rFonts w:ascii="Times New Roman" w:hAnsi="Times New Roman" w:cs="Times New Roman"/>
                <w:sz w:val="28"/>
                <w:szCs w:val="28"/>
                <w:lang w:val="uk-UA"/>
              </w:rPr>
              <w:t xml:space="preserve"> та КУ «Інклюзивно-ресурсний центр» Рахівської міської ради</w:t>
            </w:r>
            <w:r w:rsidRPr="001939C7">
              <w:rPr>
                <w:rFonts w:ascii="Times New Roman" w:hAnsi="Times New Roman" w:cs="Times New Roman"/>
                <w:sz w:val="28"/>
                <w:szCs w:val="28"/>
                <w:lang w:val="uk-UA"/>
              </w:rPr>
              <w:t>.</w:t>
            </w:r>
          </w:p>
        </w:tc>
      </w:tr>
      <w:tr w:rsidR="00724BB3" w:rsidRPr="001939C7" w:rsidTr="0026594F">
        <w:tc>
          <w:tcPr>
            <w:tcW w:w="0" w:type="auto"/>
          </w:tcPr>
          <w:p w:rsidR="00724BB3" w:rsidRPr="001939C7" w:rsidRDefault="00724BB3" w:rsidP="001939C7">
            <w:pPr>
              <w:spacing w:after="0" w:line="240" w:lineRule="auto"/>
              <w:rPr>
                <w:rFonts w:ascii="Times New Roman" w:hAnsi="Times New Roman" w:cs="Times New Roman"/>
                <w:sz w:val="28"/>
                <w:szCs w:val="28"/>
                <w:lang w:val="uk-UA"/>
              </w:rPr>
            </w:pPr>
            <w:r w:rsidRPr="001939C7">
              <w:rPr>
                <w:rFonts w:ascii="Times New Roman" w:hAnsi="Times New Roman" w:cs="Times New Roman"/>
                <w:sz w:val="28"/>
                <w:szCs w:val="28"/>
                <w:lang w:val="uk-UA"/>
              </w:rPr>
              <w:t>6.</w:t>
            </w:r>
          </w:p>
        </w:tc>
        <w:tc>
          <w:tcPr>
            <w:tcW w:w="3804" w:type="dxa"/>
          </w:tcPr>
          <w:p w:rsidR="00724BB3" w:rsidRPr="001939C7" w:rsidRDefault="00724BB3" w:rsidP="001939C7">
            <w:pPr>
              <w:spacing w:after="0" w:line="240" w:lineRule="auto"/>
              <w:rPr>
                <w:rFonts w:ascii="Times New Roman" w:hAnsi="Times New Roman" w:cs="Times New Roman"/>
                <w:sz w:val="28"/>
                <w:szCs w:val="28"/>
                <w:lang w:val="uk-UA"/>
              </w:rPr>
            </w:pPr>
            <w:r w:rsidRPr="001939C7">
              <w:rPr>
                <w:rFonts w:ascii="Times New Roman" w:hAnsi="Times New Roman" w:cs="Times New Roman"/>
                <w:sz w:val="28"/>
                <w:szCs w:val="28"/>
                <w:lang w:val="uk-UA"/>
              </w:rPr>
              <w:t>Термін</w:t>
            </w:r>
            <w:r w:rsidR="007070A0"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реалізації</w:t>
            </w:r>
            <w:r w:rsidR="009B7B45"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Програми</w:t>
            </w:r>
          </w:p>
        </w:tc>
        <w:tc>
          <w:tcPr>
            <w:tcW w:w="5666" w:type="dxa"/>
          </w:tcPr>
          <w:p w:rsidR="00724BB3" w:rsidRPr="001939C7" w:rsidRDefault="00724BB3" w:rsidP="001939C7">
            <w:pPr>
              <w:spacing w:after="0" w:line="240" w:lineRule="auto"/>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202</w:t>
            </w:r>
            <w:r w:rsidR="009B7B45" w:rsidRPr="001939C7">
              <w:rPr>
                <w:rFonts w:ascii="Times New Roman" w:hAnsi="Times New Roman" w:cs="Times New Roman"/>
                <w:sz w:val="28"/>
                <w:szCs w:val="28"/>
                <w:lang w:val="uk-UA"/>
              </w:rPr>
              <w:t>6</w:t>
            </w:r>
            <w:r w:rsidRPr="001939C7">
              <w:rPr>
                <w:rFonts w:ascii="Times New Roman" w:hAnsi="Times New Roman" w:cs="Times New Roman"/>
                <w:sz w:val="28"/>
                <w:szCs w:val="28"/>
                <w:lang w:val="uk-UA"/>
              </w:rPr>
              <w:t xml:space="preserve"> – 202</w:t>
            </w:r>
            <w:r w:rsidR="009B7B45" w:rsidRPr="001939C7">
              <w:rPr>
                <w:rFonts w:ascii="Times New Roman" w:hAnsi="Times New Roman" w:cs="Times New Roman"/>
                <w:sz w:val="28"/>
                <w:szCs w:val="28"/>
                <w:lang w:val="uk-UA"/>
              </w:rPr>
              <w:t>8</w:t>
            </w:r>
            <w:r w:rsidRPr="001939C7">
              <w:rPr>
                <w:rFonts w:ascii="Times New Roman" w:hAnsi="Times New Roman" w:cs="Times New Roman"/>
                <w:sz w:val="28"/>
                <w:szCs w:val="28"/>
                <w:lang w:val="uk-UA"/>
              </w:rPr>
              <w:t xml:space="preserve"> роки</w:t>
            </w:r>
          </w:p>
        </w:tc>
      </w:tr>
      <w:tr w:rsidR="00724BB3" w:rsidRPr="001939C7" w:rsidTr="0026594F">
        <w:tc>
          <w:tcPr>
            <w:tcW w:w="0" w:type="auto"/>
          </w:tcPr>
          <w:p w:rsidR="00724BB3" w:rsidRPr="001939C7" w:rsidRDefault="00724BB3" w:rsidP="001939C7">
            <w:pPr>
              <w:spacing w:after="0" w:line="240" w:lineRule="auto"/>
              <w:rPr>
                <w:rFonts w:ascii="Times New Roman" w:hAnsi="Times New Roman" w:cs="Times New Roman"/>
                <w:sz w:val="28"/>
                <w:szCs w:val="28"/>
                <w:lang w:val="uk-UA"/>
              </w:rPr>
            </w:pPr>
            <w:r w:rsidRPr="001939C7">
              <w:rPr>
                <w:rFonts w:ascii="Times New Roman" w:hAnsi="Times New Roman" w:cs="Times New Roman"/>
                <w:sz w:val="28"/>
                <w:szCs w:val="28"/>
                <w:lang w:val="uk-UA"/>
              </w:rPr>
              <w:t>7.</w:t>
            </w:r>
          </w:p>
        </w:tc>
        <w:tc>
          <w:tcPr>
            <w:tcW w:w="3804" w:type="dxa"/>
          </w:tcPr>
          <w:p w:rsidR="00724BB3" w:rsidRPr="001939C7" w:rsidRDefault="00724BB3" w:rsidP="001939C7">
            <w:pPr>
              <w:spacing w:after="0" w:line="240" w:lineRule="auto"/>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Перелік</w:t>
            </w:r>
            <w:r w:rsidR="00F93717"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місцевих</w:t>
            </w:r>
            <w:r w:rsidR="00F93717"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 xml:space="preserve">бюджетів, </w:t>
            </w:r>
            <w:r w:rsidRPr="001939C7">
              <w:rPr>
                <w:rFonts w:ascii="Times New Roman" w:hAnsi="Times New Roman" w:cs="Times New Roman"/>
                <w:color w:val="000000"/>
                <w:sz w:val="28"/>
                <w:szCs w:val="28"/>
                <w:lang w:val="uk-UA"/>
              </w:rPr>
              <w:t>які</w:t>
            </w:r>
            <w:r w:rsidR="00F93717"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беруть участь у виконанні</w:t>
            </w:r>
            <w:r w:rsidR="00F93717" w:rsidRPr="001939C7">
              <w:rPr>
                <w:rFonts w:ascii="Times New Roman" w:hAnsi="Times New Roman" w:cs="Times New Roman"/>
                <w:color w:val="000000"/>
                <w:sz w:val="28"/>
                <w:szCs w:val="28"/>
                <w:lang w:val="uk-UA"/>
              </w:rPr>
              <w:t xml:space="preserve"> </w:t>
            </w:r>
            <w:r w:rsidRPr="001939C7">
              <w:rPr>
                <w:rFonts w:ascii="Times New Roman" w:hAnsi="Times New Roman" w:cs="Times New Roman"/>
                <w:sz w:val="28"/>
                <w:szCs w:val="28"/>
                <w:lang w:val="uk-UA"/>
              </w:rPr>
              <w:t>Програми</w:t>
            </w:r>
          </w:p>
        </w:tc>
        <w:tc>
          <w:tcPr>
            <w:tcW w:w="5666" w:type="dxa"/>
          </w:tcPr>
          <w:p w:rsidR="00724BB3" w:rsidRPr="001939C7" w:rsidRDefault="00724BB3" w:rsidP="001939C7">
            <w:pPr>
              <w:spacing w:after="0" w:line="240" w:lineRule="auto"/>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Міський (місцевий) бюджет Рахівської міської ради</w:t>
            </w:r>
            <w:r w:rsidR="00F93717" w:rsidRPr="001939C7">
              <w:rPr>
                <w:rFonts w:ascii="Times New Roman" w:hAnsi="Times New Roman" w:cs="Times New Roman"/>
                <w:sz w:val="28"/>
                <w:szCs w:val="28"/>
                <w:lang w:val="uk-UA"/>
              </w:rPr>
              <w:t xml:space="preserve">, </w:t>
            </w:r>
            <w:r w:rsidR="00F93717" w:rsidRPr="001939C7">
              <w:rPr>
                <w:rFonts w:ascii="Times New Roman" w:hAnsi="Times New Roman" w:cs="Times New Roman"/>
                <w:bCs/>
                <w:color w:val="000000" w:themeColor="text1"/>
                <w:sz w:val="28"/>
                <w:szCs w:val="28"/>
                <w:lang w:val="uk-UA"/>
              </w:rPr>
              <w:t>інші кошти не заборонені законом</w:t>
            </w:r>
            <w:r w:rsidRPr="001939C7">
              <w:rPr>
                <w:rFonts w:ascii="Times New Roman" w:hAnsi="Times New Roman" w:cs="Times New Roman"/>
                <w:sz w:val="28"/>
                <w:szCs w:val="28"/>
                <w:lang w:val="uk-UA"/>
              </w:rPr>
              <w:t xml:space="preserve"> </w:t>
            </w:r>
            <w:r w:rsidR="00F93717" w:rsidRPr="001939C7">
              <w:rPr>
                <w:rFonts w:ascii="Times New Roman" w:hAnsi="Times New Roman" w:cs="Times New Roman"/>
                <w:sz w:val="28"/>
                <w:szCs w:val="28"/>
                <w:lang w:val="uk-UA"/>
              </w:rPr>
              <w:t xml:space="preserve"> </w:t>
            </w:r>
          </w:p>
        </w:tc>
      </w:tr>
      <w:tr w:rsidR="00724BB3" w:rsidRPr="001939C7" w:rsidTr="0026594F">
        <w:tc>
          <w:tcPr>
            <w:tcW w:w="0" w:type="auto"/>
          </w:tcPr>
          <w:p w:rsidR="00724BB3" w:rsidRPr="001939C7" w:rsidRDefault="00724BB3" w:rsidP="001939C7">
            <w:pPr>
              <w:spacing w:after="0" w:line="240" w:lineRule="auto"/>
              <w:rPr>
                <w:rFonts w:ascii="Times New Roman" w:hAnsi="Times New Roman" w:cs="Times New Roman"/>
                <w:sz w:val="28"/>
                <w:szCs w:val="28"/>
                <w:lang w:val="uk-UA"/>
              </w:rPr>
            </w:pPr>
            <w:r w:rsidRPr="001939C7">
              <w:rPr>
                <w:rFonts w:ascii="Times New Roman" w:hAnsi="Times New Roman" w:cs="Times New Roman"/>
                <w:sz w:val="28"/>
                <w:szCs w:val="28"/>
                <w:lang w:val="uk-UA"/>
              </w:rPr>
              <w:t>8.</w:t>
            </w:r>
          </w:p>
        </w:tc>
        <w:tc>
          <w:tcPr>
            <w:tcW w:w="3804" w:type="dxa"/>
          </w:tcPr>
          <w:p w:rsidR="00724BB3" w:rsidRPr="001939C7" w:rsidRDefault="00724BB3" w:rsidP="001939C7">
            <w:pPr>
              <w:spacing w:after="0" w:line="240" w:lineRule="auto"/>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Загальний</w:t>
            </w:r>
            <w:r w:rsidR="00B621E0"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обсяг</w:t>
            </w:r>
            <w:r w:rsidR="00B621E0"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фінансових</w:t>
            </w:r>
            <w:r w:rsidR="00B621E0"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ресурсів, необхідних</w:t>
            </w:r>
            <w:r w:rsidR="00B621E0"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для</w:t>
            </w:r>
            <w:r w:rsidR="00B621E0"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реалізації</w:t>
            </w:r>
            <w:r w:rsidR="00B621E0"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Програми</w:t>
            </w:r>
          </w:p>
        </w:tc>
        <w:tc>
          <w:tcPr>
            <w:tcW w:w="5666" w:type="dxa"/>
          </w:tcPr>
          <w:p w:rsidR="00724BB3" w:rsidRPr="001939C7" w:rsidRDefault="00B60140" w:rsidP="001939C7">
            <w:pPr>
              <w:spacing w:after="0" w:line="240" w:lineRule="auto"/>
              <w:jc w:val="both"/>
              <w:rPr>
                <w:rFonts w:ascii="Times New Roman" w:hAnsi="Times New Roman" w:cs="Times New Roman"/>
                <w:color w:val="FF0000"/>
                <w:sz w:val="28"/>
                <w:szCs w:val="28"/>
                <w:lang w:val="uk-UA"/>
              </w:rPr>
            </w:pPr>
            <w:r w:rsidRPr="001939C7">
              <w:rPr>
                <w:rFonts w:ascii="Times New Roman" w:hAnsi="Times New Roman" w:cs="Times New Roman"/>
                <w:color w:val="000000"/>
                <w:sz w:val="28"/>
                <w:szCs w:val="28"/>
                <w:lang w:val="uk-UA"/>
              </w:rPr>
              <w:t xml:space="preserve">5950,0 </w:t>
            </w:r>
            <w:r w:rsidR="00724BB3" w:rsidRPr="001939C7">
              <w:rPr>
                <w:rFonts w:ascii="Times New Roman" w:hAnsi="Times New Roman" w:cs="Times New Roman"/>
                <w:sz w:val="28"/>
                <w:szCs w:val="28"/>
                <w:lang w:val="uk-UA"/>
              </w:rPr>
              <w:t>тисяч гривень</w:t>
            </w:r>
          </w:p>
        </w:tc>
      </w:tr>
    </w:tbl>
    <w:p w:rsidR="00724BB3" w:rsidRPr="001939C7" w:rsidRDefault="00724BB3" w:rsidP="001939C7">
      <w:pPr>
        <w:spacing w:after="0" w:line="240" w:lineRule="auto"/>
        <w:jc w:val="center"/>
        <w:rPr>
          <w:rFonts w:ascii="Times New Roman" w:hAnsi="Times New Roman" w:cs="Times New Roman"/>
          <w:color w:val="000000"/>
          <w:sz w:val="28"/>
          <w:szCs w:val="28"/>
          <w:lang w:val="uk-UA"/>
        </w:rPr>
      </w:pPr>
    </w:p>
    <w:p w:rsidR="00724BB3" w:rsidRPr="001939C7" w:rsidRDefault="00724BB3" w:rsidP="001939C7">
      <w:pPr>
        <w:spacing w:after="0" w:line="240" w:lineRule="auto"/>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 </w:t>
      </w:r>
    </w:p>
    <w:p w:rsidR="00637A08" w:rsidRDefault="00637A08">
      <w:pP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br w:type="page"/>
      </w:r>
    </w:p>
    <w:tbl>
      <w:tblPr>
        <w:tblW w:w="0" w:type="auto"/>
        <w:jc w:val="right"/>
        <w:tblInd w:w="-207" w:type="dxa"/>
        <w:tblLook w:val="01E0" w:firstRow="1" w:lastRow="1" w:firstColumn="1" w:lastColumn="1" w:noHBand="0" w:noVBand="0"/>
      </w:tblPr>
      <w:tblGrid>
        <w:gridCol w:w="3267"/>
      </w:tblGrid>
      <w:tr w:rsidR="001939C7" w:rsidRPr="00E9018A" w:rsidTr="001939C7">
        <w:trPr>
          <w:trHeight w:val="1292"/>
          <w:jc w:val="right"/>
        </w:trPr>
        <w:tc>
          <w:tcPr>
            <w:tcW w:w="3267" w:type="dxa"/>
          </w:tcPr>
          <w:p w:rsidR="00637A08" w:rsidRDefault="00637A08">
            <w:pPr>
              <w:spacing w:after="0" w:line="240" w:lineRule="auto"/>
              <w:rPr>
                <w:rFonts w:ascii="Times New Roman" w:hAnsi="Times New Roman" w:cs="Times New Roman"/>
                <w:color w:val="000000" w:themeColor="text1"/>
                <w:lang w:val="uk-UA"/>
              </w:rPr>
            </w:pPr>
          </w:p>
          <w:p w:rsidR="001939C7" w:rsidRPr="00637A08" w:rsidRDefault="001939C7">
            <w:pPr>
              <w:spacing w:after="0" w:line="240" w:lineRule="auto"/>
              <w:rPr>
                <w:rFonts w:ascii="Times New Roman" w:eastAsia="Times New Roman" w:hAnsi="Times New Roman" w:cs="Times New Roman"/>
                <w:color w:val="000000" w:themeColor="text1"/>
                <w:sz w:val="24"/>
                <w:szCs w:val="24"/>
                <w:lang w:val="uk-UA" w:eastAsia="ar-SA"/>
              </w:rPr>
            </w:pPr>
            <w:r w:rsidRPr="00637A08">
              <w:rPr>
                <w:rFonts w:ascii="Times New Roman" w:hAnsi="Times New Roman" w:cs="Times New Roman"/>
                <w:color w:val="000000" w:themeColor="text1"/>
                <w:lang w:val="uk-UA"/>
              </w:rPr>
              <w:br w:type="page"/>
            </w:r>
            <w:r w:rsidRPr="00637A08">
              <w:rPr>
                <w:rFonts w:ascii="Times New Roman" w:hAnsi="Times New Roman" w:cs="Times New Roman"/>
                <w:color w:val="000000" w:themeColor="text1"/>
                <w:lang w:val="uk-UA"/>
              </w:rPr>
              <w:br w:type="page"/>
            </w:r>
            <w:r w:rsidRPr="00637A08">
              <w:rPr>
                <w:rFonts w:ascii="Times New Roman" w:hAnsi="Times New Roman" w:cs="Times New Roman"/>
                <w:color w:val="000000" w:themeColor="text1"/>
                <w:lang w:val="uk-UA"/>
              </w:rPr>
              <w:br w:type="page"/>
            </w:r>
            <w:r w:rsidRPr="00637A08">
              <w:rPr>
                <w:rFonts w:ascii="Times New Roman" w:hAnsi="Times New Roman" w:cs="Times New Roman"/>
                <w:b/>
                <w:color w:val="000000" w:themeColor="text1"/>
                <w:lang w:val="uk-UA"/>
              </w:rPr>
              <w:br w:type="page"/>
            </w:r>
            <w:r w:rsidRPr="00637A08">
              <w:rPr>
                <w:rFonts w:ascii="Times New Roman" w:hAnsi="Times New Roman" w:cs="Times New Roman"/>
                <w:color w:val="000000" w:themeColor="text1"/>
                <w:lang w:val="uk-UA"/>
              </w:rPr>
              <w:t xml:space="preserve">           Додаток                                                                              до рішення міської ради  </w:t>
            </w:r>
          </w:p>
          <w:p w:rsidR="001939C7" w:rsidRPr="00637A08" w:rsidRDefault="001939C7">
            <w:pPr>
              <w:spacing w:after="0" w:line="240" w:lineRule="auto"/>
              <w:rPr>
                <w:rFonts w:ascii="Times New Roman" w:eastAsiaTheme="minorHAnsi" w:hAnsi="Times New Roman" w:cs="Times New Roman"/>
                <w:color w:val="000000" w:themeColor="text1"/>
                <w:lang w:val="uk-UA"/>
              </w:rPr>
            </w:pPr>
            <w:r w:rsidRPr="00637A08">
              <w:rPr>
                <w:rFonts w:ascii="Times New Roman" w:hAnsi="Times New Roman" w:cs="Times New Roman"/>
                <w:color w:val="000000" w:themeColor="text1"/>
                <w:lang w:val="uk-UA"/>
              </w:rPr>
              <w:t xml:space="preserve">80-ї сесії 8-го скликання                                                                        </w:t>
            </w:r>
            <w:r w:rsidR="002B45D3">
              <w:rPr>
                <w:rFonts w:ascii="Times New Roman" w:hAnsi="Times New Roman" w:cs="Times New Roman"/>
                <w:color w:val="000000" w:themeColor="text1"/>
                <w:lang w:val="uk-UA"/>
              </w:rPr>
              <w:t xml:space="preserve">                         від 24.12.2025 р. №1213</w:t>
            </w:r>
          </w:p>
          <w:p w:rsidR="001939C7" w:rsidRPr="00637A08" w:rsidRDefault="001939C7">
            <w:pPr>
              <w:suppressAutoHyphens/>
              <w:spacing w:after="0" w:line="240" w:lineRule="auto"/>
              <w:rPr>
                <w:rFonts w:ascii="Times New Roman" w:eastAsia="Times New Roman" w:hAnsi="Times New Roman" w:cs="Times New Roman"/>
                <w:color w:val="000000" w:themeColor="text1"/>
                <w:sz w:val="24"/>
                <w:szCs w:val="24"/>
                <w:lang w:val="uk-UA" w:eastAsia="en-US"/>
              </w:rPr>
            </w:pPr>
          </w:p>
        </w:tc>
      </w:tr>
    </w:tbl>
    <w:p w:rsidR="001939C7" w:rsidRPr="00637A08" w:rsidRDefault="001939C7" w:rsidP="001939C7">
      <w:pPr>
        <w:spacing w:after="0" w:line="240" w:lineRule="auto"/>
        <w:rPr>
          <w:rFonts w:ascii="Times New Roman" w:hAnsi="Times New Roman" w:cs="Times New Roman"/>
          <w:color w:val="000000" w:themeColor="text1"/>
          <w:sz w:val="28"/>
          <w:szCs w:val="28"/>
          <w:lang w:val="uk-UA"/>
        </w:rPr>
      </w:pPr>
    </w:p>
    <w:p w:rsidR="0009342D" w:rsidRPr="001939C7" w:rsidRDefault="0009342D" w:rsidP="001939C7">
      <w:pPr>
        <w:spacing w:after="0" w:line="240" w:lineRule="auto"/>
        <w:jc w:val="center"/>
        <w:rPr>
          <w:rFonts w:ascii="Times New Roman" w:hAnsi="Times New Roman" w:cs="Times New Roman"/>
          <w:b/>
          <w:bCs/>
          <w:color w:val="000000"/>
          <w:sz w:val="28"/>
          <w:szCs w:val="28"/>
          <w:lang w:val="uk-UA"/>
        </w:rPr>
      </w:pPr>
      <w:r w:rsidRPr="001939C7">
        <w:rPr>
          <w:rFonts w:ascii="Times New Roman" w:hAnsi="Times New Roman" w:cs="Times New Roman"/>
          <w:b/>
          <w:bCs/>
          <w:color w:val="000000"/>
          <w:sz w:val="28"/>
          <w:szCs w:val="28"/>
          <w:lang w:val="uk-UA"/>
        </w:rPr>
        <w:t>ПРОГРАМА</w:t>
      </w:r>
      <w:r w:rsidRPr="001939C7">
        <w:rPr>
          <w:rFonts w:ascii="Times New Roman" w:hAnsi="Times New Roman" w:cs="Times New Roman"/>
          <w:b/>
          <w:bCs/>
          <w:color w:val="000000"/>
          <w:sz w:val="28"/>
          <w:szCs w:val="28"/>
          <w:lang w:val="uk-UA"/>
        </w:rPr>
        <w:br/>
        <w:t xml:space="preserve">оздоровлення і відпочинку дітей та учнівської молоді Рахівської міської </w:t>
      </w:r>
      <w:r w:rsidR="00456155" w:rsidRPr="001939C7">
        <w:rPr>
          <w:rFonts w:ascii="Times New Roman" w:hAnsi="Times New Roman" w:cs="Times New Roman"/>
          <w:b/>
          <w:bCs/>
          <w:color w:val="000000"/>
          <w:sz w:val="28"/>
          <w:szCs w:val="28"/>
          <w:lang w:val="uk-UA"/>
        </w:rPr>
        <w:t>територіальної громади</w:t>
      </w:r>
      <w:r w:rsidRPr="001939C7">
        <w:rPr>
          <w:rFonts w:ascii="Times New Roman" w:hAnsi="Times New Roman" w:cs="Times New Roman"/>
          <w:b/>
          <w:bCs/>
          <w:color w:val="000000"/>
          <w:sz w:val="28"/>
          <w:szCs w:val="28"/>
          <w:lang w:val="uk-UA"/>
        </w:rPr>
        <w:t xml:space="preserve"> на 2026-2028 роки</w:t>
      </w:r>
    </w:p>
    <w:p w:rsidR="00724BB3" w:rsidRPr="001939C7" w:rsidRDefault="00724BB3" w:rsidP="001939C7">
      <w:pPr>
        <w:spacing w:after="0" w:line="240" w:lineRule="auto"/>
        <w:jc w:val="center"/>
        <w:rPr>
          <w:rFonts w:ascii="Times New Roman" w:hAnsi="Times New Roman" w:cs="Times New Roman"/>
          <w:b/>
          <w:bCs/>
          <w:color w:val="000000"/>
          <w:sz w:val="28"/>
          <w:szCs w:val="28"/>
          <w:lang w:val="uk-UA"/>
        </w:rPr>
      </w:pPr>
    </w:p>
    <w:p w:rsidR="00724BB3" w:rsidRPr="001939C7" w:rsidRDefault="00724BB3" w:rsidP="001939C7">
      <w:pPr>
        <w:pStyle w:val="a5"/>
        <w:numPr>
          <w:ilvl w:val="0"/>
          <w:numId w:val="5"/>
        </w:numPr>
        <w:spacing w:after="0" w:line="240" w:lineRule="auto"/>
        <w:ind w:left="0"/>
        <w:jc w:val="center"/>
        <w:rPr>
          <w:rFonts w:ascii="Times New Roman" w:hAnsi="Times New Roman" w:cs="Times New Roman"/>
          <w:b/>
          <w:bCs/>
          <w:color w:val="000000"/>
          <w:sz w:val="28"/>
          <w:szCs w:val="28"/>
          <w:lang w:val="uk-UA"/>
        </w:rPr>
      </w:pPr>
      <w:r w:rsidRPr="001939C7">
        <w:rPr>
          <w:rFonts w:ascii="Times New Roman" w:hAnsi="Times New Roman" w:cs="Times New Roman"/>
          <w:b/>
          <w:bCs/>
          <w:color w:val="000000"/>
          <w:sz w:val="28"/>
          <w:szCs w:val="28"/>
          <w:lang w:val="uk-UA"/>
        </w:rPr>
        <w:t>Загальні положення</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bCs/>
          <w:color w:val="000000"/>
          <w:sz w:val="28"/>
          <w:szCs w:val="28"/>
          <w:lang w:val="uk-UA"/>
        </w:rPr>
        <w:t xml:space="preserve">Програма оздоровлення і відпочинку дітей та учнівської молоді Рахівської міської </w:t>
      </w:r>
      <w:r w:rsidR="00456155" w:rsidRPr="001939C7">
        <w:rPr>
          <w:rFonts w:ascii="Times New Roman" w:hAnsi="Times New Roman" w:cs="Times New Roman"/>
          <w:bCs/>
          <w:color w:val="000000"/>
          <w:sz w:val="28"/>
          <w:szCs w:val="28"/>
          <w:lang w:val="uk-UA"/>
        </w:rPr>
        <w:t>територіальної гром</w:t>
      </w:r>
      <w:r w:rsidRPr="001939C7">
        <w:rPr>
          <w:rFonts w:ascii="Times New Roman" w:hAnsi="Times New Roman" w:cs="Times New Roman"/>
          <w:bCs/>
          <w:color w:val="000000"/>
          <w:sz w:val="28"/>
          <w:szCs w:val="28"/>
          <w:lang w:val="uk-UA"/>
        </w:rPr>
        <w:t>ади на 202</w:t>
      </w:r>
      <w:r w:rsidR="00164D21" w:rsidRPr="001939C7">
        <w:rPr>
          <w:rFonts w:ascii="Times New Roman" w:hAnsi="Times New Roman" w:cs="Times New Roman"/>
          <w:bCs/>
          <w:color w:val="000000"/>
          <w:sz w:val="28"/>
          <w:szCs w:val="28"/>
          <w:lang w:val="uk-UA"/>
        </w:rPr>
        <w:t>6</w:t>
      </w:r>
      <w:r w:rsidRPr="001939C7">
        <w:rPr>
          <w:rFonts w:ascii="Times New Roman" w:hAnsi="Times New Roman" w:cs="Times New Roman"/>
          <w:bCs/>
          <w:color w:val="000000"/>
          <w:sz w:val="28"/>
          <w:szCs w:val="28"/>
          <w:lang w:val="uk-UA"/>
        </w:rPr>
        <w:t>-202</w:t>
      </w:r>
      <w:r w:rsidR="00164D21" w:rsidRPr="001939C7">
        <w:rPr>
          <w:rFonts w:ascii="Times New Roman" w:hAnsi="Times New Roman" w:cs="Times New Roman"/>
          <w:bCs/>
          <w:color w:val="000000"/>
          <w:sz w:val="28"/>
          <w:szCs w:val="28"/>
          <w:lang w:val="uk-UA"/>
        </w:rPr>
        <w:t>8</w:t>
      </w:r>
      <w:r w:rsidRPr="001939C7">
        <w:rPr>
          <w:rFonts w:ascii="Times New Roman" w:hAnsi="Times New Roman" w:cs="Times New Roman"/>
          <w:bCs/>
          <w:color w:val="000000"/>
          <w:sz w:val="28"/>
          <w:szCs w:val="28"/>
          <w:lang w:val="uk-UA"/>
        </w:rPr>
        <w:t xml:space="preserve"> роки (далі Програма) розроблена відповідно до Бюджетного кодексу України, Законів України: «Про оздоровлення та відпочинок дітей», </w:t>
      </w:r>
      <w:r w:rsidRPr="001939C7">
        <w:rPr>
          <w:rFonts w:ascii="Times New Roman" w:hAnsi="Times New Roman" w:cs="Times New Roman"/>
          <w:sz w:val="28"/>
          <w:szCs w:val="28"/>
          <w:lang w:val="uk-UA"/>
        </w:rPr>
        <w:t>«Про охорону дитинства»,</w:t>
      </w:r>
      <w:r w:rsidRPr="001939C7">
        <w:rPr>
          <w:rFonts w:ascii="Times New Roman" w:hAnsi="Times New Roman" w:cs="Times New Roman"/>
          <w:bCs/>
          <w:color w:val="000000"/>
          <w:sz w:val="28"/>
          <w:szCs w:val="28"/>
          <w:lang w:val="uk-UA"/>
        </w:rPr>
        <w:t>«Про місцеве самоврядування в Україні» інших законів, нормативних актів України, що регулюють відносини у сфері відпочинку та відновлення здоров’я дітей та учнівської молоді.</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 xml:space="preserve">Турбота про здоров’я дітей є одним із основних показників ставлення держави до проблем підростаючого покоління. Але разом із тим, саме стан справ в цій сфері викликає занепокоєння. Ще у мирний час намітилася тенденція до погіршення стану здоров’я дітей та учнівської молоді, зумовлена негативними факторами соціально-економічного, екологічного та психоемоційного характеру. А повномасштабне вторгнення російської федерації в Україну та окупація частини українських територій, фізичне та психологічне насилля окупаційних військ тільки </w:t>
      </w:r>
      <w:proofErr w:type="spellStart"/>
      <w:r w:rsidRPr="001939C7">
        <w:rPr>
          <w:rFonts w:ascii="Times New Roman" w:hAnsi="Times New Roman" w:cs="Times New Roman"/>
          <w:color w:val="000000"/>
          <w:sz w:val="28"/>
          <w:szCs w:val="28"/>
          <w:lang w:val="uk-UA"/>
        </w:rPr>
        <w:t>кратно</w:t>
      </w:r>
      <w:proofErr w:type="spellEnd"/>
      <w:r w:rsidRPr="001939C7">
        <w:rPr>
          <w:rFonts w:ascii="Times New Roman" w:hAnsi="Times New Roman" w:cs="Times New Roman"/>
          <w:color w:val="000000"/>
          <w:sz w:val="28"/>
          <w:szCs w:val="28"/>
          <w:lang w:val="uk-UA"/>
        </w:rPr>
        <w:t xml:space="preserve"> посилила негаразди із здоров’ям дітей. Впливи постійно діючих факторів ризику породжують у них стресові та депресивні психологічні стани, які відбиваються на здоров’ї молодого покоління. Втрата близьких і рідних на війні, втрата житла та іншого майна, вимушений переїзд із рідних місць завдав важких психологічних травмувань багатьом дітям України. Фізичне та психологічне перевантаження, призводять до порушення механізму саморегуляції фізіологічних функцій і сприяють розвитку у дітей та учнівської  молоді хронічних захворювань. </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Війна тільки посилила високий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w:t>
      </w:r>
      <w:r w:rsidR="007131EA"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Та найбільш болючою проблемою є зростання кількості дітей-сиріт і дітей, позбавлених батьківського піклування. Російська агресія принесла смерть багатьом їхнім батькам, які загинули захищаючи країну, або внаслідок російських ракетних обстрілів міст і сіл України.</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 xml:space="preserve">З огляду на вищезазначене, з метою поліпшення стану здоров’я дітей військовослужбовців, переселенців, багатодітних та неповних сімей, соціально незахищених категорій дітей, а також творчої та успішної  учнівської молоді, яка має здобутки у навчанні, творчій, мистецькій, спортивній діяльності; забезпечення </w:t>
      </w:r>
      <w:r w:rsidRPr="001939C7">
        <w:rPr>
          <w:rFonts w:ascii="Times New Roman" w:hAnsi="Times New Roman" w:cs="Times New Roman"/>
          <w:sz w:val="28"/>
          <w:szCs w:val="28"/>
          <w:lang w:val="uk-UA"/>
        </w:rPr>
        <w:t>сприятливих умов для якісного відпочинку та організованого оздоровлення дітей та учнівської молоді,</w:t>
      </w:r>
      <w:r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lastRenderedPageBreak/>
        <w:t>створення належних умов для освітньої, культурно-виховної, фізкультурно-оздоровчої та спортивної роботи, організації якісного медичного обслуговування і харчування дітей під час літніх канікул, а також і в інші періоди,</w:t>
      </w:r>
      <w:r w:rsidR="00D3616C" w:rsidRPr="001939C7">
        <w:rPr>
          <w:rFonts w:ascii="Times New Roman" w:hAnsi="Times New Roman" w:cs="Times New Roman"/>
          <w:color w:val="000000"/>
          <w:sz w:val="28"/>
          <w:szCs w:val="28"/>
          <w:lang w:val="uk-UA"/>
        </w:rPr>
        <w:t xml:space="preserve"> </w:t>
      </w:r>
      <w:r w:rsidRPr="001939C7">
        <w:rPr>
          <w:rFonts w:ascii="Times New Roman" w:hAnsi="Times New Roman" w:cs="Times New Roman"/>
          <w:sz w:val="28"/>
          <w:szCs w:val="28"/>
          <w:lang w:val="uk-UA"/>
        </w:rPr>
        <w:t xml:space="preserve">формуванню здорового способу життя, реалізації їх творчих здібностей, </w:t>
      </w:r>
      <w:r w:rsidRPr="001939C7">
        <w:rPr>
          <w:rFonts w:ascii="Times New Roman" w:hAnsi="Times New Roman" w:cs="Times New Roman"/>
          <w:color w:val="000000"/>
          <w:sz w:val="28"/>
          <w:szCs w:val="28"/>
          <w:lang w:val="uk-UA"/>
        </w:rPr>
        <w:t>розроблено Програму оздоровлення і відпочинку дітей та учнівської молоді на 202</w:t>
      </w:r>
      <w:r w:rsidR="007131EA" w:rsidRPr="001939C7">
        <w:rPr>
          <w:rFonts w:ascii="Times New Roman" w:hAnsi="Times New Roman" w:cs="Times New Roman"/>
          <w:color w:val="000000"/>
          <w:sz w:val="28"/>
          <w:szCs w:val="28"/>
          <w:lang w:val="uk-UA"/>
        </w:rPr>
        <w:t>6</w:t>
      </w:r>
      <w:r w:rsidRPr="001939C7">
        <w:rPr>
          <w:rFonts w:ascii="Times New Roman" w:hAnsi="Times New Roman" w:cs="Times New Roman"/>
          <w:color w:val="000000"/>
          <w:sz w:val="28"/>
          <w:szCs w:val="28"/>
          <w:lang w:val="uk-UA"/>
        </w:rPr>
        <w:t>-202</w:t>
      </w:r>
      <w:r w:rsidR="007131EA" w:rsidRPr="001939C7">
        <w:rPr>
          <w:rFonts w:ascii="Times New Roman" w:hAnsi="Times New Roman" w:cs="Times New Roman"/>
          <w:color w:val="000000"/>
          <w:sz w:val="28"/>
          <w:szCs w:val="28"/>
          <w:lang w:val="uk-UA"/>
        </w:rPr>
        <w:t>8</w:t>
      </w:r>
      <w:r w:rsidRPr="001939C7">
        <w:rPr>
          <w:rFonts w:ascii="Times New Roman" w:hAnsi="Times New Roman" w:cs="Times New Roman"/>
          <w:color w:val="000000"/>
          <w:sz w:val="28"/>
          <w:szCs w:val="28"/>
          <w:lang w:val="uk-UA"/>
        </w:rPr>
        <w:t xml:space="preserve"> роки.</w:t>
      </w:r>
    </w:p>
    <w:p w:rsidR="00724BB3" w:rsidRPr="001939C7" w:rsidRDefault="00724BB3" w:rsidP="001939C7">
      <w:pPr>
        <w:spacing w:after="0" w:line="240" w:lineRule="auto"/>
        <w:ind w:firstLine="708"/>
        <w:jc w:val="both"/>
        <w:rPr>
          <w:rFonts w:ascii="Times New Roman" w:hAnsi="Times New Roman" w:cs="Times New Roman"/>
          <w:sz w:val="28"/>
          <w:szCs w:val="28"/>
          <w:lang w:val="uk-UA"/>
        </w:rPr>
      </w:pPr>
    </w:p>
    <w:p w:rsidR="00724BB3" w:rsidRPr="001939C7" w:rsidRDefault="00724BB3" w:rsidP="001939C7">
      <w:pPr>
        <w:pStyle w:val="a5"/>
        <w:numPr>
          <w:ilvl w:val="0"/>
          <w:numId w:val="5"/>
        </w:numPr>
        <w:spacing w:after="0" w:line="240" w:lineRule="auto"/>
        <w:ind w:left="0"/>
        <w:jc w:val="center"/>
        <w:rPr>
          <w:rFonts w:ascii="Times New Roman" w:hAnsi="Times New Roman" w:cs="Times New Roman"/>
          <w:b/>
          <w:bCs/>
          <w:color w:val="000000"/>
          <w:sz w:val="28"/>
          <w:szCs w:val="28"/>
          <w:lang w:val="uk-UA"/>
        </w:rPr>
      </w:pPr>
      <w:r w:rsidRPr="001939C7">
        <w:rPr>
          <w:rFonts w:ascii="Times New Roman" w:hAnsi="Times New Roman" w:cs="Times New Roman"/>
          <w:b/>
          <w:bCs/>
          <w:color w:val="000000"/>
          <w:sz w:val="28"/>
          <w:szCs w:val="28"/>
          <w:lang w:val="uk-UA"/>
        </w:rPr>
        <w:t>Мета Програми</w:t>
      </w:r>
    </w:p>
    <w:p w:rsidR="00724BB3" w:rsidRPr="001939C7" w:rsidRDefault="00724BB3" w:rsidP="001939C7">
      <w:pPr>
        <w:spacing w:after="0" w:line="240" w:lineRule="auto"/>
        <w:ind w:firstLine="708"/>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Метою Програми є створення сприятливих умов та реалізація права на якісне оздоровлення і відпочинок дітей, оновлення їх життєвих сил, зайнятість у канікулярний період, запобігання бездоглядності та безпритульності, продовження виховного процесу,</w:t>
      </w:r>
      <w:r w:rsidR="00607DFE"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патріотичного виховання дітей та молоді,</w:t>
      </w:r>
      <w:r w:rsidR="00607DFE"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розвитку творчих здібностей, формування здорового способу життя.</w:t>
      </w:r>
      <w:r w:rsidRPr="001939C7">
        <w:rPr>
          <w:rFonts w:ascii="Times New Roman" w:hAnsi="Times New Roman" w:cs="Times New Roman"/>
          <w:color w:val="252121"/>
          <w:sz w:val="28"/>
          <w:szCs w:val="28"/>
          <w:shd w:val="clear" w:color="auto" w:fill="F9F9F0"/>
          <w:lang w:val="uk-UA"/>
        </w:rPr>
        <w:t> </w:t>
      </w:r>
    </w:p>
    <w:p w:rsidR="00724BB3" w:rsidRPr="001939C7" w:rsidRDefault="00724BB3" w:rsidP="001939C7">
      <w:pPr>
        <w:spacing w:after="0" w:line="240" w:lineRule="auto"/>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 </w:t>
      </w:r>
    </w:p>
    <w:p w:rsidR="00724BB3" w:rsidRPr="001939C7" w:rsidRDefault="00724BB3" w:rsidP="001939C7">
      <w:pPr>
        <w:pStyle w:val="a5"/>
        <w:numPr>
          <w:ilvl w:val="0"/>
          <w:numId w:val="5"/>
        </w:numPr>
        <w:spacing w:after="0" w:line="240" w:lineRule="auto"/>
        <w:ind w:left="0"/>
        <w:jc w:val="center"/>
        <w:rPr>
          <w:rFonts w:ascii="Times New Roman" w:hAnsi="Times New Roman" w:cs="Times New Roman"/>
          <w:color w:val="000000"/>
          <w:sz w:val="28"/>
          <w:szCs w:val="28"/>
          <w:lang w:val="uk-UA"/>
        </w:rPr>
      </w:pPr>
      <w:r w:rsidRPr="001939C7">
        <w:rPr>
          <w:rFonts w:ascii="Times New Roman" w:hAnsi="Times New Roman" w:cs="Times New Roman"/>
          <w:b/>
          <w:bCs/>
          <w:color w:val="000000"/>
          <w:sz w:val="28"/>
          <w:szCs w:val="28"/>
          <w:lang w:val="uk-UA"/>
        </w:rPr>
        <w:t>Завдання</w:t>
      </w:r>
      <w:r w:rsidR="006D74FC" w:rsidRPr="001939C7">
        <w:rPr>
          <w:rFonts w:ascii="Times New Roman" w:hAnsi="Times New Roman" w:cs="Times New Roman"/>
          <w:b/>
          <w:bCs/>
          <w:color w:val="000000"/>
          <w:sz w:val="28"/>
          <w:szCs w:val="28"/>
          <w:lang w:val="uk-UA"/>
        </w:rPr>
        <w:t xml:space="preserve"> </w:t>
      </w:r>
      <w:r w:rsidRPr="001939C7">
        <w:rPr>
          <w:rFonts w:ascii="Times New Roman" w:hAnsi="Times New Roman" w:cs="Times New Roman"/>
          <w:b/>
          <w:bCs/>
          <w:color w:val="000000"/>
          <w:sz w:val="28"/>
          <w:szCs w:val="28"/>
          <w:lang w:val="uk-UA"/>
        </w:rPr>
        <w:t>Програми:</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Забезпечення щорічного охоплення організованими формами оздоровлення та відпочинку дітей шкільного віку;</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sz w:val="28"/>
          <w:szCs w:val="28"/>
          <w:lang w:val="uk-UA"/>
        </w:rPr>
        <w:t xml:space="preserve">організація роботи мовних, пришкільних, навчальних, профільних таборів, </w:t>
      </w:r>
      <w:proofErr w:type="spellStart"/>
      <w:r w:rsidRPr="001939C7">
        <w:rPr>
          <w:rFonts w:ascii="Times New Roman" w:hAnsi="Times New Roman" w:cs="Times New Roman"/>
          <w:sz w:val="28"/>
          <w:szCs w:val="28"/>
          <w:lang w:val="uk-UA"/>
        </w:rPr>
        <w:t>таборів</w:t>
      </w:r>
      <w:proofErr w:type="spellEnd"/>
      <w:r w:rsidRPr="001939C7">
        <w:rPr>
          <w:rFonts w:ascii="Times New Roman" w:hAnsi="Times New Roman" w:cs="Times New Roman"/>
          <w:sz w:val="28"/>
          <w:szCs w:val="28"/>
          <w:lang w:val="uk-UA"/>
        </w:rPr>
        <w:t xml:space="preserve"> праці та відпочинку, таборів з денним перебуванням на базі ЗЗСО.</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 xml:space="preserve">охоплення учнівської молоді оздоровчими послугами, пропагування здорового способу життя шляхом реалізації  виховних програм, організації спортивних змагань, екскурсій, творчих і мистецьких заходів; </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покращення</w:t>
      </w:r>
      <w:r w:rsidR="00383BDB"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якості</w:t>
      </w:r>
      <w:r w:rsidR="00383BDB"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оздоровчих</w:t>
      </w:r>
      <w:r w:rsidR="00383BDB"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послуг;</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удосконалення</w:t>
      </w:r>
      <w:r w:rsidR="00EC2DCE"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системи</w:t>
      </w:r>
      <w:r w:rsidR="00EC2DCE"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організації</w:t>
      </w:r>
      <w:r w:rsidR="00EC2DCE"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оздоровчої</w:t>
      </w:r>
      <w:r w:rsidR="00EC2DCE"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роботи з дітьми та учнівською</w:t>
      </w:r>
      <w:r w:rsidR="00EC2DCE"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молоддю, спрямованої на профілактику</w:t>
      </w:r>
      <w:r w:rsidR="00EC2DCE"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захворюваності та поліпшення</w:t>
      </w:r>
      <w:r w:rsidR="00EC2DCE"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здоров’я</w:t>
      </w:r>
      <w:r w:rsidR="00EC2DCE"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серед</w:t>
      </w:r>
      <w:r w:rsidR="00EC2DCE"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дітей, підлітків та молоді територіальної громади;</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 xml:space="preserve">створення сприятливих умов для реалізації соціально-педагогічних, </w:t>
      </w:r>
      <w:proofErr w:type="spellStart"/>
      <w:r w:rsidRPr="001939C7">
        <w:rPr>
          <w:rFonts w:ascii="Times New Roman" w:hAnsi="Times New Roman" w:cs="Times New Roman"/>
          <w:color w:val="000000"/>
          <w:sz w:val="28"/>
          <w:szCs w:val="28"/>
          <w:lang w:val="uk-UA"/>
        </w:rPr>
        <w:t>медико-оздоровчих</w:t>
      </w:r>
      <w:proofErr w:type="spellEnd"/>
      <w:r w:rsidRPr="001939C7">
        <w:rPr>
          <w:rFonts w:ascii="Times New Roman" w:hAnsi="Times New Roman" w:cs="Times New Roman"/>
          <w:color w:val="000000"/>
          <w:sz w:val="28"/>
          <w:szCs w:val="28"/>
          <w:lang w:val="uk-UA"/>
        </w:rPr>
        <w:t xml:space="preserve"> інноваційних проектів оздоровлення та змістовного дозвілля дітей та учнівської молоді;</w:t>
      </w:r>
    </w:p>
    <w:p w:rsidR="00724BB3" w:rsidRPr="001939C7" w:rsidRDefault="00724BB3" w:rsidP="001939C7">
      <w:pPr>
        <w:spacing w:after="0" w:line="240" w:lineRule="auto"/>
        <w:ind w:firstLine="709"/>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 xml:space="preserve">створення оптимальних умов для безпечного та ефективного перебування дітей у пришкільних денних оздоровчих таборах, </w:t>
      </w:r>
      <w:proofErr w:type="spellStart"/>
      <w:r w:rsidRPr="001939C7">
        <w:rPr>
          <w:rFonts w:ascii="Times New Roman" w:hAnsi="Times New Roman" w:cs="Times New Roman"/>
          <w:sz w:val="28"/>
          <w:szCs w:val="28"/>
          <w:lang w:val="uk-UA"/>
        </w:rPr>
        <w:t>таборах</w:t>
      </w:r>
      <w:proofErr w:type="spellEnd"/>
      <w:r w:rsidRPr="001939C7">
        <w:rPr>
          <w:rFonts w:ascii="Times New Roman" w:hAnsi="Times New Roman" w:cs="Times New Roman"/>
          <w:sz w:val="28"/>
          <w:szCs w:val="28"/>
          <w:lang w:val="uk-UA"/>
        </w:rPr>
        <w:t xml:space="preserve"> з денним перебуванням (забезпечення</w:t>
      </w:r>
      <w:r w:rsidR="00EC2DCE"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дітей харчуванням, перевезення до місць відпочинку та екскурсій, організації масових заходів)</w:t>
      </w:r>
      <w:r w:rsidRPr="001939C7">
        <w:rPr>
          <w:rFonts w:ascii="Times New Roman" w:hAnsi="Times New Roman" w:cs="Times New Roman"/>
          <w:color w:val="000000"/>
          <w:sz w:val="28"/>
          <w:szCs w:val="28"/>
          <w:lang w:val="uk-UA"/>
        </w:rPr>
        <w:t>;</w:t>
      </w:r>
    </w:p>
    <w:p w:rsidR="00724BB3" w:rsidRPr="001939C7" w:rsidRDefault="00724BB3" w:rsidP="001939C7">
      <w:pPr>
        <w:spacing w:after="0" w:line="240" w:lineRule="auto"/>
        <w:ind w:firstLine="709"/>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 xml:space="preserve"> закупівля та </w:t>
      </w:r>
      <w:proofErr w:type="spellStart"/>
      <w:r w:rsidRPr="001939C7">
        <w:rPr>
          <w:rFonts w:ascii="Times New Roman" w:hAnsi="Times New Roman" w:cs="Times New Roman"/>
          <w:sz w:val="28"/>
          <w:szCs w:val="28"/>
          <w:lang w:val="uk-UA"/>
        </w:rPr>
        <w:t>співфінансування</w:t>
      </w:r>
      <w:proofErr w:type="spellEnd"/>
      <w:r w:rsidRPr="001939C7">
        <w:rPr>
          <w:rFonts w:ascii="Times New Roman" w:hAnsi="Times New Roman" w:cs="Times New Roman"/>
          <w:sz w:val="28"/>
          <w:szCs w:val="28"/>
          <w:lang w:val="uk-UA"/>
        </w:rPr>
        <w:t xml:space="preserve"> закупівлі путівок для оздоровлення та відпочинку дітей пільгових категорій з хронічними захворюваннями, дітей потерпілих у наслідок російської військової агресії, дітей військовослужбовців;</w:t>
      </w:r>
    </w:p>
    <w:p w:rsidR="00724BB3" w:rsidRPr="001939C7" w:rsidRDefault="00724BB3" w:rsidP="001939C7">
      <w:pPr>
        <w:spacing w:after="0" w:line="240" w:lineRule="auto"/>
        <w:ind w:firstLine="709"/>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перевезення дітей та супроводжуючих</w:t>
      </w:r>
      <w:r w:rsidR="00EC2DCE" w:rsidRPr="001939C7">
        <w:rPr>
          <w:rFonts w:ascii="Times New Roman" w:hAnsi="Times New Roman" w:cs="Times New Roman"/>
          <w:sz w:val="28"/>
          <w:szCs w:val="28"/>
          <w:lang w:val="uk-UA"/>
        </w:rPr>
        <w:t xml:space="preserve"> осіб</w:t>
      </w:r>
      <w:r w:rsidRPr="001939C7">
        <w:rPr>
          <w:rFonts w:ascii="Times New Roman" w:hAnsi="Times New Roman" w:cs="Times New Roman"/>
          <w:sz w:val="28"/>
          <w:szCs w:val="28"/>
          <w:lang w:val="uk-UA"/>
        </w:rPr>
        <w:t xml:space="preserve"> до закладів оздоровлення та відпочинку розташованих за межами Рахівського району. </w:t>
      </w:r>
    </w:p>
    <w:p w:rsidR="00724BB3" w:rsidRPr="001939C7" w:rsidRDefault="00724BB3" w:rsidP="001939C7">
      <w:pPr>
        <w:spacing w:after="0" w:line="240" w:lineRule="auto"/>
        <w:ind w:firstLine="709"/>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 xml:space="preserve">виплата відшкодування вартості проїзду та супроводу дітей </w:t>
      </w:r>
      <w:r w:rsidR="00EC2DCE" w:rsidRPr="001939C7">
        <w:rPr>
          <w:rFonts w:ascii="Times New Roman" w:hAnsi="Times New Roman" w:cs="Times New Roman"/>
          <w:sz w:val="28"/>
          <w:szCs w:val="28"/>
          <w:lang w:val="uk-UA"/>
        </w:rPr>
        <w:t xml:space="preserve">до </w:t>
      </w:r>
      <w:r w:rsidRPr="001939C7">
        <w:rPr>
          <w:rFonts w:ascii="Times New Roman" w:hAnsi="Times New Roman" w:cs="Times New Roman"/>
          <w:sz w:val="28"/>
          <w:szCs w:val="28"/>
          <w:lang w:val="uk-UA"/>
        </w:rPr>
        <w:t xml:space="preserve">закладів оздоровлення та відпочинку розташованих за межами Рахівського району. </w:t>
      </w:r>
    </w:p>
    <w:p w:rsidR="00724BB3" w:rsidRPr="001939C7" w:rsidRDefault="00724BB3" w:rsidP="001939C7">
      <w:pPr>
        <w:spacing w:after="0" w:line="240" w:lineRule="auto"/>
        <w:ind w:firstLine="709"/>
        <w:jc w:val="both"/>
        <w:rPr>
          <w:rFonts w:ascii="Times New Roman" w:hAnsi="Times New Roman" w:cs="Times New Roman"/>
          <w:sz w:val="28"/>
          <w:szCs w:val="28"/>
          <w:lang w:val="uk-UA"/>
        </w:rPr>
      </w:pPr>
    </w:p>
    <w:p w:rsidR="00637A08" w:rsidRDefault="00637A08">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24BB3" w:rsidRPr="001939C7" w:rsidRDefault="00724BB3" w:rsidP="001939C7">
      <w:pPr>
        <w:spacing w:after="0" w:line="240" w:lineRule="auto"/>
        <w:ind w:firstLine="709"/>
        <w:jc w:val="both"/>
        <w:rPr>
          <w:rFonts w:ascii="Times New Roman" w:hAnsi="Times New Roman" w:cs="Times New Roman"/>
          <w:sz w:val="28"/>
          <w:szCs w:val="28"/>
          <w:lang w:val="uk-UA"/>
        </w:rPr>
      </w:pPr>
    </w:p>
    <w:p w:rsidR="00724BB3" w:rsidRPr="001939C7" w:rsidRDefault="00724BB3" w:rsidP="001939C7">
      <w:pPr>
        <w:pStyle w:val="a5"/>
        <w:numPr>
          <w:ilvl w:val="0"/>
          <w:numId w:val="5"/>
        </w:numPr>
        <w:spacing w:after="0" w:line="240" w:lineRule="auto"/>
        <w:ind w:left="0"/>
        <w:jc w:val="center"/>
        <w:rPr>
          <w:rFonts w:ascii="Times New Roman" w:hAnsi="Times New Roman" w:cs="Times New Roman"/>
          <w:color w:val="000000"/>
          <w:sz w:val="28"/>
          <w:szCs w:val="28"/>
          <w:lang w:val="uk-UA"/>
        </w:rPr>
      </w:pPr>
      <w:r w:rsidRPr="001939C7">
        <w:rPr>
          <w:rFonts w:ascii="Times New Roman" w:hAnsi="Times New Roman" w:cs="Times New Roman"/>
          <w:b/>
          <w:bCs/>
          <w:color w:val="000000"/>
          <w:sz w:val="28"/>
          <w:szCs w:val="28"/>
          <w:lang w:val="uk-UA"/>
        </w:rPr>
        <w:t>Фінансово-економічне обґрунтування</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 xml:space="preserve">Фінансування заходів Програми здійснюватиметься за рахунок </w:t>
      </w:r>
      <w:r w:rsidRPr="001939C7">
        <w:rPr>
          <w:rFonts w:ascii="Times New Roman" w:hAnsi="Times New Roman" w:cs="Times New Roman"/>
          <w:color w:val="000000"/>
          <w:sz w:val="28"/>
          <w:szCs w:val="28"/>
          <w:lang w:val="uk-UA" w:eastAsia="uk-UA"/>
        </w:rPr>
        <w:t>бюджетів вищих рівнів,</w:t>
      </w:r>
      <w:r w:rsidRPr="001939C7">
        <w:rPr>
          <w:rFonts w:ascii="Times New Roman" w:hAnsi="Times New Roman" w:cs="Times New Roman"/>
          <w:color w:val="000000"/>
          <w:sz w:val="28"/>
          <w:szCs w:val="28"/>
          <w:lang w:val="uk-UA"/>
        </w:rPr>
        <w:t xml:space="preserve"> коштів бюджету Рахівської міської ради, коштів підприємств та організацій, громадських та</w:t>
      </w:r>
      <w:r w:rsidR="00EC2DCE"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волонтерських організацій, добровільних внесків юридичних та фізичних осіб, інших джерел, не заборонених законодавством.</w:t>
      </w:r>
    </w:p>
    <w:p w:rsidR="00724BB3" w:rsidRPr="001939C7" w:rsidRDefault="00724BB3" w:rsidP="001939C7">
      <w:pPr>
        <w:tabs>
          <w:tab w:val="left" w:pos="720"/>
          <w:tab w:val="left" w:pos="1080"/>
        </w:tabs>
        <w:spacing w:after="0" w:line="240" w:lineRule="auto"/>
        <w:jc w:val="both"/>
        <w:rPr>
          <w:rFonts w:ascii="Times New Roman" w:eastAsia="Times New Roman" w:hAnsi="Times New Roman" w:cs="Times New Roman"/>
          <w:color w:val="000000" w:themeColor="text1"/>
          <w:sz w:val="28"/>
          <w:szCs w:val="28"/>
          <w:lang w:val="uk-UA"/>
        </w:rPr>
      </w:pPr>
      <w:r w:rsidRPr="001939C7">
        <w:rPr>
          <w:rFonts w:ascii="Times New Roman" w:hAnsi="Times New Roman" w:cs="Times New Roman"/>
          <w:color w:val="000000"/>
          <w:sz w:val="28"/>
          <w:szCs w:val="28"/>
          <w:lang w:val="uk-UA" w:eastAsia="uk-UA"/>
        </w:rPr>
        <w:t>Загальний</w:t>
      </w:r>
      <w:r w:rsidR="00EC2DCE" w:rsidRPr="001939C7">
        <w:rPr>
          <w:rFonts w:ascii="Times New Roman" w:hAnsi="Times New Roman" w:cs="Times New Roman"/>
          <w:color w:val="000000"/>
          <w:sz w:val="28"/>
          <w:szCs w:val="28"/>
          <w:lang w:val="uk-UA" w:eastAsia="uk-UA"/>
        </w:rPr>
        <w:t xml:space="preserve"> </w:t>
      </w:r>
      <w:r w:rsidRPr="001939C7">
        <w:rPr>
          <w:rFonts w:ascii="Times New Roman" w:hAnsi="Times New Roman" w:cs="Times New Roman"/>
          <w:color w:val="000000"/>
          <w:sz w:val="28"/>
          <w:szCs w:val="28"/>
          <w:lang w:val="uk-UA" w:eastAsia="uk-UA"/>
        </w:rPr>
        <w:t>обсяг</w:t>
      </w:r>
      <w:r w:rsidR="00EC2DCE" w:rsidRPr="001939C7">
        <w:rPr>
          <w:rFonts w:ascii="Times New Roman" w:hAnsi="Times New Roman" w:cs="Times New Roman"/>
          <w:color w:val="000000"/>
          <w:sz w:val="28"/>
          <w:szCs w:val="28"/>
          <w:lang w:val="uk-UA" w:eastAsia="uk-UA"/>
        </w:rPr>
        <w:t xml:space="preserve"> </w:t>
      </w:r>
      <w:r w:rsidRPr="001939C7">
        <w:rPr>
          <w:rFonts w:ascii="Times New Roman" w:hAnsi="Times New Roman" w:cs="Times New Roman"/>
          <w:color w:val="000000"/>
          <w:sz w:val="28"/>
          <w:szCs w:val="28"/>
          <w:lang w:val="uk-UA" w:eastAsia="uk-UA"/>
        </w:rPr>
        <w:t>фінансування</w:t>
      </w:r>
      <w:r w:rsidR="00EC2DCE" w:rsidRPr="001939C7">
        <w:rPr>
          <w:rFonts w:ascii="Times New Roman" w:hAnsi="Times New Roman" w:cs="Times New Roman"/>
          <w:color w:val="000000"/>
          <w:sz w:val="28"/>
          <w:szCs w:val="28"/>
          <w:lang w:val="uk-UA" w:eastAsia="uk-UA"/>
        </w:rPr>
        <w:t xml:space="preserve"> </w:t>
      </w:r>
      <w:r w:rsidRPr="001939C7">
        <w:rPr>
          <w:rFonts w:ascii="Times New Roman" w:hAnsi="Times New Roman" w:cs="Times New Roman"/>
          <w:color w:val="000000"/>
          <w:sz w:val="28"/>
          <w:szCs w:val="28"/>
          <w:lang w:val="uk-UA" w:eastAsia="uk-UA"/>
        </w:rPr>
        <w:t>Програми за рахунок</w:t>
      </w:r>
      <w:r w:rsidR="00EC2DCE" w:rsidRPr="001939C7">
        <w:rPr>
          <w:rFonts w:ascii="Times New Roman" w:hAnsi="Times New Roman" w:cs="Times New Roman"/>
          <w:color w:val="000000"/>
          <w:sz w:val="28"/>
          <w:szCs w:val="28"/>
          <w:lang w:val="uk-UA" w:eastAsia="uk-UA"/>
        </w:rPr>
        <w:t xml:space="preserve"> </w:t>
      </w:r>
      <w:r w:rsidRPr="001939C7">
        <w:rPr>
          <w:rFonts w:ascii="Times New Roman" w:hAnsi="Times New Roman" w:cs="Times New Roman"/>
          <w:color w:val="000000"/>
          <w:sz w:val="28"/>
          <w:szCs w:val="28"/>
          <w:lang w:val="uk-UA" w:eastAsia="uk-UA"/>
        </w:rPr>
        <w:t>коштів</w:t>
      </w:r>
      <w:r w:rsidR="00EC2DCE" w:rsidRPr="001939C7">
        <w:rPr>
          <w:rFonts w:ascii="Times New Roman" w:hAnsi="Times New Roman" w:cs="Times New Roman"/>
          <w:color w:val="000000"/>
          <w:sz w:val="28"/>
          <w:szCs w:val="28"/>
          <w:lang w:val="uk-UA" w:eastAsia="uk-UA"/>
        </w:rPr>
        <w:t xml:space="preserve"> </w:t>
      </w:r>
      <w:r w:rsidRPr="001939C7">
        <w:rPr>
          <w:rFonts w:ascii="Times New Roman" w:hAnsi="Times New Roman" w:cs="Times New Roman"/>
          <w:color w:val="000000"/>
          <w:sz w:val="28"/>
          <w:szCs w:val="28"/>
          <w:lang w:val="uk-UA" w:eastAsia="uk-UA"/>
        </w:rPr>
        <w:t>міського (місцевого) бюджету встановлюється</w:t>
      </w:r>
      <w:r w:rsidR="00EC2DCE" w:rsidRPr="001939C7">
        <w:rPr>
          <w:rFonts w:ascii="Times New Roman" w:hAnsi="Times New Roman" w:cs="Times New Roman"/>
          <w:color w:val="000000"/>
          <w:sz w:val="28"/>
          <w:szCs w:val="28"/>
          <w:lang w:val="uk-UA" w:eastAsia="uk-UA"/>
        </w:rPr>
        <w:t xml:space="preserve"> </w:t>
      </w:r>
      <w:r w:rsidRPr="001939C7">
        <w:rPr>
          <w:rFonts w:ascii="Times New Roman" w:hAnsi="Times New Roman" w:cs="Times New Roman"/>
          <w:color w:val="000000"/>
          <w:sz w:val="28"/>
          <w:szCs w:val="28"/>
          <w:lang w:val="uk-UA" w:eastAsia="uk-UA"/>
        </w:rPr>
        <w:t>Рахівською міською радою.</w:t>
      </w:r>
      <w:r w:rsidR="00EC2DCE" w:rsidRPr="001939C7">
        <w:rPr>
          <w:rFonts w:ascii="Times New Roman" w:hAnsi="Times New Roman" w:cs="Times New Roman"/>
          <w:color w:val="000000"/>
          <w:sz w:val="28"/>
          <w:szCs w:val="28"/>
          <w:lang w:val="uk-UA" w:eastAsia="uk-UA"/>
        </w:rPr>
        <w:t xml:space="preserve"> </w:t>
      </w:r>
      <w:r w:rsidRPr="001939C7">
        <w:rPr>
          <w:rFonts w:ascii="Times New Roman" w:eastAsia="Times New Roman" w:hAnsi="Times New Roman" w:cs="Times New Roman"/>
          <w:color w:val="000000" w:themeColor="text1"/>
          <w:sz w:val="28"/>
          <w:szCs w:val="28"/>
          <w:lang w:val="uk-UA"/>
        </w:rPr>
        <w:t>Обсяги фінансування Програми можуть щорічно уточнюватися.</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eastAsia="uk-UA"/>
        </w:rPr>
      </w:pPr>
    </w:p>
    <w:p w:rsidR="00724BB3" w:rsidRPr="001939C7" w:rsidRDefault="00724BB3" w:rsidP="001939C7">
      <w:pPr>
        <w:spacing w:after="0" w:line="240" w:lineRule="auto"/>
        <w:ind w:firstLine="708"/>
        <w:rPr>
          <w:rFonts w:ascii="Times New Roman" w:hAnsi="Times New Roman" w:cs="Times New Roman"/>
          <w:b/>
          <w:sz w:val="28"/>
          <w:szCs w:val="28"/>
          <w:lang w:val="uk-UA"/>
        </w:rPr>
      </w:pPr>
      <w:r w:rsidRPr="001939C7">
        <w:rPr>
          <w:rFonts w:ascii="Times New Roman" w:hAnsi="Times New Roman" w:cs="Times New Roman"/>
          <w:b/>
          <w:sz w:val="28"/>
          <w:szCs w:val="28"/>
          <w:lang w:val="uk-UA"/>
        </w:rPr>
        <w:t>Ресурсне</w:t>
      </w:r>
      <w:r w:rsidR="00B60162" w:rsidRPr="001939C7">
        <w:rPr>
          <w:rFonts w:ascii="Times New Roman" w:hAnsi="Times New Roman" w:cs="Times New Roman"/>
          <w:b/>
          <w:sz w:val="28"/>
          <w:szCs w:val="28"/>
          <w:lang w:val="uk-UA"/>
        </w:rPr>
        <w:t xml:space="preserve"> </w:t>
      </w:r>
      <w:r w:rsidRPr="001939C7">
        <w:rPr>
          <w:rFonts w:ascii="Times New Roman" w:hAnsi="Times New Roman" w:cs="Times New Roman"/>
          <w:b/>
          <w:sz w:val="28"/>
          <w:szCs w:val="28"/>
          <w:lang w:val="uk-UA"/>
        </w:rPr>
        <w:t>забезпечення</w:t>
      </w:r>
      <w:r w:rsidR="00B60162" w:rsidRPr="001939C7">
        <w:rPr>
          <w:rFonts w:ascii="Times New Roman" w:hAnsi="Times New Roman" w:cs="Times New Roman"/>
          <w:b/>
          <w:sz w:val="28"/>
          <w:szCs w:val="28"/>
          <w:lang w:val="uk-UA"/>
        </w:rPr>
        <w:t xml:space="preserve"> </w:t>
      </w:r>
      <w:r w:rsidRPr="001939C7">
        <w:rPr>
          <w:rFonts w:ascii="Times New Roman" w:hAnsi="Times New Roman" w:cs="Times New Roman"/>
          <w:b/>
          <w:sz w:val="28"/>
          <w:szCs w:val="28"/>
          <w:lang w:val="uk-UA"/>
        </w:rPr>
        <w:t>Програми тис.</w:t>
      </w:r>
      <w:r w:rsidR="00B60162" w:rsidRPr="001939C7">
        <w:rPr>
          <w:rFonts w:ascii="Times New Roman" w:hAnsi="Times New Roman" w:cs="Times New Roman"/>
          <w:b/>
          <w:sz w:val="28"/>
          <w:szCs w:val="28"/>
          <w:lang w:val="uk-UA"/>
        </w:rPr>
        <w:t xml:space="preserve"> </w:t>
      </w:r>
      <w:r w:rsidRPr="001939C7">
        <w:rPr>
          <w:rFonts w:ascii="Times New Roman" w:hAnsi="Times New Roman" w:cs="Times New Roman"/>
          <w:b/>
          <w:sz w:val="28"/>
          <w:szCs w:val="28"/>
          <w:lang w:val="uk-UA"/>
        </w:rPr>
        <w:t>грн.</w:t>
      </w:r>
    </w:p>
    <w:p w:rsidR="006F079D" w:rsidRPr="001939C7" w:rsidRDefault="006F079D" w:rsidP="001939C7">
      <w:pPr>
        <w:spacing w:after="0" w:line="240" w:lineRule="auto"/>
        <w:ind w:firstLine="708"/>
        <w:rPr>
          <w:rFonts w:ascii="Times New Roman" w:hAnsi="Times New Roman" w:cs="Times New Roman"/>
          <w:b/>
          <w:sz w:val="28"/>
          <w:szCs w:val="28"/>
          <w:lang w:val="uk-UA"/>
        </w:rPr>
      </w:pPr>
    </w:p>
    <w:tbl>
      <w:tblPr>
        <w:tblStyle w:val="a8"/>
        <w:tblW w:w="0" w:type="auto"/>
        <w:tblLook w:val="04A0" w:firstRow="1" w:lastRow="0" w:firstColumn="1" w:lastColumn="0" w:noHBand="0" w:noVBand="1"/>
      </w:tblPr>
      <w:tblGrid>
        <w:gridCol w:w="1768"/>
        <w:gridCol w:w="1609"/>
        <w:gridCol w:w="1601"/>
        <w:gridCol w:w="7"/>
        <w:gridCol w:w="1306"/>
        <w:gridCol w:w="7"/>
        <w:gridCol w:w="1608"/>
      </w:tblGrid>
      <w:tr w:rsidR="009B3197" w:rsidRPr="001939C7" w:rsidTr="009B3197">
        <w:trPr>
          <w:trHeight w:val="704"/>
        </w:trPr>
        <w:tc>
          <w:tcPr>
            <w:tcW w:w="1768" w:type="dxa"/>
            <w:vMerge w:val="restart"/>
          </w:tcPr>
          <w:p w:rsidR="009B3197" w:rsidRPr="001939C7" w:rsidRDefault="009B3197" w:rsidP="001939C7">
            <w:pPr>
              <w:jc w:val="center"/>
              <w:rPr>
                <w:rFonts w:ascii="Times New Roman" w:hAnsi="Times New Roman" w:cs="Times New Roman"/>
                <w:b/>
                <w:color w:val="000000"/>
                <w:sz w:val="28"/>
                <w:szCs w:val="28"/>
                <w:lang w:val="uk-UA"/>
              </w:rPr>
            </w:pPr>
            <w:r w:rsidRPr="001939C7">
              <w:rPr>
                <w:rFonts w:ascii="Times New Roman" w:hAnsi="Times New Roman" w:cs="Times New Roman"/>
                <w:lang w:val="uk-UA"/>
              </w:rPr>
              <w:t>Обсяг коштів, які пропонується залучити на виконання Програми</w:t>
            </w:r>
          </w:p>
          <w:p w:rsidR="009B3197" w:rsidRPr="001939C7" w:rsidRDefault="009B3197" w:rsidP="001939C7">
            <w:pPr>
              <w:jc w:val="center"/>
              <w:rPr>
                <w:rFonts w:ascii="Times New Roman" w:hAnsi="Times New Roman" w:cs="Times New Roman"/>
                <w:b/>
                <w:color w:val="000000"/>
                <w:sz w:val="28"/>
                <w:szCs w:val="28"/>
                <w:lang w:val="uk-UA"/>
              </w:rPr>
            </w:pPr>
            <w:r w:rsidRPr="001939C7">
              <w:rPr>
                <w:rFonts w:ascii="Times New Roman" w:hAnsi="Times New Roman" w:cs="Times New Roman"/>
                <w:lang w:val="uk-UA"/>
              </w:rPr>
              <w:t xml:space="preserve"> </w:t>
            </w:r>
          </w:p>
        </w:tc>
        <w:tc>
          <w:tcPr>
            <w:tcW w:w="4530" w:type="dxa"/>
            <w:gridSpan w:val="5"/>
            <w:tcBorders>
              <w:bottom w:val="single" w:sz="4" w:space="0" w:color="auto"/>
              <w:right w:val="single" w:sz="4" w:space="0" w:color="auto"/>
            </w:tcBorders>
          </w:tcPr>
          <w:p w:rsidR="009B3197" w:rsidRPr="001939C7" w:rsidRDefault="009B3197" w:rsidP="001939C7">
            <w:pPr>
              <w:jc w:val="center"/>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Етапи виконання Програми</w:t>
            </w:r>
          </w:p>
          <w:p w:rsidR="009B3197" w:rsidRPr="001939C7" w:rsidRDefault="009B3197" w:rsidP="001939C7">
            <w:pPr>
              <w:jc w:val="center"/>
              <w:rPr>
                <w:rFonts w:ascii="Times New Roman" w:hAnsi="Times New Roman" w:cs="Times New Roman"/>
                <w:lang w:val="uk-UA"/>
              </w:rPr>
            </w:pPr>
          </w:p>
        </w:tc>
        <w:tc>
          <w:tcPr>
            <w:tcW w:w="1608" w:type="dxa"/>
            <w:tcBorders>
              <w:left w:val="single" w:sz="4" w:space="0" w:color="auto"/>
              <w:bottom w:val="nil"/>
            </w:tcBorders>
          </w:tcPr>
          <w:p w:rsidR="009B3197" w:rsidRPr="001939C7" w:rsidRDefault="009B3197" w:rsidP="001939C7">
            <w:pPr>
              <w:jc w:val="center"/>
              <w:rPr>
                <w:rFonts w:ascii="Times New Roman" w:hAnsi="Times New Roman" w:cs="Times New Roman"/>
                <w:lang w:val="uk-UA"/>
              </w:rPr>
            </w:pPr>
          </w:p>
          <w:p w:rsidR="009B3197" w:rsidRPr="001939C7" w:rsidRDefault="009B3197" w:rsidP="001939C7">
            <w:pPr>
              <w:jc w:val="center"/>
              <w:rPr>
                <w:rFonts w:ascii="Times New Roman" w:hAnsi="Times New Roman" w:cs="Times New Roman"/>
                <w:lang w:val="uk-UA"/>
              </w:rPr>
            </w:pPr>
            <w:r w:rsidRPr="001939C7">
              <w:rPr>
                <w:rFonts w:ascii="Times New Roman" w:hAnsi="Times New Roman" w:cs="Times New Roman"/>
                <w:lang w:val="uk-UA"/>
              </w:rPr>
              <w:t>Усього витрат на виконання Програми</w:t>
            </w:r>
          </w:p>
        </w:tc>
      </w:tr>
      <w:tr w:rsidR="009B3197" w:rsidRPr="001939C7" w:rsidTr="009B3197">
        <w:trPr>
          <w:trHeight w:val="642"/>
        </w:trPr>
        <w:tc>
          <w:tcPr>
            <w:tcW w:w="1768" w:type="dxa"/>
            <w:vMerge/>
          </w:tcPr>
          <w:p w:rsidR="009B3197" w:rsidRPr="001939C7" w:rsidRDefault="009B3197" w:rsidP="001939C7">
            <w:pPr>
              <w:jc w:val="center"/>
              <w:rPr>
                <w:rFonts w:ascii="Times New Roman" w:hAnsi="Times New Roman" w:cs="Times New Roman"/>
                <w:lang w:val="uk-UA"/>
              </w:rPr>
            </w:pPr>
          </w:p>
        </w:tc>
        <w:tc>
          <w:tcPr>
            <w:tcW w:w="1609" w:type="dxa"/>
            <w:tcBorders>
              <w:top w:val="single" w:sz="4" w:space="0" w:color="auto"/>
              <w:right w:val="single" w:sz="4" w:space="0" w:color="auto"/>
            </w:tcBorders>
          </w:tcPr>
          <w:p w:rsidR="009B3197" w:rsidRPr="001939C7" w:rsidRDefault="009B3197" w:rsidP="001939C7">
            <w:pPr>
              <w:jc w:val="center"/>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2026 рік</w:t>
            </w:r>
          </w:p>
        </w:tc>
        <w:tc>
          <w:tcPr>
            <w:tcW w:w="1601" w:type="dxa"/>
            <w:tcBorders>
              <w:top w:val="single" w:sz="4" w:space="0" w:color="auto"/>
              <w:left w:val="single" w:sz="4" w:space="0" w:color="auto"/>
            </w:tcBorders>
          </w:tcPr>
          <w:p w:rsidR="009B3197" w:rsidRPr="001939C7" w:rsidRDefault="009B3197" w:rsidP="001939C7">
            <w:pPr>
              <w:jc w:val="center"/>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2027 рік</w:t>
            </w:r>
          </w:p>
        </w:tc>
        <w:tc>
          <w:tcPr>
            <w:tcW w:w="1313" w:type="dxa"/>
            <w:gridSpan w:val="2"/>
          </w:tcPr>
          <w:p w:rsidR="009B3197" w:rsidRPr="001939C7" w:rsidRDefault="009B3197" w:rsidP="001939C7">
            <w:pPr>
              <w:jc w:val="center"/>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2028 рік</w:t>
            </w:r>
          </w:p>
        </w:tc>
        <w:tc>
          <w:tcPr>
            <w:tcW w:w="1615" w:type="dxa"/>
            <w:gridSpan w:val="2"/>
            <w:tcBorders>
              <w:top w:val="nil"/>
            </w:tcBorders>
          </w:tcPr>
          <w:p w:rsidR="009B3197" w:rsidRPr="001939C7" w:rsidRDefault="009B3197" w:rsidP="001939C7">
            <w:pPr>
              <w:jc w:val="center"/>
              <w:rPr>
                <w:rFonts w:ascii="Times New Roman" w:hAnsi="Times New Roman" w:cs="Times New Roman"/>
                <w:b/>
                <w:color w:val="000000"/>
                <w:sz w:val="28"/>
                <w:szCs w:val="28"/>
                <w:lang w:val="uk-UA"/>
              </w:rPr>
            </w:pPr>
          </w:p>
        </w:tc>
      </w:tr>
      <w:tr w:rsidR="009B3197" w:rsidRPr="001939C7" w:rsidTr="0026594F">
        <w:tc>
          <w:tcPr>
            <w:tcW w:w="1768" w:type="dxa"/>
            <w:vMerge/>
          </w:tcPr>
          <w:p w:rsidR="009B3197" w:rsidRPr="001939C7" w:rsidRDefault="009B3197" w:rsidP="001939C7">
            <w:pPr>
              <w:jc w:val="center"/>
              <w:rPr>
                <w:rFonts w:ascii="Times New Roman" w:hAnsi="Times New Roman" w:cs="Times New Roman"/>
                <w:b/>
                <w:color w:val="000000"/>
                <w:sz w:val="28"/>
                <w:szCs w:val="28"/>
                <w:lang w:val="uk-UA"/>
              </w:rPr>
            </w:pPr>
          </w:p>
        </w:tc>
        <w:tc>
          <w:tcPr>
            <w:tcW w:w="1609" w:type="dxa"/>
            <w:tcBorders>
              <w:left w:val="single" w:sz="4" w:space="0" w:color="auto"/>
            </w:tcBorders>
          </w:tcPr>
          <w:p w:rsidR="009B3197" w:rsidRPr="001939C7" w:rsidRDefault="00012BAA" w:rsidP="001939C7">
            <w:pPr>
              <w:jc w:val="center"/>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1590</w:t>
            </w:r>
            <w:r w:rsidR="009B3197" w:rsidRPr="001939C7">
              <w:rPr>
                <w:rFonts w:ascii="Times New Roman" w:hAnsi="Times New Roman" w:cs="Times New Roman"/>
                <w:color w:val="000000"/>
                <w:sz w:val="28"/>
                <w:szCs w:val="28"/>
                <w:lang w:val="uk-UA"/>
              </w:rPr>
              <w:t>,0</w:t>
            </w:r>
          </w:p>
        </w:tc>
        <w:tc>
          <w:tcPr>
            <w:tcW w:w="1608" w:type="dxa"/>
            <w:gridSpan w:val="2"/>
          </w:tcPr>
          <w:p w:rsidR="009B3197" w:rsidRPr="001939C7" w:rsidRDefault="00012BAA" w:rsidP="001939C7">
            <w:pPr>
              <w:jc w:val="center"/>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1960</w:t>
            </w:r>
            <w:r w:rsidR="009B3197" w:rsidRPr="001939C7">
              <w:rPr>
                <w:rFonts w:ascii="Times New Roman" w:hAnsi="Times New Roman" w:cs="Times New Roman"/>
                <w:color w:val="000000"/>
                <w:sz w:val="28"/>
                <w:szCs w:val="28"/>
                <w:lang w:val="uk-UA"/>
              </w:rPr>
              <w:t>,0</w:t>
            </w:r>
          </w:p>
        </w:tc>
        <w:tc>
          <w:tcPr>
            <w:tcW w:w="1313" w:type="dxa"/>
            <w:gridSpan w:val="2"/>
          </w:tcPr>
          <w:p w:rsidR="009B3197" w:rsidRPr="001939C7" w:rsidRDefault="00012BAA" w:rsidP="001939C7">
            <w:pPr>
              <w:jc w:val="center"/>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240</w:t>
            </w:r>
            <w:r w:rsidR="009B3197" w:rsidRPr="001939C7">
              <w:rPr>
                <w:rFonts w:ascii="Times New Roman" w:hAnsi="Times New Roman" w:cs="Times New Roman"/>
                <w:color w:val="000000"/>
                <w:sz w:val="28"/>
                <w:szCs w:val="28"/>
                <w:lang w:val="uk-UA"/>
              </w:rPr>
              <w:t>0,0</w:t>
            </w:r>
          </w:p>
        </w:tc>
        <w:tc>
          <w:tcPr>
            <w:tcW w:w="1608" w:type="dxa"/>
          </w:tcPr>
          <w:p w:rsidR="009B3197" w:rsidRPr="001939C7" w:rsidRDefault="009B3197" w:rsidP="001939C7">
            <w:pPr>
              <w:jc w:val="center"/>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5</w:t>
            </w:r>
            <w:r w:rsidR="00012BAA" w:rsidRPr="001939C7">
              <w:rPr>
                <w:rFonts w:ascii="Times New Roman" w:hAnsi="Times New Roman" w:cs="Times New Roman"/>
                <w:color w:val="000000"/>
                <w:sz w:val="28"/>
                <w:szCs w:val="28"/>
                <w:lang w:val="uk-UA"/>
              </w:rPr>
              <w:t>95</w:t>
            </w:r>
            <w:r w:rsidRPr="001939C7">
              <w:rPr>
                <w:rFonts w:ascii="Times New Roman" w:hAnsi="Times New Roman" w:cs="Times New Roman"/>
                <w:color w:val="000000"/>
                <w:sz w:val="28"/>
                <w:szCs w:val="28"/>
                <w:lang w:val="uk-UA"/>
              </w:rPr>
              <w:t>0,0</w:t>
            </w:r>
          </w:p>
        </w:tc>
      </w:tr>
    </w:tbl>
    <w:p w:rsidR="00724BB3" w:rsidRPr="001939C7" w:rsidRDefault="00724BB3" w:rsidP="001939C7">
      <w:pPr>
        <w:spacing w:after="0" w:line="240" w:lineRule="auto"/>
        <w:ind w:firstLine="708"/>
        <w:jc w:val="both"/>
        <w:rPr>
          <w:rFonts w:ascii="Times New Roman" w:hAnsi="Times New Roman" w:cs="Times New Roman"/>
          <w:sz w:val="28"/>
          <w:szCs w:val="28"/>
          <w:lang w:val="uk-UA"/>
        </w:rPr>
      </w:pPr>
    </w:p>
    <w:p w:rsidR="00724BB3" w:rsidRPr="001939C7" w:rsidRDefault="00724BB3" w:rsidP="001939C7">
      <w:pPr>
        <w:pStyle w:val="a5"/>
        <w:numPr>
          <w:ilvl w:val="0"/>
          <w:numId w:val="5"/>
        </w:numPr>
        <w:spacing w:after="0" w:line="240" w:lineRule="auto"/>
        <w:ind w:left="0"/>
        <w:jc w:val="center"/>
        <w:rPr>
          <w:rFonts w:ascii="Times New Roman" w:hAnsi="Times New Roman" w:cs="Times New Roman"/>
          <w:color w:val="000000"/>
          <w:sz w:val="28"/>
          <w:szCs w:val="28"/>
          <w:lang w:val="uk-UA"/>
        </w:rPr>
      </w:pPr>
      <w:r w:rsidRPr="001939C7">
        <w:rPr>
          <w:rFonts w:ascii="Times New Roman" w:hAnsi="Times New Roman" w:cs="Times New Roman"/>
          <w:b/>
          <w:bCs/>
          <w:color w:val="000000"/>
          <w:sz w:val="28"/>
          <w:szCs w:val="28"/>
          <w:lang w:val="uk-UA"/>
        </w:rPr>
        <w:t>Прогнозовані</w:t>
      </w:r>
      <w:r w:rsidR="009B3197" w:rsidRPr="001939C7">
        <w:rPr>
          <w:rFonts w:ascii="Times New Roman" w:hAnsi="Times New Roman" w:cs="Times New Roman"/>
          <w:b/>
          <w:bCs/>
          <w:color w:val="000000"/>
          <w:sz w:val="28"/>
          <w:szCs w:val="28"/>
          <w:lang w:val="uk-UA"/>
        </w:rPr>
        <w:t xml:space="preserve"> </w:t>
      </w:r>
      <w:r w:rsidRPr="001939C7">
        <w:rPr>
          <w:rFonts w:ascii="Times New Roman" w:hAnsi="Times New Roman" w:cs="Times New Roman"/>
          <w:b/>
          <w:bCs/>
          <w:color w:val="000000"/>
          <w:sz w:val="28"/>
          <w:szCs w:val="28"/>
          <w:lang w:val="uk-UA"/>
        </w:rPr>
        <w:t>результати</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Реалізація</w:t>
      </w:r>
      <w:r w:rsidR="001202EB"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цієї</w:t>
      </w:r>
      <w:r w:rsidR="009B3197"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Програми</w:t>
      </w:r>
      <w:r w:rsidR="009B3197"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надасть</w:t>
      </w:r>
      <w:r w:rsidR="009B3197"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змогу:</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Оздоровити дітей, оновити їх життєві сили, сприяти їх творчому розвитку;</w:t>
      </w:r>
    </w:p>
    <w:p w:rsidR="00724BB3" w:rsidRPr="001939C7" w:rsidRDefault="009B3197"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С</w:t>
      </w:r>
      <w:r w:rsidR="00724BB3" w:rsidRPr="001939C7">
        <w:rPr>
          <w:rFonts w:ascii="Times New Roman" w:hAnsi="Times New Roman" w:cs="Times New Roman"/>
          <w:color w:val="000000"/>
          <w:sz w:val="28"/>
          <w:szCs w:val="28"/>
          <w:lang w:val="uk-UA"/>
        </w:rPr>
        <w:t>творити</w:t>
      </w:r>
      <w:r w:rsidRPr="001939C7">
        <w:rPr>
          <w:rFonts w:ascii="Times New Roman" w:hAnsi="Times New Roman" w:cs="Times New Roman"/>
          <w:color w:val="000000"/>
          <w:sz w:val="28"/>
          <w:szCs w:val="28"/>
          <w:lang w:val="uk-UA"/>
        </w:rPr>
        <w:t xml:space="preserve"> </w:t>
      </w:r>
      <w:r w:rsidR="00724BB3" w:rsidRPr="001939C7">
        <w:rPr>
          <w:rFonts w:ascii="Times New Roman" w:hAnsi="Times New Roman" w:cs="Times New Roman"/>
          <w:color w:val="000000"/>
          <w:sz w:val="28"/>
          <w:szCs w:val="28"/>
          <w:lang w:val="uk-UA"/>
        </w:rPr>
        <w:t>комплексну систему оздоровлення і відпочинку</w:t>
      </w:r>
      <w:r w:rsidRPr="001939C7">
        <w:rPr>
          <w:rFonts w:ascii="Times New Roman" w:hAnsi="Times New Roman" w:cs="Times New Roman"/>
          <w:color w:val="000000"/>
          <w:sz w:val="28"/>
          <w:szCs w:val="28"/>
          <w:lang w:val="uk-UA"/>
        </w:rPr>
        <w:t xml:space="preserve"> </w:t>
      </w:r>
      <w:r w:rsidR="00724BB3" w:rsidRPr="001939C7">
        <w:rPr>
          <w:rFonts w:ascii="Times New Roman" w:hAnsi="Times New Roman" w:cs="Times New Roman"/>
          <w:color w:val="000000"/>
          <w:sz w:val="28"/>
          <w:szCs w:val="28"/>
          <w:lang w:val="uk-UA"/>
        </w:rPr>
        <w:t>дітей та учнівської</w:t>
      </w:r>
      <w:r w:rsidRPr="001939C7">
        <w:rPr>
          <w:rFonts w:ascii="Times New Roman" w:hAnsi="Times New Roman" w:cs="Times New Roman"/>
          <w:color w:val="000000"/>
          <w:sz w:val="28"/>
          <w:szCs w:val="28"/>
          <w:lang w:val="uk-UA"/>
        </w:rPr>
        <w:t xml:space="preserve"> </w:t>
      </w:r>
      <w:r w:rsidR="00724BB3" w:rsidRPr="001939C7">
        <w:rPr>
          <w:rFonts w:ascii="Times New Roman" w:hAnsi="Times New Roman" w:cs="Times New Roman"/>
          <w:color w:val="000000"/>
          <w:sz w:val="28"/>
          <w:szCs w:val="28"/>
          <w:lang w:val="uk-UA"/>
        </w:rPr>
        <w:t>молоді</w:t>
      </w:r>
      <w:r w:rsidRPr="001939C7">
        <w:rPr>
          <w:rFonts w:ascii="Times New Roman" w:hAnsi="Times New Roman" w:cs="Times New Roman"/>
          <w:color w:val="000000"/>
          <w:sz w:val="28"/>
          <w:szCs w:val="28"/>
          <w:lang w:val="uk-UA"/>
        </w:rPr>
        <w:t xml:space="preserve"> </w:t>
      </w:r>
      <w:r w:rsidR="00724BB3" w:rsidRPr="001939C7">
        <w:rPr>
          <w:rFonts w:ascii="Times New Roman" w:hAnsi="Times New Roman" w:cs="Times New Roman"/>
          <w:color w:val="000000"/>
          <w:sz w:val="28"/>
          <w:szCs w:val="28"/>
          <w:lang w:val="uk-UA"/>
        </w:rPr>
        <w:t>різних</w:t>
      </w:r>
      <w:r w:rsidRPr="001939C7">
        <w:rPr>
          <w:rFonts w:ascii="Times New Roman" w:hAnsi="Times New Roman" w:cs="Times New Roman"/>
          <w:color w:val="000000"/>
          <w:sz w:val="28"/>
          <w:szCs w:val="28"/>
          <w:lang w:val="uk-UA"/>
        </w:rPr>
        <w:t xml:space="preserve"> </w:t>
      </w:r>
      <w:r w:rsidR="00724BB3" w:rsidRPr="001939C7">
        <w:rPr>
          <w:rFonts w:ascii="Times New Roman" w:hAnsi="Times New Roman" w:cs="Times New Roman"/>
          <w:color w:val="000000"/>
          <w:sz w:val="28"/>
          <w:szCs w:val="28"/>
          <w:lang w:val="uk-UA"/>
        </w:rPr>
        <w:t>категорій;</w:t>
      </w:r>
    </w:p>
    <w:p w:rsidR="00724BB3" w:rsidRPr="001939C7" w:rsidRDefault="009B3197"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У</w:t>
      </w:r>
      <w:r w:rsidR="00724BB3" w:rsidRPr="001939C7">
        <w:rPr>
          <w:rFonts w:ascii="Times New Roman" w:hAnsi="Times New Roman" w:cs="Times New Roman"/>
          <w:color w:val="000000"/>
          <w:sz w:val="28"/>
          <w:szCs w:val="28"/>
          <w:lang w:val="uk-UA"/>
        </w:rPr>
        <w:t>досконалити</w:t>
      </w:r>
      <w:r w:rsidRPr="001939C7">
        <w:rPr>
          <w:rFonts w:ascii="Times New Roman" w:hAnsi="Times New Roman" w:cs="Times New Roman"/>
          <w:color w:val="000000"/>
          <w:sz w:val="28"/>
          <w:szCs w:val="28"/>
          <w:lang w:val="uk-UA"/>
        </w:rPr>
        <w:t xml:space="preserve"> </w:t>
      </w:r>
      <w:r w:rsidR="00724BB3" w:rsidRPr="001939C7">
        <w:rPr>
          <w:rFonts w:ascii="Times New Roman" w:hAnsi="Times New Roman" w:cs="Times New Roman"/>
          <w:color w:val="000000"/>
          <w:sz w:val="28"/>
          <w:szCs w:val="28"/>
          <w:lang w:val="uk-UA"/>
        </w:rPr>
        <w:t>форми</w:t>
      </w:r>
      <w:r w:rsidRPr="001939C7">
        <w:rPr>
          <w:rFonts w:ascii="Times New Roman" w:hAnsi="Times New Roman" w:cs="Times New Roman"/>
          <w:color w:val="000000"/>
          <w:sz w:val="28"/>
          <w:szCs w:val="28"/>
          <w:lang w:val="uk-UA"/>
        </w:rPr>
        <w:t xml:space="preserve"> </w:t>
      </w:r>
      <w:r w:rsidR="00724BB3" w:rsidRPr="001939C7">
        <w:rPr>
          <w:rFonts w:ascii="Times New Roman" w:hAnsi="Times New Roman" w:cs="Times New Roman"/>
          <w:color w:val="000000"/>
          <w:sz w:val="28"/>
          <w:szCs w:val="28"/>
          <w:lang w:val="uk-UA"/>
        </w:rPr>
        <w:t>лікувально-оздоровчої і виховної</w:t>
      </w:r>
      <w:r w:rsidRPr="001939C7">
        <w:rPr>
          <w:rFonts w:ascii="Times New Roman" w:hAnsi="Times New Roman" w:cs="Times New Roman"/>
          <w:color w:val="000000"/>
          <w:sz w:val="28"/>
          <w:szCs w:val="28"/>
          <w:lang w:val="uk-UA"/>
        </w:rPr>
        <w:t xml:space="preserve"> </w:t>
      </w:r>
      <w:r w:rsidR="00724BB3" w:rsidRPr="001939C7">
        <w:rPr>
          <w:rFonts w:ascii="Times New Roman" w:hAnsi="Times New Roman" w:cs="Times New Roman"/>
          <w:color w:val="000000"/>
          <w:sz w:val="28"/>
          <w:szCs w:val="28"/>
          <w:lang w:val="uk-UA"/>
        </w:rPr>
        <w:t>роботи з дітьми та учнівською</w:t>
      </w:r>
      <w:r w:rsidRPr="001939C7">
        <w:rPr>
          <w:rFonts w:ascii="Times New Roman" w:hAnsi="Times New Roman" w:cs="Times New Roman"/>
          <w:color w:val="000000"/>
          <w:sz w:val="28"/>
          <w:szCs w:val="28"/>
          <w:lang w:val="uk-UA"/>
        </w:rPr>
        <w:t xml:space="preserve"> </w:t>
      </w:r>
      <w:r w:rsidR="00724BB3" w:rsidRPr="001939C7">
        <w:rPr>
          <w:rFonts w:ascii="Times New Roman" w:hAnsi="Times New Roman" w:cs="Times New Roman"/>
          <w:color w:val="000000"/>
          <w:sz w:val="28"/>
          <w:szCs w:val="28"/>
          <w:lang w:val="uk-UA"/>
        </w:rPr>
        <w:t>молоддю;</w:t>
      </w:r>
    </w:p>
    <w:p w:rsidR="00724BB3" w:rsidRPr="001939C7" w:rsidRDefault="009B3197"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П</w:t>
      </w:r>
      <w:r w:rsidR="00724BB3" w:rsidRPr="001939C7">
        <w:rPr>
          <w:rFonts w:ascii="Times New Roman" w:hAnsi="Times New Roman" w:cs="Times New Roman"/>
          <w:color w:val="000000"/>
          <w:sz w:val="28"/>
          <w:szCs w:val="28"/>
          <w:lang w:val="uk-UA"/>
        </w:rPr>
        <w:t>оліпшити</w:t>
      </w:r>
      <w:r w:rsidRPr="001939C7">
        <w:rPr>
          <w:rFonts w:ascii="Times New Roman" w:hAnsi="Times New Roman" w:cs="Times New Roman"/>
          <w:color w:val="000000"/>
          <w:sz w:val="28"/>
          <w:szCs w:val="28"/>
          <w:lang w:val="uk-UA"/>
        </w:rPr>
        <w:t xml:space="preserve"> </w:t>
      </w:r>
      <w:r w:rsidR="00724BB3" w:rsidRPr="001939C7">
        <w:rPr>
          <w:rFonts w:ascii="Times New Roman" w:hAnsi="Times New Roman" w:cs="Times New Roman"/>
          <w:color w:val="000000"/>
          <w:sz w:val="28"/>
          <w:szCs w:val="28"/>
          <w:lang w:val="uk-UA"/>
        </w:rPr>
        <w:t>матеріально-технічне</w:t>
      </w:r>
      <w:r w:rsidRPr="001939C7">
        <w:rPr>
          <w:rFonts w:ascii="Times New Roman" w:hAnsi="Times New Roman" w:cs="Times New Roman"/>
          <w:color w:val="000000"/>
          <w:sz w:val="28"/>
          <w:szCs w:val="28"/>
          <w:lang w:val="uk-UA"/>
        </w:rPr>
        <w:t xml:space="preserve"> </w:t>
      </w:r>
      <w:r w:rsidR="00724BB3" w:rsidRPr="001939C7">
        <w:rPr>
          <w:rFonts w:ascii="Times New Roman" w:hAnsi="Times New Roman" w:cs="Times New Roman"/>
          <w:color w:val="000000"/>
          <w:sz w:val="28"/>
          <w:szCs w:val="28"/>
          <w:lang w:val="uk-UA"/>
        </w:rPr>
        <w:t>забезпечення і фінансування</w:t>
      </w:r>
      <w:r w:rsidRPr="001939C7">
        <w:rPr>
          <w:rFonts w:ascii="Times New Roman" w:hAnsi="Times New Roman" w:cs="Times New Roman"/>
          <w:color w:val="000000"/>
          <w:sz w:val="28"/>
          <w:szCs w:val="28"/>
          <w:lang w:val="uk-UA"/>
        </w:rPr>
        <w:t xml:space="preserve"> </w:t>
      </w:r>
      <w:r w:rsidR="00724BB3" w:rsidRPr="001939C7">
        <w:rPr>
          <w:rFonts w:ascii="Times New Roman" w:hAnsi="Times New Roman" w:cs="Times New Roman"/>
          <w:color w:val="000000"/>
          <w:sz w:val="28"/>
          <w:szCs w:val="28"/>
          <w:lang w:val="uk-UA"/>
        </w:rPr>
        <w:t>оздоровчої</w:t>
      </w:r>
      <w:r w:rsidRPr="001939C7">
        <w:rPr>
          <w:rFonts w:ascii="Times New Roman" w:hAnsi="Times New Roman" w:cs="Times New Roman"/>
          <w:color w:val="000000"/>
          <w:sz w:val="28"/>
          <w:szCs w:val="28"/>
          <w:lang w:val="uk-UA"/>
        </w:rPr>
        <w:t xml:space="preserve"> </w:t>
      </w:r>
      <w:r w:rsidR="00724BB3" w:rsidRPr="001939C7">
        <w:rPr>
          <w:rFonts w:ascii="Times New Roman" w:hAnsi="Times New Roman" w:cs="Times New Roman"/>
          <w:color w:val="000000"/>
          <w:sz w:val="28"/>
          <w:szCs w:val="28"/>
          <w:lang w:val="uk-UA"/>
        </w:rPr>
        <w:t>роботи з дітьми та учнівською</w:t>
      </w:r>
      <w:r w:rsidRPr="001939C7">
        <w:rPr>
          <w:rFonts w:ascii="Times New Roman" w:hAnsi="Times New Roman" w:cs="Times New Roman"/>
          <w:color w:val="000000"/>
          <w:sz w:val="28"/>
          <w:szCs w:val="28"/>
          <w:lang w:val="uk-UA"/>
        </w:rPr>
        <w:t xml:space="preserve"> </w:t>
      </w:r>
      <w:r w:rsidR="00724BB3" w:rsidRPr="001939C7">
        <w:rPr>
          <w:rFonts w:ascii="Times New Roman" w:hAnsi="Times New Roman" w:cs="Times New Roman"/>
          <w:color w:val="000000"/>
          <w:sz w:val="28"/>
          <w:szCs w:val="28"/>
          <w:lang w:val="uk-UA"/>
        </w:rPr>
        <w:t>молоддю;</w:t>
      </w:r>
    </w:p>
    <w:p w:rsidR="00724BB3" w:rsidRPr="001939C7" w:rsidRDefault="009B3197"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У</w:t>
      </w:r>
      <w:r w:rsidR="00724BB3" w:rsidRPr="001939C7">
        <w:rPr>
          <w:rFonts w:ascii="Times New Roman" w:hAnsi="Times New Roman" w:cs="Times New Roman"/>
          <w:color w:val="000000"/>
          <w:sz w:val="28"/>
          <w:szCs w:val="28"/>
          <w:lang w:val="uk-UA"/>
        </w:rPr>
        <w:t>загальнити</w:t>
      </w:r>
      <w:r w:rsidRPr="001939C7">
        <w:rPr>
          <w:rFonts w:ascii="Times New Roman" w:hAnsi="Times New Roman" w:cs="Times New Roman"/>
          <w:color w:val="000000"/>
          <w:sz w:val="28"/>
          <w:szCs w:val="28"/>
          <w:lang w:val="uk-UA"/>
        </w:rPr>
        <w:t xml:space="preserve"> </w:t>
      </w:r>
      <w:r w:rsidR="00724BB3" w:rsidRPr="001939C7">
        <w:rPr>
          <w:rFonts w:ascii="Times New Roman" w:hAnsi="Times New Roman" w:cs="Times New Roman"/>
          <w:color w:val="000000"/>
          <w:sz w:val="28"/>
          <w:szCs w:val="28"/>
          <w:lang w:val="uk-UA"/>
        </w:rPr>
        <w:t>досвід  діяльності</w:t>
      </w:r>
      <w:r w:rsidR="001202EB" w:rsidRPr="001939C7">
        <w:rPr>
          <w:rFonts w:ascii="Times New Roman" w:hAnsi="Times New Roman" w:cs="Times New Roman"/>
          <w:color w:val="000000"/>
          <w:sz w:val="28"/>
          <w:szCs w:val="28"/>
          <w:lang w:val="uk-UA"/>
        </w:rPr>
        <w:t xml:space="preserve"> </w:t>
      </w:r>
      <w:r w:rsidR="00724BB3" w:rsidRPr="001939C7">
        <w:rPr>
          <w:rFonts w:ascii="Times New Roman" w:hAnsi="Times New Roman" w:cs="Times New Roman"/>
          <w:color w:val="000000"/>
          <w:sz w:val="28"/>
          <w:szCs w:val="28"/>
          <w:lang w:val="uk-UA"/>
        </w:rPr>
        <w:t>з оздоровлення та відпочинку дітей територіальної громади. </w:t>
      </w:r>
    </w:p>
    <w:p w:rsidR="00724BB3" w:rsidRPr="001939C7" w:rsidRDefault="00724BB3" w:rsidP="001939C7">
      <w:pPr>
        <w:spacing w:after="0" w:line="240" w:lineRule="auto"/>
        <w:jc w:val="both"/>
        <w:rPr>
          <w:rFonts w:ascii="Times New Roman" w:hAnsi="Times New Roman" w:cs="Times New Roman"/>
          <w:color w:val="000000"/>
          <w:sz w:val="28"/>
          <w:szCs w:val="28"/>
          <w:lang w:val="uk-UA"/>
        </w:rPr>
      </w:pPr>
    </w:p>
    <w:p w:rsidR="00724BB3" w:rsidRPr="001939C7" w:rsidRDefault="00724BB3" w:rsidP="001939C7">
      <w:pPr>
        <w:pStyle w:val="a5"/>
        <w:numPr>
          <w:ilvl w:val="0"/>
          <w:numId w:val="5"/>
        </w:numPr>
        <w:spacing w:after="0" w:line="240" w:lineRule="auto"/>
        <w:ind w:left="0"/>
        <w:jc w:val="center"/>
        <w:rPr>
          <w:rFonts w:ascii="Times New Roman" w:hAnsi="Times New Roman" w:cs="Times New Roman"/>
          <w:color w:val="000000"/>
          <w:sz w:val="28"/>
          <w:szCs w:val="28"/>
          <w:lang w:val="uk-UA"/>
        </w:rPr>
      </w:pPr>
      <w:r w:rsidRPr="001939C7">
        <w:rPr>
          <w:rFonts w:ascii="Times New Roman" w:hAnsi="Times New Roman" w:cs="Times New Roman"/>
          <w:b/>
          <w:bCs/>
          <w:color w:val="000000"/>
          <w:sz w:val="28"/>
          <w:szCs w:val="28"/>
          <w:lang w:val="uk-UA"/>
        </w:rPr>
        <w:t>Оцінка</w:t>
      </w:r>
      <w:r w:rsidR="001202EB" w:rsidRPr="001939C7">
        <w:rPr>
          <w:rFonts w:ascii="Times New Roman" w:hAnsi="Times New Roman" w:cs="Times New Roman"/>
          <w:b/>
          <w:bCs/>
          <w:color w:val="000000"/>
          <w:sz w:val="28"/>
          <w:szCs w:val="28"/>
          <w:lang w:val="uk-UA"/>
        </w:rPr>
        <w:t xml:space="preserve"> </w:t>
      </w:r>
      <w:r w:rsidRPr="001939C7">
        <w:rPr>
          <w:rFonts w:ascii="Times New Roman" w:hAnsi="Times New Roman" w:cs="Times New Roman"/>
          <w:b/>
          <w:bCs/>
          <w:color w:val="000000"/>
          <w:sz w:val="28"/>
          <w:szCs w:val="28"/>
          <w:lang w:val="uk-UA"/>
        </w:rPr>
        <w:t>ефективності  реалізації</w:t>
      </w:r>
      <w:r w:rsidR="001202EB" w:rsidRPr="001939C7">
        <w:rPr>
          <w:rFonts w:ascii="Times New Roman" w:hAnsi="Times New Roman" w:cs="Times New Roman"/>
          <w:b/>
          <w:bCs/>
          <w:color w:val="000000"/>
          <w:sz w:val="28"/>
          <w:szCs w:val="28"/>
          <w:lang w:val="uk-UA"/>
        </w:rPr>
        <w:t xml:space="preserve"> </w:t>
      </w:r>
      <w:r w:rsidRPr="001939C7">
        <w:rPr>
          <w:rFonts w:ascii="Times New Roman" w:hAnsi="Times New Roman" w:cs="Times New Roman"/>
          <w:b/>
          <w:bCs/>
          <w:color w:val="000000"/>
          <w:sz w:val="28"/>
          <w:szCs w:val="28"/>
          <w:lang w:val="uk-UA"/>
        </w:rPr>
        <w:t>Програми</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Здійснюється за якісними та кількісними</w:t>
      </w:r>
      <w:r w:rsidR="001202EB"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критеріями, охоплення відпочинком дітей різних груп населення:</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дітей-сиріт та дітей, позбавлених</w:t>
      </w:r>
      <w:r w:rsidR="001202EB"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батьківського</w:t>
      </w:r>
      <w:r w:rsidR="001202EB"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піклування;</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дітей з неповних сімей;</w:t>
      </w:r>
    </w:p>
    <w:p w:rsidR="00724BB3" w:rsidRPr="001939C7" w:rsidRDefault="00724BB3" w:rsidP="001939C7">
      <w:pPr>
        <w:spacing w:after="0" w:line="240" w:lineRule="auto"/>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дітей з інвалідністю;</w:t>
      </w:r>
    </w:p>
    <w:p w:rsidR="00724BB3" w:rsidRPr="001939C7" w:rsidRDefault="00724BB3" w:rsidP="001939C7">
      <w:pPr>
        <w:spacing w:after="0" w:line="240" w:lineRule="auto"/>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дітей батьків, які постраждали внаслідок аварії на ЧАЕС;</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дітей, батьки яких загинули під час виконання службових обов’язків із захисту України, її територіальної цілісності починаючи з 2014 року у збройних силах України, добровольчих батальйонах, інших військових формуваннях, а також дітей батьків, які загинули внаслідок ракетних та інших обстрілів російської федерації, від нещасних випадків на виробництві;</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дітей, батьки яких знаходяться у російському полоні</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lastRenderedPageBreak/>
        <w:t xml:space="preserve">дітей ветеранів </w:t>
      </w:r>
      <w:r w:rsidR="00663D09" w:rsidRPr="001939C7">
        <w:rPr>
          <w:rFonts w:ascii="Times New Roman" w:hAnsi="Times New Roman" w:cs="Times New Roman"/>
          <w:color w:val="000000"/>
          <w:sz w:val="28"/>
          <w:szCs w:val="28"/>
          <w:lang w:val="uk-UA"/>
        </w:rPr>
        <w:t xml:space="preserve">захисту територіальної цілісності України </w:t>
      </w:r>
      <w:r w:rsidRPr="001939C7">
        <w:rPr>
          <w:rFonts w:ascii="Times New Roman" w:hAnsi="Times New Roman" w:cs="Times New Roman"/>
          <w:color w:val="000000"/>
          <w:sz w:val="28"/>
          <w:szCs w:val="28"/>
          <w:lang w:val="uk-UA"/>
        </w:rPr>
        <w:t xml:space="preserve">та </w:t>
      </w:r>
      <w:r w:rsidR="00663D09" w:rsidRPr="001939C7">
        <w:rPr>
          <w:rFonts w:ascii="Times New Roman" w:hAnsi="Times New Roman" w:cs="Times New Roman"/>
          <w:color w:val="000000"/>
          <w:sz w:val="28"/>
          <w:szCs w:val="28"/>
          <w:lang w:val="uk-UA"/>
        </w:rPr>
        <w:t>осіб з інвалідністю (отриманої при</w:t>
      </w:r>
      <w:r w:rsidRPr="001939C7">
        <w:rPr>
          <w:rFonts w:ascii="Times New Roman" w:hAnsi="Times New Roman" w:cs="Times New Roman"/>
          <w:color w:val="000000"/>
          <w:sz w:val="28"/>
          <w:szCs w:val="28"/>
          <w:lang w:val="uk-UA"/>
        </w:rPr>
        <w:t xml:space="preserve"> захист</w:t>
      </w:r>
      <w:r w:rsidR="00663D09" w:rsidRPr="001939C7">
        <w:rPr>
          <w:rFonts w:ascii="Times New Roman" w:hAnsi="Times New Roman" w:cs="Times New Roman"/>
          <w:color w:val="000000"/>
          <w:sz w:val="28"/>
          <w:szCs w:val="28"/>
          <w:lang w:val="uk-UA"/>
        </w:rPr>
        <w:t>і</w:t>
      </w:r>
      <w:r w:rsidRPr="001939C7">
        <w:rPr>
          <w:rFonts w:ascii="Times New Roman" w:hAnsi="Times New Roman" w:cs="Times New Roman"/>
          <w:color w:val="000000"/>
          <w:sz w:val="28"/>
          <w:szCs w:val="28"/>
          <w:lang w:val="uk-UA"/>
        </w:rPr>
        <w:t xml:space="preserve"> територіальної цілісності України</w:t>
      </w:r>
      <w:r w:rsidR="00663D09" w:rsidRPr="001939C7">
        <w:rPr>
          <w:rFonts w:ascii="Times New Roman" w:hAnsi="Times New Roman" w:cs="Times New Roman"/>
          <w:color w:val="000000"/>
          <w:sz w:val="28"/>
          <w:szCs w:val="28"/>
          <w:lang w:val="uk-UA"/>
        </w:rPr>
        <w:t>)</w:t>
      </w:r>
      <w:r w:rsidRPr="001939C7">
        <w:rPr>
          <w:rFonts w:ascii="Times New Roman" w:hAnsi="Times New Roman" w:cs="Times New Roman"/>
          <w:color w:val="000000"/>
          <w:sz w:val="28"/>
          <w:szCs w:val="28"/>
          <w:lang w:val="uk-UA"/>
        </w:rPr>
        <w:t xml:space="preserve"> у 2014-2022 років (до повномасштабного вторгнення) під час проведення антитерористичної операції (АТО) та операції об’єднаних сил (ООС) від гібридного (неофіційного) ведення війни російською федерацією силами найманців та російських військових формувань;</w:t>
      </w:r>
    </w:p>
    <w:p w:rsidR="00640995" w:rsidRPr="001939C7" w:rsidRDefault="00640995"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 xml:space="preserve">дітей військовослужбовців, ветеранів та </w:t>
      </w:r>
      <w:r w:rsidR="00663D09" w:rsidRPr="001939C7">
        <w:rPr>
          <w:rFonts w:ascii="Times New Roman" w:hAnsi="Times New Roman" w:cs="Times New Roman"/>
          <w:color w:val="000000"/>
          <w:sz w:val="28"/>
          <w:szCs w:val="28"/>
          <w:lang w:val="uk-UA"/>
        </w:rPr>
        <w:t>осіб з інвалідністю</w:t>
      </w:r>
      <w:r w:rsidR="00F05001" w:rsidRPr="001939C7">
        <w:rPr>
          <w:rFonts w:ascii="Times New Roman" w:hAnsi="Times New Roman" w:cs="Times New Roman"/>
          <w:color w:val="000000"/>
          <w:sz w:val="28"/>
          <w:szCs w:val="28"/>
          <w:lang w:val="uk-UA"/>
        </w:rPr>
        <w:t xml:space="preserve"> (отриманої </w:t>
      </w:r>
      <w:r w:rsidR="00455AC4" w:rsidRPr="001939C7">
        <w:rPr>
          <w:rFonts w:ascii="Times New Roman" w:hAnsi="Times New Roman" w:cs="Times New Roman"/>
          <w:color w:val="000000"/>
          <w:sz w:val="28"/>
          <w:szCs w:val="28"/>
          <w:lang w:val="uk-UA"/>
        </w:rPr>
        <w:t xml:space="preserve">військовослужбовцями </w:t>
      </w:r>
      <w:r w:rsidR="00F05001" w:rsidRPr="001939C7">
        <w:rPr>
          <w:rFonts w:ascii="Times New Roman" w:hAnsi="Times New Roman" w:cs="Times New Roman"/>
          <w:color w:val="000000"/>
          <w:sz w:val="28"/>
          <w:szCs w:val="28"/>
          <w:lang w:val="uk-UA"/>
        </w:rPr>
        <w:t>в наслідок військових дій)</w:t>
      </w:r>
      <w:r w:rsidR="00663D09"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Збройних сил України, добровольчих батальйонів та інших військових формувань, які стали на захист країни з лютого 2022 року (з часу повномасштабного вторгнення російської федерації в Україну);</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дітей внутрішньо переміщених осіб;</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дітей з багатодітних та малозабезпечених сімей;</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талановитих та обдарованих</w:t>
      </w:r>
      <w:r w:rsidR="001202EB"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 xml:space="preserve">дітей, </w:t>
      </w:r>
      <w:r w:rsidRPr="001939C7">
        <w:rPr>
          <w:rFonts w:ascii="Times New Roman" w:hAnsi="Times New Roman" w:cs="Times New Roman"/>
          <w:sz w:val="28"/>
          <w:szCs w:val="28"/>
          <w:lang w:val="uk-UA"/>
        </w:rPr>
        <w:t>лідерів</w:t>
      </w:r>
      <w:r w:rsidR="001202EB"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(лідерок) учнівського</w:t>
      </w:r>
      <w:r w:rsidR="001202EB"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самоврядування</w:t>
      </w:r>
      <w:r w:rsidRPr="001939C7">
        <w:rPr>
          <w:rFonts w:ascii="Times New Roman" w:hAnsi="Times New Roman" w:cs="Times New Roman"/>
          <w:color w:val="000000"/>
          <w:sz w:val="28"/>
          <w:szCs w:val="28"/>
          <w:lang w:val="uk-UA"/>
        </w:rPr>
        <w:t>;</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дітей, які</w:t>
      </w:r>
      <w:r w:rsidR="001202EB"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постраждали</w:t>
      </w:r>
      <w:r w:rsidR="001202EB"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внаслідок</w:t>
      </w:r>
      <w:r w:rsidR="001202EB"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стихійного лиха, техногенних</w:t>
      </w:r>
      <w:r w:rsidR="001202EB" w:rsidRPr="001939C7">
        <w:rPr>
          <w:rFonts w:ascii="Times New Roman" w:hAnsi="Times New Roman" w:cs="Times New Roman"/>
          <w:color w:val="000000"/>
          <w:sz w:val="28"/>
          <w:szCs w:val="28"/>
          <w:lang w:val="uk-UA"/>
        </w:rPr>
        <w:t xml:space="preserve"> </w:t>
      </w:r>
      <w:r w:rsidRPr="001939C7">
        <w:rPr>
          <w:rFonts w:ascii="Times New Roman" w:hAnsi="Times New Roman" w:cs="Times New Roman"/>
          <w:color w:val="000000"/>
          <w:sz w:val="28"/>
          <w:szCs w:val="28"/>
          <w:lang w:val="uk-UA"/>
        </w:rPr>
        <w:t>аварій, катастроф;</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дітей, що опинились у складних життєвих обставинах;</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бездоглядних та безпритульних дітей;</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r w:rsidRPr="001939C7">
        <w:rPr>
          <w:rFonts w:ascii="Times New Roman" w:hAnsi="Times New Roman" w:cs="Times New Roman"/>
          <w:color w:val="000000"/>
          <w:sz w:val="28"/>
          <w:szCs w:val="28"/>
          <w:lang w:val="uk-UA"/>
        </w:rPr>
        <w:t>дітей, які потребують особливих умов оздоровлення та відпочинку (діти з особливими фізичними та психічними потребами, які не можуть перебувати в закладах оздоровлення та відпочинку самостійно потребують індивідуального догляду та створення спеціальних умов) .</w:t>
      </w: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p>
    <w:p w:rsidR="00724BB3" w:rsidRPr="001939C7" w:rsidRDefault="00724BB3" w:rsidP="001939C7">
      <w:pPr>
        <w:spacing w:after="0" w:line="240" w:lineRule="auto"/>
        <w:ind w:firstLine="708"/>
        <w:jc w:val="both"/>
        <w:rPr>
          <w:rFonts w:ascii="Times New Roman" w:hAnsi="Times New Roman" w:cs="Times New Roman"/>
          <w:color w:val="000000"/>
          <w:sz w:val="28"/>
          <w:szCs w:val="28"/>
          <w:lang w:val="uk-UA"/>
        </w:rPr>
      </w:pPr>
    </w:p>
    <w:p w:rsidR="00724BB3" w:rsidRPr="001939C7" w:rsidRDefault="00724BB3" w:rsidP="001939C7">
      <w:pPr>
        <w:pStyle w:val="a5"/>
        <w:numPr>
          <w:ilvl w:val="0"/>
          <w:numId w:val="5"/>
        </w:numPr>
        <w:spacing w:after="0" w:line="240" w:lineRule="auto"/>
        <w:ind w:left="0"/>
        <w:jc w:val="center"/>
        <w:rPr>
          <w:rFonts w:ascii="Times New Roman" w:hAnsi="Times New Roman" w:cs="Times New Roman"/>
          <w:b/>
          <w:sz w:val="28"/>
          <w:szCs w:val="28"/>
          <w:lang w:val="uk-UA"/>
        </w:rPr>
      </w:pPr>
      <w:r w:rsidRPr="001939C7">
        <w:rPr>
          <w:rFonts w:ascii="Times New Roman" w:hAnsi="Times New Roman" w:cs="Times New Roman"/>
          <w:b/>
          <w:sz w:val="28"/>
          <w:szCs w:val="28"/>
          <w:lang w:val="uk-UA"/>
        </w:rPr>
        <w:t>Координація та контроль за ходом виконання</w:t>
      </w:r>
      <w:r w:rsidR="00640995" w:rsidRPr="001939C7">
        <w:rPr>
          <w:rFonts w:ascii="Times New Roman" w:hAnsi="Times New Roman" w:cs="Times New Roman"/>
          <w:b/>
          <w:sz w:val="28"/>
          <w:szCs w:val="28"/>
          <w:lang w:val="uk-UA"/>
        </w:rPr>
        <w:t xml:space="preserve"> </w:t>
      </w:r>
      <w:r w:rsidRPr="001939C7">
        <w:rPr>
          <w:rFonts w:ascii="Times New Roman" w:hAnsi="Times New Roman" w:cs="Times New Roman"/>
          <w:b/>
          <w:sz w:val="28"/>
          <w:szCs w:val="28"/>
          <w:lang w:val="uk-UA"/>
        </w:rPr>
        <w:t>Програми</w:t>
      </w:r>
    </w:p>
    <w:p w:rsidR="00724BB3" w:rsidRPr="001939C7" w:rsidRDefault="00724BB3" w:rsidP="001939C7">
      <w:pPr>
        <w:spacing w:after="0" w:line="240" w:lineRule="auto"/>
        <w:ind w:firstLine="708"/>
        <w:jc w:val="both"/>
        <w:rPr>
          <w:rFonts w:ascii="Times New Roman" w:hAnsi="Times New Roman" w:cs="Times New Roman"/>
          <w:sz w:val="28"/>
          <w:szCs w:val="28"/>
          <w:lang w:val="uk-UA"/>
        </w:rPr>
      </w:pPr>
      <w:r w:rsidRPr="001939C7">
        <w:rPr>
          <w:rFonts w:ascii="Times New Roman" w:hAnsi="Times New Roman" w:cs="Times New Roman"/>
          <w:sz w:val="28"/>
          <w:szCs w:val="28"/>
          <w:lang w:val="uk-UA"/>
        </w:rPr>
        <w:t>Координація та контроль за виконанням</w:t>
      </w:r>
      <w:r w:rsidR="001202EB"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Програми, покладається</w:t>
      </w:r>
      <w:r w:rsidR="001202EB"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на</w:t>
      </w:r>
      <w:r w:rsidR="001202EB"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відділ</w:t>
      </w:r>
      <w:r w:rsidR="001202EB"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освіти, культури, молоді та спорту Рахівської</w:t>
      </w:r>
      <w:r w:rsidR="001202EB" w:rsidRPr="001939C7">
        <w:rPr>
          <w:rFonts w:ascii="Times New Roman" w:hAnsi="Times New Roman" w:cs="Times New Roman"/>
          <w:sz w:val="28"/>
          <w:szCs w:val="28"/>
          <w:lang w:val="uk-UA"/>
        </w:rPr>
        <w:t xml:space="preserve"> </w:t>
      </w:r>
      <w:r w:rsidRPr="001939C7">
        <w:rPr>
          <w:rFonts w:ascii="Times New Roman" w:hAnsi="Times New Roman" w:cs="Times New Roman"/>
          <w:sz w:val="28"/>
          <w:szCs w:val="28"/>
          <w:lang w:val="uk-UA"/>
        </w:rPr>
        <w:t xml:space="preserve">міської ради. </w:t>
      </w:r>
    </w:p>
    <w:p w:rsidR="00724BB3" w:rsidRPr="001939C7" w:rsidRDefault="00724BB3" w:rsidP="001939C7">
      <w:pPr>
        <w:spacing w:after="0" w:line="240" w:lineRule="auto"/>
        <w:ind w:firstLine="708"/>
        <w:jc w:val="both"/>
        <w:rPr>
          <w:rFonts w:ascii="Times New Roman" w:hAnsi="Times New Roman" w:cs="Times New Roman"/>
          <w:sz w:val="28"/>
          <w:szCs w:val="28"/>
          <w:lang w:val="uk-UA"/>
        </w:rPr>
      </w:pPr>
    </w:p>
    <w:p w:rsidR="00724BB3" w:rsidRPr="001939C7" w:rsidRDefault="00724BB3" w:rsidP="001939C7">
      <w:pPr>
        <w:spacing w:after="0" w:line="240" w:lineRule="auto"/>
        <w:ind w:firstLine="708"/>
        <w:jc w:val="both"/>
        <w:rPr>
          <w:rFonts w:ascii="Times New Roman" w:hAnsi="Times New Roman" w:cs="Times New Roman"/>
          <w:sz w:val="28"/>
          <w:szCs w:val="28"/>
          <w:lang w:val="uk-UA"/>
        </w:rPr>
      </w:pPr>
    </w:p>
    <w:p w:rsidR="00724BB3" w:rsidRPr="001939C7" w:rsidRDefault="00724BB3" w:rsidP="001939C7">
      <w:pPr>
        <w:spacing w:after="0" w:line="240" w:lineRule="auto"/>
        <w:jc w:val="both"/>
        <w:rPr>
          <w:rFonts w:ascii="Times New Roman" w:hAnsi="Times New Roman" w:cs="Times New Roman"/>
          <w:sz w:val="28"/>
          <w:szCs w:val="28"/>
          <w:lang w:val="uk-UA"/>
        </w:rPr>
      </w:pPr>
    </w:p>
    <w:p w:rsidR="00724BB3" w:rsidRPr="001939C7" w:rsidRDefault="00724BB3" w:rsidP="001939C7">
      <w:pPr>
        <w:spacing w:after="0" w:line="240" w:lineRule="auto"/>
        <w:jc w:val="both"/>
        <w:rPr>
          <w:rFonts w:ascii="Times New Roman" w:hAnsi="Times New Roman" w:cs="Times New Roman"/>
          <w:sz w:val="28"/>
          <w:szCs w:val="28"/>
          <w:lang w:val="uk-UA"/>
        </w:rPr>
      </w:pPr>
    </w:p>
    <w:p w:rsidR="00724BB3" w:rsidRPr="001939C7" w:rsidRDefault="00724BB3" w:rsidP="001939C7">
      <w:pPr>
        <w:spacing w:after="0" w:line="240" w:lineRule="auto"/>
        <w:jc w:val="both"/>
        <w:rPr>
          <w:rFonts w:ascii="Times New Roman" w:hAnsi="Times New Roman" w:cs="Times New Roman"/>
          <w:sz w:val="28"/>
          <w:szCs w:val="28"/>
          <w:lang w:val="uk-UA"/>
        </w:rPr>
      </w:pPr>
    </w:p>
    <w:p w:rsidR="00E45CF3" w:rsidRPr="001939C7" w:rsidRDefault="00E45CF3" w:rsidP="001939C7">
      <w:pPr>
        <w:spacing w:after="0" w:line="240" w:lineRule="auto"/>
        <w:rPr>
          <w:rFonts w:ascii="Times New Roman" w:hAnsi="Times New Roman" w:cs="Times New Roman"/>
          <w:lang w:val="uk-UA"/>
        </w:rPr>
      </w:pPr>
      <w:r w:rsidRPr="001939C7">
        <w:rPr>
          <w:rFonts w:ascii="Times New Roman" w:hAnsi="Times New Roman" w:cs="Times New Roman"/>
          <w:lang w:val="uk-UA"/>
        </w:rPr>
        <w:br w:type="page"/>
      </w:r>
    </w:p>
    <w:p w:rsidR="004D53CF" w:rsidRPr="001939C7" w:rsidRDefault="004D53CF" w:rsidP="001939C7">
      <w:pPr>
        <w:spacing w:after="0" w:line="240" w:lineRule="auto"/>
        <w:rPr>
          <w:rFonts w:ascii="Times New Roman" w:hAnsi="Times New Roman" w:cs="Times New Roman"/>
          <w:lang w:val="uk-UA"/>
        </w:rPr>
        <w:sectPr w:rsidR="004D53CF" w:rsidRPr="001939C7" w:rsidSect="00663D09">
          <w:pgSz w:w="11906" w:h="16838"/>
          <w:pgMar w:top="709" w:right="850" w:bottom="993" w:left="1701" w:header="708" w:footer="708" w:gutter="0"/>
          <w:cols w:space="708"/>
          <w:docGrid w:linePitch="360"/>
        </w:sectPr>
      </w:pPr>
    </w:p>
    <w:p w:rsidR="00456155" w:rsidRPr="001939C7" w:rsidRDefault="00BC0690" w:rsidP="001939C7">
      <w:pPr>
        <w:spacing w:after="0" w:line="240" w:lineRule="auto"/>
        <w:jc w:val="right"/>
        <w:rPr>
          <w:rFonts w:ascii="Times New Roman" w:hAnsi="Times New Roman" w:cs="Times New Roman"/>
          <w:color w:val="000000" w:themeColor="text1"/>
          <w:sz w:val="24"/>
          <w:szCs w:val="24"/>
          <w:lang w:val="uk-UA"/>
        </w:rPr>
      </w:pPr>
      <w:r w:rsidRPr="001939C7">
        <w:rPr>
          <w:rFonts w:ascii="Times New Roman" w:hAnsi="Times New Roman" w:cs="Times New Roman"/>
          <w:color w:val="000000" w:themeColor="text1"/>
          <w:sz w:val="24"/>
          <w:szCs w:val="24"/>
          <w:lang w:val="uk-UA"/>
        </w:rPr>
        <w:lastRenderedPageBreak/>
        <w:t xml:space="preserve">Додаток до </w:t>
      </w:r>
    </w:p>
    <w:p w:rsidR="00456155" w:rsidRPr="001939C7" w:rsidRDefault="00456155" w:rsidP="001939C7">
      <w:pPr>
        <w:spacing w:after="0" w:line="240" w:lineRule="auto"/>
        <w:jc w:val="center"/>
        <w:rPr>
          <w:rFonts w:ascii="Times New Roman" w:hAnsi="Times New Roman" w:cs="Times New Roman"/>
          <w:color w:val="000000" w:themeColor="text1"/>
          <w:sz w:val="24"/>
          <w:szCs w:val="24"/>
          <w:lang w:val="uk-UA"/>
        </w:rPr>
      </w:pPr>
      <w:r w:rsidRPr="001939C7">
        <w:rPr>
          <w:rFonts w:ascii="Times New Roman" w:hAnsi="Times New Roman" w:cs="Times New Roman"/>
          <w:color w:val="000000" w:themeColor="text1"/>
          <w:sz w:val="24"/>
          <w:szCs w:val="24"/>
          <w:lang w:val="uk-UA"/>
        </w:rPr>
        <w:t xml:space="preserve">                                                                                                                                                                                    </w:t>
      </w:r>
      <w:r w:rsidR="00BC0690" w:rsidRPr="001939C7">
        <w:rPr>
          <w:rFonts w:ascii="Times New Roman" w:hAnsi="Times New Roman" w:cs="Times New Roman"/>
          <w:color w:val="000000" w:themeColor="text1"/>
          <w:sz w:val="24"/>
          <w:szCs w:val="24"/>
          <w:lang w:val="uk-UA"/>
        </w:rPr>
        <w:t>Програми оздоровлення і  відпочинку</w:t>
      </w:r>
    </w:p>
    <w:p w:rsidR="00BC0690" w:rsidRPr="001939C7" w:rsidRDefault="00456155" w:rsidP="001939C7">
      <w:pPr>
        <w:spacing w:after="0" w:line="240" w:lineRule="auto"/>
        <w:jc w:val="center"/>
        <w:rPr>
          <w:rFonts w:ascii="Times New Roman" w:hAnsi="Times New Roman" w:cs="Times New Roman"/>
          <w:color w:val="000000" w:themeColor="text1"/>
          <w:sz w:val="24"/>
          <w:szCs w:val="24"/>
          <w:lang w:val="uk-UA"/>
        </w:rPr>
      </w:pPr>
      <w:r w:rsidRPr="001939C7">
        <w:rPr>
          <w:rFonts w:ascii="Times New Roman" w:hAnsi="Times New Roman" w:cs="Times New Roman"/>
          <w:color w:val="000000" w:themeColor="text1"/>
          <w:sz w:val="24"/>
          <w:szCs w:val="24"/>
          <w:lang w:val="uk-UA"/>
        </w:rPr>
        <w:t xml:space="preserve">                                                                                                                                                                 </w:t>
      </w:r>
      <w:r w:rsidR="00BC0690" w:rsidRPr="001939C7">
        <w:rPr>
          <w:rFonts w:ascii="Times New Roman" w:hAnsi="Times New Roman" w:cs="Times New Roman"/>
          <w:color w:val="000000" w:themeColor="text1"/>
          <w:sz w:val="24"/>
          <w:szCs w:val="24"/>
          <w:lang w:val="uk-UA"/>
        </w:rPr>
        <w:t>дітей та учнівської молоді</w:t>
      </w:r>
    </w:p>
    <w:p w:rsidR="00456155" w:rsidRPr="001939C7" w:rsidRDefault="00456155" w:rsidP="001939C7">
      <w:pPr>
        <w:spacing w:after="0" w:line="240" w:lineRule="auto"/>
        <w:jc w:val="center"/>
        <w:rPr>
          <w:rFonts w:ascii="Times New Roman" w:hAnsi="Times New Roman" w:cs="Times New Roman"/>
          <w:color w:val="000000" w:themeColor="text1"/>
          <w:sz w:val="24"/>
          <w:szCs w:val="24"/>
          <w:lang w:val="uk-UA"/>
        </w:rPr>
      </w:pPr>
      <w:r w:rsidRPr="001939C7">
        <w:rPr>
          <w:rFonts w:ascii="Times New Roman" w:hAnsi="Times New Roman" w:cs="Times New Roman"/>
          <w:color w:val="000000" w:themeColor="text1"/>
          <w:sz w:val="24"/>
          <w:szCs w:val="24"/>
          <w:lang w:val="uk-UA"/>
        </w:rPr>
        <w:t xml:space="preserve">                                                                                                                                                                             </w:t>
      </w:r>
      <w:r w:rsidR="00BC0690" w:rsidRPr="001939C7">
        <w:rPr>
          <w:rFonts w:ascii="Times New Roman" w:hAnsi="Times New Roman" w:cs="Times New Roman"/>
          <w:color w:val="000000" w:themeColor="text1"/>
          <w:sz w:val="24"/>
          <w:szCs w:val="24"/>
          <w:lang w:val="uk-UA"/>
        </w:rPr>
        <w:t>Рахівської міської</w:t>
      </w:r>
      <w:r w:rsidRPr="001939C7">
        <w:rPr>
          <w:rFonts w:ascii="Times New Roman" w:hAnsi="Times New Roman" w:cs="Times New Roman"/>
          <w:color w:val="000000" w:themeColor="text1"/>
          <w:sz w:val="24"/>
          <w:szCs w:val="24"/>
          <w:lang w:val="uk-UA"/>
        </w:rPr>
        <w:t xml:space="preserve"> територіальної</w:t>
      </w:r>
    </w:p>
    <w:p w:rsidR="00BC0690" w:rsidRPr="001939C7" w:rsidRDefault="00456155" w:rsidP="001939C7">
      <w:pPr>
        <w:spacing w:after="0" w:line="240" w:lineRule="auto"/>
        <w:jc w:val="center"/>
        <w:rPr>
          <w:rFonts w:ascii="Times New Roman" w:hAnsi="Times New Roman" w:cs="Times New Roman"/>
          <w:color w:val="000000" w:themeColor="text1"/>
          <w:sz w:val="24"/>
          <w:szCs w:val="24"/>
          <w:lang w:val="uk-UA"/>
        </w:rPr>
      </w:pPr>
      <w:r w:rsidRPr="001939C7">
        <w:rPr>
          <w:rFonts w:ascii="Times New Roman" w:hAnsi="Times New Roman" w:cs="Times New Roman"/>
          <w:color w:val="000000" w:themeColor="text1"/>
          <w:sz w:val="24"/>
          <w:szCs w:val="24"/>
          <w:lang w:val="uk-UA"/>
        </w:rPr>
        <w:t xml:space="preserve">                                                                                                                                                                   громади</w:t>
      </w:r>
      <w:r w:rsidR="00BC0690" w:rsidRPr="001939C7">
        <w:rPr>
          <w:rFonts w:ascii="Times New Roman" w:hAnsi="Times New Roman" w:cs="Times New Roman"/>
          <w:color w:val="000000" w:themeColor="text1"/>
          <w:sz w:val="24"/>
          <w:szCs w:val="24"/>
          <w:lang w:val="uk-UA"/>
        </w:rPr>
        <w:t xml:space="preserve"> на 202</w:t>
      </w:r>
      <w:r w:rsidR="00E550A7" w:rsidRPr="001939C7">
        <w:rPr>
          <w:rFonts w:ascii="Times New Roman" w:hAnsi="Times New Roman" w:cs="Times New Roman"/>
          <w:color w:val="000000" w:themeColor="text1"/>
          <w:sz w:val="24"/>
          <w:szCs w:val="24"/>
          <w:lang w:val="uk-UA"/>
        </w:rPr>
        <w:t>6</w:t>
      </w:r>
      <w:r w:rsidR="00BC0690" w:rsidRPr="001939C7">
        <w:rPr>
          <w:rFonts w:ascii="Times New Roman" w:hAnsi="Times New Roman" w:cs="Times New Roman"/>
          <w:color w:val="000000" w:themeColor="text1"/>
          <w:sz w:val="24"/>
          <w:szCs w:val="24"/>
          <w:lang w:val="uk-UA"/>
        </w:rPr>
        <w:t>-202</w:t>
      </w:r>
      <w:r w:rsidR="00E550A7" w:rsidRPr="001939C7">
        <w:rPr>
          <w:rFonts w:ascii="Times New Roman" w:hAnsi="Times New Roman" w:cs="Times New Roman"/>
          <w:color w:val="000000" w:themeColor="text1"/>
          <w:sz w:val="24"/>
          <w:szCs w:val="24"/>
          <w:lang w:val="uk-UA"/>
        </w:rPr>
        <w:t>8</w:t>
      </w:r>
      <w:r w:rsidR="00BC0690" w:rsidRPr="001939C7">
        <w:rPr>
          <w:rFonts w:ascii="Times New Roman" w:hAnsi="Times New Roman" w:cs="Times New Roman"/>
          <w:color w:val="000000" w:themeColor="text1"/>
          <w:sz w:val="24"/>
          <w:szCs w:val="24"/>
          <w:lang w:val="uk-UA"/>
        </w:rPr>
        <w:t xml:space="preserve"> роки  </w:t>
      </w:r>
    </w:p>
    <w:p w:rsidR="00BC0690" w:rsidRPr="001939C7" w:rsidRDefault="00BC0690" w:rsidP="001939C7">
      <w:pPr>
        <w:spacing w:after="0" w:line="240" w:lineRule="auto"/>
        <w:jc w:val="right"/>
        <w:rPr>
          <w:rFonts w:ascii="Times New Roman" w:hAnsi="Times New Roman" w:cs="Times New Roman"/>
          <w:color w:val="000000" w:themeColor="text1"/>
          <w:sz w:val="28"/>
          <w:szCs w:val="28"/>
          <w:lang w:val="uk-UA"/>
        </w:rPr>
      </w:pPr>
    </w:p>
    <w:p w:rsidR="00502EBC" w:rsidRPr="001939C7" w:rsidRDefault="00BC0690" w:rsidP="001939C7">
      <w:pPr>
        <w:spacing w:after="0" w:line="240" w:lineRule="auto"/>
        <w:jc w:val="center"/>
        <w:rPr>
          <w:rFonts w:ascii="Times New Roman" w:hAnsi="Times New Roman" w:cs="Times New Roman"/>
          <w:b/>
          <w:bCs/>
          <w:color w:val="000000"/>
          <w:sz w:val="28"/>
          <w:szCs w:val="28"/>
          <w:lang w:val="uk-UA"/>
        </w:rPr>
      </w:pPr>
      <w:r w:rsidRPr="001939C7">
        <w:rPr>
          <w:rFonts w:ascii="Times New Roman" w:eastAsia="Calibri" w:hAnsi="Times New Roman" w:cs="Times New Roman"/>
          <w:b/>
          <w:bCs/>
          <w:color w:val="000000" w:themeColor="text1"/>
          <w:sz w:val="28"/>
          <w:szCs w:val="28"/>
          <w:lang w:val="uk-UA"/>
        </w:rPr>
        <w:t xml:space="preserve">Напрямки діяльності та заходи Програми </w:t>
      </w:r>
      <w:r w:rsidRPr="001939C7">
        <w:rPr>
          <w:rFonts w:ascii="Times New Roman" w:hAnsi="Times New Roman" w:cs="Times New Roman"/>
          <w:b/>
          <w:bCs/>
          <w:color w:val="000000"/>
          <w:sz w:val="28"/>
          <w:szCs w:val="28"/>
          <w:lang w:val="uk-UA"/>
        </w:rPr>
        <w:t xml:space="preserve">оздоровлення і відпочинку дітей та учнівської молоді </w:t>
      </w:r>
    </w:p>
    <w:p w:rsidR="00BC0690" w:rsidRPr="001939C7" w:rsidRDefault="00BC0690" w:rsidP="001939C7">
      <w:pPr>
        <w:spacing w:after="0" w:line="240" w:lineRule="auto"/>
        <w:jc w:val="center"/>
        <w:rPr>
          <w:rFonts w:ascii="Times New Roman" w:hAnsi="Times New Roman" w:cs="Times New Roman"/>
          <w:b/>
          <w:color w:val="000000"/>
          <w:sz w:val="28"/>
          <w:szCs w:val="28"/>
          <w:lang w:val="uk-UA"/>
        </w:rPr>
      </w:pPr>
      <w:r w:rsidRPr="001939C7">
        <w:rPr>
          <w:rFonts w:ascii="Times New Roman" w:hAnsi="Times New Roman" w:cs="Times New Roman"/>
          <w:b/>
          <w:bCs/>
          <w:color w:val="000000"/>
          <w:sz w:val="28"/>
          <w:szCs w:val="28"/>
          <w:lang w:val="uk-UA"/>
        </w:rPr>
        <w:t xml:space="preserve">Рахівської міської </w:t>
      </w:r>
      <w:r w:rsidR="00456155" w:rsidRPr="001939C7">
        <w:rPr>
          <w:rFonts w:ascii="Times New Roman" w:hAnsi="Times New Roman" w:cs="Times New Roman"/>
          <w:b/>
          <w:bCs/>
          <w:color w:val="000000"/>
          <w:sz w:val="28"/>
          <w:szCs w:val="28"/>
          <w:lang w:val="uk-UA"/>
        </w:rPr>
        <w:t>територіальної громади</w:t>
      </w:r>
      <w:r w:rsidRPr="001939C7">
        <w:rPr>
          <w:rFonts w:ascii="Times New Roman" w:hAnsi="Times New Roman" w:cs="Times New Roman"/>
          <w:b/>
          <w:bCs/>
          <w:color w:val="000000"/>
          <w:sz w:val="28"/>
          <w:szCs w:val="28"/>
          <w:lang w:val="uk-UA"/>
        </w:rPr>
        <w:t xml:space="preserve"> на 202</w:t>
      </w:r>
      <w:r w:rsidR="00857285" w:rsidRPr="001939C7">
        <w:rPr>
          <w:rFonts w:ascii="Times New Roman" w:hAnsi="Times New Roman" w:cs="Times New Roman"/>
          <w:b/>
          <w:bCs/>
          <w:color w:val="000000"/>
          <w:sz w:val="28"/>
          <w:szCs w:val="28"/>
          <w:lang w:val="uk-UA"/>
        </w:rPr>
        <w:t>6</w:t>
      </w:r>
      <w:r w:rsidRPr="001939C7">
        <w:rPr>
          <w:rFonts w:ascii="Times New Roman" w:hAnsi="Times New Roman" w:cs="Times New Roman"/>
          <w:b/>
          <w:bCs/>
          <w:color w:val="000000"/>
          <w:sz w:val="28"/>
          <w:szCs w:val="28"/>
          <w:lang w:val="uk-UA"/>
        </w:rPr>
        <w:t>-202</w:t>
      </w:r>
      <w:r w:rsidR="00857285" w:rsidRPr="001939C7">
        <w:rPr>
          <w:rFonts w:ascii="Times New Roman" w:hAnsi="Times New Roman" w:cs="Times New Roman"/>
          <w:b/>
          <w:bCs/>
          <w:color w:val="000000"/>
          <w:sz w:val="28"/>
          <w:szCs w:val="28"/>
          <w:lang w:val="uk-UA"/>
        </w:rPr>
        <w:t>8</w:t>
      </w:r>
      <w:r w:rsidRPr="001939C7">
        <w:rPr>
          <w:rFonts w:ascii="Times New Roman" w:hAnsi="Times New Roman" w:cs="Times New Roman"/>
          <w:b/>
          <w:bCs/>
          <w:color w:val="000000"/>
          <w:sz w:val="28"/>
          <w:szCs w:val="28"/>
          <w:lang w:val="uk-UA"/>
        </w:rPr>
        <w:t xml:space="preserve"> роки</w:t>
      </w:r>
    </w:p>
    <w:p w:rsidR="00BC0690" w:rsidRPr="001939C7" w:rsidRDefault="00BC0690" w:rsidP="001939C7">
      <w:pPr>
        <w:spacing w:after="0" w:line="240" w:lineRule="auto"/>
        <w:jc w:val="center"/>
        <w:rPr>
          <w:rFonts w:ascii="Times New Roman" w:hAnsi="Times New Roman" w:cs="Times New Roman"/>
          <w:color w:val="000000" w:themeColor="text1"/>
          <w:sz w:val="28"/>
          <w:szCs w:val="28"/>
          <w:lang w:val="uk-UA"/>
        </w:rPr>
      </w:pPr>
    </w:p>
    <w:tbl>
      <w:tblPr>
        <w:tblStyle w:val="a8"/>
        <w:tblW w:w="15420" w:type="dxa"/>
        <w:tblLayout w:type="fixed"/>
        <w:tblLook w:val="04A0" w:firstRow="1" w:lastRow="0" w:firstColumn="1" w:lastColumn="0" w:noHBand="0" w:noVBand="1"/>
      </w:tblPr>
      <w:tblGrid>
        <w:gridCol w:w="545"/>
        <w:gridCol w:w="2255"/>
        <w:gridCol w:w="1867"/>
        <w:gridCol w:w="935"/>
        <w:gridCol w:w="1860"/>
        <w:gridCol w:w="1718"/>
        <w:gridCol w:w="938"/>
        <w:gridCol w:w="905"/>
        <w:gridCol w:w="992"/>
        <w:gridCol w:w="1134"/>
        <w:gridCol w:w="2271"/>
      </w:tblGrid>
      <w:tr w:rsidR="00BC0690" w:rsidRPr="004701EE" w:rsidTr="00BC0690">
        <w:trPr>
          <w:trHeight w:val="1254"/>
        </w:trPr>
        <w:tc>
          <w:tcPr>
            <w:tcW w:w="5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0690" w:rsidRPr="004701EE" w:rsidRDefault="00BC0690" w:rsidP="001939C7">
            <w:pPr>
              <w:jc w:val="center"/>
              <w:rPr>
                <w:rFonts w:ascii="Times New Roman" w:eastAsia="Calibri" w:hAnsi="Times New Roman" w:cs="Times New Roman"/>
                <w:b/>
                <w:bCs/>
                <w:color w:val="000000" w:themeColor="text1"/>
                <w:sz w:val="20"/>
                <w:szCs w:val="20"/>
                <w:lang w:val="uk-UA"/>
              </w:rPr>
            </w:pPr>
          </w:p>
          <w:p w:rsidR="00BC0690" w:rsidRPr="004701EE" w:rsidRDefault="00BC0690" w:rsidP="001939C7">
            <w:pPr>
              <w:jc w:val="center"/>
              <w:rPr>
                <w:rFonts w:ascii="Times New Roman" w:eastAsia="Calibri" w:hAnsi="Times New Roman" w:cs="Times New Roman"/>
                <w:b/>
                <w:bCs/>
                <w:color w:val="000000" w:themeColor="text1"/>
                <w:sz w:val="20"/>
                <w:szCs w:val="20"/>
                <w:lang w:val="uk-UA"/>
              </w:rPr>
            </w:pPr>
            <w:r w:rsidRPr="004701EE">
              <w:rPr>
                <w:rFonts w:ascii="Times New Roman" w:hAnsi="Times New Roman" w:cs="Times New Roman"/>
                <w:b/>
                <w:color w:val="000000" w:themeColor="text1"/>
                <w:sz w:val="20"/>
                <w:szCs w:val="20"/>
                <w:lang w:val="uk-UA" w:eastAsia="en-US"/>
              </w:rPr>
              <w:t>№ з/п</w:t>
            </w:r>
          </w:p>
          <w:p w:rsidR="00BC0690" w:rsidRPr="004701EE" w:rsidRDefault="00BC0690" w:rsidP="001939C7">
            <w:pPr>
              <w:jc w:val="center"/>
              <w:rPr>
                <w:rFonts w:ascii="Times New Roman" w:eastAsia="Calibri" w:hAnsi="Times New Roman" w:cs="Times New Roman"/>
                <w:b/>
                <w:bCs/>
                <w:color w:val="000000" w:themeColor="text1"/>
                <w:sz w:val="20"/>
                <w:szCs w:val="20"/>
                <w:lang w:val="uk-UA"/>
              </w:rPr>
            </w:pPr>
          </w:p>
          <w:p w:rsidR="00BC0690" w:rsidRPr="004701EE" w:rsidRDefault="00BC0690" w:rsidP="001939C7">
            <w:pPr>
              <w:jc w:val="center"/>
              <w:rPr>
                <w:rFonts w:ascii="Times New Roman" w:eastAsia="Calibri" w:hAnsi="Times New Roman" w:cs="Times New Roman"/>
                <w:b/>
                <w:bCs/>
                <w:color w:val="000000" w:themeColor="text1"/>
                <w:sz w:val="20"/>
                <w:szCs w:val="20"/>
                <w:lang w:val="uk-UA"/>
              </w:rPr>
            </w:pPr>
          </w:p>
          <w:p w:rsidR="00BC0690" w:rsidRPr="004701EE" w:rsidRDefault="00BC0690" w:rsidP="001939C7">
            <w:pPr>
              <w:jc w:val="center"/>
              <w:rPr>
                <w:rFonts w:ascii="Times New Roman" w:eastAsia="Calibri" w:hAnsi="Times New Roman" w:cs="Times New Roman"/>
                <w:b/>
                <w:bCs/>
                <w:color w:val="000000" w:themeColor="text1"/>
                <w:sz w:val="20"/>
                <w:szCs w:val="20"/>
                <w:lang w:val="uk-UA"/>
              </w:rPr>
            </w:pPr>
          </w:p>
        </w:tc>
        <w:tc>
          <w:tcPr>
            <w:tcW w:w="22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0690" w:rsidRPr="004701EE" w:rsidRDefault="00BC0690" w:rsidP="001939C7">
            <w:pPr>
              <w:ind w:firstLine="57"/>
              <w:jc w:val="center"/>
              <w:rPr>
                <w:rFonts w:ascii="Times New Roman" w:hAnsi="Times New Roman" w:cs="Times New Roman"/>
                <w:b/>
                <w:color w:val="000000" w:themeColor="text1"/>
                <w:sz w:val="20"/>
                <w:szCs w:val="20"/>
                <w:lang w:val="uk-UA" w:eastAsia="en-US"/>
              </w:rPr>
            </w:pPr>
            <w:r w:rsidRPr="004701EE">
              <w:rPr>
                <w:rFonts w:ascii="Times New Roman" w:hAnsi="Times New Roman" w:cs="Times New Roman"/>
                <w:b/>
                <w:color w:val="000000" w:themeColor="text1"/>
                <w:sz w:val="20"/>
                <w:szCs w:val="20"/>
                <w:lang w:val="uk-UA" w:eastAsia="en-US"/>
              </w:rPr>
              <w:t>Назва</w:t>
            </w:r>
          </w:p>
          <w:p w:rsidR="00BC0690" w:rsidRPr="004701EE" w:rsidRDefault="00BC0690" w:rsidP="001939C7">
            <w:pPr>
              <w:jc w:val="center"/>
              <w:rPr>
                <w:rFonts w:ascii="Times New Roman" w:eastAsia="Calibri" w:hAnsi="Times New Roman" w:cs="Times New Roman"/>
                <w:b/>
                <w:bCs/>
                <w:color w:val="000000" w:themeColor="text1"/>
                <w:sz w:val="20"/>
                <w:szCs w:val="20"/>
                <w:lang w:val="uk-UA"/>
              </w:rPr>
            </w:pPr>
            <w:r w:rsidRPr="004701EE">
              <w:rPr>
                <w:rFonts w:ascii="Times New Roman" w:hAnsi="Times New Roman" w:cs="Times New Roman"/>
                <w:b/>
                <w:color w:val="000000" w:themeColor="text1"/>
                <w:sz w:val="20"/>
                <w:szCs w:val="20"/>
                <w:lang w:val="uk-UA" w:eastAsia="en-US"/>
              </w:rPr>
              <w:t>напряму/механізму діяльності (пріоритетні завдання)</w:t>
            </w:r>
          </w:p>
        </w:tc>
        <w:tc>
          <w:tcPr>
            <w:tcW w:w="18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0690" w:rsidRPr="004701EE" w:rsidRDefault="00BC0690" w:rsidP="001939C7">
            <w:pPr>
              <w:jc w:val="center"/>
              <w:rPr>
                <w:rFonts w:ascii="Times New Roman" w:eastAsia="Calibri" w:hAnsi="Times New Roman" w:cs="Times New Roman"/>
                <w:b/>
                <w:bCs/>
                <w:color w:val="000000" w:themeColor="text1"/>
                <w:sz w:val="20"/>
                <w:szCs w:val="20"/>
                <w:lang w:val="uk-UA"/>
              </w:rPr>
            </w:pPr>
            <w:r w:rsidRPr="004701EE">
              <w:rPr>
                <w:rFonts w:ascii="Times New Roman" w:hAnsi="Times New Roman" w:cs="Times New Roman"/>
                <w:b/>
                <w:color w:val="000000" w:themeColor="text1"/>
                <w:sz w:val="20"/>
                <w:szCs w:val="20"/>
                <w:lang w:val="uk-UA" w:eastAsia="en-US"/>
              </w:rPr>
              <w:t>Заходи</w:t>
            </w:r>
          </w:p>
        </w:tc>
        <w:tc>
          <w:tcPr>
            <w:tcW w:w="9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0690" w:rsidRPr="004701EE" w:rsidRDefault="00BC0690" w:rsidP="001939C7">
            <w:pPr>
              <w:ind w:firstLine="106"/>
              <w:jc w:val="center"/>
              <w:rPr>
                <w:rFonts w:ascii="Times New Roman" w:eastAsia="Calibri" w:hAnsi="Times New Roman" w:cs="Times New Roman"/>
                <w:b/>
                <w:bCs/>
                <w:color w:val="000000" w:themeColor="text1"/>
                <w:sz w:val="20"/>
                <w:szCs w:val="20"/>
                <w:lang w:val="uk-UA"/>
              </w:rPr>
            </w:pPr>
            <w:r w:rsidRPr="004701EE">
              <w:rPr>
                <w:rFonts w:ascii="Times New Roman" w:hAnsi="Times New Roman" w:cs="Times New Roman"/>
                <w:b/>
                <w:color w:val="000000" w:themeColor="text1"/>
                <w:sz w:val="20"/>
                <w:szCs w:val="20"/>
                <w:lang w:val="uk-UA" w:eastAsia="en-US"/>
              </w:rPr>
              <w:t>Термін виконання</w:t>
            </w:r>
          </w:p>
        </w:tc>
        <w:tc>
          <w:tcPr>
            <w:tcW w:w="18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0690" w:rsidRPr="004701EE" w:rsidRDefault="00BC0690" w:rsidP="001939C7">
            <w:pPr>
              <w:jc w:val="center"/>
              <w:rPr>
                <w:rFonts w:ascii="Times New Roman" w:eastAsia="Calibri" w:hAnsi="Times New Roman" w:cs="Times New Roman"/>
                <w:b/>
                <w:bCs/>
                <w:color w:val="000000" w:themeColor="text1"/>
                <w:sz w:val="20"/>
                <w:szCs w:val="20"/>
                <w:lang w:val="uk-UA"/>
              </w:rPr>
            </w:pPr>
            <w:r w:rsidRPr="004701EE">
              <w:rPr>
                <w:rFonts w:ascii="Times New Roman" w:hAnsi="Times New Roman" w:cs="Times New Roman"/>
                <w:b/>
                <w:color w:val="000000" w:themeColor="text1"/>
                <w:sz w:val="20"/>
                <w:szCs w:val="20"/>
                <w:lang w:val="uk-UA" w:eastAsia="en-US"/>
              </w:rPr>
              <w:t>Виконавець</w:t>
            </w:r>
          </w:p>
        </w:tc>
        <w:tc>
          <w:tcPr>
            <w:tcW w:w="17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0690" w:rsidRPr="004701EE" w:rsidRDefault="00BC0690" w:rsidP="001939C7">
            <w:pPr>
              <w:ind w:firstLine="113"/>
              <w:jc w:val="center"/>
              <w:rPr>
                <w:rFonts w:ascii="Times New Roman" w:eastAsia="Calibri" w:hAnsi="Times New Roman" w:cs="Times New Roman"/>
                <w:b/>
                <w:bCs/>
                <w:color w:val="000000" w:themeColor="text1"/>
                <w:sz w:val="20"/>
                <w:szCs w:val="20"/>
                <w:lang w:val="uk-UA"/>
              </w:rPr>
            </w:pPr>
            <w:r w:rsidRPr="004701EE">
              <w:rPr>
                <w:rFonts w:ascii="Times New Roman" w:hAnsi="Times New Roman" w:cs="Times New Roman"/>
                <w:b/>
                <w:color w:val="000000" w:themeColor="text1"/>
                <w:sz w:val="20"/>
                <w:szCs w:val="20"/>
                <w:lang w:val="uk-UA" w:eastAsia="en-US"/>
              </w:rPr>
              <w:t>Джерела фінансування</w:t>
            </w:r>
          </w:p>
        </w:tc>
        <w:tc>
          <w:tcPr>
            <w:tcW w:w="9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0690" w:rsidRPr="004701EE" w:rsidRDefault="00BC0690" w:rsidP="001939C7">
            <w:pPr>
              <w:ind w:hanging="17"/>
              <w:jc w:val="center"/>
              <w:rPr>
                <w:rFonts w:ascii="Times New Roman" w:eastAsia="Calibri" w:hAnsi="Times New Roman" w:cs="Times New Roman"/>
                <w:b/>
                <w:bCs/>
                <w:color w:val="000000" w:themeColor="text1"/>
                <w:sz w:val="20"/>
                <w:szCs w:val="20"/>
                <w:lang w:val="uk-UA"/>
              </w:rPr>
            </w:pPr>
            <w:r w:rsidRPr="004701EE">
              <w:rPr>
                <w:rFonts w:ascii="Times New Roman" w:hAnsi="Times New Roman" w:cs="Times New Roman"/>
                <w:b/>
                <w:color w:val="000000" w:themeColor="text1"/>
                <w:sz w:val="20"/>
                <w:szCs w:val="20"/>
                <w:lang w:val="uk-UA" w:eastAsia="en-US"/>
              </w:rPr>
              <w:t xml:space="preserve">Очікуване фінансування, тис. </w:t>
            </w:r>
          </w:p>
          <w:p w:rsidR="00BC0690" w:rsidRPr="004701EE" w:rsidRDefault="00BC0690" w:rsidP="001939C7">
            <w:pPr>
              <w:ind w:hanging="17"/>
              <w:jc w:val="center"/>
              <w:rPr>
                <w:rFonts w:ascii="Times New Roman" w:eastAsia="Calibri" w:hAnsi="Times New Roman" w:cs="Times New Roman"/>
                <w:b/>
                <w:bCs/>
                <w:color w:val="000000" w:themeColor="text1"/>
                <w:sz w:val="20"/>
                <w:szCs w:val="20"/>
                <w:lang w:val="uk-UA"/>
              </w:rPr>
            </w:pPr>
            <w:r w:rsidRPr="004701EE">
              <w:rPr>
                <w:rFonts w:ascii="Times New Roman" w:hAnsi="Times New Roman" w:cs="Times New Roman"/>
                <w:b/>
                <w:color w:val="000000" w:themeColor="text1"/>
                <w:sz w:val="20"/>
                <w:szCs w:val="20"/>
                <w:lang w:val="uk-UA" w:eastAsia="en-US"/>
              </w:rPr>
              <w:t>гривень</w:t>
            </w:r>
          </w:p>
        </w:tc>
        <w:tc>
          <w:tcPr>
            <w:tcW w:w="3031" w:type="dxa"/>
            <w:gridSpan w:val="3"/>
            <w:tcBorders>
              <w:top w:val="single" w:sz="4" w:space="0" w:color="000000" w:themeColor="text1"/>
              <w:left w:val="single" w:sz="4" w:space="0" w:color="000000" w:themeColor="text1"/>
              <w:bottom w:val="single" w:sz="4" w:space="0" w:color="auto"/>
              <w:right w:val="single" w:sz="4" w:space="0" w:color="auto"/>
            </w:tcBorders>
            <w:vAlign w:val="center"/>
            <w:hideMark/>
          </w:tcPr>
          <w:p w:rsidR="00BC0690" w:rsidRPr="004701EE" w:rsidRDefault="00BC0690" w:rsidP="001939C7">
            <w:pPr>
              <w:ind w:firstLine="42"/>
              <w:jc w:val="center"/>
              <w:rPr>
                <w:rFonts w:ascii="Times New Roman" w:hAnsi="Times New Roman" w:cs="Times New Roman"/>
                <w:b/>
                <w:color w:val="000000" w:themeColor="text1"/>
                <w:sz w:val="20"/>
                <w:szCs w:val="20"/>
                <w:lang w:val="uk-UA" w:eastAsia="en-US"/>
              </w:rPr>
            </w:pPr>
            <w:r w:rsidRPr="004701EE">
              <w:rPr>
                <w:rFonts w:ascii="Times New Roman" w:hAnsi="Times New Roman" w:cs="Times New Roman"/>
                <w:b/>
                <w:color w:val="000000" w:themeColor="text1"/>
                <w:sz w:val="20"/>
                <w:szCs w:val="20"/>
                <w:lang w:val="uk-UA" w:eastAsia="en-US"/>
              </w:rPr>
              <w:t>У тому числі</w:t>
            </w:r>
          </w:p>
          <w:p w:rsidR="00BC0690" w:rsidRPr="004701EE" w:rsidRDefault="00BC0690" w:rsidP="001939C7">
            <w:pPr>
              <w:ind w:firstLine="42"/>
              <w:jc w:val="center"/>
              <w:rPr>
                <w:rFonts w:ascii="Times New Roman" w:hAnsi="Times New Roman" w:cs="Times New Roman"/>
                <w:b/>
                <w:color w:val="000000" w:themeColor="text1"/>
                <w:sz w:val="20"/>
                <w:szCs w:val="20"/>
                <w:lang w:val="uk-UA" w:eastAsia="en-US"/>
              </w:rPr>
            </w:pPr>
            <w:r w:rsidRPr="004701EE">
              <w:rPr>
                <w:rFonts w:ascii="Times New Roman" w:hAnsi="Times New Roman" w:cs="Times New Roman"/>
                <w:b/>
                <w:color w:val="000000" w:themeColor="text1"/>
                <w:sz w:val="20"/>
                <w:szCs w:val="20"/>
                <w:lang w:val="uk-UA" w:eastAsia="en-US"/>
              </w:rPr>
              <w:t>за роками,</w:t>
            </w:r>
          </w:p>
          <w:p w:rsidR="00BC0690" w:rsidRPr="004701EE" w:rsidRDefault="00BC0690" w:rsidP="001939C7">
            <w:pPr>
              <w:jc w:val="center"/>
              <w:rPr>
                <w:rFonts w:ascii="Times New Roman" w:eastAsia="Calibri" w:hAnsi="Times New Roman" w:cs="Times New Roman"/>
                <w:b/>
                <w:bCs/>
                <w:color w:val="000000" w:themeColor="text1"/>
                <w:sz w:val="20"/>
                <w:szCs w:val="20"/>
                <w:lang w:val="uk-UA"/>
              </w:rPr>
            </w:pPr>
            <w:r w:rsidRPr="004701EE">
              <w:rPr>
                <w:rFonts w:ascii="Times New Roman" w:hAnsi="Times New Roman" w:cs="Times New Roman"/>
                <w:b/>
                <w:color w:val="000000" w:themeColor="text1"/>
                <w:sz w:val="20"/>
                <w:szCs w:val="20"/>
                <w:lang w:val="uk-UA" w:eastAsia="en-US"/>
              </w:rPr>
              <w:t>тис. гривень</w:t>
            </w:r>
          </w:p>
        </w:tc>
        <w:tc>
          <w:tcPr>
            <w:tcW w:w="2271"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BC0690" w:rsidRPr="004701EE" w:rsidRDefault="00BC0690" w:rsidP="001939C7">
            <w:pPr>
              <w:ind w:firstLine="42"/>
              <w:jc w:val="center"/>
              <w:rPr>
                <w:rFonts w:ascii="Times New Roman" w:hAnsi="Times New Roman" w:cs="Times New Roman"/>
                <w:b/>
                <w:color w:val="000000" w:themeColor="text1"/>
                <w:sz w:val="20"/>
                <w:szCs w:val="20"/>
                <w:lang w:val="uk-UA" w:eastAsia="en-US"/>
              </w:rPr>
            </w:pPr>
            <w:r w:rsidRPr="004701EE">
              <w:rPr>
                <w:rFonts w:ascii="Times New Roman" w:hAnsi="Times New Roman" w:cs="Times New Roman"/>
                <w:b/>
                <w:color w:val="000000" w:themeColor="text1"/>
                <w:sz w:val="20"/>
                <w:szCs w:val="20"/>
                <w:lang w:val="uk-UA" w:eastAsia="en-US"/>
              </w:rPr>
              <w:t>Очікувані</w:t>
            </w:r>
          </w:p>
          <w:p w:rsidR="00BC0690" w:rsidRPr="004701EE" w:rsidRDefault="00BC0690" w:rsidP="001939C7">
            <w:pPr>
              <w:jc w:val="center"/>
              <w:rPr>
                <w:rFonts w:ascii="Times New Roman" w:eastAsia="Calibri" w:hAnsi="Times New Roman" w:cs="Times New Roman"/>
                <w:b/>
                <w:bCs/>
                <w:color w:val="000000" w:themeColor="text1"/>
                <w:sz w:val="20"/>
                <w:szCs w:val="20"/>
                <w:lang w:val="uk-UA"/>
              </w:rPr>
            </w:pPr>
            <w:r w:rsidRPr="004701EE">
              <w:rPr>
                <w:rFonts w:ascii="Times New Roman" w:hAnsi="Times New Roman" w:cs="Times New Roman"/>
                <w:b/>
                <w:color w:val="000000" w:themeColor="text1"/>
                <w:sz w:val="20"/>
                <w:szCs w:val="20"/>
                <w:lang w:val="uk-UA" w:eastAsia="en-US"/>
              </w:rPr>
              <w:t>результати</w:t>
            </w:r>
          </w:p>
        </w:tc>
      </w:tr>
      <w:tr w:rsidR="00BC0690" w:rsidRPr="001939C7" w:rsidTr="004701EE">
        <w:trPr>
          <w:trHeight w:val="447"/>
        </w:trPr>
        <w:tc>
          <w:tcPr>
            <w:tcW w:w="5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0690" w:rsidRPr="001939C7" w:rsidRDefault="00BC0690" w:rsidP="001939C7">
            <w:pPr>
              <w:rPr>
                <w:rFonts w:ascii="Times New Roman" w:eastAsia="Calibri" w:hAnsi="Times New Roman" w:cs="Times New Roman"/>
                <w:b/>
                <w:bCs/>
                <w:color w:val="000000" w:themeColor="text1"/>
                <w:lang w:val="uk-UA"/>
              </w:rPr>
            </w:pPr>
          </w:p>
        </w:tc>
        <w:tc>
          <w:tcPr>
            <w:tcW w:w="22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0690" w:rsidRPr="001939C7" w:rsidRDefault="00BC0690" w:rsidP="001939C7">
            <w:pPr>
              <w:rPr>
                <w:rFonts w:ascii="Times New Roman" w:eastAsia="Calibri" w:hAnsi="Times New Roman" w:cs="Times New Roman"/>
                <w:b/>
                <w:bCs/>
                <w:color w:val="000000" w:themeColor="text1"/>
                <w:lang w:val="uk-UA"/>
              </w:rPr>
            </w:pPr>
          </w:p>
        </w:tc>
        <w:tc>
          <w:tcPr>
            <w:tcW w:w="18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0690" w:rsidRPr="001939C7" w:rsidRDefault="00BC0690" w:rsidP="001939C7">
            <w:pPr>
              <w:rPr>
                <w:rFonts w:ascii="Times New Roman" w:eastAsia="Calibri" w:hAnsi="Times New Roman" w:cs="Times New Roman"/>
                <w:b/>
                <w:bCs/>
                <w:color w:val="000000" w:themeColor="text1"/>
                <w:lang w:val="uk-UA"/>
              </w:rPr>
            </w:pPr>
          </w:p>
        </w:tc>
        <w:tc>
          <w:tcPr>
            <w:tcW w:w="9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0690" w:rsidRPr="001939C7" w:rsidRDefault="00BC0690" w:rsidP="001939C7">
            <w:pPr>
              <w:rPr>
                <w:rFonts w:ascii="Times New Roman" w:eastAsia="Calibri" w:hAnsi="Times New Roman" w:cs="Times New Roman"/>
                <w:b/>
                <w:bCs/>
                <w:color w:val="000000" w:themeColor="text1"/>
                <w:lang w:val="uk-UA"/>
              </w:rPr>
            </w:pPr>
          </w:p>
        </w:tc>
        <w:tc>
          <w:tcPr>
            <w:tcW w:w="18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0690" w:rsidRPr="001939C7" w:rsidRDefault="00BC0690" w:rsidP="001939C7">
            <w:pPr>
              <w:rPr>
                <w:rFonts w:ascii="Times New Roman" w:eastAsia="Calibri" w:hAnsi="Times New Roman" w:cs="Times New Roman"/>
                <w:b/>
                <w:bCs/>
                <w:color w:val="000000" w:themeColor="text1"/>
                <w:lang w:val="uk-UA"/>
              </w:rPr>
            </w:pPr>
          </w:p>
        </w:tc>
        <w:tc>
          <w:tcPr>
            <w:tcW w:w="17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0690" w:rsidRPr="001939C7" w:rsidRDefault="00BC0690" w:rsidP="001939C7">
            <w:pPr>
              <w:rPr>
                <w:rFonts w:ascii="Times New Roman" w:eastAsia="Calibri" w:hAnsi="Times New Roman" w:cs="Times New Roman"/>
                <w:b/>
                <w:bCs/>
                <w:color w:val="000000" w:themeColor="text1"/>
                <w:lang w:val="uk-UA"/>
              </w:rPr>
            </w:pPr>
          </w:p>
        </w:tc>
        <w:tc>
          <w:tcPr>
            <w:tcW w:w="9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0690" w:rsidRPr="001939C7" w:rsidRDefault="00BC0690" w:rsidP="001939C7">
            <w:pPr>
              <w:rPr>
                <w:rFonts w:ascii="Times New Roman" w:eastAsia="Calibri" w:hAnsi="Times New Roman" w:cs="Times New Roman"/>
                <w:b/>
                <w:bCs/>
                <w:color w:val="000000" w:themeColor="text1"/>
                <w:lang w:val="uk-UA"/>
              </w:rPr>
            </w:pPr>
          </w:p>
        </w:tc>
        <w:tc>
          <w:tcPr>
            <w:tcW w:w="905" w:type="dxa"/>
            <w:tcBorders>
              <w:top w:val="single" w:sz="4" w:space="0" w:color="auto"/>
              <w:left w:val="single" w:sz="4" w:space="0" w:color="auto"/>
              <w:bottom w:val="single" w:sz="4" w:space="0" w:color="000000" w:themeColor="text1"/>
              <w:right w:val="single" w:sz="4" w:space="0" w:color="auto"/>
            </w:tcBorders>
            <w:vAlign w:val="center"/>
            <w:hideMark/>
          </w:tcPr>
          <w:p w:rsidR="00BC0690" w:rsidRPr="001939C7" w:rsidRDefault="00BC0690" w:rsidP="001939C7">
            <w:pPr>
              <w:ind w:firstLine="42"/>
              <w:jc w:val="center"/>
              <w:rPr>
                <w:rFonts w:ascii="Times New Roman" w:hAnsi="Times New Roman" w:cs="Times New Roman"/>
                <w:b/>
                <w:color w:val="000000" w:themeColor="text1"/>
                <w:lang w:val="uk-UA" w:eastAsia="en-US"/>
              </w:rPr>
            </w:pPr>
            <w:r w:rsidRPr="001939C7">
              <w:rPr>
                <w:rFonts w:ascii="Times New Roman" w:hAnsi="Times New Roman" w:cs="Times New Roman"/>
                <w:b/>
                <w:color w:val="000000" w:themeColor="text1"/>
                <w:lang w:val="uk-UA" w:eastAsia="en-US"/>
              </w:rPr>
              <w:t>202</w:t>
            </w:r>
            <w:r w:rsidR="00857285" w:rsidRPr="001939C7">
              <w:rPr>
                <w:rFonts w:ascii="Times New Roman" w:hAnsi="Times New Roman" w:cs="Times New Roman"/>
                <w:b/>
                <w:color w:val="000000" w:themeColor="text1"/>
                <w:lang w:val="uk-UA" w:eastAsia="en-US"/>
              </w:rPr>
              <w:t>6</w:t>
            </w:r>
          </w:p>
        </w:tc>
        <w:tc>
          <w:tcPr>
            <w:tcW w:w="992" w:type="dxa"/>
            <w:tcBorders>
              <w:top w:val="single" w:sz="4" w:space="0" w:color="auto"/>
              <w:left w:val="single" w:sz="4" w:space="0" w:color="auto"/>
              <w:bottom w:val="single" w:sz="4" w:space="0" w:color="000000" w:themeColor="text1"/>
              <w:right w:val="single" w:sz="4" w:space="0" w:color="auto"/>
            </w:tcBorders>
            <w:vAlign w:val="center"/>
            <w:hideMark/>
          </w:tcPr>
          <w:p w:rsidR="00BC0690" w:rsidRPr="001939C7" w:rsidRDefault="00BC0690" w:rsidP="001939C7">
            <w:pPr>
              <w:ind w:firstLine="42"/>
              <w:jc w:val="center"/>
              <w:rPr>
                <w:rFonts w:ascii="Times New Roman" w:hAnsi="Times New Roman" w:cs="Times New Roman"/>
                <w:b/>
                <w:color w:val="000000" w:themeColor="text1"/>
                <w:lang w:val="uk-UA" w:eastAsia="en-US"/>
              </w:rPr>
            </w:pPr>
            <w:r w:rsidRPr="001939C7">
              <w:rPr>
                <w:rFonts w:ascii="Times New Roman" w:hAnsi="Times New Roman" w:cs="Times New Roman"/>
                <w:b/>
                <w:color w:val="000000" w:themeColor="text1"/>
                <w:lang w:val="uk-UA" w:eastAsia="en-US"/>
              </w:rPr>
              <w:t>202</w:t>
            </w:r>
            <w:r w:rsidR="00857285" w:rsidRPr="001939C7">
              <w:rPr>
                <w:rFonts w:ascii="Times New Roman" w:hAnsi="Times New Roman" w:cs="Times New Roman"/>
                <w:b/>
                <w:color w:val="000000" w:themeColor="text1"/>
                <w:lang w:val="uk-UA" w:eastAsia="en-US"/>
              </w:rPr>
              <w:t>7</w:t>
            </w:r>
          </w:p>
        </w:tc>
        <w:tc>
          <w:tcPr>
            <w:tcW w:w="1134" w:type="dxa"/>
            <w:tcBorders>
              <w:top w:val="single" w:sz="4" w:space="0" w:color="auto"/>
              <w:left w:val="single" w:sz="4" w:space="0" w:color="auto"/>
              <w:bottom w:val="single" w:sz="4" w:space="0" w:color="000000" w:themeColor="text1"/>
              <w:right w:val="single" w:sz="4" w:space="0" w:color="auto"/>
            </w:tcBorders>
            <w:vAlign w:val="center"/>
            <w:hideMark/>
          </w:tcPr>
          <w:p w:rsidR="00BC0690" w:rsidRPr="001939C7" w:rsidRDefault="00BC0690" w:rsidP="001939C7">
            <w:pPr>
              <w:jc w:val="center"/>
              <w:rPr>
                <w:rFonts w:ascii="Times New Roman" w:hAnsi="Times New Roman" w:cs="Times New Roman"/>
                <w:b/>
                <w:color w:val="000000" w:themeColor="text1"/>
                <w:lang w:val="uk-UA" w:eastAsia="en-US"/>
              </w:rPr>
            </w:pPr>
            <w:r w:rsidRPr="001939C7">
              <w:rPr>
                <w:rFonts w:ascii="Times New Roman" w:hAnsi="Times New Roman" w:cs="Times New Roman"/>
                <w:b/>
                <w:color w:val="000000" w:themeColor="text1"/>
                <w:lang w:val="uk-UA" w:eastAsia="en-US"/>
              </w:rPr>
              <w:t>202</w:t>
            </w:r>
            <w:r w:rsidR="00857285" w:rsidRPr="001939C7">
              <w:rPr>
                <w:rFonts w:ascii="Times New Roman" w:hAnsi="Times New Roman" w:cs="Times New Roman"/>
                <w:b/>
                <w:color w:val="000000" w:themeColor="text1"/>
                <w:lang w:val="uk-UA" w:eastAsia="en-US"/>
              </w:rPr>
              <w:t>8</w:t>
            </w:r>
          </w:p>
        </w:tc>
        <w:tc>
          <w:tcPr>
            <w:tcW w:w="2271" w:type="dxa"/>
            <w:tcBorders>
              <w:top w:val="single" w:sz="4" w:space="0" w:color="auto"/>
              <w:left w:val="single" w:sz="4" w:space="0" w:color="auto"/>
              <w:bottom w:val="single" w:sz="4" w:space="0" w:color="000000" w:themeColor="text1"/>
              <w:right w:val="single" w:sz="4" w:space="0" w:color="000000" w:themeColor="text1"/>
            </w:tcBorders>
          </w:tcPr>
          <w:p w:rsidR="00BC0690" w:rsidRPr="001939C7" w:rsidRDefault="00BC0690" w:rsidP="001939C7">
            <w:pPr>
              <w:jc w:val="center"/>
              <w:rPr>
                <w:rFonts w:ascii="Times New Roman" w:eastAsia="Calibri" w:hAnsi="Times New Roman" w:cs="Times New Roman"/>
                <w:b/>
                <w:bCs/>
                <w:color w:val="000000" w:themeColor="text1"/>
                <w:lang w:val="uk-UA"/>
              </w:rPr>
            </w:pPr>
          </w:p>
        </w:tc>
      </w:tr>
      <w:tr w:rsidR="00BC0690" w:rsidRPr="001939C7" w:rsidTr="00BC0690">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b/>
                <w:bCs/>
                <w:color w:val="000000" w:themeColor="text1"/>
                <w:lang w:val="uk-UA"/>
              </w:rPr>
            </w:pPr>
            <w:r w:rsidRPr="001939C7">
              <w:rPr>
                <w:rFonts w:ascii="Times New Roman" w:eastAsia="Calibri" w:hAnsi="Times New Roman" w:cs="Times New Roman"/>
                <w:b/>
                <w:bCs/>
                <w:color w:val="000000" w:themeColor="text1"/>
                <w:lang w:val="uk-UA"/>
              </w:rPr>
              <w:t>1</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rPr>
                <w:rFonts w:ascii="Times New Roman" w:eastAsia="Calibri" w:hAnsi="Times New Roman" w:cs="Times New Roman"/>
                <w:b/>
                <w:bCs/>
                <w:color w:val="000000" w:themeColor="text1"/>
                <w:lang w:val="uk-UA"/>
              </w:rPr>
            </w:pPr>
            <w:r w:rsidRPr="001939C7">
              <w:rPr>
                <w:rFonts w:ascii="Times New Roman" w:eastAsia="Calibri" w:hAnsi="Times New Roman" w:cs="Times New Roman"/>
                <w:b/>
                <w:bCs/>
                <w:color w:val="000000" w:themeColor="text1"/>
                <w:lang w:val="uk-UA"/>
              </w:rPr>
              <w:t>2</w:t>
            </w: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b/>
                <w:bCs/>
                <w:color w:val="000000" w:themeColor="text1"/>
                <w:lang w:val="uk-UA"/>
              </w:rPr>
            </w:pPr>
            <w:r w:rsidRPr="001939C7">
              <w:rPr>
                <w:rFonts w:ascii="Times New Roman" w:eastAsia="Calibri" w:hAnsi="Times New Roman" w:cs="Times New Roman"/>
                <w:b/>
                <w:bCs/>
                <w:color w:val="000000" w:themeColor="text1"/>
                <w:lang w:val="uk-UA"/>
              </w:rPr>
              <w:t>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b/>
                <w:bCs/>
                <w:color w:val="000000" w:themeColor="text1"/>
                <w:lang w:val="uk-UA"/>
              </w:rPr>
            </w:pPr>
            <w:r w:rsidRPr="001939C7">
              <w:rPr>
                <w:rFonts w:ascii="Times New Roman" w:eastAsia="Calibri" w:hAnsi="Times New Roman" w:cs="Times New Roman"/>
                <w:b/>
                <w:bCs/>
                <w:color w:val="000000" w:themeColor="text1"/>
                <w:lang w:val="uk-UA"/>
              </w:rPr>
              <w:t>4</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b/>
                <w:bCs/>
                <w:color w:val="000000" w:themeColor="text1"/>
                <w:lang w:val="uk-UA"/>
              </w:rPr>
            </w:pPr>
            <w:r w:rsidRPr="001939C7">
              <w:rPr>
                <w:rFonts w:ascii="Times New Roman" w:eastAsia="Calibri" w:hAnsi="Times New Roman" w:cs="Times New Roman"/>
                <w:b/>
                <w:bCs/>
                <w:color w:val="000000" w:themeColor="text1"/>
                <w:lang w:val="uk-UA"/>
              </w:rPr>
              <w:t>5</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b/>
                <w:bCs/>
                <w:color w:val="000000" w:themeColor="text1"/>
                <w:lang w:val="uk-UA"/>
              </w:rPr>
            </w:pPr>
            <w:r w:rsidRPr="001939C7">
              <w:rPr>
                <w:rFonts w:ascii="Times New Roman" w:eastAsia="Calibri" w:hAnsi="Times New Roman" w:cs="Times New Roman"/>
                <w:b/>
                <w:bCs/>
                <w:color w:val="000000" w:themeColor="text1"/>
                <w:lang w:val="uk-UA"/>
              </w:rPr>
              <w:t>6</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b/>
                <w:bCs/>
                <w:color w:val="000000" w:themeColor="text1"/>
                <w:lang w:val="uk-UA"/>
              </w:rPr>
            </w:pPr>
            <w:r w:rsidRPr="001939C7">
              <w:rPr>
                <w:rFonts w:ascii="Times New Roman" w:eastAsia="Calibri" w:hAnsi="Times New Roman" w:cs="Times New Roman"/>
                <w:b/>
                <w:bCs/>
                <w:color w:val="000000" w:themeColor="text1"/>
                <w:lang w:val="uk-UA"/>
              </w:rPr>
              <w:t>7</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BC0690" w:rsidP="001939C7">
            <w:pPr>
              <w:jc w:val="center"/>
              <w:rPr>
                <w:rFonts w:ascii="Times New Roman" w:eastAsia="Calibri" w:hAnsi="Times New Roman" w:cs="Times New Roman"/>
                <w:b/>
                <w:bCs/>
                <w:color w:val="000000" w:themeColor="text1"/>
                <w:lang w:val="uk-UA"/>
              </w:rPr>
            </w:pPr>
            <w:r w:rsidRPr="001939C7">
              <w:rPr>
                <w:rFonts w:ascii="Times New Roman" w:eastAsia="Calibri" w:hAnsi="Times New Roman" w:cs="Times New Roman"/>
                <w:b/>
                <w:bCs/>
                <w:color w:val="000000" w:themeColor="text1"/>
                <w:lang w:val="uk-UA"/>
              </w:rPr>
              <w:t>8</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BC0690" w:rsidP="001939C7">
            <w:pPr>
              <w:jc w:val="center"/>
              <w:rPr>
                <w:rFonts w:ascii="Times New Roman" w:eastAsia="Calibri" w:hAnsi="Times New Roman" w:cs="Times New Roman"/>
                <w:b/>
                <w:bCs/>
                <w:color w:val="000000" w:themeColor="text1"/>
                <w:lang w:val="uk-UA"/>
              </w:rPr>
            </w:pPr>
            <w:r w:rsidRPr="001939C7">
              <w:rPr>
                <w:rFonts w:ascii="Times New Roman" w:eastAsia="Calibri" w:hAnsi="Times New Roman" w:cs="Times New Roman"/>
                <w:b/>
                <w:bCs/>
                <w:color w:val="000000" w:themeColor="text1"/>
                <w:lang w:val="uk-UA"/>
              </w:rPr>
              <w:t>9</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BC0690" w:rsidP="001939C7">
            <w:pPr>
              <w:jc w:val="center"/>
              <w:rPr>
                <w:rFonts w:ascii="Times New Roman" w:eastAsia="Calibri" w:hAnsi="Times New Roman" w:cs="Times New Roman"/>
                <w:b/>
                <w:bCs/>
                <w:color w:val="000000" w:themeColor="text1"/>
                <w:lang w:val="uk-UA"/>
              </w:rPr>
            </w:pPr>
            <w:r w:rsidRPr="001939C7">
              <w:rPr>
                <w:rFonts w:ascii="Times New Roman" w:eastAsia="Calibri" w:hAnsi="Times New Roman" w:cs="Times New Roman"/>
                <w:b/>
                <w:bCs/>
                <w:color w:val="000000" w:themeColor="text1"/>
                <w:lang w:val="uk-UA"/>
              </w:rPr>
              <w:t>10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b/>
                <w:bCs/>
                <w:color w:val="000000" w:themeColor="text1"/>
                <w:lang w:val="uk-UA"/>
              </w:rPr>
            </w:pPr>
            <w:r w:rsidRPr="001939C7">
              <w:rPr>
                <w:rFonts w:ascii="Times New Roman" w:eastAsia="Calibri" w:hAnsi="Times New Roman" w:cs="Times New Roman"/>
                <w:b/>
                <w:bCs/>
                <w:color w:val="000000" w:themeColor="text1"/>
                <w:lang w:val="uk-UA"/>
              </w:rPr>
              <w:t>11</w:t>
            </w:r>
          </w:p>
        </w:tc>
      </w:tr>
      <w:tr w:rsidR="00BC0690" w:rsidRPr="00E9018A" w:rsidTr="00BC0690">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b/>
                <w:bCs/>
                <w:color w:val="000000" w:themeColor="text1"/>
                <w:lang w:val="uk-UA"/>
              </w:rPr>
            </w:pPr>
            <w:r w:rsidRPr="001939C7">
              <w:rPr>
                <w:rFonts w:ascii="Times New Roman" w:eastAsia="Calibri" w:hAnsi="Times New Roman" w:cs="Times New Roman"/>
                <w:b/>
                <w:bCs/>
                <w:color w:val="000000" w:themeColor="text1"/>
                <w:lang w:val="uk-UA"/>
              </w:rPr>
              <w:t>1</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pStyle w:val="a6"/>
              <w:spacing w:after="0"/>
              <w:jc w:val="center"/>
            </w:pPr>
            <w:r w:rsidRPr="001939C7">
              <w:rPr>
                <w:color w:val="000000"/>
              </w:rPr>
              <w:t xml:space="preserve">Створення умов для розвитку та діяльності </w:t>
            </w:r>
            <w:r w:rsidRPr="001939C7">
              <w:t xml:space="preserve"> пришкільних таборів з денним перебуванням, таборів праці й відпочинку,  таборів оздоровлен</w:t>
            </w:r>
            <w:r w:rsidR="00205D3C" w:rsidRPr="001939C7">
              <w:t>н</w:t>
            </w:r>
            <w:r w:rsidRPr="001939C7">
              <w:t xml:space="preserve">я та відпочинку при інших установах, громадських та волонтерських організаціях; організація короткострокового (від одного до п’яти днів) відпочинку дітей у   </w:t>
            </w:r>
            <w:r w:rsidRPr="001939C7">
              <w:lastRenderedPageBreak/>
              <w:t>відпочинкових та спортивно-оздоровчих комплексах (басейни, аквапарки, гірськолижні комплекси та інші).</w:t>
            </w: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403F76">
            <w:pPr>
              <w:jc w:val="center"/>
              <w:rPr>
                <w:rFonts w:ascii="Times New Roman" w:eastAsia="Calibri" w:hAnsi="Times New Roman" w:cs="Times New Roman"/>
                <w:b/>
                <w:bCs/>
                <w:color w:val="000000" w:themeColor="text1"/>
                <w:lang w:val="uk-UA"/>
              </w:rPr>
            </w:pPr>
            <w:r w:rsidRPr="001939C7">
              <w:rPr>
                <w:rFonts w:ascii="Times New Roman" w:hAnsi="Times New Roman" w:cs="Times New Roman"/>
                <w:color w:val="000000" w:themeColor="text1"/>
                <w:lang w:val="uk-UA" w:eastAsia="en-US"/>
              </w:rPr>
              <w:lastRenderedPageBreak/>
              <w:t>1.1.</w:t>
            </w:r>
            <w:r w:rsidRPr="001939C7">
              <w:rPr>
                <w:rFonts w:ascii="Times New Roman" w:hAnsi="Times New Roman" w:cs="Times New Roman"/>
                <w:lang w:val="uk-UA"/>
              </w:rPr>
              <w:t xml:space="preserve"> Організація діяльності таборів (</w:t>
            </w:r>
            <w:r w:rsidRPr="001939C7">
              <w:rPr>
                <w:rFonts w:ascii="Times New Roman" w:hAnsi="Times New Roman" w:cs="Times New Roman"/>
                <w:sz w:val="24"/>
                <w:szCs w:val="24"/>
                <w:lang w:val="uk-UA"/>
              </w:rPr>
              <w:t xml:space="preserve">мовних, пришкільних, навчальних, профільних таборів, </w:t>
            </w:r>
            <w:proofErr w:type="spellStart"/>
            <w:r w:rsidRPr="001939C7">
              <w:rPr>
                <w:rFonts w:ascii="Times New Roman" w:hAnsi="Times New Roman" w:cs="Times New Roman"/>
                <w:sz w:val="24"/>
                <w:szCs w:val="24"/>
                <w:lang w:val="uk-UA"/>
              </w:rPr>
              <w:t>таборів</w:t>
            </w:r>
            <w:proofErr w:type="spellEnd"/>
            <w:r w:rsidRPr="001939C7">
              <w:rPr>
                <w:rFonts w:ascii="Times New Roman" w:hAnsi="Times New Roman" w:cs="Times New Roman"/>
                <w:sz w:val="24"/>
                <w:szCs w:val="24"/>
                <w:lang w:val="uk-UA"/>
              </w:rPr>
              <w:t xml:space="preserve"> праці та відпочинку, таборів з денним перебуванням та</w:t>
            </w:r>
            <w:r w:rsidRPr="001939C7">
              <w:rPr>
                <w:rFonts w:ascii="Times New Roman" w:hAnsi="Times New Roman" w:cs="Times New Roman"/>
                <w:lang w:val="uk-UA"/>
              </w:rPr>
              <w:t xml:space="preserve"> інших форм організованого відпочинку дітей; забезпечення їх харчування; проведення у таборах відповідних </w:t>
            </w:r>
            <w:r w:rsidRPr="001939C7">
              <w:rPr>
                <w:rFonts w:ascii="Times New Roman" w:hAnsi="Times New Roman" w:cs="Times New Roman"/>
                <w:lang w:val="uk-UA"/>
              </w:rPr>
              <w:lastRenderedPageBreak/>
              <w:t xml:space="preserve">оздоровчих, екскурсійних, пізнавальних, розвиваючих, розважальних, виховних та інших заходів для дітей; оплата транспортних послуг, </w:t>
            </w:r>
            <w:proofErr w:type="spellStart"/>
            <w:r w:rsidRPr="001939C7">
              <w:rPr>
                <w:rFonts w:ascii="Times New Roman" w:hAnsi="Times New Roman" w:cs="Times New Roman"/>
                <w:lang w:val="uk-UA"/>
              </w:rPr>
              <w:t>послуг</w:t>
            </w:r>
            <w:proofErr w:type="spellEnd"/>
            <w:r w:rsidRPr="001939C7">
              <w:rPr>
                <w:rFonts w:ascii="Times New Roman" w:hAnsi="Times New Roman" w:cs="Times New Roman"/>
                <w:lang w:val="uk-UA"/>
              </w:rPr>
              <w:t xml:space="preserve"> екскурсоводів та інших послуг пов’язаних в оздоровленням та відпочинком дітей.</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ind w:firstLine="35"/>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lastRenderedPageBreak/>
              <w:t>202</w:t>
            </w:r>
            <w:r w:rsidR="00663D09" w:rsidRPr="001939C7">
              <w:rPr>
                <w:rFonts w:ascii="Times New Roman" w:hAnsi="Times New Roman" w:cs="Times New Roman"/>
                <w:color w:val="000000" w:themeColor="text1"/>
                <w:lang w:val="uk-UA" w:eastAsia="en-US"/>
              </w:rPr>
              <w:t>6</w:t>
            </w:r>
            <w:r w:rsidRPr="001939C7">
              <w:rPr>
                <w:rFonts w:ascii="Times New Roman" w:hAnsi="Times New Roman" w:cs="Times New Roman"/>
                <w:color w:val="000000" w:themeColor="text1"/>
                <w:lang w:val="uk-UA" w:eastAsia="en-US"/>
              </w:rPr>
              <w:t>-202</w:t>
            </w:r>
            <w:r w:rsidR="00663D09" w:rsidRPr="001939C7">
              <w:rPr>
                <w:rFonts w:ascii="Times New Roman" w:hAnsi="Times New Roman" w:cs="Times New Roman"/>
                <w:color w:val="000000" w:themeColor="text1"/>
                <w:lang w:val="uk-UA" w:eastAsia="en-US"/>
              </w:rPr>
              <w:t>8</w:t>
            </w:r>
            <w:r w:rsidRPr="001939C7">
              <w:rPr>
                <w:rFonts w:ascii="Times New Roman" w:hAnsi="Times New Roman" w:cs="Times New Roman"/>
                <w:color w:val="000000" w:themeColor="text1"/>
                <w:lang w:val="uk-UA" w:eastAsia="en-US"/>
              </w:rPr>
              <w:t xml:space="preserve"> роки</w:t>
            </w: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ind w:firstLine="35"/>
              <w:jc w:val="center"/>
              <w:rPr>
                <w:rFonts w:ascii="Times New Roman"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b/>
                <w:bCs/>
                <w:color w:val="000000" w:themeColor="text1"/>
                <w:lang w:val="uk-UA"/>
              </w:rPr>
            </w:pP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lastRenderedPageBreak/>
              <w:t>Відділ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BC0690" w:rsidRPr="001939C7" w:rsidRDefault="00BC0690" w:rsidP="001939C7">
            <w:pPr>
              <w:jc w:val="center"/>
              <w:rPr>
                <w:rFonts w:ascii="Times New Roman" w:hAnsi="Times New Roman" w:cs="Times New Roman"/>
                <w:color w:val="000000" w:themeColor="text1"/>
                <w:lang w:val="uk-UA" w:eastAsia="en-US"/>
              </w:rPr>
            </w:pPr>
          </w:p>
          <w:p w:rsidR="00BC0690" w:rsidRPr="001939C7" w:rsidRDefault="00BC0690" w:rsidP="001939C7">
            <w:pPr>
              <w:jc w:val="center"/>
              <w:rPr>
                <w:rFonts w:ascii="Times New Roman" w:hAnsi="Times New Roman" w:cs="Times New Roman"/>
                <w:color w:val="000000" w:themeColor="text1"/>
                <w:lang w:val="uk-UA" w:eastAsia="en-US"/>
              </w:rPr>
            </w:pPr>
          </w:p>
          <w:p w:rsidR="00BC0690" w:rsidRPr="001939C7" w:rsidRDefault="00BC0690" w:rsidP="001939C7">
            <w:pPr>
              <w:jc w:val="center"/>
              <w:rPr>
                <w:rFonts w:ascii="Times New Roman" w:hAnsi="Times New Roman" w:cs="Times New Roman"/>
                <w:color w:val="000000" w:themeColor="text1"/>
                <w:lang w:val="uk-UA" w:eastAsia="en-US"/>
              </w:rPr>
            </w:pPr>
          </w:p>
          <w:p w:rsidR="00BC0690" w:rsidRPr="001939C7" w:rsidRDefault="00BC0690" w:rsidP="001939C7">
            <w:pPr>
              <w:jc w:val="center"/>
              <w:rPr>
                <w:rFonts w:ascii="Times New Roman" w:hAnsi="Times New Roman" w:cs="Times New Roman"/>
                <w:color w:val="000000" w:themeColor="text1"/>
                <w:lang w:val="uk-UA" w:eastAsia="en-US"/>
              </w:rPr>
            </w:pPr>
          </w:p>
          <w:p w:rsidR="00BC0690" w:rsidRPr="001939C7" w:rsidRDefault="00BC0690" w:rsidP="001939C7">
            <w:pPr>
              <w:jc w:val="center"/>
              <w:rPr>
                <w:rFonts w:ascii="Times New Roman" w:hAnsi="Times New Roman" w:cs="Times New Roman"/>
                <w:color w:val="000000" w:themeColor="text1"/>
                <w:lang w:val="uk-UA" w:eastAsia="en-US"/>
              </w:rPr>
            </w:pPr>
          </w:p>
          <w:p w:rsidR="00BC0690" w:rsidRPr="001939C7" w:rsidRDefault="00BC0690" w:rsidP="001939C7">
            <w:pPr>
              <w:jc w:val="center"/>
              <w:rPr>
                <w:rFonts w:ascii="Times New Roman" w:hAnsi="Times New Roman" w:cs="Times New Roman"/>
                <w:color w:val="000000" w:themeColor="text1"/>
                <w:lang w:val="uk-UA" w:eastAsia="en-US"/>
              </w:rPr>
            </w:pPr>
          </w:p>
          <w:p w:rsidR="00BC0690" w:rsidRPr="001939C7" w:rsidRDefault="00BC0690" w:rsidP="001939C7">
            <w:pPr>
              <w:jc w:val="center"/>
              <w:rPr>
                <w:rFonts w:ascii="Times New Roman" w:hAnsi="Times New Roman" w:cs="Times New Roman"/>
                <w:color w:val="000000" w:themeColor="text1"/>
                <w:lang w:val="uk-UA" w:eastAsia="en-US"/>
              </w:rPr>
            </w:pPr>
          </w:p>
          <w:p w:rsidR="00BC0690" w:rsidRPr="001939C7" w:rsidRDefault="00BC0690" w:rsidP="001939C7">
            <w:pPr>
              <w:jc w:val="center"/>
              <w:rPr>
                <w:rFonts w:ascii="Times New Roman" w:hAnsi="Times New Roman" w:cs="Times New Roman"/>
                <w:color w:val="000000" w:themeColor="text1"/>
                <w:lang w:val="uk-UA" w:eastAsia="en-US"/>
              </w:rPr>
            </w:pPr>
          </w:p>
          <w:p w:rsidR="00BC0690" w:rsidRPr="001939C7" w:rsidRDefault="00BC0690" w:rsidP="001939C7">
            <w:pPr>
              <w:jc w:val="center"/>
              <w:rPr>
                <w:rFonts w:ascii="Times New Roman" w:hAnsi="Times New Roman" w:cs="Times New Roman"/>
                <w:color w:val="000000" w:themeColor="text1"/>
                <w:lang w:val="uk-UA" w:eastAsia="en-US"/>
              </w:rPr>
            </w:pPr>
          </w:p>
          <w:p w:rsidR="00BC0690" w:rsidRPr="001939C7" w:rsidRDefault="00BC0690" w:rsidP="001939C7">
            <w:pPr>
              <w:jc w:val="center"/>
              <w:rPr>
                <w:rFonts w:ascii="Times New Roman"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b/>
                <w:bCs/>
                <w:color w:val="000000" w:themeColor="text1"/>
                <w:lang w:val="uk-UA"/>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lastRenderedPageBreak/>
              <w:t xml:space="preserve">Бюджет </w:t>
            </w:r>
            <w:r w:rsidRPr="001939C7">
              <w:rPr>
                <w:rFonts w:ascii="Times New Roman" w:hAnsi="Times New Roman" w:cs="Times New Roman"/>
                <w:color w:val="000000" w:themeColor="text1"/>
                <w:lang w:val="uk-UA" w:eastAsia="en-US"/>
              </w:rPr>
              <w:t xml:space="preserve">Рахівської міської ради, </w:t>
            </w:r>
            <w:r w:rsidRPr="001939C7">
              <w:rPr>
                <w:rFonts w:ascii="Times New Roman" w:hAnsi="Times New Roman" w:cs="Times New Roman"/>
                <w:bCs/>
                <w:color w:val="000000" w:themeColor="text1"/>
                <w:lang w:val="uk-UA" w:eastAsia="en-US"/>
              </w:rPr>
              <w:t>інші кошти не заборонені законом</w:t>
            </w: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b/>
                <w:bCs/>
                <w:color w:val="000000" w:themeColor="text1"/>
                <w:lang w:val="uk-UA"/>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210A46" w:rsidP="001939C7">
            <w:pPr>
              <w:ind w:firstLine="36"/>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lastRenderedPageBreak/>
              <w:t>33</w:t>
            </w:r>
            <w:r w:rsidR="00BC0690" w:rsidRPr="001939C7">
              <w:rPr>
                <w:rFonts w:ascii="Times New Roman" w:eastAsia="Calibri" w:hAnsi="Times New Roman" w:cs="Times New Roman"/>
                <w:color w:val="000000" w:themeColor="text1"/>
                <w:lang w:val="uk-UA" w:eastAsia="en-US"/>
              </w:rPr>
              <w:t>00,0</w:t>
            </w: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ind w:firstLine="36"/>
              <w:jc w:val="center"/>
              <w:rPr>
                <w:rFonts w:ascii="Times New Roman" w:eastAsia="Calibri" w:hAnsi="Times New Roman" w:cs="Times New Roman"/>
                <w:color w:val="000000" w:themeColor="text1"/>
                <w:lang w:val="uk-UA" w:eastAsia="en-US"/>
              </w:rPr>
            </w:pPr>
          </w:p>
          <w:p w:rsidR="00BC0690" w:rsidRPr="001939C7" w:rsidRDefault="00BC0690" w:rsidP="001939C7">
            <w:pPr>
              <w:jc w:val="center"/>
              <w:rPr>
                <w:rFonts w:ascii="Times New Roman" w:eastAsia="Calibri" w:hAnsi="Times New Roman" w:cs="Times New Roman"/>
                <w:bCs/>
                <w:color w:val="000000" w:themeColor="text1"/>
                <w:lang w:val="uk-UA"/>
              </w:rPr>
            </w:pPr>
          </w:p>
        </w:tc>
        <w:tc>
          <w:tcPr>
            <w:tcW w:w="905" w:type="dxa"/>
            <w:tcBorders>
              <w:top w:val="single" w:sz="4" w:space="0" w:color="000000" w:themeColor="text1"/>
              <w:left w:val="single" w:sz="4" w:space="0" w:color="auto"/>
              <w:bottom w:val="single" w:sz="4" w:space="0" w:color="000000" w:themeColor="text1"/>
              <w:right w:val="single" w:sz="4" w:space="0" w:color="auto"/>
            </w:tcBorders>
          </w:tcPr>
          <w:p w:rsidR="00BC0690" w:rsidRPr="001939C7" w:rsidRDefault="00210A46"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lastRenderedPageBreak/>
              <w:t>1000</w:t>
            </w:r>
            <w:r w:rsidR="00BC0690" w:rsidRPr="001939C7">
              <w:rPr>
                <w:rFonts w:ascii="Times New Roman" w:eastAsia="Calibri" w:hAnsi="Times New Roman" w:cs="Times New Roman"/>
                <w:bCs/>
                <w:color w:val="000000" w:themeColor="text1"/>
                <w:lang w:val="uk-UA"/>
              </w:rPr>
              <w:t>,0</w:t>
            </w: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BC0690" w:rsidRPr="001939C7" w:rsidRDefault="00210A46"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lastRenderedPageBreak/>
              <w:t>1100</w:t>
            </w:r>
            <w:r w:rsidR="00BC0690" w:rsidRPr="001939C7">
              <w:rPr>
                <w:rFonts w:ascii="Times New Roman" w:eastAsia="Calibri" w:hAnsi="Times New Roman" w:cs="Times New Roman"/>
                <w:bCs/>
                <w:color w:val="000000" w:themeColor="text1"/>
                <w:lang w:val="uk-UA"/>
              </w:rPr>
              <w:t>,0</w:t>
            </w: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BC0690" w:rsidRPr="001939C7" w:rsidRDefault="00210A46"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lastRenderedPageBreak/>
              <w:t>1200</w:t>
            </w:r>
            <w:r w:rsidR="00BC0690" w:rsidRPr="001939C7">
              <w:rPr>
                <w:rFonts w:ascii="Times New Roman" w:eastAsia="Calibri" w:hAnsi="Times New Roman" w:cs="Times New Roman"/>
                <w:bCs/>
                <w:color w:val="000000" w:themeColor="text1"/>
                <w:lang w:val="uk-UA"/>
              </w:rPr>
              <w:t>,0</w:t>
            </w: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p w:rsidR="00BC0690" w:rsidRPr="001939C7" w:rsidRDefault="00BC0690" w:rsidP="001939C7">
            <w:pPr>
              <w:jc w:val="center"/>
              <w:rPr>
                <w:rFonts w:ascii="Times New Roman" w:eastAsia="Calibri" w:hAnsi="Times New Roman" w:cs="Times New Roman"/>
                <w:bCs/>
                <w:color w:val="000000" w:themeColor="text1"/>
                <w:lang w:val="uk-UA"/>
              </w:rPr>
            </w:pP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bCs/>
                <w:color w:val="000000" w:themeColor="text1"/>
                <w:lang w:val="uk-UA"/>
              </w:rPr>
            </w:pPr>
            <w:r w:rsidRPr="001939C7">
              <w:rPr>
                <w:rFonts w:ascii="Times New Roman" w:hAnsi="Times New Roman" w:cs="Times New Roman"/>
                <w:lang w:val="uk-UA"/>
              </w:rPr>
              <w:lastRenderedPageBreak/>
              <w:t>Збільшення кількості дітей, охопле</w:t>
            </w:r>
            <w:r w:rsidR="00205D3C" w:rsidRPr="001939C7">
              <w:rPr>
                <w:rFonts w:ascii="Times New Roman" w:hAnsi="Times New Roman" w:cs="Times New Roman"/>
                <w:lang w:val="uk-UA"/>
              </w:rPr>
              <w:t>них організованими формами оздоровлення та відпочинку, насам</w:t>
            </w:r>
            <w:r w:rsidRPr="001939C7">
              <w:rPr>
                <w:rFonts w:ascii="Times New Roman" w:hAnsi="Times New Roman" w:cs="Times New Roman"/>
                <w:lang w:val="uk-UA"/>
              </w:rPr>
              <w:t>перед дітей, які потребують особливої соціальної уваги та підтримки</w:t>
            </w:r>
          </w:p>
        </w:tc>
      </w:tr>
      <w:tr w:rsidR="00BC0690" w:rsidRPr="001939C7" w:rsidTr="00BC0690">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lang w:val="uk-UA"/>
              </w:rPr>
            </w:pP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t>1.2. Організація короткострокового відпочинку дітей у  відпочинкових та спортивно-оздоровчих комплексах (</w:t>
            </w:r>
            <w:r w:rsidRPr="001939C7">
              <w:rPr>
                <w:rFonts w:ascii="Times New Roman" w:hAnsi="Times New Roman" w:cs="Times New Roman"/>
                <w:lang w:val="uk-UA"/>
              </w:rPr>
              <w:t>басейни, аквапарки, гірськолижні комплекси та інші</w:t>
            </w:r>
            <w:r w:rsidRPr="001939C7">
              <w:rPr>
                <w:rFonts w:ascii="Times New Roman" w:hAnsi="Times New Roman" w:cs="Times New Roman"/>
                <w:color w:val="000000" w:themeColor="text1"/>
                <w:lang w:val="uk-UA" w:eastAsia="en-US"/>
              </w:rPr>
              <w:t xml:space="preserve">) під час канікул та вихідних днів; оплата за надані послуги, </w:t>
            </w:r>
            <w:proofErr w:type="spellStart"/>
            <w:r w:rsidRPr="001939C7">
              <w:rPr>
                <w:rFonts w:ascii="Times New Roman" w:hAnsi="Times New Roman" w:cs="Times New Roman"/>
                <w:color w:val="000000" w:themeColor="text1"/>
                <w:lang w:val="uk-UA" w:eastAsia="en-US"/>
              </w:rPr>
              <w:t>послуги</w:t>
            </w:r>
            <w:proofErr w:type="spellEnd"/>
            <w:r w:rsidRPr="001939C7">
              <w:rPr>
                <w:rFonts w:ascii="Times New Roman" w:hAnsi="Times New Roman" w:cs="Times New Roman"/>
                <w:color w:val="000000" w:themeColor="text1"/>
                <w:lang w:val="uk-UA" w:eastAsia="en-US"/>
              </w:rPr>
              <w:t xml:space="preserve"> з перевезення дітей до відпочинкових, спортивно-оздоровчих комплексів.</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210A46" w:rsidP="001939C7">
            <w:pPr>
              <w:ind w:firstLine="35"/>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Рахівської міської ради</w:t>
            </w:r>
          </w:p>
          <w:p w:rsidR="00BC0690" w:rsidRPr="001939C7" w:rsidRDefault="00BC0690" w:rsidP="001939C7">
            <w:pPr>
              <w:jc w:val="center"/>
              <w:rPr>
                <w:rFonts w:ascii="Times New Roman" w:hAnsi="Times New Roman" w:cs="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t xml:space="preserve">Бюджет </w:t>
            </w:r>
            <w:r w:rsidRPr="001939C7">
              <w:rPr>
                <w:rFonts w:ascii="Times New Roman" w:hAnsi="Times New Roman" w:cs="Times New Roman"/>
                <w:color w:val="000000" w:themeColor="text1"/>
                <w:lang w:val="uk-UA" w:eastAsia="en-US"/>
              </w:rPr>
              <w:t xml:space="preserve">Рахівської міської ради, </w:t>
            </w:r>
            <w:r w:rsidRPr="001939C7">
              <w:rPr>
                <w:rFonts w:ascii="Times New Roman" w:hAnsi="Times New Roman" w:cs="Times New Roman"/>
                <w:bCs/>
                <w:color w:val="000000" w:themeColor="text1"/>
                <w:lang w:val="uk-UA" w:eastAsia="en-US"/>
              </w:rPr>
              <w:t>інші кошти не заборонені законом</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210A46" w:rsidP="001939C7">
            <w:pPr>
              <w:ind w:firstLine="36"/>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t>45</w:t>
            </w:r>
            <w:r w:rsidR="00BC0690" w:rsidRPr="001939C7">
              <w:rPr>
                <w:rFonts w:ascii="Times New Roman" w:eastAsia="Calibri" w:hAnsi="Times New Roman" w:cs="Times New Roman"/>
                <w:color w:val="000000" w:themeColor="text1"/>
                <w:lang w:val="uk-UA" w:eastAsia="en-US"/>
              </w:rPr>
              <w:t>0,0</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210A46"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10</w:t>
            </w:r>
            <w:r w:rsidR="00BC0690" w:rsidRPr="001939C7">
              <w:rPr>
                <w:rFonts w:ascii="Times New Roman" w:eastAsia="Calibri" w:hAnsi="Times New Roman" w:cs="Times New Roman"/>
                <w:bCs/>
                <w:color w:val="000000" w:themeColor="text1"/>
                <w:lang w:val="uk-UA"/>
              </w:rPr>
              <w:t>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210A46"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1</w:t>
            </w:r>
            <w:r w:rsidR="00BC0690" w:rsidRPr="001939C7">
              <w:rPr>
                <w:rFonts w:ascii="Times New Roman" w:eastAsia="Calibri" w:hAnsi="Times New Roman" w:cs="Times New Roman"/>
                <w:bCs/>
                <w:color w:val="000000" w:themeColor="text1"/>
                <w:lang w:val="uk-UA"/>
              </w:rPr>
              <w:t>50,0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210A46"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20</w:t>
            </w:r>
            <w:r w:rsidR="00BC0690" w:rsidRPr="001939C7">
              <w:rPr>
                <w:rFonts w:ascii="Times New Roman" w:eastAsia="Calibri" w:hAnsi="Times New Roman" w:cs="Times New Roman"/>
                <w:bCs/>
                <w:color w:val="000000" w:themeColor="text1"/>
                <w:lang w:val="uk-UA"/>
              </w:rPr>
              <w:t>0,0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lang w:val="uk-UA"/>
              </w:rPr>
            </w:pPr>
          </w:p>
        </w:tc>
      </w:tr>
      <w:tr w:rsidR="00BC0690" w:rsidRPr="001939C7" w:rsidTr="00BC0690">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eastAsia="Calibri" w:hAnsi="Times New Roman" w:cs="Times New Roman"/>
                <w:b/>
                <w:bCs/>
                <w:color w:val="000000" w:themeColor="text1"/>
                <w:lang w:val="uk-UA"/>
              </w:rPr>
            </w:pP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t xml:space="preserve">1.3. Підготовка </w:t>
            </w:r>
            <w:r w:rsidRPr="001939C7">
              <w:rPr>
                <w:rFonts w:ascii="Times New Roman" w:hAnsi="Times New Roman" w:cs="Times New Roman"/>
                <w:color w:val="000000" w:themeColor="text1"/>
                <w:lang w:val="uk-UA" w:eastAsia="en-US"/>
              </w:rPr>
              <w:lastRenderedPageBreak/>
              <w:t xml:space="preserve">та створення відповідної матеріально-технічної, побутової бази (ремонт приміщень, закупка обладнання, спорядження, миючих засобів, </w:t>
            </w:r>
            <w:proofErr w:type="spellStart"/>
            <w:r w:rsidRPr="001939C7">
              <w:rPr>
                <w:rFonts w:ascii="Times New Roman" w:hAnsi="Times New Roman" w:cs="Times New Roman"/>
                <w:color w:val="000000" w:themeColor="text1"/>
                <w:lang w:val="uk-UA" w:eastAsia="en-US"/>
              </w:rPr>
              <w:t>засобів</w:t>
            </w:r>
            <w:proofErr w:type="spellEnd"/>
            <w:r w:rsidRPr="001939C7">
              <w:rPr>
                <w:rFonts w:ascii="Times New Roman" w:hAnsi="Times New Roman" w:cs="Times New Roman"/>
                <w:color w:val="000000" w:themeColor="text1"/>
                <w:lang w:val="uk-UA" w:eastAsia="en-US"/>
              </w:rPr>
              <w:t xml:space="preserve"> гігієни, канцелярських виробів)  для оздоровлення дітей у закладах освіти для пришкільних та інших таборів відпочинку і оздоровлення дітей</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lastRenderedPageBreak/>
              <w:t>202</w:t>
            </w:r>
            <w:r w:rsidR="00AE3E9A" w:rsidRPr="001939C7">
              <w:rPr>
                <w:rFonts w:ascii="Times New Roman" w:hAnsi="Times New Roman" w:cs="Times New Roman"/>
                <w:color w:val="000000" w:themeColor="text1"/>
                <w:lang w:val="uk-UA" w:eastAsia="en-US"/>
              </w:rPr>
              <w:t>6-</w:t>
            </w:r>
            <w:r w:rsidR="00AE3E9A" w:rsidRPr="001939C7">
              <w:rPr>
                <w:rFonts w:ascii="Times New Roman" w:hAnsi="Times New Roman" w:cs="Times New Roman"/>
                <w:color w:val="000000" w:themeColor="text1"/>
                <w:lang w:val="uk-UA" w:eastAsia="en-US"/>
              </w:rPr>
              <w:lastRenderedPageBreak/>
              <w:t>2028</w:t>
            </w:r>
            <w:r w:rsidRPr="001939C7">
              <w:rPr>
                <w:rFonts w:ascii="Times New Roman" w:hAnsi="Times New Roman" w:cs="Times New Roman"/>
                <w:color w:val="000000" w:themeColor="text1"/>
                <w:lang w:val="uk-UA" w:eastAsia="en-US"/>
              </w:rPr>
              <w:t xml:space="preserve">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lastRenderedPageBreak/>
              <w:t xml:space="preserve">Відділ освіти, </w:t>
            </w:r>
            <w:r w:rsidRPr="001939C7">
              <w:rPr>
                <w:rFonts w:ascii="Times New Roman" w:hAnsi="Times New Roman" w:cs="Times New Roman"/>
                <w:color w:val="000000" w:themeColor="text1"/>
                <w:lang w:val="uk-UA" w:eastAsia="en-US"/>
              </w:rPr>
              <w:lastRenderedPageBreak/>
              <w:t>культури, молоді та спорту Рахівської міської ради, заклади загальної середньої та позашкільної освіти Рахівської міської ради</w:t>
            </w:r>
          </w:p>
          <w:p w:rsidR="00BC0690" w:rsidRPr="001939C7" w:rsidRDefault="00BC0690" w:rsidP="001939C7">
            <w:pPr>
              <w:jc w:val="center"/>
              <w:rPr>
                <w:rFonts w:ascii="Times New Roman" w:hAnsi="Times New Roman" w:cs="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lastRenderedPageBreak/>
              <w:t xml:space="preserve">Бюджет </w:t>
            </w:r>
            <w:r w:rsidRPr="001939C7">
              <w:rPr>
                <w:rFonts w:ascii="Times New Roman" w:hAnsi="Times New Roman" w:cs="Times New Roman"/>
                <w:color w:val="000000" w:themeColor="text1"/>
                <w:lang w:val="uk-UA" w:eastAsia="en-US"/>
              </w:rPr>
              <w:lastRenderedPageBreak/>
              <w:t xml:space="preserve">Рахівської міської ради, </w:t>
            </w:r>
            <w:r w:rsidRPr="001939C7">
              <w:rPr>
                <w:rFonts w:ascii="Times New Roman" w:hAnsi="Times New Roman" w:cs="Times New Roman"/>
                <w:bCs/>
                <w:color w:val="000000" w:themeColor="text1"/>
                <w:lang w:val="uk-UA" w:eastAsia="en-US"/>
              </w:rPr>
              <w:t>інші кошти не заборонені законом</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3D0EB8" w:rsidP="001939C7">
            <w:pPr>
              <w:ind w:firstLine="36"/>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lastRenderedPageBreak/>
              <w:t>22</w:t>
            </w:r>
            <w:r w:rsidR="00BC0690" w:rsidRPr="001939C7">
              <w:rPr>
                <w:rFonts w:ascii="Times New Roman" w:eastAsia="Calibri" w:hAnsi="Times New Roman" w:cs="Times New Roman"/>
                <w:color w:val="000000" w:themeColor="text1"/>
                <w:lang w:val="uk-UA" w:eastAsia="en-US"/>
              </w:rPr>
              <w:t>0,0</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3D0EB8"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5</w:t>
            </w:r>
            <w:r w:rsidR="00BC0690" w:rsidRPr="001939C7">
              <w:rPr>
                <w:rFonts w:ascii="Times New Roman" w:eastAsia="Calibri" w:hAnsi="Times New Roman" w:cs="Times New Roman"/>
                <w:bCs/>
                <w:color w:val="000000" w:themeColor="text1"/>
                <w:lang w:val="uk-UA"/>
              </w:rPr>
              <w:t>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3D0EB8"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7</w:t>
            </w:r>
            <w:r w:rsidR="00BC0690" w:rsidRPr="001939C7">
              <w:rPr>
                <w:rFonts w:ascii="Times New Roman" w:eastAsia="Calibri" w:hAnsi="Times New Roman" w:cs="Times New Roman"/>
                <w:bCs/>
                <w:color w:val="000000" w:themeColor="text1"/>
                <w:lang w:val="uk-UA"/>
              </w:rPr>
              <w:t>0,0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3D0EB8"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10</w:t>
            </w:r>
            <w:r w:rsidR="00BC0690" w:rsidRPr="001939C7">
              <w:rPr>
                <w:rFonts w:ascii="Times New Roman" w:eastAsia="Calibri" w:hAnsi="Times New Roman" w:cs="Times New Roman"/>
                <w:bCs/>
                <w:color w:val="000000" w:themeColor="text1"/>
                <w:lang w:val="uk-UA"/>
              </w:rPr>
              <w:t>0,0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rPr>
            </w:pPr>
          </w:p>
        </w:tc>
      </w:tr>
      <w:tr w:rsidR="00BC0690" w:rsidRPr="001939C7" w:rsidTr="00BC0690">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b/>
                <w:bCs/>
                <w:color w:val="000000" w:themeColor="text1"/>
                <w:lang w:val="uk-UA"/>
              </w:rPr>
            </w:pPr>
            <w:r w:rsidRPr="001939C7">
              <w:rPr>
                <w:rFonts w:ascii="Times New Roman" w:eastAsia="Calibri" w:hAnsi="Times New Roman" w:cs="Times New Roman"/>
                <w:b/>
                <w:bCs/>
                <w:color w:val="000000" w:themeColor="text1"/>
                <w:lang w:val="uk-UA"/>
              </w:rPr>
              <w:lastRenderedPageBreak/>
              <w:t>2</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rPr>
            </w:pPr>
            <w:r w:rsidRPr="001939C7">
              <w:rPr>
                <w:rFonts w:ascii="Times New Roman" w:hAnsi="Times New Roman" w:cs="Times New Roman"/>
                <w:color w:val="000000" w:themeColor="text1"/>
                <w:lang w:val="uk-UA"/>
              </w:rPr>
              <w:t>Організація оздоровлення дітей у спеціалізованих закладах оздоровлення та відпочинку дітей</w:t>
            </w: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rPr>
              <w:t xml:space="preserve">2.1. Закупівля путівок у  </w:t>
            </w:r>
            <w:r w:rsidRPr="001939C7">
              <w:rPr>
                <w:rFonts w:ascii="Times New Roman" w:hAnsi="Times New Roman" w:cs="Times New Roman"/>
                <w:lang w:val="uk-UA"/>
              </w:rPr>
              <w:t>заклади оздоровлення та відпочинку</w:t>
            </w:r>
            <w:r w:rsidRPr="001939C7">
              <w:rPr>
                <w:rFonts w:ascii="Times New Roman" w:hAnsi="Times New Roman" w:cs="Times New Roman"/>
                <w:sz w:val="28"/>
                <w:szCs w:val="28"/>
                <w:lang w:val="uk-UA"/>
              </w:rPr>
              <w:t xml:space="preserve"> </w:t>
            </w:r>
            <w:r w:rsidRPr="001939C7">
              <w:rPr>
                <w:rFonts w:ascii="Times New Roman" w:hAnsi="Times New Roman" w:cs="Times New Roman"/>
                <w:lang w:val="uk-UA"/>
              </w:rPr>
              <w:t xml:space="preserve">для </w:t>
            </w:r>
            <w:proofErr w:type="spellStart"/>
            <w:r w:rsidRPr="001939C7">
              <w:rPr>
                <w:rFonts w:ascii="Times New Roman" w:hAnsi="Times New Roman" w:cs="Times New Roman"/>
                <w:lang w:val="uk-UA"/>
              </w:rPr>
              <w:t>дітей</w:t>
            </w:r>
            <w:r w:rsidRPr="001939C7">
              <w:rPr>
                <w:rFonts w:ascii="Times New Roman" w:hAnsi="Times New Roman" w:cs="Times New Roman"/>
                <w:sz w:val="28"/>
                <w:szCs w:val="28"/>
                <w:lang w:val="uk-UA"/>
              </w:rPr>
              <w:t>-</w:t>
            </w:r>
            <w:r w:rsidRPr="001939C7">
              <w:rPr>
                <w:rFonts w:ascii="Times New Roman" w:hAnsi="Times New Roman" w:cs="Times New Roman"/>
                <w:lang w:val="uk-UA"/>
              </w:rPr>
              <w:t>ситіт</w:t>
            </w:r>
            <w:proofErr w:type="spellEnd"/>
            <w:r w:rsidRPr="001939C7">
              <w:rPr>
                <w:rFonts w:ascii="Times New Roman" w:hAnsi="Times New Roman" w:cs="Times New Roman"/>
                <w:lang w:val="uk-UA"/>
              </w:rPr>
              <w:t xml:space="preserve">, дітей позбавлених батьківського піклування, </w:t>
            </w:r>
            <w:r w:rsidR="00663D09" w:rsidRPr="001939C7">
              <w:rPr>
                <w:rFonts w:ascii="Times New Roman" w:hAnsi="Times New Roman" w:cs="Times New Roman"/>
                <w:lang w:val="uk-UA"/>
              </w:rPr>
              <w:t xml:space="preserve">дітей </w:t>
            </w:r>
            <w:proofErr w:type="spellStart"/>
            <w:r w:rsidRPr="001939C7">
              <w:rPr>
                <w:rFonts w:ascii="Times New Roman" w:hAnsi="Times New Roman" w:cs="Times New Roman"/>
                <w:lang w:val="uk-UA"/>
              </w:rPr>
              <w:t>дітей</w:t>
            </w:r>
            <w:proofErr w:type="spellEnd"/>
            <w:r w:rsidRPr="001939C7">
              <w:rPr>
                <w:rFonts w:ascii="Times New Roman" w:hAnsi="Times New Roman" w:cs="Times New Roman"/>
                <w:lang w:val="uk-UA"/>
              </w:rPr>
              <w:t xml:space="preserve"> з особливими освітніми потребами, хронічно хворих дітей, </w:t>
            </w:r>
            <w:proofErr w:type="spellStart"/>
            <w:r w:rsidRPr="001939C7">
              <w:rPr>
                <w:rFonts w:ascii="Times New Roman" w:hAnsi="Times New Roman" w:cs="Times New Roman"/>
                <w:lang w:val="uk-UA"/>
              </w:rPr>
              <w:t>дітей</w:t>
            </w:r>
            <w:proofErr w:type="spellEnd"/>
            <w:r w:rsidRPr="001939C7">
              <w:rPr>
                <w:rFonts w:ascii="Times New Roman" w:hAnsi="Times New Roman" w:cs="Times New Roman"/>
                <w:lang w:val="uk-UA"/>
              </w:rPr>
              <w:t xml:space="preserve"> військовослужбовців, дітей з малозабезпечени</w:t>
            </w:r>
            <w:r w:rsidRPr="001939C7">
              <w:rPr>
                <w:rFonts w:ascii="Times New Roman" w:hAnsi="Times New Roman" w:cs="Times New Roman"/>
                <w:lang w:val="uk-UA"/>
              </w:rPr>
              <w:lastRenderedPageBreak/>
              <w:t>х та соціально незахищених категорій населення</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lastRenderedPageBreak/>
              <w:t>202</w:t>
            </w:r>
            <w:r w:rsidR="00AE3E9A" w:rsidRPr="001939C7">
              <w:rPr>
                <w:rFonts w:ascii="Times New Roman" w:hAnsi="Times New Roman" w:cs="Times New Roman"/>
                <w:color w:val="000000" w:themeColor="text1"/>
                <w:lang w:val="uk-UA" w:eastAsia="en-US"/>
              </w:rPr>
              <w:t>6-2028</w:t>
            </w:r>
            <w:r w:rsidRPr="001939C7">
              <w:rPr>
                <w:rFonts w:ascii="Times New Roman" w:hAnsi="Times New Roman" w:cs="Times New Roman"/>
                <w:color w:val="000000" w:themeColor="text1"/>
                <w:lang w:val="uk-UA" w:eastAsia="en-US"/>
              </w:rPr>
              <w:t xml:space="preserve">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t xml:space="preserve">Відділ освіти, культури, молоді та спорту Рахівської міської ради; </w:t>
            </w:r>
            <w:r w:rsidRPr="001939C7">
              <w:rPr>
                <w:rFonts w:ascii="Times New Roman" w:hAnsi="Times New Roman" w:cs="Times New Roman"/>
                <w:lang w:val="uk-UA"/>
              </w:rPr>
              <w:t>служба у справах дітей Рахівської міської ради</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t xml:space="preserve">Бюджет </w:t>
            </w:r>
            <w:r w:rsidRPr="001939C7">
              <w:rPr>
                <w:rFonts w:ascii="Times New Roman" w:hAnsi="Times New Roman" w:cs="Times New Roman"/>
                <w:color w:val="000000" w:themeColor="text1"/>
                <w:lang w:val="uk-UA" w:eastAsia="en-US"/>
              </w:rPr>
              <w:t xml:space="preserve">Рахівської міської ради, </w:t>
            </w:r>
            <w:r w:rsidRPr="001939C7">
              <w:rPr>
                <w:rFonts w:ascii="Times New Roman" w:hAnsi="Times New Roman" w:cs="Times New Roman"/>
                <w:bCs/>
                <w:color w:val="000000" w:themeColor="text1"/>
                <w:lang w:val="uk-UA" w:eastAsia="en-US"/>
              </w:rPr>
              <w:t>інші кошти не заборонені законом</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3D0EB8" w:rsidP="001939C7">
            <w:pPr>
              <w:ind w:firstLine="36"/>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t>90</w:t>
            </w:r>
            <w:r w:rsidR="00BC0690" w:rsidRPr="001939C7">
              <w:rPr>
                <w:rFonts w:ascii="Times New Roman" w:eastAsia="Calibri" w:hAnsi="Times New Roman" w:cs="Times New Roman"/>
                <w:color w:val="000000" w:themeColor="text1"/>
                <w:lang w:val="uk-UA" w:eastAsia="en-US"/>
              </w:rPr>
              <w:t>0,0</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3D0EB8"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200</w:t>
            </w:r>
            <w:r w:rsidR="00BC0690" w:rsidRPr="001939C7">
              <w:rPr>
                <w:rFonts w:ascii="Times New Roman" w:eastAsia="Calibri" w:hAnsi="Times New Roman" w:cs="Times New Roman"/>
                <w:bCs/>
                <w:color w:val="000000" w:themeColor="text1"/>
                <w:lang w:val="uk-UA"/>
              </w:rPr>
              <w:t>,0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3D0EB8"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30</w:t>
            </w:r>
            <w:r w:rsidR="00BC0690" w:rsidRPr="001939C7">
              <w:rPr>
                <w:rFonts w:ascii="Times New Roman" w:eastAsia="Calibri" w:hAnsi="Times New Roman" w:cs="Times New Roman"/>
                <w:bCs/>
                <w:color w:val="000000" w:themeColor="text1"/>
                <w:lang w:val="uk-UA"/>
              </w:rPr>
              <w:t>0,0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3D0EB8"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40</w:t>
            </w:r>
            <w:r w:rsidR="00BC0690" w:rsidRPr="001939C7">
              <w:rPr>
                <w:rFonts w:ascii="Times New Roman" w:eastAsia="Calibri" w:hAnsi="Times New Roman" w:cs="Times New Roman"/>
                <w:bCs/>
                <w:color w:val="000000" w:themeColor="text1"/>
                <w:lang w:val="uk-UA"/>
              </w:rPr>
              <w:t>0,0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rPr>
            </w:pPr>
            <w:r w:rsidRPr="001939C7">
              <w:rPr>
                <w:rFonts w:ascii="Times New Roman" w:hAnsi="Times New Roman" w:cs="Times New Roman"/>
                <w:color w:val="000000" w:themeColor="text1"/>
                <w:lang w:val="uk-UA"/>
              </w:rPr>
              <w:t>Оздоровлення хворих дітей та дітей із соціально незахищених категорій</w:t>
            </w:r>
          </w:p>
        </w:tc>
      </w:tr>
      <w:tr w:rsidR="00BC0690" w:rsidRPr="001939C7" w:rsidTr="00BC0690">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eastAsia="Calibri" w:hAnsi="Times New Roman" w:cs="Times New Roman"/>
                <w:b/>
                <w:bCs/>
                <w:color w:val="000000" w:themeColor="text1"/>
                <w:lang w:val="uk-UA"/>
              </w:rPr>
            </w:pP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eastAsia="Calibri" w:hAnsi="Times New Roman" w:cs="Times New Roman"/>
                <w:bCs/>
                <w:color w:val="000000" w:themeColor="text1"/>
                <w:lang w:val="uk-UA"/>
              </w:rPr>
              <w:t xml:space="preserve">2.2. </w:t>
            </w:r>
            <w:r w:rsidRPr="001939C7">
              <w:rPr>
                <w:rFonts w:ascii="Times New Roman" w:hAnsi="Times New Roman" w:cs="Times New Roman"/>
                <w:lang w:val="uk-UA"/>
              </w:rPr>
              <w:t xml:space="preserve">Забезпечення організованого перевезення груп дітей (транспортні послуги, забезпечення супроводу (витрати на відрядження супроводжуючих працівників) до закладів оздоровлення і відпочинку та у </w:t>
            </w:r>
            <w:r w:rsidR="00403F76" w:rsidRPr="001939C7">
              <w:rPr>
                <w:rFonts w:ascii="Times New Roman" w:hAnsi="Times New Roman" w:cs="Times New Roman"/>
                <w:lang w:val="uk-UA"/>
              </w:rPr>
              <w:t>зворотному</w:t>
            </w:r>
            <w:r w:rsidRPr="001939C7">
              <w:rPr>
                <w:rFonts w:ascii="Times New Roman" w:hAnsi="Times New Roman" w:cs="Times New Roman"/>
                <w:lang w:val="uk-UA"/>
              </w:rPr>
              <w:t xml:space="preserve"> напрямі</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t>202</w:t>
            </w:r>
            <w:r w:rsidR="00AE3E9A" w:rsidRPr="001939C7">
              <w:rPr>
                <w:rFonts w:ascii="Times New Roman" w:hAnsi="Times New Roman" w:cs="Times New Roman"/>
                <w:color w:val="000000" w:themeColor="text1"/>
                <w:lang w:val="uk-UA" w:eastAsia="en-US"/>
              </w:rPr>
              <w:t>6-2028</w:t>
            </w:r>
            <w:r w:rsidRPr="001939C7">
              <w:rPr>
                <w:rFonts w:ascii="Times New Roman" w:hAnsi="Times New Roman" w:cs="Times New Roman"/>
                <w:color w:val="000000" w:themeColor="text1"/>
                <w:lang w:val="uk-UA" w:eastAsia="en-US"/>
              </w:rPr>
              <w:t xml:space="preserve">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t>Відділ освіти, культури, молоді та спорту Рахівської міської ради,</w:t>
            </w:r>
            <w:r w:rsidRPr="001939C7">
              <w:rPr>
                <w:rFonts w:ascii="Times New Roman" w:hAnsi="Times New Roman" w:cs="Times New Roman"/>
                <w:lang w:val="uk-UA"/>
              </w:rPr>
              <w:t xml:space="preserve"> служба у справах дітей Рахівської міської ради</w:t>
            </w:r>
            <w:r w:rsidRPr="001939C7">
              <w:rPr>
                <w:rFonts w:ascii="Times New Roman" w:hAnsi="Times New Roman" w:cs="Times New Roman"/>
                <w:sz w:val="28"/>
                <w:szCs w:val="28"/>
                <w:lang w:val="uk-UA"/>
              </w:rPr>
              <w:t xml:space="preserve">, </w:t>
            </w:r>
            <w:r w:rsidRPr="001939C7">
              <w:rPr>
                <w:rFonts w:ascii="Times New Roman" w:hAnsi="Times New Roman" w:cs="Times New Roman"/>
                <w:color w:val="000000" w:themeColor="text1"/>
                <w:lang w:val="uk-UA" w:eastAsia="en-US"/>
              </w:rPr>
              <w:t>заклади загальної середньої та позашкільної освіти  Рахівської міської ради</w:t>
            </w:r>
          </w:p>
          <w:p w:rsidR="00BC0690" w:rsidRPr="001939C7" w:rsidRDefault="00BC0690" w:rsidP="001939C7">
            <w:pPr>
              <w:jc w:val="center"/>
              <w:rPr>
                <w:rFonts w:ascii="Times New Roman" w:hAnsi="Times New Roman" w:cs="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t xml:space="preserve">Бюджет </w:t>
            </w:r>
            <w:r w:rsidRPr="001939C7">
              <w:rPr>
                <w:rFonts w:ascii="Times New Roman" w:hAnsi="Times New Roman" w:cs="Times New Roman"/>
                <w:color w:val="000000" w:themeColor="text1"/>
                <w:lang w:val="uk-UA" w:eastAsia="en-US"/>
              </w:rPr>
              <w:t xml:space="preserve">Рахівської міської ради, </w:t>
            </w:r>
            <w:r w:rsidRPr="001939C7">
              <w:rPr>
                <w:rFonts w:ascii="Times New Roman" w:hAnsi="Times New Roman" w:cs="Times New Roman"/>
                <w:bCs/>
                <w:color w:val="000000" w:themeColor="text1"/>
                <w:lang w:val="uk-UA" w:eastAsia="en-US"/>
              </w:rPr>
              <w:t>інші кошти не заборонені законом</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AE3E9A" w:rsidP="001939C7">
            <w:pPr>
              <w:ind w:firstLine="36"/>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t>2</w:t>
            </w:r>
            <w:r w:rsidR="00BC0690" w:rsidRPr="001939C7">
              <w:rPr>
                <w:rFonts w:ascii="Times New Roman" w:eastAsia="Calibri" w:hAnsi="Times New Roman" w:cs="Times New Roman"/>
                <w:color w:val="000000" w:themeColor="text1"/>
                <w:lang w:val="uk-UA" w:eastAsia="en-US"/>
              </w:rPr>
              <w:t>20,0</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AE3E9A"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5</w:t>
            </w:r>
            <w:r w:rsidR="00BC0690" w:rsidRPr="001939C7">
              <w:rPr>
                <w:rFonts w:ascii="Times New Roman" w:eastAsia="Calibri" w:hAnsi="Times New Roman" w:cs="Times New Roman"/>
                <w:bCs/>
                <w:color w:val="000000" w:themeColor="text1"/>
                <w:lang w:val="uk-UA"/>
              </w:rPr>
              <w:t>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AE3E9A"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7</w:t>
            </w:r>
            <w:r w:rsidR="00BC0690" w:rsidRPr="001939C7">
              <w:rPr>
                <w:rFonts w:ascii="Times New Roman" w:eastAsia="Calibri" w:hAnsi="Times New Roman" w:cs="Times New Roman"/>
                <w:bCs/>
                <w:color w:val="000000" w:themeColor="text1"/>
                <w:lang w:val="uk-UA"/>
              </w:rPr>
              <w:t>0,0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AE3E9A"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10</w:t>
            </w:r>
            <w:r w:rsidR="00BC0690" w:rsidRPr="001939C7">
              <w:rPr>
                <w:rFonts w:ascii="Times New Roman" w:eastAsia="Calibri" w:hAnsi="Times New Roman" w:cs="Times New Roman"/>
                <w:bCs/>
                <w:color w:val="000000" w:themeColor="text1"/>
                <w:lang w:val="uk-UA"/>
              </w:rPr>
              <w:t>0,0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rPr>
            </w:pPr>
          </w:p>
        </w:tc>
      </w:tr>
      <w:tr w:rsidR="00BC0690" w:rsidRPr="001939C7" w:rsidTr="00BC0690">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eastAsia="Calibri" w:hAnsi="Times New Roman" w:cs="Times New Roman"/>
                <w:b/>
                <w:bCs/>
                <w:color w:val="000000" w:themeColor="text1"/>
                <w:lang w:val="uk-UA"/>
              </w:rPr>
            </w:pP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rPr>
              <w:t xml:space="preserve">2.3. </w:t>
            </w:r>
            <w:r w:rsidRPr="001939C7">
              <w:rPr>
                <w:rFonts w:ascii="Times New Roman" w:hAnsi="Times New Roman" w:cs="Times New Roman"/>
                <w:lang w:val="uk-UA" w:eastAsia="uk-UA"/>
              </w:rPr>
              <w:t xml:space="preserve">Оплата витрат для відшкодування вартості проїзду та супроводу (оплата вартості проїзду, проживання, харчування, добові) дітей-сиріт, дітей, позбавлених батьківського піклування, дітей інших соціально незахищених категорій населення до закладів </w:t>
            </w:r>
            <w:r w:rsidRPr="001939C7">
              <w:rPr>
                <w:rFonts w:ascii="Times New Roman" w:hAnsi="Times New Roman" w:cs="Times New Roman"/>
                <w:lang w:val="uk-UA" w:eastAsia="uk-UA"/>
              </w:rPr>
              <w:lastRenderedPageBreak/>
              <w:t>оздоровлення та відпочинку</w:t>
            </w:r>
            <w:r w:rsidR="005B13BA" w:rsidRPr="001939C7">
              <w:rPr>
                <w:rFonts w:ascii="Times New Roman" w:hAnsi="Times New Roman" w:cs="Times New Roman"/>
                <w:lang w:val="uk-UA" w:eastAsia="uk-UA"/>
              </w:rPr>
              <w:t xml:space="preserve"> та у зворотн</w:t>
            </w:r>
            <w:r w:rsidR="005D736B" w:rsidRPr="001939C7">
              <w:rPr>
                <w:rFonts w:ascii="Times New Roman" w:hAnsi="Times New Roman" w:cs="Times New Roman"/>
                <w:lang w:val="uk-UA" w:eastAsia="uk-UA"/>
              </w:rPr>
              <w:t>ому напрямі</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AE3E9A" w:rsidP="001939C7">
            <w:pPr>
              <w:ind w:firstLine="35"/>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lastRenderedPageBreak/>
              <w:t>2026</w:t>
            </w:r>
            <w:r w:rsidR="007A26C0" w:rsidRPr="001939C7">
              <w:rPr>
                <w:rFonts w:ascii="Times New Roman" w:hAnsi="Times New Roman" w:cs="Times New Roman"/>
                <w:color w:val="000000" w:themeColor="text1"/>
                <w:lang w:val="uk-UA" w:eastAsia="en-US"/>
              </w:rPr>
              <w:t xml:space="preserve">-2028 </w:t>
            </w:r>
            <w:r w:rsidR="00BC0690" w:rsidRPr="001939C7">
              <w:rPr>
                <w:rFonts w:ascii="Times New Roman" w:hAnsi="Times New Roman" w:cs="Times New Roman"/>
                <w:color w:val="000000" w:themeColor="text1"/>
                <w:lang w:val="uk-UA" w:eastAsia="en-US"/>
              </w:rPr>
              <w:t>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t xml:space="preserve">Відділ освіти, культури, молоді та спорту Рахівської міської ради, </w:t>
            </w:r>
            <w:r w:rsidRPr="001939C7">
              <w:rPr>
                <w:rFonts w:ascii="Times New Roman" w:hAnsi="Times New Roman" w:cs="Times New Roman"/>
                <w:lang w:val="uk-UA"/>
              </w:rPr>
              <w:t>служба у справах дітей Рахівської міської ради</w:t>
            </w:r>
            <w:r w:rsidRPr="001939C7">
              <w:rPr>
                <w:rFonts w:ascii="Times New Roman" w:hAnsi="Times New Roman" w:cs="Times New Roman"/>
                <w:sz w:val="28"/>
                <w:szCs w:val="28"/>
                <w:lang w:val="uk-UA"/>
              </w:rPr>
              <w:t xml:space="preserve">, </w:t>
            </w:r>
            <w:r w:rsidRPr="001939C7">
              <w:rPr>
                <w:rFonts w:ascii="Times New Roman" w:hAnsi="Times New Roman" w:cs="Times New Roman"/>
                <w:color w:val="000000" w:themeColor="text1"/>
                <w:lang w:val="uk-UA" w:eastAsia="en-US"/>
              </w:rPr>
              <w:t>заклади загальної середньої та позашкільної освіти Рахівської міської ради</w:t>
            </w:r>
          </w:p>
          <w:p w:rsidR="00BC0690" w:rsidRPr="001939C7" w:rsidRDefault="00BC0690" w:rsidP="001939C7">
            <w:pPr>
              <w:jc w:val="center"/>
              <w:rPr>
                <w:rFonts w:ascii="Times New Roman" w:hAnsi="Times New Roman" w:cs="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t xml:space="preserve">Бюджет </w:t>
            </w:r>
            <w:r w:rsidRPr="001939C7">
              <w:rPr>
                <w:rFonts w:ascii="Times New Roman" w:hAnsi="Times New Roman" w:cs="Times New Roman"/>
                <w:color w:val="000000" w:themeColor="text1"/>
                <w:lang w:val="uk-UA" w:eastAsia="en-US"/>
              </w:rPr>
              <w:t xml:space="preserve">Рахівської міської ради, </w:t>
            </w:r>
            <w:r w:rsidRPr="001939C7">
              <w:rPr>
                <w:rFonts w:ascii="Times New Roman" w:hAnsi="Times New Roman" w:cs="Times New Roman"/>
                <w:bCs/>
                <w:color w:val="000000" w:themeColor="text1"/>
                <w:lang w:val="uk-UA" w:eastAsia="en-US"/>
              </w:rPr>
              <w:t>інші кошти не заборонені законом</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CA093B" w:rsidP="001939C7">
            <w:pPr>
              <w:ind w:firstLine="36"/>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t>220,0</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CA093B"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color w:val="000000" w:themeColor="text1"/>
                <w:lang w:val="uk-UA" w:eastAsia="en-US"/>
              </w:rPr>
              <w:t>50,0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CA093B"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70,0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CA093B"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100,0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rPr>
            </w:pPr>
          </w:p>
        </w:tc>
      </w:tr>
      <w:tr w:rsidR="00BC0690" w:rsidRPr="00E9018A" w:rsidTr="00BC0690">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b/>
                <w:bCs/>
                <w:color w:val="000000" w:themeColor="text1"/>
                <w:lang w:val="uk-UA"/>
              </w:rPr>
            </w:pPr>
            <w:r w:rsidRPr="001939C7">
              <w:rPr>
                <w:rFonts w:ascii="Times New Roman" w:eastAsia="Calibri" w:hAnsi="Times New Roman" w:cs="Times New Roman"/>
                <w:b/>
                <w:bCs/>
                <w:color w:val="000000" w:themeColor="text1"/>
                <w:lang w:val="uk-UA"/>
              </w:rPr>
              <w:lastRenderedPageBreak/>
              <w:t>3.</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rPr>
            </w:pPr>
            <w:r w:rsidRPr="001939C7">
              <w:rPr>
                <w:rFonts w:ascii="Times New Roman" w:hAnsi="Times New Roman" w:cs="Times New Roman"/>
                <w:color w:val="000000" w:themeColor="text1"/>
                <w:lang w:val="uk-UA"/>
              </w:rPr>
              <w:t>Організація туристично-краєзнавчих форм відпочинку дітей</w:t>
            </w: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rPr>
              <w:t>3.1.  Організація та проведення одно-дводенних мандрівок (транспортні послуги, харчування для дітей-сиріт та інших соціально незахищених категорій) дітей до пам’яток природи, об’єктів природно-заповідного фонду, історичних пам’яток краю під час літніх, осінніх та весняних канікул, вихідних (субота-неділя) днів</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ind w:firstLine="35"/>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t>202</w:t>
            </w:r>
            <w:r w:rsidR="00B2723D" w:rsidRPr="001939C7">
              <w:rPr>
                <w:rFonts w:ascii="Times New Roman" w:hAnsi="Times New Roman" w:cs="Times New Roman"/>
                <w:color w:val="000000" w:themeColor="text1"/>
                <w:lang w:val="uk-UA" w:eastAsia="en-US"/>
              </w:rPr>
              <w:t>6</w:t>
            </w:r>
            <w:r w:rsidRPr="001939C7">
              <w:rPr>
                <w:rFonts w:ascii="Times New Roman" w:hAnsi="Times New Roman" w:cs="Times New Roman"/>
                <w:color w:val="000000" w:themeColor="text1"/>
                <w:lang w:val="uk-UA" w:eastAsia="en-US"/>
              </w:rPr>
              <w:t>-202</w:t>
            </w:r>
            <w:r w:rsidR="00B2723D" w:rsidRPr="001939C7">
              <w:rPr>
                <w:rFonts w:ascii="Times New Roman" w:hAnsi="Times New Roman" w:cs="Times New Roman"/>
                <w:color w:val="000000" w:themeColor="text1"/>
                <w:lang w:val="uk-UA" w:eastAsia="en-US"/>
              </w:rPr>
              <w:t>8</w:t>
            </w:r>
            <w:r w:rsidRPr="001939C7">
              <w:rPr>
                <w:rFonts w:ascii="Times New Roman" w:hAnsi="Times New Roman" w:cs="Times New Roman"/>
                <w:color w:val="000000" w:themeColor="text1"/>
                <w:lang w:val="uk-UA" w:eastAsia="en-US"/>
              </w:rPr>
              <w:t xml:space="preserve">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Рахівської міської ради</w:t>
            </w:r>
          </w:p>
          <w:p w:rsidR="00BC0690" w:rsidRPr="001939C7" w:rsidRDefault="00BC0690" w:rsidP="001939C7">
            <w:pPr>
              <w:jc w:val="center"/>
              <w:rPr>
                <w:rFonts w:ascii="Times New Roman" w:hAnsi="Times New Roman" w:cs="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t xml:space="preserve">Бюджет </w:t>
            </w:r>
            <w:r w:rsidRPr="001939C7">
              <w:rPr>
                <w:rFonts w:ascii="Times New Roman" w:hAnsi="Times New Roman" w:cs="Times New Roman"/>
                <w:color w:val="000000" w:themeColor="text1"/>
                <w:lang w:val="uk-UA" w:eastAsia="en-US"/>
              </w:rPr>
              <w:t xml:space="preserve">Рахівської міської ради, </w:t>
            </w:r>
            <w:r w:rsidRPr="001939C7">
              <w:rPr>
                <w:rFonts w:ascii="Times New Roman" w:hAnsi="Times New Roman" w:cs="Times New Roman"/>
                <w:bCs/>
                <w:color w:val="000000" w:themeColor="text1"/>
                <w:lang w:val="uk-UA" w:eastAsia="en-US"/>
              </w:rPr>
              <w:t>інші кошти не заборонені законом</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2723D" w:rsidP="001939C7">
            <w:pPr>
              <w:ind w:firstLine="36"/>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t>320</w:t>
            </w:r>
            <w:r w:rsidR="00BC0690" w:rsidRPr="001939C7">
              <w:rPr>
                <w:rFonts w:ascii="Times New Roman" w:eastAsia="Calibri" w:hAnsi="Times New Roman" w:cs="Times New Roman"/>
                <w:color w:val="000000" w:themeColor="text1"/>
                <w:lang w:val="uk-UA" w:eastAsia="en-US"/>
              </w:rPr>
              <w:t>,0</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B2723D"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7</w:t>
            </w:r>
            <w:r w:rsidR="00BC0690" w:rsidRPr="001939C7">
              <w:rPr>
                <w:rFonts w:ascii="Times New Roman" w:eastAsia="Calibri" w:hAnsi="Times New Roman" w:cs="Times New Roman"/>
                <w:bCs/>
                <w:color w:val="000000" w:themeColor="text1"/>
                <w:lang w:val="uk-UA"/>
              </w:rPr>
              <w:t>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B2723D"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100</w:t>
            </w:r>
            <w:r w:rsidR="00BC0690" w:rsidRPr="001939C7">
              <w:rPr>
                <w:rFonts w:ascii="Times New Roman" w:eastAsia="Calibri" w:hAnsi="Times New Roman" w:cs="Times New Roman"/>
                <w:bCs/>
                <w:color w:val="000000" w:themeColor="text1"/>
                <w:lang w:val="uk-UA"/>
              </w:rPr>
              <w:t>,0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B2723D"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15</w:t>
            </w:r>
            <w:r w:rsidR="00BC0690" w:rsidRPr="001939C7">
              <w:rPr>
                <w:rFonts w:ascii="Times New Roman" w:eastAsia="Calibri" w:hAnsi="Times New Roman" w:cs="Times New Roman"/>
                <w:bCs/>
                <w:color w:val="000000" w:themeColor="text1"/>
                <w:lang w:val="uk-UA"/>
              </w:rPr>
              <w:t>0,0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rPr>
            </w:pPr>
            <w:r w:rsidRPr="001939C7">
              <w:rPr>
                <w:rFonts w:ascii="Times New Roman" w:hAnsi="Times New Roman" w:cs="Times New Roman"/>
                <w:color w:val="000000" w:themeColor="text1"/>
                <w:lang w:val="uk-UA"/>
              </w:rPr>
              <w:t>Забезпечення активного відпочинку шкільної молоді з поєднанням пізнання природи, історії та культури краю і України</w:t>
            </w:r>
          </w:p>
        </w:tc>
      </w:tr>
      <w:tr w:rsidR="00BC0690" w:rsidRPr="001939C7" w:rsidTr="00BC0690">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eastAsia="Calibri" w:hAnsi="Times New Roman" w:cs="Times New Roman"/>
                <w:b/>
                <w:bCs/>
                <w:color w:val="000000" w:themeColor="text1"/>
                <w:lang w:val="uk-UA"/>
              </w:rPr>
            </w:pP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t xml:space="preserve">3.2. Організація та проведення </w:t>
            </w:r>
            <w:proofErr w:type="spellStart"/>
            <w:r w:rsidRPr="001939C7">
              <w:rPr>
                <w:rFonts w:ascii="Times New Roman" w:hAnsi="Times New Roman" w:cs="Times New Roman"/>
                <w:color w:val="000000" w:themeColor="text1"/>
                <w:lang w:val="uk-UA" w:eastAsia="en-US"/>
              </w:rPr>
              <w:t>історико</w:t>
            </w:r>
            <w:proofErr w:type="spellEnd"/>
            <w:r w:rsidRPr="001939C7">
              <w:rPr>
                <w:rFonts w:ascii="Times New Roman" w:hAnsi="Times New Roman" w:cs="Times New Roman"/>
                <w:color w:val="000000" w:themeColor="text1"/>
                <w:lang w:val="uk-UA" w:eastAsia="en-US"/>
              </w:rPr>
              <w:t xml:space="preserve"> </w:t>
            </w:r>
            <w:proofErr w:type="spellStart"/>
            <w:r w:rsidRPr="001939C7">
              <w:rPr>
                <w:rFonts w:ascii="Times New Roman" w:hAnsi="Times New Roman" w:cs="Times New Roman"/>
                <w:color w:val="000000" w:themeColor="text1"/>
                <w:lang w:val="uk-UA" w:eastAsia="en-US"/>
              </w:rPr>
              <w:t>-краєзнавчих</w:t>
            </w:r>
            <w:proofErr w:type="spellEnd"/>
            <w:r w:rsidRPr="001939C7">
              <w:rPr>
                <w:rFonts w:ascii="Times New Roman" w:hAnsi="Times New Roman" w:cs="Times New Roman"/>
                <w:color w:val="000000" w:themeColor="text1"/>
                <w:lang w:val="uk-UA" w:eastAsia="en-US"/>
              </w:rPr>
              <w:t xml:space="preserve"> екскурсій (транспортні послуги, оплата за відвідування музеїв, екскурсоводів) </w:t>
            </w:r>
            <w:r w:rsidRPr="001939C7">
              <w:rPr>
                <w:rFonts w:ascii="Times New Roman" w:hAnsi="Times New Roman" w:cs="Times New Roman"/>
                <w:color w:val="000000" w:themeColor="text1"/>
                <w:lang w:val="uk-UA" w:eastAsia="en-US"/>
              </w:rPr>
              <w:lastRenderedPageBreak/>
              <w:t>для дітей та молоді, спрямованих на активний відпочинок та популяризацію місць національно-визвольних змагань, героїчного минулого  і теперішнього українського народу, місць поховання полеглих Героїв (борців за волю України), пам</w:t>
            </w:r>
            <w:r w:rsidRPr="001939C7">
              <w:rPr>
                <w:rFonts w:ascii="Times New Roman" w:hAnsi="Times New Roman" w:cs="Times New Roman"/>
                <w:color w:val="000000" w:themeColor="text1"/>
                <w:lang w:val="uk-UA"/>
              </w:rPr>
              <w:t>’</w:t>
            </w:r>
            <w:r w:rsidRPr="001939C7">
              <w:rPr>
                <w:rFonts w:ascii="Times New Roman" w:hAnsi="Times New Roman" w:cs="Times New Roman"/>
                <w:color w:val="000000" w:themeColor="text1"/>
                <w:lang w:val="uk-UA" w:eastAsia="en-US"/>
              </w:rPr>
              <w:t>яток культури всеукраїнського та місцевого значення</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lastRenderedPageBreak/>
              <w:t>202</w:t>
            </w:r>
            <w:r w:rsidR="00D20197" w:rsidRPr="001939C7">
              <w:rPr>
                <w:rFonts w:ascii="Times New Roman" w:hAnsi="Times New Roman" w:cs="Times New Roman"/>
                <w:color w:val="000000" w:themeColor="text1"/>
                <w:lang w:val="uk-UA" w:eastAsia="en-US"/>
              </w:rPr>
              <w:t>6 -2028</w:t>
            </w:r>
            <w:r w:rsidRPr="001939C7">
              <w:rPr>
                <w:rFonts w:ascii="Times New Roman" w:hAnsi="Times New Roman" w:cs="Times New Roman"/>
                <w:color w:val="000000" w:themeColor="text1"/>
                <w:lang w:val="uk-UA" w:eastAsia="en-US"/>
              </w:rPr>
              <w:t xml:space="preserve">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hAnsi="Times New Roman" w:cs="Times New Roman"/>
                <w:color w:val="000000" w:themeColor="text1"/>
                <w:lang w:val="uk-UA" w:eastAsia="en-US"/>
              </w:rPr>
              <w:t xml:space="preserve">Відділ освіти, культури, молоді та спорту Рахівської міської ради, заклади загальної середньої та позашкільної освіти, заклади </w:t>
            </w:r>
            <w:r w:rsidRPr="001939C7">
              <w:rPr>
                <w:rFonts w:ascii="Times New Roman" w:hAnsi="Times New Roman" w:cs="Times New Roman"/>
                <w:color w:val="000000" w:themeColor="text1"/>
                <w:lang w:val="uk-UA" w:eastAsia="en-US"/>
              </w:rPr>
              <w:lastRenderedPageBreak/>
              <w:t>культури  Рахівської міської ради</w:t>
            </w:r>
          </w:p>
          <w:p w:rsidR="00BC0690" w:rsidRPr="001939C7" w:rsidRDefault="00BC0690" w:rsidP="001939C7">
            <w:pPr>
              <w:jc w:val="center"/>
              <w:rPr>
                <w:rFonts w:ascii="Times New Roman" w:hAnsi="Times New Roman" w:cs="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lastRenderedPageBreak/>
              <w:t xml:space="preserve">Бюджет </w:t>
            </w:r>
            <w:r w:rsidRPr="001939C7">
              <w:rPr>
                <w:rFonts w:ascii="Times New Roman" w:hAnsi="Times New Roman" w:cs="Times New Roman"/>
                <w:color w:val="000000" w:themeColor="text1"/>
                <w:lang w:val="uk-UA" w:eastAsia="en-US"/>
              </w:rPr>
              <w:t xml:space="preserve">Рахівської міської ради, </w:t>
            </w:r>
            <w:r w:rsidRPr="001939C7">
              <w:rPr>
                <w:rFonts w:ascii="Times New Roman" w:hAnsi="Times New Roman" w:cs="Times New Roman"/>
                <w:bCs/>
                <w:color w:val="000000" w:themeColor="text1"/>
                <w:lang w:val="uk-UA" w:eastAsia="en-US"/>
              </w:rPr>
              <w:t>інші кошти не заборонені законом</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2723D" w:rsidP="001939C7">
            <w:pPr>
              <w:ind w:firstLine="36"/>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t>320,0</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B2723D"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7</w:t>
            </w:r>
            <w:r w:rsidR="00BC0690" w:rsidRPr="001939C7">
              <w:rPr>
                <w:rFonts w:ascii="Times New Roman" w:eastAsia="Calibri" w:hAnsi="Times New Roman" w:cs="Times New Roman"/>
                <w:bCs/>
                <w:color w:val="000000" w:themeColor="text1"/>
                <w:lang w:val="uk-UA"/>
              </w:rPr>
              <w:t>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B2723D"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100</w:t>
            </w:r>
            <w:r w:rsidR="00BC0690" w:rsidRPr="001939C7">
              <w:rPr>
                <w:rFonts w:ascii="Times New Roman" w:eastAsia="Calibri" w:hAnsi="Times New Roman" w:cs="Times New Roman"/>
                <w:bCs/>
                <w:color w:val="000000" w:themeColor="text1"/>
                <w:lang w:val="uk-UA"/>
              </w:rPr>
              <w:t>,0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B2723D"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15</w:t>
            </w:r>
            <w:r w:rsidR="00BC0690" w:rsidRPr="001939C7">
              <w:rPr>
                <w:rFonts w:ascii="Times New Roman" w:eastAsia="Calibri" w:hAnsi="Times New Roman" w:cs="Times New Roman"/>
                <w:bCs/>
                <w:color w:val="000000" w:themeColor="text1"/>
                <w:lang w:val="uk-UA"/>
              </w:rPr>
              <w:t>0,0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rPr>
            </w:pPr>
          </w:p>
        </w:tc>
      </w:tr>
      <w:tr w:rsidR="00BC0690" w:rsidRPr="001939C7" w:rsidTr="00BC0690">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eastAsia="Calibri" w:hAnsi="Times New Roman" w:cs="Times New Roman"/>
                <w:b/>
                <w:bCs/>
                <w:color w:val="000000" w:themeColor="text1"/>
                <w:lang w:val="uk-UA"/>
              </w:rPr>
            </w:pP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BC0690" w:rsidP="001939C7">
            <w:pPr>
              <w:jc w:val="center"/>
              <w:rPr>
                <w:rFonts w:ascii="Times New Roman" w:hAnsi="Times New Roman" w:cs="Times New Roman"/>
                <w:color w:val="000000" w:themeColor="text1"/>
                <w:lang w:val="uk-UA" w:eastAsia="en-US"/>
              </w:rPr>
            </w:pPr>
            <w:r w:rsidRPr="001939C7">
              <w:rPr>
                <w:rFonts w:ascii="Times New Roman" w:eastAsia="Calibri" w:hAnsi="Times New Roman" w:cs="Times New Roman"/>
                <w:b/>
                <w:bCs/>
                <w:color w:val="000000" w:themeColor="text1"/>
                <w:lang w:val="uk-UA"/>
              </w:rPr>
              <w:t>Всього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ind w:firstLine="35"/>
              <w:jc w:val="center"/>
              <w:rPr>
                <w:rFonts w:ascii="Times New Roman" w:hAnsi="Times New Roman" w:cs="Times New Roman"/>
                <w:color w:val="000000" w:themeColor="text1"/>
                <w:lang w:val="uk-UA" w:eastAsia="en-US"/>
              </w:rPr>
            </w:pP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eastAsia="Calibri" w:hAnsi="Times New Roman" w:cs="Times New Roman"/>
                <w:color w:val="000000" w:themeColor="text1"/>
                <w:lang w:val="uk-UA" w:eastAsia="en-US"/>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0690" w:rsidRPr="001939C7" w:rsidRDefault="003B3681" w:rsidP="001939C7">
            <w:pPr>
              <w:ind w:firstLine="36"/>
              <w:jc w:val="center"/>
              <w:rPr>
                <w:rFonts w:ascii="Times New Roman" w:eastAsia="Calibri" w:hAnsi="Times New Roman" w:cs="Times New Roman"/>
                <w:color w:val="000000" w:themeColor="text1"/>
                <w:lang w:val="uk-UA" w:eastAsia="en-US"/>
              </w:rPr>
            </w:pPr>
            <w:r w:rsidRPr="001939C7">
              <w:rPr>
                <w:rFonts w:ascii="Times New Roman" w:eastAsia="Calibri" w:hAnsi="Times New Roman" w:cs="Times New Roman"/>
                <w:color w:val="000000" w:themeColor="text1"/>
                <w:lang w:val="uk-UA" w:eastAsia="en-US"/>
              </w:rPr>
              <w:t>59</w:t>
            </w:r>
            <w:r w:rsidR="00BC0690" w:rsidRPr="001939C7">
              <w:rPr>
                <w:rFonts w:ascii="Times New Roman" w:eastAsia="Calibri" w:hAnsi="Times New Roman" w:cs="Times New Roman"/>
                <w:color w:val="000000" w:themeColor="text1"/>
                <w:lang w:val="uk-UA" w:eastAsia="en-US"/>
              </w:rPr>
              <w:t>50,0</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653CC8"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159</w:t>
            </w:r>
            <w:r w:rsidR="00BC0690" w:rsidRPr="001939C7">
              <w:rPr>
                <w:rFonts w:ascii="Times New Roman" w:eastAsia="Calibri" w:hAnsi="Times New Roman" w:cs="Times New Roman"/>
                <w:bCs/>
                <w:color w:val="000000" w:themeColor="text1"/>
                <w:lang w:val="uk-UA"/>
              </w:rPr>
              <w:t>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653CC8"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1960</w:t>
            </w:r>
            <w:r w:rsidR="00BC0690" w:rsidRPr="001939C7">
              <w:rPr>
                <w:rFonts w:ascii="Times New Roman" w:eastAsia="Calibri" w:hAnsi="Times New Roman" w:cs="Times New Roman"/>
                <w:bCs/>
                <w:color w:val="000000" w:themeColor="text1"/>
                <w:lang w:val="uk-UA"/>
              </w:rPr>
              <w:t>,0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C0690" w:rsidRPr="001939C7" w:rsidRDefault="00A6460C" w:rsidP="001939C7">
            <w:pPr>
              <w:jc w:val="center"/>
              <w:rPr>
                <w:rFonts w:ascii="Times New Roman" w:eastAsia="Calibri" w:hAnsi="Times New Roman" w:cs="Times New Roman"/>
                <w:bCs/>
                <w:color w:val="000000" w:themeColor="text1"/>
                <w:lang w:val="uk-UA"/>
              </w:rPr>
            </w:pPr>
            <w:r w:rsidRPr="001939C7">
              <w:rPr>
                <w:rFonts w:ascii="Times New Roman" w:eastAsia="Calibri" w:hAnsi="Times New Roman" w:cs="Times New Roman"/>
                <w:bCs/>
                <w:color w:val="000000" w:themeColor="text1"/>
                <w:lang w:val="uk-UA"/>
              </w:rPr>
              <w:t>240</w:t>
            </w:r>
            <w:r w:rsidR="00BC0690" w:rsidRPr="001939C7">
              <w:rPr>
                <w:rFonts w:ascii="Times New Roman" w:eastAsia="Calibri" w:hAnsi="Times New Roman" w:cs="Times New Roman"/>
                <w:bCs/>
                <w:color w:val="000000" w:themeColor="text1"/>
                <w:lang w:val="uk-UA"/>
              </w:rPr>
              <w:t>0,0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690" w:rsidRPr="001939C7" w:rsidRDefault="00BC0690" w:rsidP="001939C7">
            <w:pPr>
              <w:jc w:val="center"/>
              <w:rPr>
                <w:rFonts w:ascii="Times New Roman" w:hAnsi="Times New Roman" w:cs="Times New Roman"/>
                <w:color w:val="000000" w:themeColor="text1"/>
                <w:lang w:val="uk-UA"/>
              </w:rPr>
            </w:pPr>
          </w:p>
        </w:tc>
      </w:tr>
    </w:tbl>
    <w:p w:rsidR="00BC0690" w:rsidRPr="001939C7" w:rsidRDefault="00BC0690" w:rsidP="001939C7">
      <w:pPr>
        <w:spacing w:after="0" w:line="240" w:lineRule="auto"/>
        <w:jc w:val="center"/>
        <w:rPr>
          <w:rFonts w:ascii="Times New Roman" w:hAnsi="Times New Roman" w:cs="Times New Roman"/>
          <w:color w:val="000000" w:themeColor="text1"/>
          <w:sz w:val="28"/>
          <w:szCs w:val="28"/>
          <w:lang w:val="uk-UA"/>
        </w:rPr>
      </w:pPr>
    </w:p>
    <w:p w:rsidR="00BC0690" w:rsidRPr="001939C7" w:rsidRDefault="001260B5" w:rsidP="001939C7">
      <w:pPr>
        <w:shd w:val="clear" w:color="auto" w:fill="FFFFFF"/>
        <w:spacing w:after="0" w:line="240" w:lineRule="auto"/>
        <w:ind w:firstLine="567"/>
        <w:rPr>
          <w:rFonts w:ascii="Times New Roman" w:hAnsi="Times New Roman" w:cs="Times New Roman"/>
          <w:color w:val="000000" w:themeColor="text1"/>
          <w:sz w:val="28"/>
          <w:szCs w:val="28"/>
          <w:lang w:val="uk-UA"/>
        </w:rPr>
      </w:pPr>
      <w:r w:rsidRPr="001939C7">
        <w:rPr>
          <w:rFonts w:ascii="Times New Roman" w:hAnsi="Times New Roman" w:cs="Times New Roman"/>
          <w:color w:val="000000" w:themeColor="text1"/>
          <w:sz w:val="28"/>
          <w:szCs w:val="28"/>
          <w:lang w:val="uk-UA"/>
        </w:rPr>
        <w:t xml:space="preserve"> </w:t>
      </w:r>
    </w:p>
    <w:p w:rsidR="00C26649" w:rsidRPr="001939C7" w:rsidRDefault="00C26649" w:rsidP="001939C7">
      <w:pPr>
        <w:shd w:val="clear" w:color="auto" w:fill="FFFFFF"/>
        <w:spacing w:after="0" w:line="240" w:lineRule="auto"/>
        <w:ind w:firstLine="567"/>
        <w:rPr>
          <w:rFonts w:ascii="Times New Roman" w:hAnsi="Times New Roman" w:cs="Times New Roman"/>
          <w:color w:val="000000" w:themeColor="text1"/>
          <w:sz w:val="28"/>
          <w:szCs w:val="28"/>
          <w:lang w:val="uk-UA"/>
        </w:rPr>
      </w:pPr>
    </w:p>
    <w:p w:rsidR="00C26649" w:rsidRPr="001939C7" w:rsidRDefault="00C26649" w:rsidP="001939C7">
      <w:pPr>
        <w:shd w:val="clear" w:color="auto" w:fill="FFFFFF"/>
        <w:spacing w:after="0" w:line="240" w:lineRule="auto"/>
        <w:ind w:firstLine="567"/>
        <w:rPr>
          <w:rFonts w:ascii="Times New Roman" w:hAnsi="Times New Roman" w:cs="Times New Roman"/>
          <w:color w:val="000000" w:themeColor="text1"/>
          <w:sz w:val="28"/>
          <w:szCs w:val="28"/>
          <w:lang w:val="uk-UA"/>
        </w:rPr>
      </w:pPr>
    </w:p>
    <w:p w:rsidR="00456155" w:rsidRPr="001939C7" w:rsidRDefault="00456155" w:rsidP="001939C7">
      <w:pPr>
        <w:pStyle w:val="a3"/>
        <w:jc w:val="both"/>
        <w:rPr>
          <w:szCs w:val="28"/>
        </w:rPr>
      </w:pPr>
      <w:r w:rsidRPr="001939C7">
        <w:rPr>
          <w:szCs w:val="28"/>
        </w:rPr>
        <w:t xml:space="preserve">                  </w:t>
      </w:r>
      <w:proofErr w:type="spellStart"/>
      <w:r w:rsidRPr="001939C7">
        <w:rPr>
          <w:szCs w:val="28"/>
        </w:rPr>
        <w:t>В.п</w:t>
      </w:r>
      <w:proofErr w:type="spellEnd"/>
      <w:r w:rsidRPr="001939C7">
        <w:rPr>
          <w:szCs w:val="28"/>
        </w:rPr>
        <w:t>. міського голови,</w:t>
      </w:r>
    </w:p>
    <w:p w:rsidR="00456155" w:rsidRPr="001939C7" w:rsidRDefault="00456155" w:rsidP="001939C7">
      <w:pPr>
        <w:pStyle w:val="a3"/>
      </w:pPr>
      <w:r w:rsidRPr="001939C7">
        <w:rPr>
          <w:szCs w:val="28"/>
        </w:rPr>
        <w:t>секретар ради та виконкому                                                                                                 Євген МОЛНАР</w:t>
      </w:r>
    </w:p>
    <w:p w:rsidR="005B78B3" w:rsidRPr="001939C7" w:rsidRDefault="005B78B3" w:rsidP="001939C7">
      <w:pPr>
        <w:spacing w:after="0" w:line="240" w:lineRule="auto"/>
        <w:rPr>
          <w:rFonts w:ascii="Times New Roman" w:hAnsi="Times New Roman" w:cs="Times New Roman"/>
          <w:color w:val="000000" w:themeColor="text1"/>
          <w:sz w:val="28"/>
          <w:szCs w:val="28"/>
          <w:lang w:val="uk-UA"/>
        </w:rPr>
      </w:pPr>
      <w:r w:rsidRPr="001939C7">
        <w:rPr>
          <w:rFonts w:ascii="Times New Roman" w:hAnsi="Times New Roman" w:cs="Times New Roman"/>
          <w:color w:val="000000" w:themeColor="text1"/>
          <w:sz w:val="28"/>
          <w:szCs w:val="28"/>
          <w:lang w:val="uk-UA"/>
        </w:rPr>
        <w:br w:type="page"/>
      </w:r>
    </w:p>
    <w:p w:rsidR="005B78B3" w:rsidRPr="001939C7" w:rsidRDefault="005B78B3" w:rsidP="001939C7">
      <w:pPr>
        <w:shd w:val="clear" w:color="auto" w:fill="FFFFFF"/>
        <w:spacing w:after="0" w:line="240" w:lineRule="auto"/>
        <w:ind w:firstLine="567"/>
        <w:rPr>
          <w:rFonts w:ascii="Times New Roman" w:hAnsi="Times New Roman" w:cs="Times New Roman"/>
          <w:color w:val="000000" w:themeColor="text1"/>
          <w:sz w:val="28"/>
          <w:szCs w:val="28"/>
          <w:lang w:val="uk-UA"/>
        </w:rPr>
        <w:sectPr w:rsidR="005B78B3" w:rsidRPr="001939C7" w:rsidSect="00C26649">
          <w:pgSz w:w="16838" w:h="11906" w:orient="landscape"/>
          <w:pgMar w:top="709" w:right="1134" w:bottom="851" w:left="992" w:header="708" w:footer="708" w:gutter="0"/>
          <w:cols w:space="708"/>
          <w:docGrid w:linePitch="360"/>
        </w:sectPr>
      </w:pPr>
    </w:p>
    <w:p w:rsidR="005B78B3" w:rsidRPr="001939C7" w:rsidRDefault="005B78B3" w:rsidP="001939C7">
      <w:pPr>
        <w:shd w:val="clear" w:color="auto" w:fill="FFFFFF"/>
        <w:spacing w:after="0" w:line="240" w:lineRule="auto"/>
        <w:ind w:firstLine="567"/>
        <w:rPr>
          <w:rFonts w:ascii="Times New Roman" w:hAnsi="Times New Roman" w:cs="Times New Roman"/>
          <w:color w:val="000000" w:themeColor="text1"/>
          <w:sz w:val="28"/>
          <w:szCs w:val="28"/>
          <w:lang w:val="uk-UA"/>
        </w:rPr>
      </w:pPr>
    </w:p>
    <w:sectPr w:rsidR="005B78B3" w:rsidRPr="001939C7" w:rsidSect="005B78B3">
      <w:pgSz w:w="11906" w:h="16838"/>
      <w:pgMar w:top="1134" w:right="851" w:bottom="99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C7F" w:rsidRDefault="007F6C7F" w:rsidP="005B78B3">
      <w:pPr>
        <w:spacing w:after="0" w:line="240" w:lineRule="auto"/>
      </w:pPr>
      <w:r>
        <w:separator/>
      </w:r>
    </w:p>
  </w:endnote>
  <w:endnote w:type="continuationSeparator" w:id="0">
    <w:p w:rsidR="007F6C7F" w:rsidRDefault="007F6C7F" w:rsidP="005B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C7F" w:rsidRDefault="007F6C7F" w:rsidP="005B78B3">
      <w:pPr>
        <w:spacing w:after="0" w:line="240" w:lineRule="auto"/>
      </w:pPr>
      <w:r>
        <w:separator/>
      </w:r>
    </w:p>
  </w:footnote>
  <w:footnote w:type="continuationSeparator" w:id="0">
    <w:p w:rsidR="007F6C7F" w:rsidRDefault="007F6C7F" w:rsidP="005B78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7CD29CD"/>
    <w:multiLevelType w:val="hybridMultilevel"/>
    <w:tmpl w:val="7C24E65A"/>
    <w:lvl w:ilvl="0" w:tplc="57CA34D0">
      <w:start w:val="1"/>
      <w:numFmt w:val="decimal"/>
      <w:lvlText w:val="%1."/>
      <w:lvlJc w:val="left"/>
      <w:pPr>
        <w:ind w:left="3768" w:hanging="1020"/>
      </w:pPr>
      <w:rPr>
        <w:rFonts w:hint="default"/>
      </w:rPr>
    </w:lvl>
    <w:lvl w:ilvl="1" w:tplc="04190019" w:tentative="1">
      <w:start w:val="1"/>
      <w:numFmt w:val="lowerLetter"/>
      <w:lvlText w:val="%2."/>
      <w:lvlJc w:val="left"/>
      <w:pPr>
        <w:ind w:left="3828" w:hanging="360"/>
      </w:pPr>
    </w:lvl>
    <w:lvl w:ilvl="2" w:tplc="0419001B" w:tentative="1">
      <w:start w:val="1"/>
      <w:numFmt w:val="lowerRoman"/>
      <w:lvlText w:val="%3."/>
      <w:lvlJc w:val="right"/>
      <w:pPr>
        <w:ind w:left="4548" w:hanging="180"/>
      </w:pPr>
    </w:lvl>
    <w:lvl w:ilvl="3" w:tplc="0419000F" w:tentative="1">
      <w:start w:val="1"/>
      <w:numFmt w:val="decimal"/>
      <w:lvlText w:val="%4."/>
      <w:lvlJc w:val="left"/>
      <w:pPr>
        <w:ind w:left="5268" w:hanging="360"/>
      </w:pPr>
    </w:lvl>
    <w:lvl w:ilvl="4" w:tplc="04190019" w:tentative="1">
      <w:start w:val="1"/>
      <w:numFmt w:val="lowerLetter"/>
      <w:lvlText w:val="%5."/>
      <w:lvlJc w:val="left"/>
      <w:pPr>
        <w:ind w:left="5988" w:hanging="360"/>
      </w:pPr>
    </w:lvl>
    <w:lvl w:ilvl="5" w:tplc="0419001B" w:tentative="1">
      <w:start w:val="1"/>
      <w:numFmt w:val="lowerRoman"/>
      <w:lvlText w:val="%6."/>
      <w:lvlJc w:val="right"/>
      <w:pPr>
        <w:ind w:left="6708" w:hanging="180"/>
      </w:pPr>
    </w:lvl>
    <w:lvl w:ilvl="6" w:tplc="0419000F" w:tentative="1">
      <w:start w:val="1"/>
      <w:numFmt w:val="decimal"/>
      <w:lvlText w:val="%7."/>
      <w:lvlJc w:val="left"/>
      <w:pPr>
        <w:ind w:left="7428" w:hanging="360"/>
      </w:pPr>
    </w:lvl>
    <w:lvl w:ilvl="7" w:tplc="04190019" w:tentative="1">
      <w:start w:val="1"/>
      <w:numFmt w:val="lowerLetter"/>
      <w:lvlText w:val="%8."/>
      <w:lvlJc w:val="left"/>
      <w:pPr>
        <w:ind w:left="8148" w:hanging="360"/>
      </w:pPr>
    </w:lvl>
    <w:lvl w:ilvl="8" w:tplc="0419001B" w:tentative="1">
      <w:start w:val="1"/>
      <w:numFmt w:val="lowerRoman"/>
      <w:lvlText w:val="%9."/>
      <w:lvlJc w:val="right"/>
      <w:pPr>
        <w:ind w:left="8868" w:hanging="180"/>
      </w:pPr>
    </w:lvl>
  </w:abstractNum>
  <w:abstractNum w:abstractNumId="2">
    <w:nsid w:val="43AF454C"/>
    <w:multiLevelType w:val="hybridMultilevel"/>
    <w:tmpl w:val="2CAE670E"/>
    <w:lvl w:ilvl="0" w:tplc="7D92A7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72917005"/>
    <w:multiLevelType w:val="hybridMultilevel"/>
    <w:tmpl w:val="94B8F000"/>
    <w:lvl w:ilvl="0" w:tplc="0419000F">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7F7344E9"/>
    <w:multiLevelType w:val="hybridMultilevel"/>
    <w:tmpl w:val="3BBAA87A"/>
    <w:lvl w:ilvl="0" w:tplc="D3C840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A52C8"/>
    <w:rsid w:val="00012BAA"/>
    <w:rsid w:val="00030903"/>
    <w:rsid w:val="0009342D"/>
    <w:rsid w:val="000D4AF1"/>
    <w:rsid w:val="001202EB"/>
    <w:rsid w:val="001260B5"/>
    <w:rsid w:val="00143645"/>
    <w:rsid w:val="00163F03"/>
    <w:rsid w:val="00164D21"/>
    <w:rsid w:val="001939C7"/>
    <w:rsid w:val="001C6C0E"/>
    <w:rsid w:val="00205D3C"/>
    <w:rsid w:val="00210A46"/>
    <w:rsid w:val="00236CD5"/>
    <w:rsid w:val="002741A4"/>
    <w:rsid w:val="002B0832"/>
    <w:rsid w:val="002B11EE"/>
    <w:rsid w:val="002B45D3"/>
    <w:rsid w:val="002C7B9E"/>
    <w:rsid w:val="002E5ADF"/>
    <w:rsid w:val="002F6AC6"/>
    <w:rsid w:val="002F7A15"/>
    <w:rsid w:val="00321054"/>
    <w:rsid w:val="00325C11"/>
    <w:rsid w:val="00355941"/>
    <w:rsid w:val="00363274"/>
    <w:rsid w:val="00383BDB"/>
    <w:rsid w:val="003B2AEC"/>
    <w:rsid w:val="003B3681"/>
    <w:rsid w:val="003D0EB8"/>
    <w:rsid w:val="003D4D5F"/>
    <w:rsid w:val="00403F76"/>
    <w:rsid w:val="00424379"/>
    <w:rsid w:val="00455AC4"/>
    <w:rsid w:val="00456155"/>
    <w:rsid w:val="004701EE"/>
    <w:rsid w:val="00477017"/>
    <w:rsid w:val="00483EDF"/>
    <w:rsid w:val="004D1E8F"/>
    <w:rsid w:val="004D53CF"/>
    <w:rsid w:val="00502EBC"/>
    <w:rsid w:val="005437F6"/>
    <w:rsid w:val="005B13BA"/>
    <w:rsid w:val="005B78B3"/>
    <w:rsid w:val="005C360C"/>
    <w:rsid w:val="005D736B"/>
    <w:rsid w:val="00607DFE"/>
    <w:rsid w:val="00637A08"/>
    <w:rsid w:val="00640995"/>
    <w:rsid w:val="0064545F"/>
    <w:rsid w:val="0064660A"/>
    <w:rsid w:val="00653CC8"/>
    <w:rsid w:val="00663D09"/>
    <w:rsid w:val="006764B2"/>
    <w:rsid w:val="00677B70"/>
    <w:rsid w:val="006C447B"/>
    <w:rsid w:val="006D74FC"/>
    <w:rsid w:val="006F079D"/>
    <w:rsid w:val="007070A0"/>
    <w:rsid w:val="007131EA"/>
    <w:rsid w:val="00724BB3"/>
    <w:rsid w:val="007A26C0"/>
    <w:rsid w:val="007A5AF0"/>
    <w:rsid w:val="007C5D9F"/>
    <w:rsid w:val="007F6C7F"/>
    <w:rsid w:val="00846BE6"/>
    <w:rsid w:val="00857285"/>
    <w:rsid w:val="00990878"/>
    <w:rsid w:val="009B3197"/>
    <w:rsid w:val="009B428F"/>
    <w:rsid w:val="009B7B45"/>
    <w:rsid w:val="009D1C5F"/>
    <w:rsid w:val="009F17CA"/>
    <w:rsid w:val="009F3AF4"/>
    <w:rsid w:val="00A017E2"/>
    <w:rsid w:val="00A1189D"/>
    <w:rsid w:val="00A6460C"/>
    <w:rsid w:val="00AA0304"/>
    <w:rsid w:val="00AB7E32"/>
    <w:rsid w:val="00AE3E9A"/>
    <w:rsid w:val="00AE4371"/>
    <w:rsid w:val="00B239FC"/>
    <w:rsid w:val="00B2723D"/>
    <w:rsid w:val="00B41112"/>
    <w:rsid w:val="00B60140"/>
    <w:rsid w:val="00B60162"/>
    <w:rsid w:val="00B621E0"/>
    <w:rsid w:val="00BA23C9"/>
    <w:rsid w:val="00BA27EE"/>
    <w:rsid w:val="00BA52C8"/>
    <w:rsid w:val="00BA65F2"/>
    <w:rsid w:val="00BB4D10"/>
    <w:rsid w:val="00BC0690"/>
    <w:rsid w:val="00BC450D"/>
    <w:rsid w:val="00BE0DD5"/>
    <w:rsid w:val="00C26649"/>
    <w:rsid w:val="00C565AF"/>
    <w:rsid w:val="00C94428"/>
    <w:rsid w:val="00CA093B"/>
    <w:rsid w:val="00CE1155"/>
    <w:rsid w:val="00D20197"/>
    <w:rsid w:val="00D3616C"/>
    <w:rsid w:val="00D572A6"/>
    <w:rsid w:val="00D6508B"/>
    <w:rsid w:val="00D8307F"/>
    <w:rsid w:val="00D8401D"/>
    <w:rsid w:val="00E05924"/>
    <w:rsid w:val="00E324BD"/>
    <w:rsid w:val="00E32C6A"/>
    <w:rsid w:val="00E34229"/>
    <w:rsid w:val="00E45CF3"/>
    <w:rsid w:val="00E53808"/>
    <w:rsid w:val="00E550A7"/>
    <w:rsid w:val="00E9018A"/>
    <w:rsid w:val="00EA4225"/>
    <w:rsid w:val="00EC2DCE"/>
    <w:rsid w:val="00F05001"/>
    <w:rsid w:val="00F93717"/>
    <w:rsid w:val="00FA0C02"/>
    <w:rsid w:val="00FB4794"/>
    <w:rsid w:val="00FD1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229"/>
  </w:style>
  <w:style w:type="paragraph" w:styleId="1">
    <w:name w:val="heading 1"/>
    <w:basedOn w:val="a"/>
    <w:next w:val="a"/>
    <w:link w:val="10"/>
    <w:qFormat/>
    <w:rsid w:val="00BA52C8"/>
    <w:pPr>
      <w:keepNext/>
      <w:spacing w:after="0" w:line="240" w:lineRule="auto"/>
      <w:ind w:firstLine="900"/>
      <w:jc w:val="right"/>
      <w:outlineLvl w:val="0"/>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52C8"/>
    <w:rPr>
      <w:rFonts w:ascii="Times New Roman" w:eastAsia="Times New Roman" w:hAnsi="Times New Roman" w:cs="Times New Roman"/>
      <w:sz w:val="28"/>
      <w:szCs w:val="24"/>
      <w:lang w:val="uk-UA"/>
    </w:rPr>
  </w:style>
  <w:style w:type="paragraph" w:styleId="a3">
    <w:name w:val="Title"/>
    <w:basedOn w:val="a"/>
    <w:link w:val="a4"/>
    <w:qFormat/>
    <w:rsid w:val="00BA52C8"/>
    <w:pPr>
      <w:spacing w:after="0" w:line="240" w:lineRule="auto"/>
      <w:jc w:val="center"/>
    </w:pPr>
    <w:rPr>
      <w:rFonts w:ascii="Times New Roman" w:eastAsia="Times New Roman" w:hAnsi="Times New Roman" w:cs="Times New Roman"/>
      <w:sz w:val="28"/>
      <w:szCs w:val="24"/>
      <w:lang w:val="uk-UA"/>
    </w:rPr>
  </w:style>
  <w:style w:type="character" w:customStyle="1" w:styleId="a4">
    <w:name w:val="Название Знак"/>
    <w:basedOn w:val="a0"/>
    <w:link w:val="a3"/>
    <w:rsid w:val="00BA52C8"/>
    <w:rPr>
      <w:rFonts w:ascii="Times New Roman" w:eastAsia="Times New Roman" w:hAnsi="Times New Roman" w:cs="Times New Roman"/>
      <w:sz w:val="28"/>
      <w:szCs w:val="24"/>
      <w:lang w:val="uk-UA"/>
    </w:rPr>
  </w:style>
  <w:style w:type="paragraph" w:styleId="a5">
    <w:name w:val="List Paragraph"/>
    <w:basedOn w:val="a"/>
    <w:uiPriority w:val="34"/>
    <w:qFormat/>
    <w:rsid w:val="00BA23C9"/>
    <w:pPr>
      <w:ind w:left="720"/>
      <w:contextualSpacing/>
    </w:pPr>
  </w:style>
  <w:style w:type="paragraph" w:styleId="a6">
    <w:name w:val="Body Text"/>
    <w:basedOn w:val="a"/>
    <w:link w:val="a7"/>
    <w:unhideWhenUsed/>
    <w:rsid w:val="00BC0690"/>
    <w:pPr>
      <w:spacing w:after="120" w:line="240" w:lineRule="auto"/>
    </w:pPr>
    <w:rPr>
      <w:rFonts w:ascii="Times New Roman" w:eastAsia="Times New Roman" w:hAnsi="Times New Roman" w:cs="Times New Roman"/>
      <w:sz w:val="24"/>
      <w:szCs w:val="24"/>
      <w:lang w:val="uk-UA"/>
    </w:rPr>
  </w:style>
  <w:style w:type="character" w:customStyle="1" w:styleId="a7">
    <w:name w:val="Основной текст Знак"/>
    <w:basedOn w:val="a0"/>
    <w:link w:val="a6"/>
    <w:rsid w:val="00BC0690"/>
    <w:rPr>
      <w:rFonts w:ascii="Times New Roman" w:eastAsia="Times New Roman" w:hAnsi="Times New Roman" w:cs="Times New Roman"/>
      <w:sz w:val="24"/>
      <w:szCs w:val="24"/>
      <w:lang w:val="uk-UA"/>
    </w:rPr>
  </w:style>
  <w:style w:type="table" w:styleId="a8">
    <w:name w:val="Table Grid"/>
    <w:basedOn w:val="a1"/>
    <w:uiPriority w:val="59"/>
    <w:rsid w:val="00BC06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semiHidden/>
    <w:unhideWhenUsed/>
    <w:rsid w:val="005B78B3"/>
    <w:pPr>
      <w:tabs>
        <w:tab w:val="center" w:pos="4819"/>
        <w:tab w:val="right" w:pos="9639"/>
      </w:tabs>
      <w:spacing w:after="0" w:line="240" w:lineRule="auto"/>
    </w:pPr>
  </w:style>
  <w:style w:type="character" w:customStyle="1" w:styleId="aa">
    <w:name w:val="Верхний колонтитул Знак"/>
    <w:basedOn w:val="a0"/>
    <w:link w:val="a9"/>
    <w:uiPriority w:val="99"/>
    <w:semiHidden/>
    <w:rsid w:val="005B78B3"/>
  </w:style>
  <w:style w:type="paragraph" w:styleId="ab">
    <w:name w:val="footer"/>
    <w:basedOn w:val="a"/>
    <w:link w:val="ac"/>
    <w:uiPriority w:val="99"/>
    <w:semiHidden/>
    <w:unhideWhenUsed/>
    <w:rsid w:val="005B78B3"/>
    <w:pPr>
      <w:tabs>
        <w:tab w:val="center" w:pos="4819"/>
        <w:tab w:val="right" w:pos="9639"/>
      </w:tabs>
      <w:spacing w:after="0" w:line="240" w:lineRule="auto"/>
    </w:pPr>
  </w:style>
  <w:style w:type="character" w:customStyle="1" w:styleId="ac">
    <w:name w:val="Нижний колонтитул Знак"/>
    <w:basedOn w:val="a0"/>
    <w:link w:val="ab"/>
    <w:uiPriority w:val="99"/>
    <w:semiHidden/>
    <w:rsid w:val="005B78B3"/>
  </w:style>
  <w:style w:type="paragraph" w:styleId="ad">
    <w:name w:val="Balloon Text"/>
    <w:basedOn w:val="a"/>
    <w:link w:val="ae"/>
    <w:uiPriority w:val="99"/>
    <w:semiHidden/>
    <w:unhideWhenUsed/>
    <w:rsid w:val="00BC450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C45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17404">
      <w:bodyDiv w:val="1"/>
      <w:marLeft w:val="0"/>
      <w:marRight w:val="0"/>
      <w:marTop w:val="0"/>
      <w:marBottom w:val="0"/>
      <w:divBdr>
        <w:top w:val="none" w:sz="0" w:space="0" w:color="auto"/>
        <w:left w:val="none" w:sz="0" w:space="0" w:color="auto"/>
        <w:bottom w:val="none" w:sz="0" w:space="0" w:color="auto"/>
        <w:right w:val="none" w:sz="0" w:space="0" w:color="auto"/>
      </w:divBdr>
    </w:div>
    <w:div w:id="759911034">
      <w:bodyDiv w:val="1"/>
      <w:marLeft w:val="0"/>
      <w:marRight w:val="0"/>
      <w:marTop w:val="0"/>
      <w:marBottom w:val="0"/>
      <w:divBdr>
        <w:top w:val="none" w:sz="0" w:space="0" w:color="auto"/>
        <w:left w:val="none" w:sz="0" w:space="0" w:color="auto"/>
        <w:bottom w:val="none" w:sz="0" w:space="0" w:color="auto"/>
        <w:right w:val="none" w:sz="0" w:space="0" w:color="auto"/>
      </w:divBdr>
    </w:div>
    <w:div w:id="817378471">
      <w:bodyDiv w:val="1"/>
      <w:marLeft w:val="0"/>
      <w:marRight w:val="0"/>
      <w:marTop w:val="0"/>
      <w:marBottom w:val="0"/>
      <w:divBdr>
        <w:top w:val="none" w:sz="0" w:space="0" w:color="auto"/>
        <w:left w:val="none" w:sz="0" w:space="0" w:color="auto"/>
        <w:bottom w:val="none" w:sz="0" w:space="0" w:color="auto"/>
        <w:right w:val="none" w:sz="0" w:space="0" w:color="auto"/>
      </w:divBdr>
    </w:div>
    <w:div w:id="1087264581">
      <w:bodyDiv w:val="1"/>
      <w:marLeft w:val="0"/>
      <w:marRight w:val="0"/>
      <w:marTop w:val="0"/>
      <w:marBottom w:val="0"/>
      <w:divBdr>
        <w:top w:val="none" w:sz="0" w:space="0" w:color="auto"/>
        <w:left w:val="none" w:sz="0" w:space="0" w:color="auto"/>
        <w:bottom w:val="none" w:sz="0" w:space="0" w:color="auto"/>
        <w:right w:val="none" w:sz="0" w:space="0" w:color="auto"/>
      </w:divBdr>
    </w:div>
    <w:div w:id="1409041622">
      <w:bodyDiv w:val="1"/>
      <w:marLeft w:val="0"/>
      <w:marRight w:val="0"/>
      <w:marTop w:val="0"/>
      <w:marBottom w:val="0"/>
      <w:divBdr>
        <w:top w:val="none" w:sz="0" w:space="0" w:color="auto"/>
        <w:left w:val="none" w:sz="0" w:space="0" w:color="auto"/>
        <w:bottom w:val="none" w:sz="0" w:space="0" w:color="auto"/>
        <w:right w:val="none" w:sz="0" w:space="0" w:color="auto"/>
      </w:divBdr>
    </w:div>
    <w:div w:id="1594241549">
      <w:bodyDiv w:val="1"/>
      <w:marLeft w:val="0"/>
      <w:marRight w:val="0"/>
      <w:marTop w:val="0"/>
      <w:marBottom w:val="0"/>
      <w:divBdr>
        <w:top w:val="none" w:sz="0" w:space="0" w:color="auto"/>
        <w:left w:val="none" w:sz="0" w:space="0" w:color="auto"/>
        <w:bottom w:val="none" w:sz="0" w:space="0" w:color="auto"/>
        <w:right w:val="none" w:sz="0" w:space="0" w:color="auto"/>
      </w:divBdr>
    </w:div>
    <w:div w:id="1743597212">
      <w:bodyDiv w:val="1"/>
      <w:marLeft w:val="0"/>
      <w:marRight w:val="0"/>
      <w:marTop w:val="0"/>
      <w:marBottom w:val="0"/>
      <w:divBdr>
        <w:top w:val="none" w:sz="0" w:space="0" w:color="auto"/>
        <w:left w:val="none" w:sz="0" w:space="0" w:color="auto"/>
        <w:bottom w:val="none" w:sz="0" w:space="0" w:color="auto"/>
        <w:right w:val="none" w:sz="0" w:space="0" w:color="auto"/>
      </w:divBdr>
    </w:div>
    <w:div w:id="1822383908">
      <w:bodyDiv w:val="1"/>
      <w:marLeft w:val="0"/>
      <w:marRight w:val="0"/>
      <w:marTop w:val="0"/>
      <w:marBottom w:val="0"/>
      <w:divBdr>
        <w:top w:val="none" w:sz="0" w:space="0" w:color="auto"/>
        <w:left w:val="none" w:sz="0" w:space="0" w:color="auto"/>
        <w:bottom w:val="none" w:sz="0" w:space="0" w:color="auto"/>
        <w:right w:val="none" w:sz="0" w:space="0" w:color="auto"/>
      </w:divBdr>
    </w:div>
    <w:div w:id="1920214999">
      <w:bodyDiv w:val="1"/>
      <w:marLeft w:val="0"/>
      <w:marRight w:val="0"/>
      <w:marTop w:val="0"/>
      <w:marBottom w:val="0"/>
      <w:divBdr>
        <w:top w:val="none" w:sz="0" w:space="0" w:color="auto"/>
        <w:left w:val="none" w:sz="0" w:space="0" w:color="auto"/>
        <w:bottom w:val="none" w:sz="0" w:space="0" w:color="auto"/>
        <w:right w:val="none" w:sz="0" w:space="0" w:color="auto"/>
      </w:divBdr>
    </w:div>
    <w:div w:id="1995064561">
      <w:bodyDiv w:val="1"/>
      <w:marLeft w:val="0"/>
      <w:marRight w:val="0"/>
      <w:marTop w:val="0"/>
      <w:marBottom w:val="0"/>
      <w:divBdr>
        <w:top w:val="none" w:sz="0" w:space="0" w:color="auto"/>
        <w:left w:val="none" w:sz="0" w:space="0" w:color="auto"/>
        <w:bottom w:val="none" w:sz="0" w:space="0" w:color="auto"/>
        <w:right w:val="none" w:sz="0" w:space="0" w:color="auto"/>
      </w:divBdr>
    </w:div>
    <w:div w:id="200169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B7F54-67AB-4BF8-A81F-FC32C1D0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13</Pages>
  <Words>11754</Words>
  <Characters>6701</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AVK</dc:creator>
  <cp:keywords/>
  <dc:description/>
  <cp:lastModifiedBy>user</cp:lastModifiedBy>
  <cp:revision>97</cp:revision>
  <cp:lastPrinted>2025-12-29T13:12:00Z</cp:lastPrinted>
  <dcterms:created xsi:type="dcterms:W3CDTF">2023-09-28T05:42:00Z</dcterms:created>
  <dcterms:modified xsi:type="dcterms:W3CDTF">2025-12-29T13:13:00Z</dcterms:modified>
</cp:coreProperties>
</file>