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45F" w:rsidRDefault="007E745F" w:rsidP="007E745F">
      <w:pPr>
        <w:jc w:val="right"/>
        <w:rPr>
          <w:color w:val="000000" w:themeColor="text1"/>
        </w:rPr>
      </w:pPr>
      <w:r>
        <w:rPr>
          <w:color w:val="000000" w:themeColor="text1"/>
        </w:rPr>
        <w:t>КОПІЯ</w:t>
      </w:r>
    </w:p>
    <w:p w:rsidR="00465F80" w:rsidRPr="001E17DA" w:rsidRDefault="00465F80" w:rsidP="001E17DA">
      <w:pPr>
        <w:jc w:val="right"/>
        <w:rPr>
          <w:color w:val="000000" w:themeColor="text1"/>
        </w:rPr>
      </w:pPr>
    </w:p>
    <w:p w:rsidR="00465F80" w:rsidRPr="001E17DA" w:rsidRDefault="00465F80" w:rsidP="001E17DA">
      <w:pPr>
        <w:jc w:val="right"/>
        <w:rPr>
          <w:color w:val="000000" w:themeColor="text1"/>
        </w:rPr>
      </w:pPr>
      <w:r w:rsidRPr="001E17DA">
        <w:rPr>
          <w:noProof/>
          <w:lang w:eastAsia="uk-UA"/>
        </w:rPr>
        <w:drawing>
          <wp:anchor distT="0" distB="0" distL="114300" distR="114300" simplePos="0" relativeHeight="251658240" behindDoc="1" locked="0" layoutInCell="1" allowOverlap="1" wp14:anchorId="6FB0E59B" wp14:editId="70656EF4">
            <wp:simplePos x="0" y="0"/>
            <wp:positionH relativeFrom="column">
              <wp:posOffset>2546350</wp:posOffset>
            </wp:positionH>
            <wp:positionV relativeFrom="paragraph">
              <wp:posOffset>9525</wp:posOffset>
            </wp:positionV>
            <wp:extent cx="1038225" cy="660400"/>
            <wp:effectExtent l="0" t="0" r="0" b="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465F80" w:rsidRPr="001E17DA" w:rsidRDefault="00465F80" w:rsidP="001E17DA">
      <w:pPr>
        <w:jc w:val="center"/>
        <w:rPr>
          <w:color w:val="000000" w:themeColor="text1"/>
        </w:rPr>
      </w:pPr>
      <w:r w:rsidRPr="001E17DA">
        <w:rPr>
          <w:color w:val="000000" w:themeColor="text1"/>
        </w:rPr>
        <w:br w:type="textWrapping" w:clear="all"/>
      </w:r>
    </w:p>
    <w:p w:rsidR="00465F80" w:rsidRPr="001E17DA" w:rsidRDefault="00465F80" w:rsidP="001E17DA">
      <w:pPr>
        <w:jc w:val="center"/>
        <w:rPr>
          <w:color w:val="000000" w:themeColor="text1"/>
        </w:rPr>
      </w:pPr>
      <w:r w:rsidRPr="001E17DA">
        <w:rPr>
          <w:color w:val="000000" w:themeColor="text1"/>
        </w:rPr>
        <w:t xml:space="preserve">У К Р А Ї Н А </w:t>
      </w:r>
    </w:p>
    <w:p w:rsidR="00465F80" w:rsidRPr="001E17DA" w:rsidRDefault="00465F80" w:rsidP="001E17DA">
      <w:pPr>
        <w:jc w:val="center"/>
        <w:rPr>
          <w:color w:val="000000" w:themeColor="text1"/>
        </w:rPr>
      </w:pPr>
      <w:r w:rsidRPr="001E17DA">
        <w:rPr>
          <w:color w:val="000000" w:themeColor="text1"/>
        </w:rPr>
        <w:t xml:space="preserve">Р А Х І В С Ь К А  М І С Ь К А  Р А Д А </w:t>
      </w:r>
    </w:p>
    <w:p w:rsidR="00465F80" w:rsidRPr="001E17DA" w:rsidRDefault="00465F80" w:rsidP="001E17DA">
      <w:pPr>
        <w:jc w:val="center"/>
        <w:rPr>
          <w:color w:val="000000" w:themeColor="text1"/>
        </w:rPr>
      </w:pPr>
      <w:r w:rsidRPr="001E17DA">
        <w:rPr>
          <w:color w:val="000000" w:themeColor="text1"/>
        </w:rPr>
        <w:t xml:space="preserve">Р А Х І В С Ь К О Г О  Р А Й О Н У  </w:t>
      </w:r>
    </w:p>
    <w:p w:rsidR="00465F80" w:rsidRPr="001E17DA" w:rsidRDefault="00465F80" w:rsidP="001E17DA">
      <w:pPr>
        <w:jc w:val="center"/>
        <w:rPr>
          <w:color w:val="000000" w:themeColor="text1"/>
        </w:rPr>
      </w:pPr>
      <w:r w:rsidRPr="001E17DA">
        <w:rPr>
          <w:color w:val="000000" w:themeColor="text1"/>
        </w:rPr>
        <w:t>З А К А Р П А Т С Ь К О Ї  О Б Л А С Т І</w:t>
      </w:r>
    </w:p>
    <w:p w:rsidR="00465F80" w:rsidRPr="001E17DA" w:rsidRDefault="00465F80" w:rsidP="001E17DA">
      <w:pPr>
        <w:jc w:val="center"/>
        <w:rPr>
          <w:b/>
          <w:color w:val="000000" w:themeColor="text1"/>
        </w:rPr>
      </w:pPr>
      <w:r w:rsidRPr="001E17DA">
        <w:rPr>
          <w:b/>
          <w:color w:val="000000" w:themeColor="text1"/>
        </w:rPr>
        <w:t xml:space="preserve"> 80 сесія восьмого скликання</w:t>
      </w:r>
    </w:p>
    <w:p w:rsidR="00465F80" w:rsidRPr="001E17DA" w:rsidRDefault="00465F80" w:rsidP="001E17DA">
      <w:pPr>
        <w:rPr>
          <w:color w:val="000000" w:themeColor="text1"/>
        </w:rPr>
      </w:pPr>
    </w:p>
    <w:p w:rsidR="00465F80" w:rsidRPr="001E17DA" w:rsidRDefault="00465F80" w:rsidP="001E17DA">
      <w:pPr>
        <w:jc w:val="center"/>
        <w:rPr>
          <w:color w:val="000000" w:themeColor="text1"/>
        </w:rPr>
      </w:pPr>
      <w:r w:rsidRPr="001E17DA">
        <w:rPr>
          <w:color w:val="000000" w:themeColor="text1"/>
        </w:rPr>
        <w:t xml:space="preserve">Р І Ш Е Н </w:t>
      </w:r>
      <w:proofErr w:type="spellStart"/>
      <w:r w:rsidRPr="001E17DA">
        <w:rPr>
          <w:color w:val="000000" w:themeColor="text1"/>
        </w:rPr>
        <w:t>Н</w:t>
      </w:r>
      <w:proofErr w:type="spellEnd"/>
      <w:r w:rsidRPr="001E17DA">
        <w:rPr>
          <w:color w:val="000000" w:themeColor="text1"/>
        </w:rPr>
        <w:t xml:space="preserve"> Я</w:t>
      </w:r>
    </w:p>
    <w:p w:rsidR="00465F80" w:rsidRPr="001E17DA" w:rsidRDefault="00465F80" w:rsidP="001E17DA">
      <w:pPr>
        <w:rPr>
          <w:color w:val="000000" w:themeColor="text1"/>
        </w:rPr>
      </w:pPr>
    </w:p>
    <w:p w:rsidR="00465F80" w:rsidRPr="001E17DA" w:rsidRDefault="00465F80" w:rsidP="001E17DA">
      <w:pPr>
        <w:rPr>
          <w:color w:val="000000" w:themeColor="text1"/>
        </w:rPr>
      </w:pPr>
      <w:r w:rsidRPr="001E17DA">
        <w:rPr>
          <w:color w:val="000000" w:themeColor="text1"/>
        </w:rPr>
        <w:t xml:space="preserve">від 24 грудня 2025  року  </w:t>
      </w:r>
      <w:r w:rsidRPr="001E17DA">
        <w:rPr>
          <w:color w:val="000000" w:themeColor="text1"/>
        </w:rPr>
        <w:tab/>
      </w:r>
      <w:r w:rsidRPr="001E17DA">
        <w:rPr>
          <w:color w:val="000000" w:themeColor="text1"/>
        </w:rPr>
        <w:tab/>
      </w:r>
      <w:r w:rsidRPr="001E17DA">
        <w:rPr>
          <w:color w:val="000000" w:themeColor="text1"/>
        </w:rPr>
        <w:tab/>
      </w:r>
      <w:r w:rsidRPr="001E17DA">
        <w:rPr>
          <w:color w:val="000000" w:themeColor="text1"/>
        </w:rPr>
        <w:tab/>
      </w:r>
      <w:r w:rsidRPr="001E17DA">
        <w:rPr>
          <w:color w:val="000000" w:themeColor="text1"/>
        </w:rPr>
        <w:tab/>
      </w:r>
      <w:r w:rsidRPr="001E17DA">
        <w:rPr>
          <w:color w:val="000000" w:themeColor="text1"/>
        </w:rPr>
        <w:tab/>
      </w:r>
      <w:r w:rsidRPr="001E17DA">
        <w:rPr>
          <w:color w:val="000000" w:themeColor="text1"/>
        </w:rPr>
        <w:tab/>
      </w:r>
      <w:r w:rsidRPr="001E17DA">
        <w:rPr>
          <w:color w:val="000000" w:themeColor="text1"/>
        </w:rPr>
        <w:tab/>
        <w:t>№121</w:t>
      </w:r>
      <w:r w:rsidR="00736981">
        <w:rPr>
          <w:color w:val="000000" w:themeColor="text1"/>
        </w:rPr>
        <w:t>8</w:t>
      </w:r>
    </w:p>
    <w:p w:rsidR="00465F80" w:rsidRPr="001E17DA" w:rsidRDefault="00465F80" w:rsidP="001E17DA">
      <w:pPr>
        <w:rPr>
          <w:color w:val="000000" w:themeColor="text1"/>
        </w:rPr>
      </w:pPr>
      <w:r w:rsidRPr="001E17DA">
        <w:rPr>
          <w:color w:val="000000" w:themeColor="text1"/>
        </w:rPr>
        <w:t>м. Рахів</w:t>
      </w:r>
    </w:p>
    <w:p w:rsidR="00465F80" w:rsidRPr="001E17DA" w:rsidRDefault="00465F80" w:rsidP="001E17DA">
      <w:pPr>
        <w:rPr>
          <w:color w:val="000000" w:themeColor="text1"/>
          <w:lang w:eastAsia="en-US"/>
        </w:rPr>
      </w:pPr>
    </w:p>
    <w:p w:rsidR="00016810" w:rsidRPr="001E17DA" w:rsidRDefault="00016810" w:rsidP="001E17DA">
      <w:pPr>
        <w:tabs>
          <w:tab w:val="left" w:pos="-4111"/>
        </w:tabs>
        <w:jc w:val="both"/>
      </w:pPr>
      <w:r w:rsidRPr="001E17DA">
        <w:rPr>
          <w:bCs/>
          <w:color w:val="000000" w:themeColor="text1"/>
        </w:rPr>
        <w:t xml:space="preserve">Про затвердження Програми </w:t>
      </w:r>
      <w:r w:rsidRPr="001E17DA">
        <w:t xml:space="preserve">фінансової підтримки </w:t>
      </w:r>
    </w:p>
    <w:p w:rsidR="00016810" w:rsidRPr="001E17DA" w:rsidRDefault="00016810" w:rsidP="001E17DA">
      <w:pPr>
        <w:pStyle w:val="af1"/>
        <w:tabs>
          <w:tab w:val="left" w:pos="9570"/>
        </w:tabs>
        <w:rPr>
          <w:rFonts w:ascii="Times New Roman" w:hAnsi="Times New Roman" w:cs="Times New Roman"/>
          <w:sz w:val="28"/>
          <w:szCs w:val="28"/>
          <w:lang w:val="uk-UA"/>
        </w:rPr>
      </w:pPr>
      <w:r w:rsidRPr="001E17DA">
        <w:rPr>
          <w:rFonts w:ascii="Times New Roman" w:hAnsi="Times New Roman" w:cs="Times New Roman"/>
          <w:sz w:val="28"/>
          <w:szCs w:val="28"/>
          <w:lang w:val="uk-UA"/>
        </w:rPr>
        <w:t xml:space="preserve">Комунального некомерційного підприємства </w:t>
      </w:r>
    </w:p>
    <w:p w:rsidR="00016810" w:rsidRPr="001E17DA" w:rsidRDefault="00016810" w:rsidP="001E17DA">
      <w:pPr>
        <w:pStyle w:val="af1"/>
        <w:tabs>
          <w:tab w:val="left" w:pos="9570"/>
        </w:tabs>
        <w:rPr>
          <w:rFonts w:ascii="Times New Roman" w:hAnsi="Times New Roman" w:cs="Times New Roman"/>
          <w:sz w:val="28"/>
          <w:szCs w:val="28"/>
          <w:lang w:val="uk-UA"/>
        </w:rPr>
      </w:pPr>
      <w:r w:rsidRPr="001E17DA">
        <w:rPr>
          <w:rFonts w:ascii="Times New Roman" w:hAnsi="Times New Roman" w:cs="Times New Roman"/>
          <w:sz w:val="28"/>
          <w:szCs w:val="28"/>
          <w:lang w:val="uk-UA"/>
        </w:rPr>
        <w:t xml:space="preserve">«Рахівський центр первинної медико-санітарної допомоги» </w:t>
      </w:r>
    </w:p>
    <w:p w:rsidR="00016810" w:rsidRPr="001E17DA" w:rsidRDefault="00016810" w:rsidP="001E17DA">
      <w:pPr>
        <w:pStyle w:val="af1"/>
        <w:tabs>
          <w:tab w:val="left" w:pos="9570"/>
        </w:tabs>
        <w:rPr>
          <w:rFonts w:ascii="Times New Roman" w:hAnsi="Times New Roman" w:cs="Times New Roman"/>
          <w:bCs/>
          <w:sz w:val="28"/>
          <w:szCs w:val="28"/>
          <w:lang w:val="uk-UA"/>
        </w:rPr>
      </w:pPr>
      <w:r w:rsidRPr="001E17DA">
        <w:rPr>
          <w:rFonts w:ascii="Times New Roman" w:hAnsi="Times New Roman" w:cs="Times New Roman"/>
          <w:sz w:val="28"/>
          <w:szCs w:val="28"/>
          <w:lang w:val="uk-UA"/>
        </w:rPr>
        <w:t xml:space="preserve">Рахівської міської ради </w:t>
      </w:r>
      <w:r w:rsidR="00264559" w:rsidRPr="001E17DA">
        <w:rPr>
          <w:rFonts w:ascii="Times New Roman" w:hAnsi="Times New Roman" w:cs="Times New Roman"/>
          <w:sz w:val="28"/>
          <w:szCs w:val="28"/>
          <w:lang w:val="uk-UA"/>
        </w:rPr>
        <w:t xml:space="preserve"> </w:t>
      </w:r>
      <w:r w:rsidRPr="001E17DA">
        <w:rPr>
          <w:rFonts w:ascii="Times New Roman" w:hAnsi="Times New Roman" w:cs="Times New Roman"/>
          <w:bCs/>
          <w:sz w:val="28"/>
          <w:szCs w:val="28"/>
          <w:lang w:val="uk-UA"/>
        </w:rPr>
        <w:t>на 2026-2028 роки</w:t>
      </w:r>
    </w:p>
    <w:p w:rsidR="00016810" w:rsidRPr="001E17DA" w:rsidRDefault="00016810" w:rsidP="001E17DA">
      <w:pPr>
        <w:tabs>
          <w:tab w:val="left" w:pos="-4111"/>
        </w:tabs>
        <w:jc w:val="both"/>
        <w:rPr>
          <w:bCs/>
          <w:color w:val="000000" w:themeColor="text1"/>
        </w:rPr>
      </w:pPr>
    </w:p>
    <w:p w:rsidR="00016810" w:rsidRPr="001E17DA" w:rsidRDefault="00016810" w:rsidP="001E17DA">
      <w:pPr>
        <w:pStyle w:val="2"/>
        <w:keepLines w:val="0"/>
        <w:numPr>
          <w:ilvl w:val="0"/>
          <w:numId w:val="0"/>
        </w:numPr>
        <w:shd w:val="clear" w:color="auto" w:fill="FFFFFF"/>
        <w:spacing w:before="0" w:after="0"/>
        <w:ind w:firstLine="708"/>
        <w:jc w:val="both"/>
        <w:textAlignment w:val="baseline"/>
        <w:rPr>
          <w:rFonts w:ascii="Times New Roman" w:hAnsi="Times New Roman"/>
          <w:b w:val="0"/>
          <w:i w:val="0"/>
          <w:color w:val="000000" w:themeColor="text1"/>
          <w:sz w:val="28"/>
          <w:szCs w:val="28"/>
          <w:lang w:val="uk-UA"/>
        </w:rPr>
      </w:pPr>
      <w:r w:rsidRPr="001E17DA">
        <w:rPr>
          <w:rFonts w:ascii="Times New Roman" w:hAnsi="Times New Roman"/>
          <w:b w:val="0"/>
          <w:i w:val="0"/>
          <w:color w:val="000000" w:themeColor="text1"/>
          <w:sz w:val="28"/>
          <w:szCs w:val="28"/>
          <w:lang w:val="uk-UA"/>
        </w:rPr>
        <w:t>Відповідно до Пос</w:t>
      </w:r>
      <w:r w:rsidRPr="001E17DA">
        <w:rPr>
          <w:rFonts w:ascii="Times New Roman" w:hAnsi="Times New Roman"/>
          <w:b w:val="0"/>
          <w:i w:val="0"/>
          <w:sz w:val="28"/>
          <w:szCs w:val="28"/>
          <w:lang w:val="uk-UA"/>
        </w:rPr>
        <w:t xml:space="preserve">тановою Кабінету Міністрів України від 19.03.2018 </w:t>
      </w:r>
      <w:r w:rsidR="00264559" w:rsidRPr="001E17DA">
        <w:rPr>
          <w:rFonts w:ascii="Times New Roman" w:hAnsi="Times New Roman"/>
          <w:b w:val="0"/>
          <w:i w:val="0"/>
          <w:sz w:val="28"/>
          <w:szCs w:val="28"/>
          <w:lang w:val="uk-UA"/>
        </w:rPr>
        <w:t>№</w:t>
      </w:r>
      <w:r w:rsidRPr="001E17DA">
        <w:rPr>
          <w:rFonts w:ascii="Times New Roman" w:hAnsi="Times New Roman"/>
          <w:b w:val="0"/>
          <w:i w:val="0"/>
          <w:sz w:val="28"/>
          <w:szCs w:val="28"/>
          <w:lang w:val="uk-UA"/>
        </w:rPr>
        <w:t>504 «Про затвердження порядку надання первинної медичної допомоги»</w:t>
      </w:r>
      <w:r w:rsidRPr="001E17DA">
        <w:rPr>
          <w:rFonts w:ascii="Times New Roman" w:hAnsi="Times New Roman"/>
          <w:b w:val="0"/>
          <w:i w:val="0"/>
          <w:color w:val="000000" w:themeColor="text1"/>
          <w:sz w:val="28"/>
          <w:szCs w:val="28"/>
          <w:lang w:val="uk-UA"/>
        </w:rPr>
        <w:t xml:space="preserve"> та Постанови МОЗ України №169 від 14.04.2003 року., статті 26,59 Закону України «Про місцеве самоврядування в Україні», з  метою забезпечення належного та якісного надання медичних послуг на рівні первинної медико-санітарної допомоги, доступності всіх мало-мобільних груп населення до отримання медичної допомоги, для реалізації державної політики у сфері охорони здоров’я, Рахівська </w:t>
      </w:r>
      <w:r w:rsidRPr="001E17DA">
        <w:rPr>
          <w:rFonts w:ascii="Times New Roman" w:hAnsi="Times New Roman"/>
          <w:b w:val="0"/>
          <w:i w:val="0"/>
          <w:color w:val="000000" w:themeColor="text1"/>
          <w:sz w:val="28"/>
          <w:szCs w:val="28"/>
          <w:lang w:val="uk-UA" w:eastAsia="uk-UA"/>
        </w:rPr>
        <w:t xml:space="preserve">міська рада </w:t>
      </w:r>
    </w:p>
    <w:p w:rsidR="00016810" w:rsidRPr="001E17DA" w:rsidRDefault="00016810" w:rsidP="001E17DA">
      <w:pPr>
        <w:tabs>
          <w:tab w:val="left" w:pos="567"/>
        </w:tabs>
        <w:suppressAutoHyphens/>
        <w:jc w:val="center"/>
        <w:rPr>
          <w:color w:val="000000" w:themeColor="text1"/>
          <w:lang w:eastAsia="ar-SA"/>
        </w:rPr>
      </w:pPr>
    </w:p>
    <w:p w:rsidR="00016810" w:rsidRPr="001E17DA" w:rsidRDefault="00016810" w:rsidP="001E17DA">
      <w:pPr>
        <w:tabs>
          <w:tab w:val="left" w:pos="567"/>
        </w:tabs>
        <w:suppressAutoHyphens/>
        <w:jc w:val="center"/>
        <w:rPr>
          <w:color w:val="000000" w:themeColor="text1"/>
          <w:lang w:eastAsia="ar-SA"/>
        </w:rPr>
      </w:pPr>
      <w:r w:rsidRPr="001E17DA">
        <w:rPr>
          <w:color w:val="000000" w:themeColor="text1"/>
          <w:lang w:eastAsia="ar-SA"/>
        </w:rPr>
        <w:t>В И Р І Ш И Л А:</w:t>
      </w:r>
    </w:p>
    <w:p w:rsidR="00E51F2F" w:rsidRPr="001E17DA" w:rsidRDefault="00E51F2F" w:rsidP="001E17DA">
      <w:pPr>
        <w:tabs>
          <w:tab w:val="left" w:pos="-4111"/>
        </w:tabs>
        <w:jc w:val="both"/>
        <w:rPr>
          <w:color w:val="000000" w:themeColor="text1"/>
        </w:rPr>
      </w:pPr>
    </w:p>
    <w:p w:rsidR="00016810" w:rsidRPr="001E17DA" w:rsidRDefault="00016810" w:rsidP="001E17DA">
      <w:pPr>
        <w:tabs>
          <w:tab w:val="left" w:pos="-4111"/>
        </w:tabs>
        <w:jc w:val="both"/>
        <w:rPr>
          <w:color w:val="000000" w:themeColor="text1"/>
        </w:rPr>
      </w:pPr>
      <w:r w:rsidRPr="001E17DA">
        <w:rPr>
          <w:color w:val="000000" w:themeColor="text1"/>
        </w:rPr>
        <w:t xml:space="preserve">           1.Затвердити Програму фінансової підтримки Комунального некомерційного підприємства «Рахівський центр первинної медико-санітарної допомоги» Рахівської міської ради</w:t>
      </w:r>
      <w:r w:rsidRPr="001E17DA">
        <w:rPr>
          <w:bCs/>
          <w:color w:val="000000" w:themeColor="text1"/>
        </w:rPr>
        <w:t xml:space="preserve"> на 2026-2028 роки</w:t>
      </w:r>
      <w:r w:rsidR="00264559" w:rsidRPr="001E17DA">
        <w:rPr>
          <w:bCs/>
          <w:color w:val="000000" w:themeColor="text1"/>
        </w:rPr>
        <w:t xml:space="preserve">, згідно </w:t>
      </w:r>
      <w:r w:rsidR="00264559" w:rsidRPr="001E17DA">
        <w:rPr>
          <w:color w:val="000000" w:themeColor="text1"/>
        </w:rPr>
        <w:t>додатку.</w:t>
      </w:r>
    </w:p>
    <w:p w:rsidR="00016810" w:rsidRPr="001E17DA" w:rsidRDefault="00016810" w:rsidP="001E17DA">
      <w:pPr>
        <w:pStyle w:val="af"/>
        <w:tabs>
          <w:tab w:val="left" w:pos="0"/>
        </w:tabs>
        <w:jc w:val="both"/>
        <w:rPr>
          <w:color w:val="000000" w:themeColor="text1"/>
          <w:sz w:val="28"/>
          <w:szCs w:val="28"/>
        </w:rPr>
      </w:pPr>
      <w:r w:rsidRPr="001E17DA">
        <w:rPr>
          <w:color w:val="000000" w:themeColor="text1"/>
          <w:sz w:val="28"/>
          <w:szCs w:val="28"/>
          <w:lang w:eastAsia="uk-UA"/>
        </w:rPr>
        <w:tab/>
        <w:t>2</w:t>
      </w:r>
      <w:r w:rsidRPr="001E17DA">
        <w:rPr>
          <w:color w:val="000000" w:themeColor="text1"/>
          <w:sz w:val="28"/>
          <w:szCs w:val="28"/>
        </w:rPr>
        <w:t xml:space="preserve">.Контроль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016810" w:rsidRPr="001E17DA" w:rsidRDefault="00016810" w:rsidP="001E17DA">
      <w:pPr>
        <w:pStyle w:val="af"/>
        <w:tabs>
          <w:tab w:val="left" w:pos="0"/>
        </w:tabs>
        <w:jc w:val="both"/>
        <w:rPr>
          <w:color w:val="000000" w:themeColor="text1"/>
          <w:sz w:val="28"/>
          <w:szCs w:val="28"/>
        </w:rPr>
      </w:pPr>
    </w:p>
    <w:p w:rsidR="00016810" w:rsidRPr="001E17DA" w:rsidRDefault="00016810" w:rsidP="001E17DA">
      <w:pPr>
        <w:pStyle w:val="af"/>
        <w:jc w:val="both"/>
        <w:rPr>
          <w:color w:val="000000" w:themeColor="text1"/>
          <w:sz w:val="28"/>
          <w:szCs w:val="28"/>
        </w:rPr>
      </w:pPr>
      <w:proofErr w:type="spellStart"/>
      <w:r w:rsidRPr="001E17DA">
        <w:rPr>
          <w:color w:val="000000" w:themeColor="text1"/>
          <w:sz w:val="28"/>
          <w:szCs w:val="28"/>
        </w:rPr>
        <w:t>В.п</w:t>
      </w:r>
      <w:proofErr w:type="spellEnd"/>
      <w:r w:rsidRPr="001E17DA">
        <w:rPr>
          <w:color w:val="000000" w:themeColor="text1"/>
          <w:sz w:val="28"/>
          <w:szCs w:val="28"/>
        </w:rPr>
        <w:t>. міського голови,</w:t>
      </w:r>
    </w:p>
    <w:p w:rsidR="00056DEA" w:rsidRPr="001E17DA" w:rsidRDefault="00016810" w:rsidP="001E17DA">
      <w:pPr>
        <w:pStyle w:val="a3"/>
        <w:shd w:val="clear" w:color="auto" w:fill="FFFFFF"/>
        <w:tabs>
          <w:tab w:val="center" w:pos="4950"/>
        </w:tabs>
        <w:spacing w:before="0" w:beforeAutospacing="0" w:after="0" w:afterAutospacing="0"/>
        <w:rPr>
          <w:sz w:val="28"/>
          <w:szCs w:val="28"/>
          <w:lang w:val="uk-UA"/>
        </w:rPr>
      </w:pPr>
      <w:r w:rsidRPr="001E17DA">
        <w:rPr>
          <w:color w:val="000000" w:themeColor="text1"/>
          <w:sz w:val="28"/>
          <w:szCs w:val="28"/>
          <w:lang w:val="uk-UA"/>
        </w:rPr>
        <w:t>секретар ради та виконкому                                                  Євген МОЛНАР</w:t>
      </w:r>
    </w:p>
    <w:p w:rsidR="007E745F" w:rsidRDefault="007E745F" w:rsidP="007E745F">
      <w:pPr>
        <w:jc w:val="both"/>
        <w:rPr>
          <w:color w:val="000000" w:themeColor="text1"/>
        </w:rPr>
      </w:pPr>
      <w:r>
        <w:rPr>
          <w:color w:val="000000" w:themeColor="text1"/>
        </w:rPr>
        <w:t>Згідно з оригіналом:</w:t>
      </w:r>
    </w:p>
    <w:p w:rsidR="007E745F" w:rsidRDefault="007E745F">
      <w:pPr>
        <w:rPr>
          <w:rFonts w:eastAsia="Times New Roman"/>
          <w:sz w:val="26"/>
          <w:szCs w:val="24"/>
        </w:rPr>
      </w:pPr>
      <w:r>
        <w:rPr>
          <w:sz w:val="26"/>
        </w:rPr>
        <w:br w:type="page"/>
      </w:r>
    </w:p>
    <w:p w:rsidR="00016810" w:rsidRPr="001E17DA" w:rsidRDefault="00016810" w:rsidP="001E17DA">
      <w:pPr>
        <w:pStyle w:val="a3"/>
        <w:shd w:val="clear" w:color="auto" w:fill="FFFFFF"/>
        <w:tabs>
          <w:tab w:val="center" w:pos="4950"/>
        </w:tabs>
        <w:spacing w:before="0" w:beforeAutospacing="0" w:after="0" w:afterAutospacing="0"/>
        <w:rPr>
          <w:sz w:val="26"/>
          <w:lang w:val="uk-UA"/>
        </w:rPr>
      </w:pPr>
      <w:r w:rsidRPr="001E17DA">
        <w:rPr>
          <w:sz w:val="26"/>
          <w:lang w:val="uk-UA"/>
        </w:rPr>
        <w:lastRenderedPageBreak/>
        <w:t xml:space="preserve">        </w:t>
      </w:r>
      <w:bookmarkStart w:id="0" w:name="_GoBack"/>
      <w:bookmarkEnd w:id="0"/>
      <w:r w:rsidRPr="001E17DA">
        <w:rPr>
          <w:sz w:val="26"/>
          <w:lang w:val="uk-UA"/>
        </w:rPr>
        <w:t xml:space="preserve">                                                 </w:t>
      </w:r>
    </w:p>
    <w:p w:rsidR="00016810" w:rsidRPr="001E17DA" w:rsidRDefault="00016810" w:rsidP="001E17DA">
      <w:pPr>
        <w:pStyle w:val="a3"/>
        <w:shd w:val="clear" w:color="auto" w:fill="FFFFFF"/>
        <w:tabs>
          <w:tab w:val="center" w:pos="4950"/>
        </w:tabs>
        <w:spacing w:before="0" w:beforeAutospacing="0" w:after="0" w:afterAutospacing="0"/>
        <w:rPr>
          <w:sz w:val="26"/>
          <w:lang w:val="uk-UA"/>
        </w:rPr>
      </w:pPr>
      <w:r w:rsidRPr="001E17DA">
        <w:rPr>
          <w:sz w:val="26"/>
          <w:lang w:val="uk-UA"/>
        </w:rPr>
        <w:t xml:space="preserve">                                                                                    </w:t>
      </w:r>
    </w:p>
    <w:p w:rsidR="00DD7B5A" w:rsidRPr="001E17DA" w:rsidRDefault="00DD7B5A" w:rsidP="001E17DA">
      <w:pPr>
        <w:jc w:val="center"/>
        <w:rPr>
          <w:b/>
          <w:bCs/>
        </w:rPr>
      </w:pPr>
      <w:r w:rsidRPr="001E17DA">
        <w:rPr>
          <w:b/>
          <w:bCs/>
        </w:rPr>
        <w:t>ПАСПОРТ</w:t>
      </w:r>
    </w:p>
    <w:p w:rsidR="00DD7B5A" w:rsidRPr="001E17DA" w:rsidRDefault="00DD7B5A" w:rsidP="001E17DA">
      <w:pPr>
        <w:jc w:val="center"/>
        <w:rPr>
          <w:b/>
          <w:bCs/>
        </w:rPr>
      </w:pPr>
    </w:p>
    <w:p w:rsidR="00DD7B5A" w:rsidRPr="001E17DA" w:rsidRDefault="00DD7B5A" w:rsidP="001E17DA">
      <w:pPr>
        <w:pStyle w:val="a3"/>
        <w:shd w:val="clear" w:color="auto" w:fill="FFFFFF"/>
        <w:spacing w:before="0" w:beforeAutospacing="0" w:after="0" w:afterAutospacing="0"/>
        <w:contextualSpacing/>
        <w:jc w:val="center"/>
        <w:rPr>
          <w:sz w:val="28"/>
          <w:szCs w:val="28"/>
          <w:lang w:val="uk-UA"/>
        </w:rPr>
      </w:pPr>
      <w:r w:rsidRPr="001E17DA">
        <w:rPr>
          <w:bCs/>
          <w:sz w:val="28"/>
          <w:szCs w:val="28"/>
          <w:lang w:val="uk-UA"/>
        </w:rPr>
        <w:t xml:space="preserve">Програми </w:t>
      </w:r>
      <w:r w:rsidRPr="001E17DA">
        <w:rPr>
          <w:sz w:val="28"/>
          <w:szCs w:val="28"/>
          <w:lang w:val="uk-UA"/>
        </w:rPr>
        <w:t xml:space="preserve">фінансової підтримки </w:t>
      </w:r>
      <w:r w:rsidR="00E81CD3" w:rsidRPr="001E17DA">
        <w:rPr>
          <w:sz w:val="28"/>
          <w:szCs w:val="28"/>
          <w:lang w:val="uk-UA"/>
        </w:rPr>
        <w:t>К</w:t>
      </w:r>
      <w:r w:rsidRPr="001E17DA">
        <w:rPr>
          <w:sz w:val="28"/>
          <w:szCs w:val="28"/>
          <w:lang w:val="uk-UA"/>
        </w:rPr>
        <w:t>омунального некомерційного підприємства</w:t>
      </w:r>
    </w:p>
    <w:p w:rsidR="00DD7B5A" w:rsidRPr="001E17DA" w:rsidRDefault="00F524FD" w:rsidP="001E17DA">
      <w:pPr>
        <w:pStyle w:val="a3"/>
        <w:shd w:val="clear" w:color="auto" w:fill="FFFFFF"/>
        <w:spacing w:before="0" w:beforeAutospacing="0" w:after="0" w:afterAutospacing="0"/>
        <w:contextualSpacing/>
        <w:jc w:val="center"/>
        <w:rPr>
          <w:sz w:val="28"/>
          <w:szCs w:val="28"/>
          <w:lang w:val="uk-UA"/>
        </w:rPr>
      </w:pPr>
      <w:r w:rsidRPr="001E17DA">
        <w:rPr>
          <w:sz w:val="28"/>
          <w:szCs w:val="28"/>
          <w:lang w:val="uk-UA"/>
        </w:rPr>
        <w:t>«Рахівс</w:t>
      </w:r>
      <w:r w:rsidR="00DD7B5A" w:rsidRPr="001E17DA">
        <w:rPr>
          <w:sz w:val="28"/>
          <w:szCs w:val="28"/>
          <w:lang w:val="uk-UA"/>
        </w:rPr>
        <w:t xml:space="preserve">ький центр первинної медико-санітарної допомоги» </w:t>
      </w:r>
    </w:p>
    <w:p w:rsidR="00DD7B5A" w:rsidRPr="001E17DA" w:rsidRDefault="00F524FD" w:rsidP="001E17DA">
      <w:pPr>
        <w:pStyle w:val="a3"/>
        <w:shd w:val="clear" w:color="auto" w:fill="FFFFFF"/>
        <w:spacing w:before="0" w:beforeAutospacing="0" w:after="0" w:afterAutospacing="0"/>
        <w:contextualSpacing/>
        <w:jc w:val="center"/>
        <w:rPr>
          <w:sz w:val="28"/>
          <w:szCs w:val="28"/>
          <w:lang w:val="uk-UA"/>
        </w:rPr>
      </w:pPr>
      <w:r w:rsidRPr="001E17DA">
        <w:rPr>
          <w:sz w:val="28"/>
          <w:szCs w:val="28"/>
          <w:lang w:val="uk-UA"/>
        </w:rPr>
        <w:t>Рахівсько</w:t>
      </w:r>
      <w:r w:rsidR="00DD7B5A" w:rsidRPr="001E17DA">
        <w:rPr>
          <w:sz w:val="28"/>
          <w:szCs w:val="28"/>
          <w:lang w:val="uk-UA"/>
        </w:rPr>
        <w:t xml:space="preserve">ї </w:t>
      </w:r>
      <w:r w:rsidRPr="001E17DA">
        <w:rPr>
          <w:sz w:val="28"/>
          <w:szCs w:val="28"/>
          <w:lang w:val="uk-UA"/>
        </w:rPr>
        <w:t xml:space="preserve">міської </w:t>
      </w:r>
      <w:r w:rsidR="00DD7B5A" w:rsidRPr="001E17DA">
        <w:rPr>
          <w:sz w:val="28"/>
          <w:szCs w:val="28"/>
          <w:lang w:val="uk-UA"/>
        </w:rPr>
        <w:t>ради на 202</w:t>
      </w:r>
      <w:r w:rsidR="005153E9" w:rsidRPr="001E17DA">
        <w:rPr>
          <w:sz w:val="28"/>
          <w:szCs w:val="28"/>
          <w:lang w:val="uk-UA"/>
        </w:rPr>
        <w:t>6-2028</w:t>
      </w:r>
      <w:r w:rsidR="00DD7B5A" w:rsidRPr="001E17DA">
        <w:rPr>
          <w:sz w:val="28"/>
          <w:szCs w:val="28"/>
          <w:lang w:val="uk-UA"/>
        </w:rPr>
        <w:t xml:space="preserve"> р</w:t>
      </w:r>
      <w:r w:rsidR="005153E9" w:rsidRPr="001E17DA">
        <w:rPr>
          <w:sz w:val="28"/>
          <w:szCs w:val="28"/>
          <w:lang w:val="uk-UA"/>
        </w:rPr>
        <w:t>о</w:t>
      </w:r>
      <w:r w:rsidR="00DD7B5A" w:rsidRPr="001E17DA">
        <w:rPr>
          <w:sz w:val="28"/>
          <w:szCs w:val="28"/>
          <w:lang w:val="uk-UA"/>
        </w:rPr>
        <w:t>к</w:t>
      </w:r>
      <w:r w:rsidR="005153E9" w:rsidRPr="001E17DA">
        <w:rPr>
          <w:sz w:val="28"/>
          <w:szCs w:val="28"/>
          <w:lang w:val="uk-UA"/>
        </w:rPr>
        <w:t>и</w:t>
      </w:r>
    </w:p>
    <w:p w:rsidR="00DD7B5A" w:rsidRPr="001E17DA" w:rsidRDefault="00DD7B5A" w:rsidP="001E17DA">
      <w:pPr>
        <w:ind w:firstLine="709"/>
        <w:jc w:val="center"/>
        <w:rPr>
          <w:b/>
          <w:bCs/>
        </w:rPr>
      </w:pPr>
    </w:p>
    <w:tbl>
      <w:tblPr>
        <w:tblW w:w="9740" w:type="dxa"/>
        <w:tblInd w:w="93" w:type="dxa"/>
        <w:tblLook w:val="04A0" w:firstRow="1" w:lastRow="0" w:firstColumn="1" w:lastColumn="0" w:noHBand="0" w:noVBand="1"/>
      </w:tblPr>
      <w:tblGrid>
        <w:gridCol w:w="1140"/>
        <w:gridCol w:w="4300"/>
        <w:gridCol w:w="4300"/>
      </w:tblGrid>
      <w:tr w:rsidR="00DD7B5A" w:rsidRPr="001E17DA" w:rsidTr="006B65C0">
        <w:trPr>
          <w:trHeight w:val="660"/>
        </w:trPr>
        <w:tc>
          <w:tcPr>
            <w:tcW w:w="1140" w:type="dxa"/>
            <w:tcBorders>
              <w:top w:val="single" w:sz="4" w:space="0" w:color="auto"/>
              <w:left w:val="single" w:sz="4" w:space="0" w:color="auto"/>
              <w:bottom w:val="single" w:sz="4" w:space="0" w:color="auto"/>
              <w:right w:val="single" w:sz="4" w:space="0" w:color="auto"/>
            </w:tcBorders>
            <w:shd w:val="clear" w:color="auto" w:fill="auto"/>
            <w:hideMark/>
          </w:tcPr>
          <w:p w:rsidR="00DD7B5A" w:rsidRPr="001E17DA" w:rsidRDefault="00DD7B5A" w:rsidP="001E17DA">
            <w:pPr>
              <w:jc w:val="center"/>
              <w:rPr>
                <w:rFonts w:eastAsia="Times New Roman"/>
                <w:sz w:val="26"/>
                <w:szCs w:val="26"/>
                <w:lang w:eastAsia="uk-UA"/>
              </w:rPr>
            </w:pPr>
            <w:r w:rsidRPr="001E17DA">
              <w:rPr>
                <w:rFonts w:eastAsia="Times New Roman"/>
                <w:sz w:val="26"/>
                <w:szCs w:val="26"/>
                <w:lang w:eastAsia="uk-UA"/>
              </w:rPr>
              <w:t>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r w:rsidRPr="001E17DA">
              <w:rPr>
                <w:rFonts w:eastAsia="Times New Roman"/>
                <w:sz w:val="26"/>
                <w:szCs w:val="26"/>
                <w:lang w:eastAsia="uk-UA"/>
              </w:rPr>
              <w:t>Дата та номер рішення, яким затверджена Програма</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p>
        </w:tc>
      </w:tr>
      <w:tr w:rsidR="00DD7B5A" w:rsidRPr="001E17DA" w:rsidTr="006B65C0">
        <w:trPr>
          <w:trHeight w:val="330"/>
        </w:trPr>
        <w:tc>
          <w:tcPr>
            <w:tcW w:w="1140" w:type="dxa"/>
            <w:tcBorders>
              <w:top w:val="nil"/>
              <w:left w:val="single" w:sz="4" w:space="0" w:color="auto"/>
              <w:bottom w:val="single" w:sz="4" w:space="0" w:color="auto"/>
              <w:right w:val="single" w:sz="4" w:space="0" w:color="auto"/>
            </w:tcBorders>
            <w:shd w:val="clear" w:color="auto" w:fill="auto"/>
            <w:hideMark/>
          </w:tcPr>
          <w:p w:rsidR="00DD7B5A" w:rsidRPr="001E17DA" w:rsidRDefault="00DD7B5A" w:rsidP="001E17DA">
            <w:pPr>
              <w:jc w:val="center"/>
              <w:rPr>
                <w:rFonts w:eastAsia="Times New Roman"/>
                <w:sz w:val="26"/>
                <w:szCs w:val="26"/>
                <w:lang w:eastAsia="uk-UA"/>
              </w:rPr>
            </w:pPr>
            <w:r w:rsidRPr="001E17DA">
              <w:rPr>
                <w:rFonts w:eastAsia="Times New Roman"/>
                <w:sz w:val="26"/>
                <w:szCs w:val="26"/>
                <w:lang w:eastAsia="uk-UA"/>
              </w:rPr>
              <w:t>2</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r w:rsidRPr="001E17DA">
              <w:rPr>
                <w:rFonts w:eastAsia="Times New Roman"/>
                <w:sz w:val="26"/>
                <w:szCs w:val="26"/>
                <w:lang w:eastAsia="uk-UA"/>
              </w:rPr>
              <w:t>Ініціатор розроблення Програми</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000CAA" w:rsidP="001E17DA">
            <w:pPr>
              <w:rPr>
                <w:rFonts w:eastAsia="Times New Roman"/>
                <w:sz w:val="26"/>
                <w:szCs w:val="26"/>
                <w:lang w:eastAsia="uk-UA"/>
              </w:rPr>
            </w:pPr>
            <w:r w:rsidRPr="001E17DA">
              <w:rPr>
                <w:rFonts w:eastAsia="Times New Roman"/>
                <w:sz w:val="26"/>
                <w:szCs w:val="26"/>
                <w:lang w:eastAsia="uk-UA"/>
              </w:rPr>
              <w:t>К</w:t>
            </w:r>
            <w:r w:rsidR="00290D97" w:rsidRPr="001E17DA">
              <w:rPr>
                <w:rFonts w:eastAsia="Times New Roman"/>
                <w:sz w:val="26"/>
                <w:szCs w:val="26"/>
                <w:lang w:eastAsia="uk-UA"/>
              </w:rPr>
              <w:t>омунальне некомерційне підприємство</w:t>
            </w:r>
            <w:r w:rsidRPr="001E17DA">
              <w:rPr>
                <w:rFonts w:eastAsia="Times New Roman"/>
                <w:sz w:val="26"/>
                <w:szCs w:val="26"/>
                <w:lang w:eastAsia="uk-UA"/>
              </w:rPr>
              <w:t xml:space="preserve"> «</w:t>
            </w:r>
            <w:r w:rsidR="00F524FD" w:rsidRPr="001E17DA">
              <w:rPr>
                <w:rFonts w:eastAsia="Times New Roman"/>
                <w:sz w:val="26"/>
                <w:szCs w:val="26"/>
                <w:lang w:eastAsia="uk-UA"/>
              </w:rPr>
              <w:t>Рахів</w:t>
            </w:r>
            <w:r w:rsidRPr="001E17DA">
              <w:rPr>
                <w:rFonts w:eastAsia="Times New Roman"/>
                <w:sz w:val="26"/>
                <w:szCs w:val="26"/>
                <w:lang w:eastAsia="uk-UA"/>
              </w:rPr>
              <w:t xml:space="preserve">ський </w:t>
            </w:r>
            <w:r w:rsidR="001647DE" w:rsidRPr="001E17DA">
              <w:rPr>
                <w:rFonts w:eastAsia="Times New Roman"/>
                <w:sz w:val="26"/>
                <w:szCs w:val="26"/>
                <w:lang w:eastAsia="uk-UA"/>
              </w:rPr>
              <w:t>центр первинної медико-санітарної допомоги</w:t>
            </w:r>
            <w:r w:rsidRPr="001E17DA">
              <w:rPr>
                <w:rFonts w:eastAsia="Times New Roman"/>
                <w:sz w:val="26"/>
                <w:szCs w:val="26"/>
                <w:lang w:eastAsia="uk-UA"/>
              </w:rPr>
              <w:t>»</w:t>
            </w:r>
            <w:r w:rsidR="001647DE" w:rsidRPr="001E17DA">
              <w:rPr>
                <w:rFonts w:eastAsia="Times New Roman"/>
                <w:sz w:val="26"/>
                <w:szCs w:val="26"/>
                <w:lang w:eastAsia="uk-UA"/>
              </w:rPr>
              <w:t xml:space="preserve"> Рахівської міської ради </w:t>
            </w:r>
          </w:p>
        </w:tc>
      </w:tr>
      <w:tr w:rsidR="00DD7B5A" w:rsidRPr="001E17DA" w:rsidTr="006B65C0">
        <w:trPr>
          <w:trHeight w:val="330"/>
        </w:trPr>
        <w:tc>
          <w:tcPr>
            <w:tcW w:w="1140" w:type="dxa"/>
            <w:tcBorders>
              <w:top w:val="nil"/>
              <w:left w:val="single" w:sz="4" w:space="0" w:color="auto"/>
              <w:bottom w:val="single" w:sz="4" w:space="0" w:color="auto"/>
              <w:right w:val="single" w:sz="4" w:space="0" w:color="auto"/>
            </w:tcBorders>
            <w:shd w:val="clear" w:color="auto" w:fill="auto"/>
            <w:hideMark/>
          </w:tcPr>
          <w:p w:rsidR="00DD7B5A" w:rsidRPr="001E17DA" w:rsidRDefault="00DD7B5A" w:rsidP="001E17DA">
            <w:pPr>
              <w:jc w:val="center"/>
              <w:rPr>
                <w:rFonts w:eastAsia="Times New Roman"/>
                <w:sz w:val="26"/>
                <w:szCs w:val="26"/>
                <w:lang w:eastAsia="uk-UA"/>
              </w:rPr>
            </w:pPr>
            <w:r w:rsidRPr="001E17DA">
              <w:rPr>
                <w:rFonts w:eastAsia="Times New Roman"/>
                <w:sz w:val="26"/>
                <w:szCs w:val="26"/>
                <w:lang w:eastAsia="uk-UA"/>
              </w:rPr>
              <w:t>3</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r w:rsidRPr="001E17DA">
              <w:rPr>
                <w:rFonts w:eastAsia="Times New Roman"/>
                <w:sz w:val="26"/>
                <w:szCs w:val="26"/>
                <w:lang w:eastAsia="uk-UA"/>
              </w:rPr>
              <w:t>Головний розробник Програми</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1647DE" w:rsidP="001E17DA">
            <w:pPr>
              <w:rPr>
                <w:rFonts w:eastAsia="Times New Roman"/>
                <w:sz w:val="26"/>
                <w:szCs w:val="26"/>
                <w:lang w:eastAsia="uk-UA"/>
              </w:rPr>
            </w:pPr>
            <w:r w:rsidRPr="001E17DA">
              <w:rPr>
                <w:rFonts w:eastAsia="Times New Roman"/>
                <w:sz w:val="26"/>
                <w:szCs w:val="26"/>
                <w:lang w:eastAsia="uk-UA"/>
              </w:rPr>
              <w:t xml:space="preserve">Комунальне некомерційне підприємство «Рахівський центр первинної медико-санітарної допомоги» Рахівської міської ради </w:t>
            </w:r>
          </w:p>
        </w:tc>
      </w:tr>
      <w:tr w:rsidR="00DD7B5A" w:rsidRPr="001E17DA" w:rsidTr="006B65C0">
        <w:trPr>
          <w:trHeight w:val="330"/>
        </w:trPr>
        <w:tc>
          <w:tcPr>
            <w:tcW w:w="1140" w:type="dxa"/>
            <w:tcBorders>
              <w:top w:val="nil"/>
              <w:left w:val="single" w:sz="4" w:space="0" w:color="auto"/>
              <w:bottom w:val="single" w:sz="4" w:space="0" w:color="auto"/>
              <w:right w:val="single" w:sz="4" w:space="0" w:color="auto"/>
            </w:tcBorders>
            <w:shd w:val="clear" w:color="auto" w:fill="auto"/>
            <w:hideMark/>
          </w:tcPr>
          <w:p w:rsidR="00DD7B5A" w:rsidRPr="001E17DA" w:rsidRDefault="00DD7B5A" w:rsidP="001E17DA">
            <w:pPr>
              <w:jc w:val="center"/>
              <w:rPr>
                <w:rFonts w:eastAsia="Times New Roman"/>
                <w:sz w:val="26"/>
                <w:szCs w:val="26"/>
                <w:lang w:eastAsia="uk-UA"/>
              </w:rPr>
            </w:pPr>
            <w:r w:rsidRPr="001E17DA">
              <w:rPr>
                <w:rFonts w:eastAsia="Times New Roman"/>
                <w:sz w:val="26"/>
                <w:szCs w:val="26"/>
                <w:lang w:eastAsia="uk-UA"/>
              </w:rPr>
              <w:t>4</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proofErr w:type="spellStart"/>
            <w:r w:rsidRPr="001E17DA">
              <w:rPr>
                <w:rFonts w:eastAsia="Times New Roman"/>
                <w:sz w:val="26"/>
                <w:szCs w:val="26"/>
                <w:lang w:eastAsia="uk-UA"/>
              </w:rPr>
              <w:t>Співрозробники</w:t>
            </w:r>
            <w:proofErr w:type="spellEnd"/>
            <w:r w:rsidRPr="001E17DA">
              <w:rPr>
                <w:rFonts w:eastAsia="Times New Roman"/>
                <w:sz w:val="26"/>
                <w:szCs w:val="26"/>
                <w:lang w:eastAsia="uk-UA"/>
              </w:rPr>
              <w:t xml:space="preserve"> Програми</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F524FD" w:rsidP="001E17DA">
            <w:pPr>
              <w:rPr>
                <w:rFonts w:eastAsia="Times New Roman"/>
                <w:sz w:val="26"/>
                <w:szCs w:val="26"/>
                <w:lang w:eastAsia="uk-UA"/>
              </w:rPr>
            </w:pPr>
            <w:r w:rsidRPr="001E17DA">
              <w:rPr>
                <w:sz w:val="26"/>
                <w:szCs w:val="26"/>
              </w:rPr>
              <w:t>Рахівська міська</w:t>
            </w:r>
            <w:r w:rsidR="00000CAA" w:rsidRPr="001E17DA">
              <w:rPr>
                <w:sz w:val="26"/>
                <w:szCs w:val="26"/>
              </w:rPr>
              <w:t xml:space="preserve"> рада</w:t>
            </w:r>
          </w:p>
        </w:tc>
      </w:tr>
      <w:tr w:rsidR="00DD7B5A" w:rsidRPr="001E17DA" w:rsidTr="006B65C0">
        <w:trPr>
          <w:trHeight w:val="330"/>
        </w:trPr>
        <w:tc>
          <w:tcPr>
            <w:tcW w:w="1140" w:type="dxa"/>
            <w:tcBorders>
              <w:top w:val="nil"/>
              <w:left w:val="single" w:sz="4" w:space="0" w:color="auto"/>
              <w:bottom w:val="single" w:sz="4" w:space="0" w:color="auto"/>
              <w:right w:val="single" w:sz="4" w:space="0" w:color="auto"/>
            </w:tcBorders>
            <w:shd w:val="clear" w:color="auto" w:fill="auto"/>
            <w:hideMark/>
          </w:tcPr>
          <w:p w:rsidR="00DD7B5A" w:rsidRPr="001E17DA" w:rsidRDefault="00DD7B5A" w:rsidP="001E17DA">
            <w:pPr>
              <w:jc w:val="center"/>
              <w:rPr>
                <w:rFonts w:eastAsia="Times New Roman"/>
                <w:sz w:val="26"/>
                <w:szCs w:val="26"/>
                <w:lang w:eastAsia="uk-UA"/>
              </w:rPr>
            </w:pPr>
            <w:r w:rsidRPr="001E17DA">
              <w:rPr>
                <w:rFonts w:eastAsia="Times New Roman"/>
                <w:sz w:val="26"/>
                <w:szCs w:val="26"/>
                <w:lang w:eastAsia="uk-UA"/>
              </w:rPr>
              <w:t>5</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r w:rsidRPr="001E17DA">
              <w:rPr>
                <w:rFonts w:eastAsia="Times New Roman"/>
                <w:sz w:val="26"/>
                <w:szCs w:val="26"/>
                <w:lang w:eastAsia="uk-UA"/>
              </w:rPr>
              <w:t>Відповідальний виконавець Програми</w:t>
            </w:r>
          </w:p>
        </w:tc>
        <w:tc>
          <w:tcPr>
            <w:tcW w:w="4300" w:type="dxa"/>
            <w:tcBorders>
              <w:top w:val="nil"/>
              <w:left w:val="nil"/>
              <w:bottom w:val="single" w:sz="4" w:space="0" w:color="auto"/>
              <w:right w:val="single" w:sz="4" w:space="0" w:color="auto"/>
            </w:tcBorders>
            <w:shd w:val="clear" w:color="auto" w:fill="auto"/>
            <w:vAlign w:val="center"/>
            <w:hideMark/>
          </w:tcPr>
          <w:p w:rsidR="001647DE" w:rsidRPr="001E17DA" w:rsidRDefault="001647DE" w:rsidP="001E17DA">
            <w:pPr>
              <w:pStyle w:val="a6"/>
              <w:numPr>
                <w:ilvl w:val="0"/>
                <w:numId w:val="9"/>
              </w:numPr>
              <w:ind w:left="0"/>
              <w:rPr>
                <w:rFonts w:eastAsia="Times New Roman"/>
                <w:sz w:val="26"/>
                <w:szCs w:val="26"/>
                <w:lang w:eastAsia="uk-UA"/>
              </w:rPr>
            </w:pPr>
            <w:r w:rsidRPr="001E17DA">
              <w:rPr>
                <w:rFonts w:eastAsia="Times New Roman"/>
                <w:sz w:val="26"/>
                <w:szCs w:val="26"/>
                <w:lang w:eastAsia="uk-UA"/>
              </w:rPr>
              <w:t>Рахівська міська рада</w:t>
            </w:r>
          </w:p>
          <w:p w:rsidR="00DD7B5A" w:rsidRPr="001E17DA" w:rsidRDefault="00F524FD" w:rsidP="001E17DA">
            <w:pPr>
              <w:pStyle w:val="a6"/>
              <w:numPr>
                <w:ilvl w:val="0"/>
                <w:numId w:val="9"/>
              </w:numPr>
              <w:ind w:left="0"/>
              <w:rPr>
                <w:rFonts w:eastAsia="Times New Roman"/>
                <w:sz w:val="26"/>
                <w:szCs w:val="26"/>
                <w:lang w:eastAsia="uk-UA"/>
              </w:rPr>
            </w:pPr>
            <w:r w:rsidRPr="001E17DA">
              <w:rPr>
                <w:rFonts w:eastAsia="Times New Roman"/>
                <w:sz w:val="26"/>
                <w:szCs w:val="26"/>
                <w:lang w:eastAsia="uk-UA"/>
              </w:rPr>
              <w:t>КНП «Рахі</w:t>
            </w:r>
            <w:r w:rsidR="00DD7B5A" w:rsidRPr="001E17DA">
              <w:rPr>
                <w:rFonts w:eastAsia="Times New Roman"/>
                <w:sz w:val="26"/>
                <w:szCs w:val="26"/>
                <w:lang w:eastAsia="uk-UA"/>
              </w:rPr>
              <w:t>вський ЦПМСД»</w:t>
            </w:r>
          </w:p>
        </w:tc>
      </w:tr>
      <w:tr w:rsidR="00DD7B5A" w:rsidRPr="001E17DA" w:rsidTr="006B65C0">
        <w:trPr>
          <w:trHeight w:val="330"/>
        </w:trPr>
        <w:tc>
          <w:tcPr>
            <w:tcW w:w="1140" w:type="dxa"/>
            <w:tcBorders>
              <w:top w:val="nil"/>
              <w:left w:val="single" w:sz="4" w:space="0" w:color="auto"/>
              <w:bottom w:val="single" w:sz="4" w:space="0" w:color="auto"/>
              <w:right w:val="single" w:sz="4" w:space="0" w:color="auto"/>
            </w:tcBorders>
            <w:shd w:val="clear" w:color="auto" w:fill="auto"/>
            <w:hideMark/>
          </w:tcPr>
          <w:p w:rsidR="00DD7B5A" w:rsidRPr="001E17DA" w:rsidRDefault="00DD7B5A" w:rsidP="001E17DA">
            <w:pPr>
              <w:jc w:val="center"/>
              <w:rPr>
                <w:rFonts w:eastAsia="Times New Roman"/>
                <w:sz w:val="26"/>
                <w:szCs w:val="26"/>
                <w:lang w:eastAsia="uk-UA"/>
              </w:rPr>
            </w:pPr>
            <w:r w:rsidRPr="001E17DA">
              <w:rPr>
                <w:rFonts w:eastAsia="Times New Roman"/>
                <w:sz w:val="26"/>
                <w:szCs w:val="26"/>
                <w:lang w:eastAsia="uk-UA"/>
              </w:rPr>
              <w:t>6</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r w:rsidRPr="001E17DA">
              <w:rPr>
                <w:rFonts w:eastAsia="Times New Roman"/>
                <w:sz w:val="26"/>
                <w:szCs w:val="26"/>
                <w:lang w:eastAsia="uk-UA"/>
              </w:rPr>
              <w:t>Учасники Програми</w:t>
            </w:r>
          </w:p>
        </w:tc>
        <w:tc>
          <w:tcPr>
            <w:tcW w:w="4300" w:type="dxa"/>
            <w:tcBorders>
              <w:top w:val="nil"/>
              <w:left w:val="nil"/>
              <w:bottom w:val="single" w:sz="4" w:space="0" w:color="auto"/>
              <w:right w:val="single" w:sz="4" w:space="0" w:color="auto"/>
            </w:tcBorders>
            <w:shd w:val="clear" w:color="auto" w:fill="auto"/>
            <w:vAlign w:val="center"/>
            <w:hideMark/>
          </w:tcPr>
          <w:p w:rsidR="001647DE" w:rsidRPr="001E17DA" w:rsidRDefault="001647DE" w:rsidP="001E17DA">
            <w:pPr>
              <w:pStyle w:val="a6"/>
              <w:numPr>
                <w:ilvl w:val="0"/>
                <w:numId w:val="10"/>
              </w:numPr>
              <w:ind w:left="0"/>
              <w:rPr>
                <w:rFonts w:eastAsia="Times New Roman"/>
                <w:sz w:val="26"/>
                <w:szCs w:val="26"/>
                <w:lang w:eastAsia="uk-UA"/>
              </w:rPr>
            </w:pPr>
            <w:r w:rsidRPr="001E17DA">
              <w:rPr>
                <w:rFonts w:eastAsia="Times New Roman"/>
                <w:sz w:val="26"/>
                <w:szCs w:val="26"/>
                <w:lang w:eastAsia="uk-UA"/>
              </w:rPr>
              <w:t>Рахівська міська рада</w:t>
            </w:r>
          </w:p>
          <w:p w:rsidR="00DD7B5A" w:rsidRPr="001E17DA" w:rsidRDefault="001647DE" w:rsidP="001E17DA">
            <w:pPr>
              <w:pStyle w:val="a6"/>
              <w:numPr>
                <w:ilvl w:val="0"/>
                <w:numId w:val="10"/>
              </w:numPr>
              <w:ind w:left="0"/>
              <w:rPr>
                <w:rFonts w:eastAsia="Times New Roman"/>
                <w:sz w:val="26"/>
                <w:szCs w:val="26"/>
                <w:lang w:eastAsia="uk-UA"/>
              </w:rPr>
            </w:pPr>
            <w:r w:rsidRPr="001E17DA">
              <w:rPr>
                <w:rFonts w:eastAsia="Times New Roman"/>
                <w:sz w:val="26"/>
                <w:szCs w:val="26"/>
                <w:lang w:eastAsia="uk-UA"/>
              </w:rPr>
              <w:t>КНП «Рахівський ЦПМСД»</w:t>
            </w:r>
          </w:p>
        </w:tc>
      </w:tr>
      <w:tr w:rsidR="00DD7B5A" w:rsidRPr="001E17DA" w:rsidTr="006B65C0">
        <w:trPr>
          <w:trHeight w:val="330"/>
        </w:trPr>
        <w:tc>
          <w:tcPr>
            <w:tcW w:w="1140" w:type="dxa"/>
            <w:tcBorders>
              <w:top w:val="nil"/>
              <w:left w:val="single" w:sz="4" w:space="0" w:color="auto"/>
              <w:bottom w:val="single" w:sz="4" w:space="0" w:color="auto"/>
              <w:right w:val="single" w:sz="4" w:space="0" w:color="auto"/>
            </w:tcBorders>
            <w:shd w:val="clear" w:color="auto" w:fill="auto"/>
            <w:hideMark/>
          </w:tcPr>
          <w:p w:rsidR="00DD7B5A" w:rsidRPr="001E17DA" w:rsidRDefault="00DD7B5A" w:rsidP="001E17DA">
            <w:pPr>
              <w:jc w:val="center"/>
              <w:rPr>
                <w:rFonts w:eastAsia="Times New Roman"/>
                <w:sz w:val="26"/>
                <w:szCs w:val="26"/>
                <w:lang w:eastAsia="uk-UA"/>
              </w:rPr>
            </w:pPr>
            <w:r w:rsidRPr="001E17DA">
              <w:rPr>
                <w:rFonts w:eastAsia="Times New Roman"/>
                <w:sz w:val="26"/>
                <w:szCs w:val="26"/>
                <w:lang w:eastAsia="uk-UA"/>
              </w:rPr>
              <w:t>7</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r w:rsidRPr="001E17DA">
              <w:rPr>
                <w:rFonts w:eastAsia="Times New Roman"/>
                <w:sz w:val="26"/>
                <w:szCs w:val="26"/>
                <w:lang w:eastAsia="uk-UA"/>
              </w:rPr>
              <w:t>Термін реалізації Програми</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r w:rsidRPr="001E17DA">
              <w:rPr>
                <w:rFonts w:eastAsia="Times New Roman"/>
                <w:sz w:val="26"/>
                <w:szCs w:val="26"/>
                <w:lang w:eastAsia="uk-UA"/>
              </w:rPr>
              <w:t>202</w:t>
            </w:r>
            <w:r w:rsidR="00F524FD" w:rsidRPr="001E17DA">
              <w:rPr>
                <w:rFonts w:eastAsia="Times New Roman"/>
                <w:sz w:val="26"/>
                <w:szCs w:val="26"/>
                <w:lang w:eastAsia="uk-UA"/>
              </w:rPr>
              <w:t>6-2028</w:t>
            </w:r>
            <w:r w:rsidRPr="001E17DA">
              <w:rPr>
                <w:rFonts w:eastAsia="Times New Roman"/>
                <w:sz w:val="26"/>
                <w:szCs w:val="26"/>
                <w:lang w:eastAsia="uk-UA"/>
              </w:rPr>
              <w:t xml:space="preserve"> рік</w:t>
            </w:r>
          </w:p>
        </w:tc>
      </w:tr>
      <w:tr w:rsidR="00DD7B5A" w:rsidRPr="001E17DA" w:rsidTr="006B65C0">
        <w:trPr>
          <w:trHeight w:val="330"/>
        </w:trPr>
        <w:tc>
          <w:tcPr>
            <w:tcW w:w="1140" w:type="dxa"/>
            <w:tcBorders>
              <w:top w:val="nil"/>
              <w:left w:val="single" w:sz="4" w:space="0" w:color="auto"/>
              <w:bottom w:val="single" w:sz="4" w:space="0" w:color="auto"/>
              <w:right w:val="single" w:sz="4" w:space="0" w:color="auto"/>
            </w:tcBorders>
            <w:shd w:val="clear" w:color="auto" w:fill="auto"/>
            <w:hideMark/>
          </w:tcPr>
          <w:p w:rsidR="00DD7B5A" w:rsidRPr="001E17DA" w:rsidRDefault="00DD7B5A" w:rsidP="001E17DA">
            <w:pPr>
              <w:jc w:val="center"/>
              <w:rPr>
                <w:rFonts w:eastAsia="Times New Roman"/>
                <w:sz w:val="26"/>
                <w:szCs w:val="26"/>
                <w:lang w:eastAsia="uk-UA"/>
              </w:rPr>
            </w:pPr>
            <w:r w:rsidRPr="001E17DA">
              <w:rPr>
                <w:rFonts w:eastAsia="Times New Roman"/>
                <w:sz w:val="26"/>
                <w:szCs w:val="26"/>
                <w:lang w:eastAsia="uk-UA"/>
              </w:rPr>
              <w:t>8.</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DD7B5A" w:rsidP="001E17DA">
            <w:pPr>
              <w:rPr>
                <w:rFonts w:eastAsia="Times New Roman"/>
                <w:sz w:val="26"/>
                <w:szCs w:val="26"/>
                <w:lang w:eastAsia="uk-UA"/>
              </w:rPr>
            </w:pPr>
            <w:r w:rsidRPr="001E17DA">
              <w:rPr>
                <w:rFonts w:eastAsia="Times New Roman"/>
                <w:sz w:val="26"/>
                <w:szCs w:val="26"/>
                <w:lang w:eastAsia="uk-UA"/>
              </w:rPr>
              <w:t>Мета Програми</w:t>
            </w:r>
          </w:p>
        </w:tc>
        <w:tc>
          <w:tcPr>
            <w:tcW w:w="4300" w:type="dxa"/>
            <w:tcBorders>
              <w:top w:val="nil"/>
              <w:left w:val="nil"/>
              <w:bottom w:val="single" w:sz="4" w:space="0" w:color="auto"/>
              <w:right w:val="single" w:sz="4" w:space="0" w:color="auto"/>
            </w:tcBorders>
            <w:shd w:val="clear" w:color="auto" w:fill="auto"/>
            <w:vAlign w:val="center"/>
            <w:hideMark/>
          </w:tcPr>
          <w:p w:rsidR="00DD7B5A" w:rsidRPr="001E17DA" w:rsidRDefault="00000CAA" w:rsidP="001E17DA">
            <w:pPr>
              <w:rPr>
                <w:rFonts w:eastAsia="Times New Roman"/>
                <w:sz w:val="26"/>
                <w:szCs w:val="26"/>
                <w:lang w:eastAsia="uk-UA"/>
              </w:rPr>
            </w:pPr>
            <w:r w:rsidRPr="001E17DA">
              <w:rPr>
                <w:sz w:val="26"/>
                <w:szCs w:val="26"/>
              </w:rPr>
              <w:t>Формування і налагодження ефективного функціонування системи надання доступної і високоякісної первинної медико-санітарної допомоги на засадах сімейної медицини для забезпечення зниження рівня захворюваності, інвалідності та смертності населення</w:t>
            </w:r>
          </w:p>
        </w:tc>
      </w:tr>
      <w:tr w:rsidR="008D53FC" w:rsidRPr="001E17DA" w:rsidTr="006B65C0">
        <w:trPr>
          <w:trHeight w:val="1375"/>
        </w:trPr>
        <w:tc>
          <w:tcPr>
            <w:tcW w:w="1140" w:type="dxa"/>
            <w:vMerge w:val="restart"/>
            <w:tcBorders>
              <w:top w:val="nil"/>
              <w:left w:val="single" w:sz="4" w:space="0" w:color="auto"/>
              <w:right w:val="single" w:sz="4" w:space="0" w:color="auto"/>
            </w:tcBorders>
            <w:shd w:val="clear" w:color="auto" w:fill="auto"/>
            <w:hideMark/>
          </w:tcPr>
          <w:p w:rsidR="008D53FC" w:rsidRPr="001E17DA" w:rsidRDefault="008D53FC" w:rsidP="001E17DA">
            <w:pPr>
              <w:jc w:val="center"/>
              <w:rPr>
                <w:rFonts w:eastAsia="Times New Roman"/>
                <w:sz w:val="26"/>
                <w:szCs w:val="26"/>
                <w:lang w:eastAsia="uk-UA"/>
              </w:rPr>
            </w:pPr>
            <w:r w:rsidRPr="001E17DA">
              <w:rPr>
                <w:rFonts w:eastAsia="Times New Roman"/>
                <w:sz w:val="26"/>
                <w:szCs w:val="26"/>
                <w:lang w:eastAsia="uk-UA"/>
              </w:rPr>
              <w:t>9.</w:t>
            </w:r>
          </w:p>
        </w:tc>
        <w:tc>
          <w:tcPr>
            <w:tcW w:w="4300" w:type="dxa"/>
            <w:tcBorders>
              <w:top w:val="nil"/>
              <w:left w:val="nil"/>
              <w:right w:val="single" w:sz="4" w:space="0" w:color="auto"/>
            </w:tcBorders>
            <w:shd w:val="clear" w:color="auto" w:fill="auto"/>
            <w:vAlign w:val="center"/>
            <w:hideMark/>
          </w:tcPr>
          <w:p w:rsidR="001647DE" w:rsidRPr="001E17DA" w:rsidRDefault="008D53FC" w:rsidP="001E17DA">
            <w:pPr>
              <w:rPr>
                <w:rFonts w:eastAsia="Times New Roman"/>
                <w:sz w:val="26"/>
                <w:szCs w:val="26"/>
                <w:lang w:eastAsia="uk-UA"/>
              </w:rPr>
            </w:pPr>
            <w:r w:rsidRPr="001E17DA">
              <w:rPr>
                <w:rFonts w:eastAsia="Times New Roman"/>
                <w:sz w:val="26"/>
                <w:szCs w:val="26"/>
                <w:lang w:eastAsia="uk-UA"/>
              </w:rPr>
              <w:t xml:space="preserve">Загальний обсяг фінансових ресурсів, необхідних для реалізації Програми, </w:t>
            </w:r>
          </w:p>
          <w:p w:rsidR="001647DE" w:rsidRPr="001E17DA" w:rsidRDefault="001647DE" w:rsidP="001E17DA">
            <w:pPr>
              <w:rPr>
                <w:rFonts w:eastAsia="Times New Roman"/>
                <w:sz w:val="26"/>
                <w:szCs w:val="26"/>
                <w:lang w:eastAsia="uk-UA"/>
              </w:rPr>
            </w:pPr>
          </w:p>
          <w:p w:rsidR="001647DE" w:rsidRPr="001E17DA" w:rsidRDefault="001647DE" w:rsidP="001E17DA">
            <w:pPr>
              <w:rPr>
                <w:rFonts w:eastAsia="Times New Roman"/>
                <w:sz w:val="26"/>
                <w:szCs w:val="26"/>
                <w:lang w:eastAsia="uk-UA"/>
              </w:rPr>
            </w:pPr>
          </w:p>
          <w:p w:rsidR="008D53FC" w:rsidRPr="001E17DA" w:rsidRDefault="008D53FC" w:rsidP="001E17DA">
            <w:pPr>
              <w:rPr>
                <w:rFonts w:eastAsia="Times New Roman"/>
                <w:sz w:val="26"/>
                <w:szCs w:val="26"/>
                <w:lang w:eastAsia="uk-UA"/>
              </w:rPr>
            </w:pPr>
          </w:p>
        </w:tc>
        <w:tc>
          <w:tcPr>
            <w:tcW w:w="4300" w:type="dxa"/>
            <w:tcBorders>
              <w:top w:val="nil"/>
              <w:left w:val="nil"/>
              <w:right w:val="single" w:sz="4" w:space="0" w:color="auto"/>
            </w:tcBorders>
            <w:shd w:val="clear" w:color="auto" w:fill="auto"/>
            <w:vAlign w:val="center"/>
            <w:hideMark/>
          </w:tcPr>
          <w:p w:rsidR="008D53FC" w:rsidRPr="001E17DA" w:rsidRDefault="001647DE" w:rsidP="001E17DA">
            <w:pPr>
              <w:rPr>
                <w:rFonts w:eastAsia="Times New Roman"/>
                <w:sz w:val="26"/>
                <w:szCs w:val="26"/>
                <w:lang w:eastAsia="uk-UA"/>
              </w:rPr>
            </w:pPr>
            <w:r w:rsidRPr="001E17DA">
              <w:rPr>
                <w:rFonts w:eastAsia="Times New Roman"/>
                <w:sz w:val="26"/>
                <w:szCs w:val="26"/>
                <w:lang w:eastAsia="uk-UA"/>
              </w:rPr>
              <w:t>2026 рік</w:t>
            </w:r>
            <w:r w:rsidR="00CB78FF" w:rsidRPr="001E17DA">
              <w:rPr>
                <w:rFonts w:eastAsia="Times New Roman"/>
                <w:sz w:val="26"/>
                <w:szCs w:val="26"/>
                <w:lang w:eastAsia="uk-UA"/>
              </w:rPr>
              <w:t xml:space="preserve"> </w:t>
            </w:r>
            <w:r w:rsidR="00EF3A1B" w:rsidRPr="001E17DA">
              <w:rPr>
                <w:rFonts w:eastAsia="Times New Roman"/>
                <w:sz w:val="26"/>
                <w:szCs w:val="26"/>
                <w:lang w:eastAsia="uk-UA"/>
              </w:rPr>
              <w:t>-</w:t>
            </w:r>
            <w:r w:rsidR="0004350E" w:rsidRPr="001E17DA">
              <w:rPr>
                <w:rFonts w:eastAsia="Times New Roman"/>
                <w:sz w:val="26"/>
                <w:szCs w:val="26"/>
                <w:lang w:eastAsia="uk-UA"/>
              </w:rPr>
              <w:t xml:space="preserve"> </w:t>
            </w:r>
            <w:r w:rsidR="00EF3A1B" w:rsidRPr="001E17DA">
              <w:rPr>
                <w:rFonts w:eastAsia="Times New Roman"/>
                <w:sz w:val="26"/>
                <w:szCs w:val="26"/>
                <w:lang w:eastAsia="uk-UA"/>
              </w:rPr>
              <w:t>2</w:t>
            </w:r>
            <w:r w:rsidR="0004350E" w:rsidRPr="001E17DA">
              <w:rPr>
                <w:rFonts w:eastAsia="Times New Roman"/>
                <w:sz w:val="26"/>
                <w:szCs w:val="26"/>
                <w:lang w:eastAsia="uk-UA"/>
              </w:rPr>
              <w:t xml:space="preserve"> </w:t>
            </w:r>
            <w:r w:rsidR="00EF3A1B" w:rsidRPr="001E17DA">
              <w:rPr>
                <w:rFonts w:eastAsia="Times New Roman"/>
                <w:sz w:val="26"/>
                <w:szCs w:val="26"/>
                <w:lang w:eastAsia="uk-UA"/>
              </w:rPr>
              <w:t>5</w:t>
            </w:r>
            <w:r w:rsidR="0004350E" w:rsidRPr="001E17DA">
              <w:rPr>
                <w:rFonts w:eastAsia="Times New Roman"/>
                <w:sz w:val="26"/>
                <w:szCs w:val="26"/>
                <w:lang w:eastAsia="uk-UA"/>
              </w:rPr>
              <w:t>00,0</w:t>
            </w:r>
            <w:r w:rsidR="00EF3A1B" w:rsidRPr="001E17DA">
              <w:rPr>
                <w:rFonts w:eastAsia="Times New Roman"/>
                <w:sz w:val="26"/>
                <w:szCs w:val="26"/>
                <w:lang w:eastAsia="uk-UA"/>
              </w:rPr>
              <w:t xml:space="preserve"> </w:t>
            </w:r>
            <w:proofErr w:type="spellStart"/>
            <w:r w:rsidR="0004350E" w:rsidRPr="001E17DA">
              <w:rPr>
                <w:rFonts w:eastAsia="Times New Roman"/>
                <w:sz w:val="26"/>
                <w:szCs w:val="26"/>
                <w:lang w:eastAsia="uk-UA"/>
              </w:rPr>
              <w:t>тис</w:t>
            </w:r>
            <w:r w:rsidR="00EF3A1B" w:rsidRPr="001E17DA">
              <w:rPr>
                <w:rFonts w:eastAsia="Times New Roman"/>
                <w:sz w:val="26"/>
                <w:szCs w:val="26"/>
                <w:lang w:eastAsia="uk-UA"/>
              </w:rPr>
              <w:t>.грн</w:t>
            </w:r>
            <w:proofErr w:type="spellEnd"/>
            <w:r w:rsidR="00EF3A1B" w:rsidRPr="001E17DA">
              <w:rPr>
                <w:rFonts w:eastAsia="Times New Roman"/>
                <w:sz w:val="26"/>
                <w:szCs w:val="26"/>
                <w:lang w:eastAsia="uk-UA"/>
              </w:rPr>
              <w:t>;</w:t>
            </w:r>
          </w:p>
          <w:p w:rsidR="001647DE" w:rsidRPr="001E17DA" w:rsidRDefault="001647DE" w:rsidP="001E17DA">
            <w:pPr>
              <w:rPr>
                <w:rFonts w:eastAsia="Times New Roman"/>
                <w:sz w:val="26"/>
                <w:szCs w:val="26"/>
                <w:lang w:eastAsia="uk-UA"/>
              </w:rPr>
            </w:pPr>
            <w:r w:rsidRPr="001E17DA">
              <w:rPr>
                <w:rFonts w:eastAsia="Times New Roman"/>
                <w:sz w:val="26"/>
                <w:szCs w:val="26"/>
                <w:lang w:eastAsia="uk-UA"/>
              </w:rPr>
              <w:t>2027 рік</w:t>
            </w:r>
            <w:r w:rsidR="0004350E" w:rsidRPr="001E17DA">
              <w:rPr>
                <w:rFonts w:eastAsia="Times New Roman"/>
                <w:sz w:val="26"/>
                <w:szCs w:val="26"/>
                <w:lang w:eastAsia="uk-UA"/>
              </w:rPr>
              <w:t xml:space="preserve"> - 1 </w:t>
            </w:r>
            <w:r w:rsidR="00EF3A1B" w:rsidRPr="001E17DA">
              <w:rPr>
                <w:rFonts w:eastAsia="Times New Roman"/>
                <w:sz w:val="26"/>
                <w:szCs w:val="26"/>
                <w:lang w:eastAsia="uk-UA"/>
              </w:rPr>
              <w:t>3</w:t>
            </w:r>
            <w:r w:rsidR="0004350E" w:rsidRPr="001E17DA">
              <w:rPr>
                <w:rFonts w:eastAsia="Times New Roman"/>
                <w:sz w:val="26"/>
                <w:szCs w:val="26"/>
                <w:lang w:eastAsia="uk-UA"/>
              </w:rPr>
              <w:t>00,0</w:t>
            </w:r>
            <w:r w:rsidR="00EF3A1B" w:rsidRPr="001E17DA">
              <w:rPr>
                <w:rFonts w:eastAsia="Times New Roman"/>
                <w:sz w:val="26"/>
                <w:szCs w:val="26"/>
                <w:lang w:eastAsia="uk-UA"/>
              </w:rPr>
              <w:t xml:space="preserve"> </w:t>
            </w:r>
            <w:proofErr w:type="spellStart"/>
            <w:r w:rsidR="0004350E" w:rsidRPr="001E17DA">
              <w:rPr>
                <w:rFonts w:eastAsia="Times New Roman"/>
                <w:sz w:val="26"/>
                <w:szCs w:val="26"/>
                <w:lang w:eastAsia="uk-UA"/>
              </w:rPr>
              <w:t>тис</w:t>
            </w:r>
            <w:r w:rsidR="00EF3A1B" w:rsidRPr="001E17DA">
              <w:rPr>
                <w:rFonts w:eastAsia="Times New Roman"/>
                <w:sz w:val="26"/>
                <w:szCs w:val="26"/>
                <w:lang w:eastAsia="uk-UA"/>
              </w:rPr>
              <w:t>.грн</w:t>
            </w:r>
            <w:proofErr w:type="spellEnd"/>
            <w:r w:rsidR="00EF3A1B" w:rsidRPr="001E17DA">
              <w:rPr>
                <w:rFonts w:eastAsia="Times New Roman"/>
                <w:sz w:val="26"/>
                <w:szCs w:val="26"/>
                <w:lang w:eastAsia="uk-UA"/>
              </w:rPr>
              <w:t>.;</w:t>
            </w:r>
          </w:p>
          <w:p w:rsidR="001647DE" w:rsidRPr="001E17DA" w:rsidRDefault="001647DE" w:rsidP="001E17DA">
            <w:pPr>
              <w:rPr>
                <w:rFonts w:eastAsia="Times New Roman"/>
                <w:sz w:val="26"/>
                <w:szCs w:val="26"/>
                <w:lang w:eastAsia="uk-UA"/>
              </w:rPr>
            </w:pPr>
            <w:r w:rsidRPr="001E17DA">
              <w:rPr>
                <w:rFonts w:eastAsia="Times New Roman"/>
                <w:sz w:val="26"/>
                <w:szCs w:val="26"/>
                <w:lang w:eastAsia="uk-UA"/>
              </w:rPr>
              <w:t>2028 рік</w:t>
            </w:r>
            <w:r w:rsidR="0004350E" w:rsidRPr="001E17DA">
              <w:rPr>
                <w:rFonts w:eastAsia="Times New Roman"/>
                <w:sz w:val="26"/>
                <w:szCs w:val="26"/>
                <w:lang w:eastAsia="uk-UA"/>
              </w:rPr>
              <w:t xml:space="preserve"> - 1 </w:t>
            </w:r>
            <w:r w:rsidR="00EF3A1B" w:rsidRPr="001E17DA">
              <w:rPr>
                <w:rFonts w:eastAsia="Times New Roman"/>
                <w:sz w:val="26"/>
                <w:szCs w:val="26"/>
                <w:lang w:eastAsia="uk-UA"/>
              </w:rPr>
              <w:t>2</w:t>
            </w:r>
            <w:r w:rsidR="0004350E" w:rsidRPr="001E17DA">
              <w:rPr>
                <w:rFonts w:eastAsia="Times New Roman"/>
                <w:sz w:val="26"/>
                <w:szCs w:val="26"/>
                <w:lang w:eastAsia="uk-UA"/>
              </w:rPr>
              <w:t xml:space="preserve">00,0 </w:t>
            </w:r>
            <w:proofErr w:type="spellStart"/>
            <w:r w:rsidR="0004350E" w:rsidRPr="001E17DA">
              <w:rPr>
                <w:rFonts w:eastAsia="Times New Roman"/>
                <w:sz w:val="26"/>
                <w:szCs w:val="26"/>
                <w:lang w:eastAsia="uk-UA"/>
              </w:rPr>
              <w:t>тис</w:t>
            </w:r>
            <w:r w:rsidR="00EF3A1B" w:rsidRPr="001E17DA">
              <w:rPr>
                <w:rFonts w:eastAsia="Times New Roman"/>
                <w:sz w:val="26"/>
                <w:szCs w:val="26"/>
                <w:lang w:eastAsia="uk-UA"/>
              </w:rPr>
              <w:t>.грн</w:t>
            </w:r>
            <w:proofErr w:type="spellEnd"/>
            <w:r w:rsidR="00EF3A1B" w:rsidRPr="001E17DA">
              <w:rPr>
                <w:rFonts w:eastAsia="Times New Roman"/>
                <w:sz w:val="26"/>
                <w:szCs w:val="26"/>
                <w:lang w:eastAsia="uk-UA"/>
              </w:rPr>
              <w:t>.</w:t>
            </w:r>
          </w:p>
          <w:p w:rsidR="008D53FC" w:rsidRPr="001E17DA" w:rsidRDefault="008D53FC" w:rsidP="001E17DA">
            <w:pPr>
              <w:rPr>
                <w:rFonts w:eastAsia="Times New Roman"/>
                <w:sz w:val="26"/>
                <w:szCs w:val="26"/>
                <w:lang w:eastAsia="uk-UA"/>
              </w:rPr>
            </w:pPr>
          </w:p>
        </w:tc>
      </w:tr>
      <w:tr w:rsidR="008D53FC" w:rsidRPr="001E17DA" w:rsidTr="005153E9">
        <w:trPr>
          <w:trHeight w:val="636"/>
        </w:trPr>
        <w:tc>
          <w:tcPr>
            <w:tcW w:w="1140" w:type="dxa"/>
            <w:vMerge/>
            <w:tcBorders>
              <w:left w:val="single" w:sz="4" w:space="0" w:color="auto"/>
              <w:bottom w:val="single" w:sz="4" w:space="0" w:color="auto"/>
              <w:right w:val="single" w:sz="4" w:space="0" w:color="auto"/>
            </w:tcBorders>
            <w:shd w:val="clear" w:color="auto" w:fill="auto"/>
          </w:tcPr>
          <w:p w:rsidR="008D53FC" w:rsidRPr="001E17DA" w:rsidRDefault="008D53FC" w:rsidP="001E17DA">
            <w:pPr>
              <w:jc w:val="center"/>
              <w:rPr>
                <w:rFonts w:eastAsia="Times New Roman"/>
                <w:sz w:val="26"/>
                <w:szCs w:val="26"/>
                <w:lang w:eastAsia="uk-UA"/>
              </w:rPr>
            </w:pPr>
          </w:p>
        </w:tc>
        <w:tc>
          <w:tcPr>
            <w:tcW w:w="4300" w:type="dxa"/>
            <w:tcBorders>
              <w:top w:val="single" w:sz="4" w:space="0" w:color="auto"/>
              <w:left w:val="nil"/>
              <w:bottom w:val="single" w:sz="4" w:space="0" w:color="auto"/>
              <w:right w:val="single" w:sz="4" w:space="0" w:color="auto"/>
            </w:tcBorders>
            <w:shd w:val="clear" w:color="auto" w:fill="auto"/>
            <w:vAlign w:val="center"/>
          </w:tcPr>
          <w:p w:rsidR="008D53FC" w:rsidRPr="001E17DA" w:rsidRDefault="00EF3A1B" w:rsidP="001E17DA">
            <w:pPr>
              <w:rPr>
                <w:rFonts w:eastAsia="Times New Roman"/>
                <w:sz w:val="26"/>
                <w:szCs w:val="26"/>
                <w:lang w:eastAsia="uk-UA"/>
              </w:rPr>
            </w:pPr>
            <w:r w:rsidRPr="001E17DA">
              <w:rPr>
                <w:rFonts w:eastAsia="Times New Roman"/>
                <w:sz w:val="26"/>
                <w:szCs w:val="26"/>
                <w:lang w:eastAsia="uk-UA"/>
              </w:rPr>
              <w:t>В</w:t>
            </w:r>
            <w:r w:rsidR="005153E9" w:rsidRPr="001E17DA">
              <w:rPr>
                <w:rFonts w:eastAsia="Times New Roman"/>
                <w:sz w:val="26"/>
                <w:szCs w:val="26"/>
                <w:lang w:eastAsia="uk-UA"/>
              </w:rPr>
              <w:t>сього</w:t>
            </w:r>
          </w:p>
        </w:tc>
        <w:tc>
          <w:tcPr>
            <w:tcW w:w="4300" w:type="dxa"/>
            <w:tcBorders>
              <w:top w:val="single" w:sz="4" w:space="0" w:color="auto"/>
              <w:left w:val="nil"/>
              <w:bottom w:val="single" w:sz="4" w:space="0" w:color="auto"/>
              <w:right w:val="single" w:sz="4" w:space="0" w:color="auto"/>
            </w:tcBorders>
            <w:shd w:val="clear" w:color="auto" w:fill="auto"/>
            <w:vAlign w:val="center"/>
          </w:tcPr>
          <w:p w:rsidR="008D53FC" w:rsidRPr="001E17DA" w:rsidRDefault="008D53FC" w:rsidP="001E17DA">
            <w:pPr>
              <w:rPr>
                <w:rFonts w:eastAsia="Times New Roman"/>
                <w:sz w:val="26"/>
                <w:szCs w:val="26"/>
                <w:lang w:eastAsia="uk-UA"/>
              </w:rPr>
            </w:pPr>
            <w:r w:rsidRPr="001E17DA">
              <w:rPr>
                <w:rFonts w:eastAsia="Times New Roman"/>
                <w:sz w:val="26"/>
                <w:szCs w:val="26"/>
                <w:lang w:eastAsia="uk-UA"/>
              </w:rPr>
              <w:softHyphen/>
            </w:r>
            <w:r w:rsidR="0004350E" w:rsidRPr="001E17DA">
              <w:rPr>
                <w:rFonts w:eastAsia="Times New Roman"/>
                <w:sz w:val="26"/>
                <w:szCs w:val="26"/>
                <w:lang w:eastAsia="uk-UA"/>
              </w:rPr>
              <w:t>5 </w:t>
            </w:r>
            <w:r w:rsidR="00EF3A1B" w:rsidRPr="001E17DA">
              <w:rPr>
                <w:rFonts w:eastAsia="Times New Roman"/>
                <w:sz w:val="26"/>
                <w:szCs w:val="26"/>
                <w:lang w:eastAsia="uk-UA"/>
              </w:rPr>
              <w:t>0</w:t>
            </w:r>
            <w:r w:rsidR="0004350E" w:rsidRPr="001E17DA">
              <w:rPr>
                <w:rFonts w:eastAsia="Times New Roman"/>
                <w:sz w:val="26"/>
                <w:szCs w:val="26"/>
                <w:lang w:eastAsia="uk-UA"/>
              </w:rPr>
              <w:t>00,0</w:t>
            </w:r>
            <w:r w:rsidR="00EF3A1B" w:rsidRPr="001E17DA">
              <w:rPr>
                <w:rFonts w:eastAsia="Times New Roman"/>
                <w:sz w:val="26"/>
                <w:szCs w:val="26"/>
                <w:lang w:eastAsia="uk-UA"/>
              </w:rPr>
              <w:t xml:space="preserve"> </w:t>
            </w:r>
            <w:proofErr w:type="spellStart"/>
            <w:r w:rsidR="0004350E" w:rsidRPr="001E17DA">
              <w:rPr>
                <w:rFonts w:eastAsia="Times New Roman"/>
                <w:sz w:val="26"/>
                <w:szCs w:val="26"/>
                <w:lang w:eastAsia="uk-UA"/>
              </w:rPr>
              <w:t>тис</w:t>
            </w:r>
            <w:r w:rsidR="00EF3A1B" w:rsidRPr="001E17DA">
              <w:rPr>
                <w:rFonts w:eastAsia="Times New Roman"/>
                <w:sz w:val="26"/>
                <w:szCs w:val="26"/>
                <w:lang w:eastAsia="uk-UA"/>
              </w:rPr>
              <w:t>.грн</w:t>
            </w:r>
            <w:proofErr w:type="spellEnd"/>
            <w:r w:rsidR="00EF3A1B" w:rsidRPr="001E17DA">
              <w:rPr>
                <w:rFonts w:eastAsia="Times New Roman"/>
                <w:sz w:val="26"/>
                <w:szCs w:val="26"/>
                <w:lang w:eastAsia="uk-UA"/>
              </w:rPr>
              <w:t>.</w:t>
            </w:r>
          </w:p>
        </w:tc>
      </w:tr>
      <w:tr w:rsidR="00AE430F" w:rsidRPr="001E17DA" w:rsidTr="006B65C0">
        <w:trPr>
          <w:trHeight w:val="330"/>
        </w:trPr>
        <w:tc>
          <w:tcPr>
            <w:tcW w:w="1140" w:type="dxa"/>
            <w:tcBorders>
              <w:top w:val="nil"/>
              <w:left w:val="single" w:sz="4" w:space="0" w:color="auto"/>
              <w:bottom w:val="single" w:sz="4" w:space="0" w:color="auto"/>
              <w:right w:val="single" w:sz="4" w:space="0" w:color="auto"/>
            </w:tcBorders>
            <w:shd w:val="clear" w:color="auto" w:fill="auto"/>
            <w:hideMark/>
          </w:tcPr>
          <w:p w:rsidR="00AE430F" w:rsidRPr="001E17DA" w:rsidRDefault="00AE430F" w:rsidP="001E17DA">
            <w:pPr>
              <w:jc w:val="center"/>
              <w:rPr>
                <w:rFonts w:eastAsia="Times New Roman"/>
                <w:sz w:val="26"/>
                <w:szCs w:val="26"/>
                <w:lang w:eastAsia="uk-UA"/>
              </w:rPr>
            </w:pPr>
            <w:r w:rsidRPr="001E17DA">
              <w:rPr>
                <w:rFonts w:eastAsia="Times New Roman"/>
                <w:sz w:val="26"/>
                <w:szCs w:val="26"/>
                <w:lang w:eastAsia="uk-UA"/>
              </w:rPr>
              <w:t>10</w:t>
            </w:r>
          </w:p>
        </w:tc>
        <w:tc>
          <w:tcPr>
            <w:tcW w:w="4300" w:type="dxa"/>
            <w:tcBorders>
              <w:top w:val="nil"/>
              <w:left w:val="nil"/>
              <w:bottom w:val="single" w:sz="4" w:space="0" w:color="auto"/>
              <w:right w:val="single" w:sz="4" w:space="0" w:color="auto"/>
            </w:tcBorders>
            <w:shd w:val="clear" w:color="auto" w:fill="auto"/>
            <w:vAlign w:val="center"/>
            <w:hideMark/>
          </w:tcPr>
          <w:p w:rsidR="00AE430F" w:rsidRPr="001E17DA" w:rsidRDefault="001647DE" w:rsidP="001E17DA">
            <w:pPr>
              <w:rPr>
                <w:rFonts w:eastAsia="Times New Roman"/>
                <w:sz w:val="26"/>
                <w:szCs w:val="26"/>
                <w:lang w:eastAsia="uk-UA"/>
              </w:rPr>
            </w:pPr>
            <w:r w:rsidRPr="001E17DA">
              <w:rPr>
                <w:rFonts w:eastAsia="Times New Roman"/>
                <w:spacing w:val="-1"/>
                <w:sz w:val="26"/>
                <w:szCs w:val="26"/>
                <w:lang w:eastAsia="uk-UA"/>
              </w:rPr>
              <w:t>Перелік бюджетів, які беруть участь у виконанні Прог</w:t>
            </w:r>
            <w:r w:rsidR="00AE430F" w:rsidRPr="001E17DA">
              <w:rPr>
                <w:rFonts w:eastAsia="Times New Roman"/>
                <w:spacing w:val="-1"/>
                <w:sz w:val="26"/>
                <w:szCs w:val="26"/>
                <w:lang w:eastAsia="uk-UA"/>
              </w:rPr>
              <w:t>рами</w:t>
            </w:r>
          </w:p>
        </w:tc>
        <w:tc>
          <w:tcPr>
            <w:tcW w:w="4300" w:type="dxa"/>
            <w:tcBorders>
              <w:top w:val="nil"/>
              <w:left w:val="nil"/>
              <w:bottom w:val="single" w:sz="4" w:space="0" w:color="auto"/>
              <w:right w:val="single" w:sz="4" w:space="0" w:color="auto"/>
            </w:tcBorders>
            <w:shd w:val="clear" w:color="auto" w:fill="auto"/>
            <w:vAlign w:val="center"/>
            <w:hideMark/>
          </w:tcPr>
          <w:p w:rsidR="005153E9" w:rsidRPr="001E17DA" w:rsidRDefault="001647DE" w:rsidP="001E17DA">
            <w:pPr>
              <w:rPr>
                <w:rFonts w:eastAsia="Times New Roman"/>
                <w:sz w:val="26"/>
                <w:szCs w:val="26"/>
                <w:lang w:eastAsia="uk-UA"/>
              </w:rPr>
            </w:pPr>
            <w:r w:rsidRPr="001E17DA">
              <w:rPr>
                <w:rFonts w:eastAsia="Times New Roman"/>
                <w:sz w:val="26"/>
                <w:szCs w:val="26"/>
                <w:lang w:eastAsia="uk-UA"/>
              </w:rPr>
              <w:t xml:space="preserve">Місцеві бюджети: </w:t>
            </w:r>
          </w:p>
          <w:p w:rsidR="00AE430F" w:rsidRPr="001E17DA" w:rsidRDefault="00622BFC" w:rsidP="001E17DA">
            <w:pPr>
              <w:rPr>
                <w:rFonts w:eastAsia="Times New Roman"/>
                <w:sz w:val="26"/>
                <w:szCs w:val="26"/>
                <w:lang w:eastAsia="uk-UA"/>
              </w:rPr>
            </w:pPr>
            <w:r w:rsidRPr="001E17DA">
              <w:rPr>
                <w:rFonts w:eastAsia="Times New Roman"/>
                <w:sz w:val="26"/>
                <w:szCs w:val="26"/>
                <w:lang w:eastAsia="uk-UA"/>
              </w:rPr>
              <w:t>Бюджет Рахі</w:t>
            </w:r>
            <w:r w:rsidR="001647DE" w:rsidRPr="001E17DA">
              <w:rPr>
                <w:rFonts w:eastAsia="Times New Roman"/>
                <w:sz w:val="26"/>
                <w:szCs w:val="26"/>
                <w:lang w:eastAsia="uk-UA"/>
              </w:rPr>
              <w:t>вської міської ради,</w:t>
            </w:r>
          </w:p>
          <w:p w:rsidR="001647DE" w:rsidRPr="001E17DA" w:rsidRDefault="001647DE" w:rsidP="001E17DA">
            <w:pPr>
              <w:rPr>
                <w:rFonts w:eastAsia="Times New Roman"/>
                <w:sz w:val="26"/>
                <w:szCs w:val="26"/>
                <w:lang w:eastAsia="uk-UA"/>
              </w:rPr>
            </w:pPr>
            <w:r w:rsidRPr="001E17DA">
              <w:rPr>
                <w:rFonts w:eastAsia="Times New Roman"/>
                <w:sz w:val="26"/>
                <w:szCs w:val="26"/>
                <w:lang w:eastAsia="uk-UA"/>
              </w:rPr>
              <w:t>Інші кошти, не заборонені чинним законодавством</w:t>
            </w:r>
          </w:p>
        </w:tc>
      </w:tr>
    </w:tbl>
    <w:p w:rsidR="00DD7B5A" w:rsidRPr="001E17DA" w:rsidRDefault="00DD7B5A" w:rsidP="001E17DA"/>
    <w:p w:rsidR="00D613CE" w:rsidRPr="001E17DA" w:rsidRDefault="00D613CE" w:rsidP="001E17DA">
      <w:r w:rsidRPr="001E17DA">
        <w:br w:type="page"/>
      </w:r>
    </w:p>
    <w:p w:rsidR="00D613CE" w:rsidRPr="001E17DA" w:rsidRDefault="00D613CE" w:rsidP="001E17DA">
      <w:pPr>
        <w:rPr>
          <w:color w:val="000000" w:themeColor="text1"/>
          <w:sz w:val="24"/>
          <w:szCs w:val="24"/>
        </w:rPr>
      </w:pPr>
    </w:p>
    <w:tbl>
      <w:tblPr>
        <w:tblW w:w="0" w:type="auto"/>
        <w:jc w:val="right"/>
        <w:tblLook w:val="01E0" w:firstRow="1" w:lastRow="1" w:firstColumn="1" w:lastColumn="1" w:noHBand="0" w:noVBand="0"/>
      </w:tblPr>
      <w:tblGrid>
        <w:gridCol w:w="3267"/>
      </w:tblGrid>
      <w:tr w:rsidR="00D613CE" w:rsidRPr="001E17DA" w:rsidTr="00D613CE">
        <w:trPr>
          <w:trHeight w:val="1292"/>
          <w:jc w:val="right"/>
        </w:trPr>
        <w:tc>
          <w:tcPr>
            <w:tcW w:w="3267" w:type="dxa"/>
            <w:hideMark/>
          </w:tcPr>
          <w:p w:rsidR="00D613CE" w:rsidRPr="001E17DA" w:rsidRDefault="00D613CE" w:rsidP="001E17DA">
            <w:pPr>
              <w:rPr>
                <w:rFonts w:eastAsia="Times New Roman"/>
                <w:color w:val="000000" w:themeColor="text1"/>
                <w:sz w:val="24"/>
                <w:szCs w:val="24"/>
              </w:rPr>
            </w:pPr>
            <w:r w:rsidRPr="001E17DA">
              <w:rPr>
                <w:color w:val="000000" w:themeColor="text1"/>
                <w:sz w:val="24"/>
                <w:szCs w:val="24"/>
              </w:rPr>
              <w:br w:type="page"/>
            </w:r>
            <w:r w:rsidRPr="001E17DA">
              <w:rPr>
                <w:color w:val="000000" w:themeColor="text1"/>
                <w:sz w:val="24"/>
                <w:szCs w:val="24"/>
              </w:rPr>
              <w:br w:type="page"/>
            </w:r>
            <w:r w:rsidRPr="001E17DA">
              <w:rPr>
                <w:color w:val="000000" w:themeColor="text1"/>
                <w:sz w:val="24"/>
                <w:szCs w:val="24"/>
              </w:rPr>
              <w:br w:type="page"/>
            </w:r>
            <w:r w:rsidRPr="001E17DA">
              <w:rPr>
                <w:b/>
                <w:color w:val="000000" w:themeColor="text1"/>
                <w:sz w:val="24"/>
                <w:szCs w:val="24"/>
              </w:rPr>
              <w:br w:type="page"/>
            </w:r>
            <w:r w:rsidRPr="001E17DA">
              <w:rPr>
                <w:color w:val="000000" w:themeColor="text1"/>
                <w:sz w:val="24"/>
                <w:szCs w:val="24"/>
              </w:rPr>
              <w:t xml:space="preserve">           Додаток                                                                          до рішення міської ради  </w:t>
            </w:r>
          </w:p>
          <w:p w:rsidR="00D613CE" w:rsidRPr="001E17DA" w:rsidRDefault="00D613CE" w:rsidP="001E17DA">
            <w:pPr>
              <w:rPr>
                <w:rFonts w:eastAsia="Times New Roman"/>
                <w:color w:val="000000" w:themeColor="text1"/>
                <w:sz w:val="24"/>
                <w:szCs w:val="24"/>
                <w:lang w:eastAsia="en-US"/>
              </w:rPr>
            </w:pPr>
            <w:r w:rsidRPr="001E17DA">
              <w:rPr>
                <w:color w:val="000000" w:themeColor="text1"/>
                <w:sz w:val="24"/>
                <w:szCs w:val="24"/>
              </w:rPr>
              <w:t>80-ї сесії 8-го скликання                                                                                              від 24.12.2025 р. №1218</w:t>
            </w:r>
          </w:p>
        </w:tc>
      </w:tr>
    </w:tbl>
    <w:p w:rsidR="00D613CE" w:rsidRPr="001E17DA" w:rsidRDefault="00D613CE" w:rsidP="001E17DA">
      <w:pPr>
        <w:rPr>
          <w:b/>
          <w:color w:val="000000" w:themeColor="text1"/>
        </w:rPr>
      </w:pPr>
    </w:p>
    <w:p w:rsidR="00016810" w:rsidRPr="001E17DA" w:rsidRDefault="00016810" w:rsidP="001E17DA">
      <w:pPr>
        <w:pStyle w:val="a3"/>
        <w:shd w:val="clear" w:color="auto" w:fill="FFFFFF"/>
        <w:spacing w:before="0" w:beforeAutospacing="0" w:after="0" w:afterAutospacing="0"/>
        <w:contextualSpacing/>
        <w:jc w:val="center"/>
        <w:rPr>
          <w:sz w:val="32"/>
          <w:szCs w:val="32"/>
          <w:lang w:val="uk-UA"/>
        </w:rPr>
      </w:pPr>
    </w:p>
    <w:p w:rsidR="00016810" w:rsidRPr="001E17DA" w:rsidRDefault="00016810" w:rsidP="001E17DA">
      <w:pPr>
        <w:pStyle w:val="a3"/>
        <w:shd w:val="clear" w:color="auto" w:fill="FFFFFF"/>
        <w:spacing w:before="0" w:beforeAutospacing="0" w:after="0" w:afterAutospacing="0"/>
        <w:contextualSpacing/>
        <w:jc w:val="center"/>
        <w:rPr>
          <w:b/>
          <w:color w:val="000000" w:themeColor="text1"/>
          <w:sz w:val="28"/>
          <w:szCs w:val="28"/>
          <w:lang w:val="uk-UA"/>
        </w:rPr>
      </w:pPr>
      <w:r w:rsidRPr="001E17DA">
        <w:rPr>
          <w:b/>
          <w:color w:val="000000" w:themeColor="text1"/>
          <w:sz w:val="28"/>
          <w:szCs w:val="28"/>
          <w:lang w:val="uk-UA"/>
        </w:rPr>
        <w:t>ПРОГРАМА</w:t>
      </w:r>
    </w:p>
    <w:p w:rsidR="00016810" w:rsidRPr="001E17DA" w:rsidRDefault="00016810" w:rsidP="001E17DA">
      <w:pPr>
        <w:pStyle w:val="a3"/>
        <w:shd w:val="clear" w:color="auto" w:fill="FFFFFF"/>
        <w:spacing w:before="0" w:beforeAutospacing="0" w:after="0" w:afterAutospacing="0"/>
        <w:contextualSpacing/>
        <w:jc w:val="center"/>
        <w:rPr>
          <w:color w:val="000000" w:themeColor="text1"/>
          <w:sz w:val="28"/>
          <w:szCs w:val="28"/>
          <w:lang w:val="uk-UA"/>
        </w:rPr>
      </w:pPr>
      <w:r w:rsidRPr="001E17DA">
        <w:rPr>
          <w:color w:val="000000" w:themeColor="text1"/>
          <w:sz w:val="28"/>
          <w:szCs w:val="28"/>
          <w:lang w:val="uk-UA"/>
        </w:rPr>
        <w:t xml:space="preserve">фінансової підтримки </w:t>
      </w:r>
    </w:p>
    <w:p w:rsidR="00016810" w:rsidRPr="001E17DA" w:rsidRDefault="00016810" w:rsidP="001E17DA">
      <w:pPr>
        <w:pStyle w:val="a3"/>
        <w:shd w:val="clear" w:color="auto" w:fill="FFFFFF"/>
        <w:spacing w:before="0" w:beforeAutospacing="0" w:after="0" w:afterAutospacing="0"/>
        <w:contextualSpacing/>
        <w:jc w:val="center"/>
        <w:rPr>
          <w:color w:val="000000" w:themeColor="text1"/>
          <w:sz w:val="28"/>
          <w:szCs w:val="28"/>
          <w:lang w:val="uk-UA"/>
        </w:rPr>
      </w:pPr>
      <w:r w:rsidRPr="001E17DA">
        <w:rPr>
          <w:color w:val="000000" w:themeColor="text1"/>
          <w:sz w:val="28"/>
          <w:szCs w:val="28"/>
          <w:lang w:val="uk-UA"/>
        </w:rPr>
        <w:t>Комунального некомерційного підприємства</w:t>
      </w:r>
    </w:p>
    <w:p w:rsidR="00016810" w:rsidRPr="001E17DA" w:rsidRDefault="00016810" w:rsidP="001E17DA">
      <w:pPr>
        <w:pStyle w:val="a3"/>
        <w:shd w:val="clear" w:color="auto" w:fill="FFFFFF"/>
        <w:spacing w:before="0" w:beforeAutospacing="0" w:after="0" w:afterAutospacing="0"/>
        <w:contextualSpacing/>
        <w:jc w:val="center"/>
        <w:rPr>
          <w:color w:val="000000" w:themeColor="text1"/>
          <w:sz w:val="28"/>
          <w:szCs w:val="28"/>
          <w:lang w:val="uk-UA"/>
        </w:rPr>
      </w:pPr>
      <w:r w:rsidRPr="001E17DA">
        <w:rPr>
          <w:color w:val="000000" w:themeColor="text1"/>
          <w:sz w:val="28"/>
          <w:szCs w:val="28"/>
          <w:lang w:val="uk-UA"/>
        </w:rPr>
        <w:t xml:space="preserve">«Рахівський центр первинної медико-санітарної допомоги» </w:t>
      </w:r>
    </w:p>
    <w:p w:rsidR="00016810" w:rsidRPr="001E17DA" w:rsidRDefault="00016810" w:rsidP="001E17DA">
      <w:pPr>
        <w:pStyle w:val="a3"/>
        <w:shd w:val="clear" w:color="auto" w:fill="FFFFFF"/>
        <w:spacing w:before="0" w:beforeAutospacing="0" w:after="0" w:afterAutospacing="0"/>
        <w:contextualSpacing/>
        <w:jc w:val="center"/>
        <w:rPr>
          <w:color w:val="000000" w:themeColor="text1"/>
          <w:sz w:val="28"/>
          <w:szCs w:val="28"/>
          <w:lang w:val="uk-UA"/>
        </w:rPr>
      </w:pPr>
      <w:r w:rsidRPr="001E17DA">
        <w:rPr>
          <w:color w:val="000000" w:themeColor="text1"/>
          <w:sz w:val="28"/>
          <w:szCs w:val="28"/>
          <w:lang w:val="uk-UA"/>
        </w:rPr>
        <w:t xml:space="preserve">Рахівської міської ради </w:t>
      </w:r>
    </w:p>
    <w:p w:rsidR="00016810" w:rsidRPr="001E17DA" w:rsidRDefault="00016810" w:rsidP="001E17DA">
      <w:pPr>
        <w:pStyle w:val="a3"/>
        <w:shd w:val="clear" w:color="auto" w:fill="FFFFFF"/>
        <w:spacing w:before="0" w:beforeAutospacing="0" w:after="0" w:afterAutospacing="0"/>
        <w:contextualSpacing/>
        <w:jc w:val="center"/>
        <w:rPr>
          <w:color w:val="000000" w:themeColor="text1"/>
          <w:sz w:val="28"/>
          <w:szCs w:val="28"/>
          <w:lang w:val="uk-UA"/>
        </w:rPr>
      </w:pPr>
      <w:r w:rsidRPr="001E17DA">
        <w:rPr>
          <w:color w:val="000000" w:themeColor="text1"/>
          <w:sz w:val="28"/>
          <w:szCs w:val="28"/>
          <w:lang w:val="uk-UA"/>
        </w:rPr>
        <w:t xml:space="preserve"> на 2026-2028 роки</w:t>
      </w:r>
    </w:p>
    <w:p w:rsidR="00016810" w:rsidRPr="001E17DA" w:rsidRDefault="00016810" w:rsidP="001E17DA">
      <w:pPr>
        <w:pStyle w:val="a3"/>
        <w:shd w:val="clear" w:color="auto" w:fill="FFFFFF"/>
        <w:spacing w:before="0" w:beforeAutospacing="0" w:after="0" w:afterAutospacing="0"/>
        <w:contextualSpacing/>
        <w:jc w:val="both"/>
        <w:rPr>
          <w:color w:val="000000" w:themeColor="text1"/>
          <w:sz w:val="28"/>
          <w:szCs w:val="28"/>
          <w:lang w:val="uk-UA"/>
        </w:rPr>
      </w:pPr>
    </w:p>
    <w:p w:rsidR="006E21E6" w:rsidRPr="001E17DA" w:rsidRDefault="006E21E6" w:rsidP="001E17DA">
      <w:pPr>
        <w:pStyle w:val="a3"/>
        <w:shd w:val="clear" w:color="auto" w:fill="FFFFFF"/>
        <w:spacing w:before="0" w:beforeAutospacing="0" w:after="0" w:afterAutospacing="0"/>
        <w:contextualSpacing/>
        <w:jc w:val="center"/>
        <w:rPr>
          <w:b/>
          <w:color w:val="000000" w:themeColor="text1"/>
          <w:sz w:val="28"/>
          <w:szCs w:val="28"/>
          <w:lang w:val="uk-UA"/>
        </w:rPr>
      </w:pPr>
      <w:r w:rsidRPr="001E17DA">
        <w:rPr>
          <w:b/>
          <w:color w:val="000000" w:themeColor="text1"/>
          <w:sz w:val="28"/>
          <w:szCs w:val="28"/>
          <w:lang w:val="uk-UA"/>
        </w:rPr>
        <w:t>1. Визначення проблеми, на розв’язання якої спрямована програма</w:t>
      </w:r>
    </w:p>
    <w:p w:rsidR="00B12958" w:rsidRPr="001E17DA" w:rsidRDefault="00B12958"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Охорона здоров’я – один із пріоритетних напрямків державної політики та один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 Здоров’я людини є головною цінністю, має важливе значення в житті, надає можливості досягнути індивідуального і суспільного добробуту та благополуччя.</w:t>
      </w:r>
    </w:p>
    <w:p w:rsidR="006E21E6" w:rsidRPr="001E17DA" w:rsidRDefault="006E21E6"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Погіршення стану здоров’я населення, зростання показників смертності, зменшення середньої тривалості життя, нерівність у доступності медичної допомоги призводять до об’єктивного збільшення потреби у медичній допомозі, яку існуюча система охорони здоров’я задовольнити не в змозі.</w:t>
      </w:r>
    </w:p>
    <w:p w:rsidR="006E21E6" w:rsidRPr="001E17DA" w:rsidRDefault="006E21E6"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Первинна медико-санітарна допомога є на сьогодні частиною спеціалізованої амбулаторної допомоги, тому управління первинною допомогою без застосуванням економічних важелів практично неможливе.</w:t>
      </w:r>
    </w:p>
    <w:p w:rsidR="006E21E6" w:rsidRPr="001E17DA" w:rsidRDefault="006E21E6"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Здоров’я людини є непересічною цінністю і основою міцної та процвітаючої нації.</w:t>
      </w:r>
    </w:p>
    <w:p w:rsidR="00CA458F" w:rsidRPr="001E17DA" w:rsidRDefault="006E21E6"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xml:space="preserve">Стан здоров’я має важливе значення у житті кожного з нас,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w:t>
      </w:r>
      <w:r w:rsidR="0096227C" w:rsidRPr="001E17DA">
        <w:rPr>
          <w:color w:val="000000" w:themeColor="text1"/>
          <w:sz w:val="28"/>
          <w:szCs w:val="28"/>
          <w:lang w:val="uk-UA"/>
        </w:rPr>
        <w:t>громади</w:t>
      </w:r>
      <w:r w:rsidRPr="001E17DA">
        <w:rPr>
          <w:color w:val="000000" w:themeColor="text1"/>
          <w:sz w:val="28"/>
          <w:szCs w:val="28"/>
          <w:lang w:val="uk-UA"/>
        </w:rPr>
        <w:t xml:space="preserve"> окремо.</w:t>
      </w:r>
    </w:p>
    <w:p w:rsidR="00CA458F" w:rsidRPr="001E17DA" w:rsidRDefault="005357A1"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постановою Кабінету Міністрів України: від 19.03.2018 № 504 «Про затвердження порядку надання первинної медичної допомоги». 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з цією ж статтею, держава зобов’язана створювати умови для ефективного і доступного для всіх громадян медичного обслуговування. </w:t>
      </w:r>
    </w:p>
    <w:p w:rsidR="00CA458F" w:rsidRPr="001E17DA" w:rsidRDefault="005357A1"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lastRenderedPageBreak/>
        <w:t>Первинна медична допомога є важливою складовою частиною системи охорони здоров’я. За останні роки значно покращилася матеріально-технічна база підприємст</w:t>
      </w:r>
      <w:r w:rsidR="00B925D4" w:rsidRPr="001E17DA">
        <w:rPr>
          <w:color w:val="000000" w:themeColor="text1"/>
          <w:sz w:val="28"/>
          <w:szCs w:val="28"/>
          <w:lang w:val="uk-UA"/>
        </w:rPr>
        <w:t>в</w:t>
      </w:r>
      <w:r w:rsidRPr="001E17DA">
        <w:rPr>
          <w:color w:val="000000" w:themeColor="text1"/>
          <w:sz w:val="28"/>
          <w:szCs w:val="28"/>
          <w:lang w:val="uk-UA"/>
        </w:rPr>
        <w:t xml:space="preserve">а. Було проведено ряд  поточних ремонтів, придбано медичне обладнання. </w:t>
      </w:r>
      <w:r w:rsidR="00CA458F" w:rsidRPr="001E17DA">
        <w:rPr>
          <w:color w:val="000000" w:themeColor="text1"/>
          <w:sz w:val="28"/>
          <w:szCs w:val="28"/>
          <w:lang w:val="uk-UA"/>
        </w:rPr>
        <w:t xml:space="preserve"> </w:t>
      </w:r>
    </w:p>
    <w:p w:rsidR="00CA458F" w:rsidRPr="001E17DA" w:rsidRDefault="005357A1"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xml:space="preserve">Однак, залишається ряд проблем, а саме: </w:t>
      </w:r>
      <w:r w:rsidR="00CA458F" w:rsidRPr="001E17DA">
        <w:rPr>
          <w:color w:val="000000" w:themeColor="text1"/>
          <w:sz w:val="28"/>
          <w:szCs w:val="28"/>
          <w:lang w:val="uk-UA"/>
        </w:rPr>
        <w:t xml:space="preserve"> </w:t>
      </w:r>
    </w:p>
    <w:p w:rsidR="00355476" w:rsidRPr="001E17DA" w:rsidRDefault="005357A1"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xml:space="preserve">- зберігається ріст рівня смертності на фоні зниження народжуваності, що в цілому погіршує демографічні показники та зменшує природний приріст населення; </w:t>
      </w:r>
    </w:p>
    <w:p w:rsidR="005357A1" w:rsidRPr="001E17DA" w:rsidRDefault="005357A1" w:rsidP="001E17DA">
      <w:pPr>
        <w:pStyle w:val="Default"/>
        <w:jc w:val="both"/>
        <w:rPr>
          <w:color w:val="000000" w:themeColor="text1"/>
          <w:sz w:val="28"/>
          <w:szCs w:val="28"/>
        </w:rPr>
      </w:pPr>
      <w:r w:rsidRPr="001E17DA">
        <w:rPr>
          <w:color w:val="000000" w:themeColor="text1"/>
          <w:sz w:val="28"/>
          <w:szCs w:val="28"/>
        </w:rPr>
        <w:t xml:space="preserve">- зберігається ріст поширеності хронічних неінфекційних захворювань за рахунок хвороб системи кровообігу, а саме артеріальної гіпертензії, ішемічної хвороби серця, </w:t>
      </w:r>
      <w:proofErr w:type="spellStart"/>
      <w:r w:rsidRPr="001E17DA">
        <w:rPr>
          <w:color w:val="000000" w:themeColor="text1"/>
          <w:sz w:val="28"/>
          <w:szCs w:val="28"/>
        </w:rPr>
        <w:t>цереброваскулярних</w:t>
      </w:r>
      <w:proofErr w:type="spellEnd"/>
      <w:r w:rsidRPr="001E17DA">
        <w:rPr>
          <w:color w:val="000000" w:themeColor="text1"/>
          <w:sz w:val="28"/>
          <w:szCs w:val="28"/>
        </w:rPr>
        <w:t xml:space="preserve"> хвороб, злоякісних новоутворень, хвороб ендокринної системи та шлунково-кишкового тракту; </w:t>
      </w:r>
    </w:p>
    <w:p w:rsidR="005357A1" w:rsidRPr="001E17DA" w:rsidRDefault="005357A1" w:rsidP="001E17DA">
      <w:pPr>
        <w:pStyle w:val="Default"/>
        <w:jc w:val="both"/>
        <w:rPr>
          <w:color w:val="000000" w:themeColor="text1"/>
          <w:sz w:val="28"/>
          <w:szCs w:val="28"/>
        </w:rPr>
      </w:pPr>
      <w:r w:rsidRPr="001E17DA">
        <w:rPr>
          <w:color w:val="000000" w:themeColor="text1"/>
          <w:sz w:val="28"/>
          <w:szCs w:val="28"/>
        </w:rPr>
        <w:t>- зберігається тенденція до погіршення стану здоров’я серед молоді, росту соціально небезпечних хвороб, у тому числі туберкульозу, ВІЛ/</w:t>
      </w:r>
      <w:proofErr w:type="spellStart"/>
      <w:r w:rsidRPr="001E17DA">
        <w:rPr>
          <w:color w:val="000000" w:themeColor="text1"/>
          <w:sz w:val="28"/>
          <w:szCs w:val="28"/>
        </w:rPr>
        <w:t>СНІДу</w:t>
      </w:r>
      <w:proofErr w:type="spellEnd"/>
      <w:r w:rsidRPr="001E17DA">
        <w:rPr>
          <w:color w:val="000000" w:themeColor="text1"/>
          <w:sz w:val="28"/>
          <w:szCs w:val="28"/>
        </w:rPr>
        <w:t xml:space="preserve">; </w:t>
      </w:r>
    </w:p>
    <w:p w:rsidR="009A056F" w:rsidRPr="001E17DA" w:rsidRDefault="009A056F" w:rsidP="001E17DA">
      <w:pPr>
        <w:pStyle w:val="Default"/>
        <w:jc w:val="both"/>
        <w:rPr>
          <w:color w:val="000000" w:themeColor="text1"/>
          <w:sz w:val="28"/>
          <w:szCs w:val="28"/>
        </w:rPr>
      </w:pPr>
      <w:r w:rsidRPr="001E17DA">
        <w:rPr>
          <w:color w:val="000000" w:themeColor="text1"/>
          <w:sz w:val="28"/>
          <w:szCs w:val="28"/>
        </w:rPr>
        <w:t xml:space="preserve">- </w:t>
      </w:r>
      <w:r w:rsidR="00282F1A" w:rsidRPr="001E17DA">
        <w:rPr>
          <w:color w:val="000000" w:themeColor="text1"/>
          <w:sz w:val="28"/>
          <w:szCs w:val="28"/>
        </w:rPr>
        <w:t xml:space="preserve">збільшення людей з проявом </w:t>
      </w:r>
      <w:r w:rsidR="00466B2D" w:rsidRPr="001E17DA">
        <w:rPr>
          <w:color w:val="000000" w:themeColor="text1"/>
          <w:sz w:val="28"/>
          <w:szCs w:val="28"/>
        </w:rPr>
        <w:t>п</w:t>
      </w:r>
      <w:r w:rsidR="00282F1A" w:rsidRPr="001E17DA">
        <w:rPr>
          <w:color w:val="000000" w:themeColor="text1"/>
          <w:sz w:val="28"/>
          <w:szCs w:val="28"/>
          <w:shd w:val="clear" w:color="auto" w:fill="FFFFFF"/>
        </w:rPr>
        <w:t>осттравматичного стресового розладу, що виникає після переживання або спостереження травматичної події, війна-один з найвпливовіших чинників, також насильство, тривоги, що загрожують життю чи здоров'ю. Це ще один з викликів з якими треба боротися, лікувати чи надати необхідно медичну допомогу.</w:t>
      </w:r>
    </w:p>
    <w:p w:rsidR="005357A1" w:rsidRPr="001E17DA" w:rsidRDefault="005357A1" w:rsidP="001E17DA">
      <w:pPr>
        <w:pStyle w:val="Default"/>
        <w:jc w:val="both"/>
        <w:rPr>
          <w:color w:val="000000" w:themeColor="text1"/>
          <w:sz w:val="28"/>
          <w:szCs w:val="28"/>
        </w:rPr>
      </w:pPr>
      <w:r w:rsidRPr="001E17DA">
        <w:rPr>
          <w:color w:val="000000" w:themeColor="text1"/>
          <w:sz w:val="28"/>
          <w:szCs w:val="28"/>
        </w:rPr>
        <w:t xml:space="preserve">- недостатній рівень матеріально-технічної бази. </w:t>
      </w:r>
    </w:p>
    <w:p w:rsidR="005357A1" w:rsidRPr="001E17DA" w:rsidRDefault="005357A1" w:rsidP="001E17DA">
      <w:pPr>
        <w:pStyle w:val="Default"/>
        <w:ind w:firstLine="708"/>
        <w:jc w:val="both"/>
        <w:rPr>
          <w:color w:val="000000" w:themeColor="text1"/>
          <w:sz w:val="28"/>
          <w:szCs w:val="28"/>
        </w:rPr>
      </w:pPr>
      <w:r w:rsidRPr="001E17DA">
        <w:rPr>
          <w:color w:val="000000" w:themeColor="text1"/>
          <w:sz w:val="28"/>
          <w:szCs w:val="28"/>
        </w:rPr>
        <w:t>Водночас, якість роботи підприємства та його кадрове забезпечення не в повній мірі відповідає сучасни</w:t>
      </w:r>
      <w:r w:rsidR="00282F1A" w:rsidRPr="001E17DA">
        <w:rPr>
          <w:color w:val="000000" w:themeColor="text1"/>
          <w:sz w:val="28"/>
          <w:szCs w:val="28"/>
        </w:rPr>
        <w:t>м вимогам та потребам мешканців</w:t>
      </w:r>
      <w:r w:rsidRPr="001E17DA">
        <w:rPr>
          <w:color w:val="000000" w:themeColor="text1"/>
          <w:sz w:val="28"/>
          <w:szCs w:val="28"/>
        </w:rPr>
        <w:t xml:space="preserve">. Причинами такого стану справ і надалі, залишається недосконале матеріально-технічне забезпечення, занедбаний стан приміщень, а також дефіцит кваліфікованих медичних кадрів. </w:t>
      </w:r>
    </w:p>
    <w:p w:rsidR="005357A1" w:rsidRPr="001E17DA" w:rsidRDefault="005357A1" w:rsidP="001E17DA">
      <w:pPr>
        <w:pStyle w:val="Default"/>
        <w:ind w:firstLine="708"/>
        <w:jc w:val="both"/>
        <w:rPr>
          <w:color w:val="000000" w:themeColor="text1"/>
          <w:sz w:val="28"/>
          <w:szCs w:val="28"/>
        </w:rPr>
      </w:pPr>
      <w:r w:rsidRPr="001E17DA">
        <w:rPr>
          <w:color w:val="000000" w:themeColor="text1"/>
          <w:sz w:val="28"/>
          <w:szCs w:val="28"/>
        </w:rPr>
        <w:t xml:space="preserve">Ситуація ускладнюється </w:t>
      </w:r>
      <w:r w:rsidR="00282F1A" w:rsidRPr="001E17DA">
        <w:rPr>
          <w:color w:val="000000" w:themeColor="text1"/>
          <w:sz w:val="28"/>
          <w:szCs w:val="28"/>
        </w:rPr>
        <w:t>найбільше на селі</w:t>
      </w:r>
      <w:r w:rsidRPr="001E17DA">
        <w:rPr>
          <w:color w:val="000000" w:themeColor="text1"/>
          <w:sz w:val="28"/>
          <w:szCs w:val="28"/>
        </w:rPr>
        <w:t xml:space="preserve"> тим, що випускники медичних університетів неохоче погоджуються працювати у сільській місцевості, а держава упродовж тривалого періоду часу виявляється неспроможною розробити дієві механізми вирішення цієї проблеми. </w:t>
      </w:r>
    </w:p>
    <w:p w:rsidR="005357A1" w:rsidRPr="001E17DA" w:rsidRDefault="005357A1" w:rsidP="001E17DA">
      <w:pPr>
        <w:pStyle w:val="Default"/>
        <w:ind w:firstLine="708"/>
        <w:jc w:val="both"/>
        <w:rPr>
          <w:color w:val="000000" w:themeColor="text1"/>
          <w:sz w:val="28"/>
          <w:szCs w:val="28"/>
        </w:rPr>
      </w:pPr>
      <w:r w:rsidRPr="001E17DA">
        <w:rPr>
          <w:color w:val="000000" w:themeColor="text1"/>
          <w:sz w:val="28"/>
          <w:szCs w:val="28"/>
        </w:rPr>
        <w:t xml:space="preserve">Головною метою діяльності в галузі охорони здоров'я громади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 </w:t>
      </w:r>
    </w:p>
    <w:p w:rsidR="005357A1" w:rsidRPr="001E17DA" w:rsidRDefault="005357A1" w:rsidP="001E17DA">
      <w:pPr>
        <w:pStyle w:val="Default"/>
        <w:ind w:firstLine="708"/>
        <w:jc w:val="both"/>
        <w:rPr>
          <w:color w:val="000000" w:themeColor="text1"/>
          <w:sz w:val="28"/>
          <w:szCs w:val="28"/>
        </w:rPr>
      </w:pPr>
      <w:r w:rsidRPr="001E17DA">
        <w:rPr>
          <w:color w:val="000000" w:themeColor="text1"/>
          <w:sz w:val="28"/>
          <w:szCs w:val="28"/>
        </w:rPr>
        <w:t xml:space="preserve">Розвиток, підтримка підприємства та надання населенню медичних послуг понад обсяг, передбачений програмою державних гарантій медичного обслуговування населення, забезпечення лікарськими засобами і медичними виробами визначає перспективи розвитку галузі охорони здоров’я Рахівської територіальної громади. </w:t>
      </w:r>
    </w:p>
    <w:p w:rsidR="005357A1" w:rsidRPr="001E17DA" w:rsidRDefault="005357A1" w:rsidP="001E17DA">
      <w:pPr>
        <w:pStyle w:val="Default"/>
        <w:ind w:firstLine="708"/>
        <w:jc w:val="both"/>
        <w:rPr>
          <w:color w:val="000000" w:themeColor="text1"/>
          <w:sz w:val="28"/>
          <w:szCs w:val="28"/>
        </w:rPr>
      </w:pPr>
      <w:r w:rsidRPr="001E17DA">
        <w:rPr>
          <w:color w:val="000000" w:themeColor="text1"/>
          <w:sz w:val="28"/>
          <w:szCs w:val="28"/>
        </w:rPr>
        <w:t xml:space="preserve">Реформування галузі охорони здоров’я громади, здійснення належного обсягу надання медичної допомоги населенню вимагає суттєвого покращення. Існуючі проблеми охорони здоров’я є непростими для вирішення, мають багатоаспектний комплексний характер, що обумовлює </w:t>
      </w:r>
      <w:r w:rsidRPr="001E17DA">
        <w:rPr>
          <w:color w:val="000000" w:themeColor="text1"/>
          <w:sz w:val="28"/>
          <w:szCs w:val="28"/>
        </w:rPr>
        <w:lastRenderedPageBreak/>
        <w:t xml:space="preserve">необхідність оновлення підходів до охорони здоров’я, розробки і реалізації нових стратегій та програм. </w:t>
      </w:r>
    </w:p>
    <w:p w:rsidR="005357A1" w:rsidRPr="001E17DA" w:rsidRDefault="005357A1" w:rsidP="001E17DA">
      <w:pPr>
        <w:pStyle w:val="Default"/>
        <w:ind w:firstLine="708"/>
        <w:jc w:val="both"/>
        <w:rPr>
          <w:color w:val="000000" w:themeColor="text1"/>
          <w:sz w:val="28"/>
          <w:szCs w:val="28"/>
        </w:rPr>
      </w:pPr>
      <w:r w:rsidRPr="001E17DA">
        <w:rPr>
          <w:color w:val="000000" w:themeColor="text1"/>
          <w:sz w:val="28"/>
          <w:szCs w:val="28"/>
        </w:rPr>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КНП “Рахівський ЦПМСД” Рахівської міської ради. </w:t>
      </w:r>
    </w:p>
    <w:p w:rsidR="00CA458F" w:rsidRPr="001E17DA" w:rsidRDefault="005357A1" w:rsidP="001E17DA">
      <w:pPr>
        <w:pStyle w:val="Default"/>
        <w:ind w:firstLine="708"/>
        <w:jc w:val="both"/>
        <w:rPr>
          <w:color w:val="000000" w:themeColor="text1"/>
          <w:sz w:val="28"/>
          <w:szCs w:val="28"/>
        </w:rPr>
      </w:pPr>
      <w:r w:rsidRPr="001E17DA">
        <w:rPr>
          <w:color w:val="000000" w:themeColor="text1"/>
          <w:sz w:val="28"/>
          <w:szCs w:val="28"/>
        </w:rPr>
        <w:t xml:space="preserve">Одним з основних завдань органів місцевого самоврядування є створення умов для ефективного та доступного для всіх громадян медичного обслуговування. Відповідно до Закону України «Про державні фінансові гарантії медичного обслуговування населення»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"місцевих стимулів"), а також місцеві програми надання населенню медичних послуг, місцеві програми громадського здоров’я та інші програми в охороні здоров’я. </w:t>
      </w:r>
    </w:p>
    <w:p w:rsidR="00CA458F" w:rsidRPr="001E17DA" w:rsidRDefault="006E21E6" w:rsidP="001E17DA">
      <w:pPr>
        <w:pStyle w:val="Default"/>
        <w:ind w:firstLine="708"/>
        <w:jc w:val="both"/>
        <w:rPr>
          <w:color w:val="000000" w:themeColor="text1"/>
          <w:sz w:val="28"/>
          <w:szCs w:val="28"/>
        </w:rPr>
      </w:pPr>
      <w:r w:rsidRPr="001E17DA">
        <w:rPr>
          <w:color w:val="000000" w:themeColor="text1"/>
          <w:sz w:val="28"/>
          <w:szCs w:val="28"/>
        </w:rPr>
        <w:t xml:space="preserve">Програма орієнтована </w:t>
      </w:r>
      <w:r w:rsidR="00CC17F0" w:rsidRPr="001E17DA">
        <w:rPr>
          <w:color w:val="000000" w:themeColor="text1"/>
          <w:sz w:val="28"/>
          <w:szCs w:val="28"/>
        </w:rPr>
        <w:t>на розвиток Комунального некомерційного підприємства «</w:t>
      </w:r>
      <w:r w:rsidR="004D597B" w:rsidRPr="001E17DA">
        <w:rPr>
          <w:color w:val="000000" w:themeColor="text1"/>
          <w:sz w:val="28"/>
          <w:szCs w:val="28"/>
        </w:rPr>
        <w:t>Рахі</w:t>
      </w:r>
      <w:r w:rsidR="00CC17F0" w:rsidRPr="001E17DA">
        <w:rPr>
          <w:color w:val="000000" w:themeColor="text1"/>
          <w:sz w:val="28"/>
          <w:szCs w:val="28"/>
        </w:rPr>
        <w:t>вський центр первинн</w:t>
      </w:r>
      <w:r w:rsidR="004D597B" w:rsidRPr="001E17DA">
        <w:rPr>
          <w:color w:val="000000" w:themeColor="text1"/>
          <w:sz w:val="28"/>
          <w:szCs w:val="28"/>
        </w:rPr>
        <w:t>ої медико-санітарної допомоги» Рахівської міськ</w:t>
      </w:r>
      <w:r w:rsidR="00CC17F0" w:rsidRPr="001E17DA">
        <w:rPr>
          <w:color w:val="000000" w:themeColor="text1"/>
          <w:sz w:val="28"/>
          <w:szCs w:val="28"/>
        </w:rPr>
        <w:t>ої ради (далі – КНП «</w:t>
      </w:r>
      <w:r w:rsidR="004D597B" w:rsidRPr="001E17DA">
        <w:rPr>
          <w:color w:val="000000" w:themeColor="text1"/>
          <w:sz w:val="28"/>
          <w:szCs w:val="28"/>
        </w:rPr>
        <w:t>Рахів</w:t>
      </w:r>
      <w:r w:rsidR="00CC17F0" w:rsidRPr="001E17DA">
        <w:rPr>
          <w:color w:val="000000" w:themeColor="text1"/>
          <w:sz w:val="28"/>
          <w:szCs w:val="28"/>
        </w:rPr>
        <w:t>ський ЦПМСД») та</w:t>
      </w:r>
      <w:r w:rsidR="001F4B44" w:rsidRPr="001E17DA">
        <w:rPr>
          <w:color w:val="000000" w:themeColor="text1"/>
          <w:sz w:val="28"/>
          <w:szCs w:val="28"/>
        </w:rPr>
        <w:t xml:space="preserve"> </w:t>
      </w:r>
      <w:r w:rsidRPr="001E17DA">
        <w:rPr>
          <w:color w:val="000000" w:themeColor="text1"/>
          <w:sz w:val="28"/>
          <w:szCs w:val="28"/>
        </w:rPr>
        <w:t>забезпечення надання якісної медичної допомоги населенню громади, в тому числі внутрішньо переміщеним особам, за рахунок підтримки та розвитку існуючих медичних послуг.</w:t>
      </w:r>
      <w:r w:rsidR="00CC17F0" w:rsidRPr="001E17DA">
        <w:rPr>
          <w:color w:val="000000" w:themeColor="text1"/>
          <w:sz w:val="28"/>
          <w:szCs w:val="28"/>
        </w:rPr>
        <w:t xml:space="preserve"> Програма визначає основні завдання, вирішення яких сприятимуть наданню якісної та своєчасної первинної медичної допомоги населен</w:t>
      </w:r>
      <w:r w:rsidR="004D597B" w:rsidRPr="001E17DA">
        <w:rPr>
          <w:color w:val="000000" w:themeColor="text1"/>
          <w:sz w:val="28"/>
          <w:szCs w:val="28"/>
        </w:rPr>
        <w:t>ню Рахівс</w:t>
      </w:r>
      <w:r w:rsidR="00CC17F0" w:rsidRPr="001E17DA">
        <w:rPr>
          <w:color w:val="000000" w:themeColor="text1"/>
          <w:sz w:val="28"/>
          <w:szCs w:val="28"/>
        </w:rPr>
        <w:t>ької територіальної громади.</w:t>
      </w:r>
    </w:p>
    <w:p w:rsidR="00CA458F" w:rsidRPr="001E17DA" w:rsidRDefault="00CC17F0" w:rsidP="001E17DA">
      <w:pPr>
        <w:pStyle w:val="Default"/>
        <w:ind w:firstLine="708"/>
        <w:jc w:val="both"/>
        <w:rPr>
          <w:color w:val="000000" w:themeColor="text1"/>
          <w:sz w:val="28"/>
          <w:szCs w:val="28"/>
        </w:rPr>
      </w:pPr>
      <w:r w:rsidRPr="001E17DA">
        <w:rPr>
          <w:color w:val="000000" w:themeColor="text1"/>
          <w:sz w:val="28"/>
          <w:szCs w:val="28"/>
        </w:rPr>
        <w:t xml:space="preserve">Структурними підрозділами </w:t>
      </w:r>
      <w:r w:rsidR="004C3150" w:rsidRPr="001E17DA">
        <w:rPr>
          <w:color w:val="000000" w:themeColor="text1"/>
          <w:sz w:val="28"/>
          <w:szCs w:val="28"/>
        </w:rPr>
        <w:t>підприємства є 8</w:t>
      </w:r>
      <w:r w:rsidRPr="001E17DA">
        <w:rPr>
          <w:color w:val="000000" w:themeColor="text1"/>
          <w:sz w:val="28"/>
          <w:szCs w:val="28"/>
        </w:rPr>
        <w:t xml:space="preserve"> амбулаторій загальної практики -</w:t>
      </w:r>
      <w:r w:rsidR="002C2B9F" w:rsidRPr="001E17DA">
        <w:rPr>
          <w:color w:val="000000" w:themeColor="text1"/>
          <w:sz w:val="28"/>
          <w:szCs w:val="28"/>
        </w:rPr>
        <w:t xml:space="preserve"> </w:t>
      </w:r>
      <w:r w:rsidRPr="001E17DA">
        <w:rPr>
          <w:color w:val="000000" w:themeColor="text1"/>
          <w:sz w:val="28"/>
          <w:szCs w:val="28"/>
        </w:rPr>
        <w:t>сімейної медицини</w:t>
      </w:r>
      <w:r w:rsidR="004C3150" w:rsidRPr="001E17DA">
        <w:rPr>
          <w:color w:val="000000" w:themeColor="text1"/>
          <w:sz w:val="28"/>
          <w:szCs w:val="28"/>
        </w:rPr>
        <w:t>, в т ч. 4</w:t>
      </w:r>
      <w:r w:rsidR="002C2B9F" w:rsidRPr="001E17DA">
        <w:rPr>
          <w:color w:val="000000" w:themeColor="text1"/>
          <w:sz w:val="28"/>
          <w:szCs w:val="28"/>
        </w:rPr>
        <w:t xml:space="preserve"> амбулаторі</w:t>
      </w:r>
      <w:r w:rsidR="004C3150" w:rsidRPr="001E17DA">
        <w:rPr>
          <w:color w:val="000000" w:themeColor="text1"/>
          <w:sz w:val="28"/>
          <w:szCs w:val="28"/>
        </w:rPr>
        <w:t>ї</w:t>
      </w:r>
      <w:r w:rsidR="00AA404C" w:rsidRPr="001E17DA">
        <w:rPr>
          <w:color w:val="000000" w:themeColor="text1"/>
          <w:sz w:val="28"/>
          <w:szCs w:val="28"/>
        </w:rPr>
        <w:t xml:space="preserve"> ЗПСМ</w:t>
      </w:r>
      <w:r w:rsidR="004C3150" w:rsidRPr="001E17DA">
        <w:rPr>
          <w:color w:val="000000" w:themeColor="text1"/>
          <w:sz w:val="28"/>
          <w:szCs w:val="28"/>
        </w:rPr>
        <w:t xml:space="preserve">, що знаходяться </w:t>
      </w:r>
      <w:r w:rsidR="00AA404C" w:rsidRPr="001E17DA">
        <w:rPr>
          <w:color w:val="000000" w:themeColor="text1"/>
          <w:sz w:val="28"/>
          <w:szCs w:val="28"/>
        </w:rPr>
        <w:t xml:space="preserve">на території </w:t>
      </w:r>
      <w:proofErr w:type="spellStart"/>
      <w:r w:rsidR="00AA404C" w:rsidRPr="001E17DA">
        <w:rPr>
          <w:color w:val="000000" w:themeColor="text1"/>
          <w:sz w:val="28"/>
          <w:szCs w:val="28"/>
        </w:rPr>
        <w:t>Богданської</w:t>
      </w:r>
      <w:proofErr w:type="spellEnd"/>
      <w:r w:rsidR="00AA404C" w:rsidRPr="001E17DA">
        <w:rPr>
          <w:color w:val="000000" w:themeColor="text1"/>
          <w:sz w:val="28"/>
          <w:szCs w:val="28"/>
        </w:rPr>
        <w:t xml:space="preserve"> територіальної громади</w:t>
      </w:r>
      <w:r w:rsidRPr="001E17DA">
        <w:rPr>
          <w:color w:val="000000" w:themeColor="text1"/>
          <w:sz w:val="28"/>
          <w:szCs w:val="28"/>
        </w:rPr>
        <w:t>.</w:t>
      </w:r>
    </w:p>
    <w:p w:rsidR="00D146D1" w:rsidRPr="001E17DA" w:rsidRDefault="00D146D1" w:rsidP="001E17DA">
      <w:pPr>
        <w:pStyle w:val="Default"/>
        <w:ind w:firstLine="708"/>
        <w:jc w:val="both"/>
        <w:rPr>
          <w:color w:val="000000" w:themeColor="text1"/>
          <w:sz w:val="28"/>
          <w:szCs w:val="28"/>
        </w:rPr>
      </w:pPr>
      <w:r w:rsidRPr="001E17DA">
        <w:rPr>
          <w:color w:val="000000" w:themeColor="text1"/>
          <w:sz w:val="28"/>
          <w:szCs w:val="28"/>
        </w:rPr>
        <w:t xml:space="preserve">Враховуючи територіальні особливості, а саме </w:t>
      </w:r>
      <w:r w:rsidR="00AA404C" w:rsidRPr="001E17DA">
        <w:rPr>
          <w:color w:val="000000" w:themeColor="text1"/>
          <w:sz w:val="28"/>
          <w:szCs w:val="28"/>
        </w:rPr>
        <w:t>гірську місцевість міста та</w:t>
      </w:r>
      <w:r w:rsidRPr="001E17DA">
        <w:rPr>
          <w:color w:val="000000" w:themeColor="text1"/>
          <w:sz w:val="28"/>
          <w:szCs w:val="28"/>
        </w:rPr>
        <w:t xml:space="preserve"> населених пунктів, не дозволя</w:t>
      </w:r>
      <w:r w:rsidR="00CC17F0" w:rsidRPr="001E17DA">
        <w:rPr>
          <w:color w:val="000000" w:themeColor="text1"/>
          <w:sz w:val="28"/>
          <w:szCs w:val="28"/>
        </w:rPr>
        <w:t>ють</w:t>
      </w:r>
      <w:r w:rsidRPr="001E17DA">
        <w:rPr>
          <w:color w:val="000000" w:themeColor="text1"/>
          <w:sz w:val="28"/>
          <w:szCs w:val="28"/>
        </w:rPr>
        <w:t xml:space="preserve"> швидко та ефективно надавати невідкладну медичну допомогу пацієнта</w:t>
      </w:r>
      <w:r w:rsidR="00AA404C" w:rsidRPr="001E17DA">
        <w:rPr>
          <w:color w:val="000000" w:themeColor="text1"/>
          <w:sz w:val="28"/>
          <w:szCs w:val="28"/>
        </w:rPr>
        <w:t>м в гірській місцевості</w:t>
      </w:r>
      <w:r w:rsidRPr="001E17DA">
        <w:rPr>
          <w:color w:val="000000" w:themeColor="text1"/>
          <w:sz w:val="28"/>
          <w:szCs w:val="28"/>
        </w:rPr>
        <w:t xml:space="preserve"> громади.</w:t>
      </w:r>
    </w:p>
    <w:p w:rsidR="006E21E6" w:rsidRPr="001E17DA" w:rsidRDefault="00355476"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Одними з о</w:t>
      </w:r>
      <w:r w:rsidR="00D146D1" w:rsidRPr="001E17DA">
        <w:rPr>
          <w:color w:val="000000" w:themeColor="text1"/>
          <w:sz w:val="28"/>
          <w:szCs w:val="28"/>
          <w:lang w:val="uk-UA"/>
        </w:rPr>
        <w:t>сновн</w:t>
      </w:r>
      <w:r w:rsidRPr="001E17DA">
        <w:rPr>
          <w:color w:val="000000" w:themeColor="text1"/>
          <w:sz w:val="28"/>
          <w:szCs w:val="28"/>
          <w:lang w:val="uk-UA"/>
        </w:rPr>
        <w:t>их</w:t>
      </w:r>
      <w:r w:rsidR="006E21E6" w:rsidRPr="001E17DA">
        <w:rPr>
          <w:color w:val="000000" w:themeColor="text1"/>
          <w:sz w:val="28"/>
          <w:szCs w:val="28"/>
          <w:lang w:val="uk-UA"/>
        </w:rPr>
        <w:t xml:space="preserve"> проблем </w:t>
      </w:r>
      <w:r w:rsidR="00D146D1" w:rsidRPr="001E17DA">
        <w:rPr>
          <w:color w:val="000000" w:themeColor="text1"/>
          <w:sz w:val="28"/>
          <w:szCs w:val="28"/>
          <w:lang w:val="uk-UA"/>
        </w:rPr>
        <w:t xml:space="preserve">первинної </w:t>
      </w:r>
      <w:r w:rsidR="006E21E6" w:rsidRPr="001E17DA">
        <w:rPr>
          <w:color w:val="000000" w:themeColor="text1"/>
          <w:sz w:val="28"/>
          <w:szCs w:val="28"/>
          <w:lang w:val="uk-UA"/>
        </w:rPr>
        <w:t xml:space="preserve">медицини </w:t>
      </w:r>
      <w:r w:rsidR="00AA404C" w:rsidRPr="001E17DA">
        <w:rPr>
          <w:color w:val="000000" w:themeColor="text1"/>
          <w:sz w:val="28"/>
          <w:szCs w:val="28"/>
          <w:lang w:val="uk-UA"/>
        </w:rPr>
        <w:t>Рахівсь</w:t>
      </w:r>
      <w:r w:rsidR="00D146D1" w:rsidRPr="001E17DA">
        <w:rPr>
          <w:color w:val="000000" w:themeColor="text1"/>
          <w:sz w:val="28"/>
          <w:szCs w:val="28"/>
          <w:lang w:val="uk-UA"/>
        </w:rPr>
        <w:t>кої територіальної громади</w:t>
      </w:r>
      <w:r w:rsidR="006E21E6" w:rsidRPr="001E17DA">
        <w:rPr>
          <w:color w:val="000000" w:themeColor="text1"/>
          <w:sz w:val="28"/>
          <w:szCs w:val="28"/>
          <w:lang w:val="uk-UA"/>
        </w:rPr>
        <w:t>:</w:t>
      </w:r>
    </w:p>
    <w:p w:rsidR="006E21E6" w:rsidRPr="001E17DA" w:rsidRDefault="008D6FD0"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1)</w:t>
      </w:r>
      <w:r w:rsidR="006E21E6" w:rsidRPr="001E17DA">
        <w:rPr>
          <w:color w:val="000000" w:themeColor="text1"/>
          <w:sz w:val="28"/>
          <w:szCs w:val="28"/>
          <w:lang w:val="uk-UA"/>
        </w:rPr>
        <w:tab/>
        <w:t>Кадрове заб</w:t>
      </w:r>
      <w:r w:rsidR="00D146D1" w:rsidRPr="001E17DA">
        <w:rPr>
          <w:color w:val="000000" w:themeColor="text1"/>
          <w:sz w:val="28"/>
          <w:szCs w:val="28"/>
          <w:lang w:val="uk-UA"/>
        </w:rPr>
        <w:t xml:space="preserve">езпечення, до якого відноситься </w:t>
      </w:r>
      <w:r w:rsidR="006E21E6" w:rsidRPr="001E17DA">
        <w:rPr>
          <w:color w:val="000000" w:themeColor="text1"/>
          <w:sz w:val="28"/>
          <w:szCs w:val="28"/>
          <w:lang w:val="uk-UA"/>
        </w:rPr>
        <w:t xml:space="preserve">відсутність мотиваційної програми, щодо залучення нового та утримання на робочих місцях </w:t>
      </w:r>
      <w:r w:rsidRPr="001E17DA">
        <w:rPr>
          <w:color w:val="000000" w:themeColor="text1"/>
          <w:sz w:val="28"/>
          <w:szCs w:val="28"/>
          <w:lang w:val="uk-UA"/>
        </w:rPr>
        <w:t xml:space="preserve">наявного </w:t>
      </w:r>
      <w:r w:rsidR="006E21E6" w:rsidRPr="001E17DA">
        <w:rPr>
          <w:color w:val="000000" w:themeColor="text1"/>
          <w:sz w:val="28"/>
          <w:szCs w:val="28"/>
          <w:lang w:val="uk-UA"/>
        </w:rPr>
        <w:t>медичного персоналу в первинній ланці</w:t>
      </w:r>
      <w:r w:rsidRPr="001E17DA">
        <w:rPr>
          <w:color w:val="000000" w:themeColor="text1"/>
          <w:sz w:val="28"/>
          <w:szCs w:val="28"/>
          <w:lang w:val="uk-UA"/>
        </w:rPr>
        <w:t>, особливо це стосується лікарського складу</w:t>
      </w:r>
      <w:r w:rsidR="006E21E6" w:rsidRPr="001E17DA">
        <w:rPr>
          <w:color w:val="000000" w:themeColor="text1"/>
          <w:sz w:val="28"/>
          <w:szCs w:val="28"/>
          <w:lang w:val="uk-UA"/>
        </w:rPr>
        <w:t>;</w:t>
      </w:r>
    </w:p>
    <w:p w:rsidR="001F4B44" w:rsidRPr="001E17DA" w:rsidRDefault="00355476"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2</w:t>
      </w:r>
      <w:r w:rsidR="006E21E6" w:rsidRPr="001E17DA">
        <w:rPr>
          <w:color w:val="000000" w:themeColor="text1"/>
          <w:sz w:val="28"/>
          <w:szCs w:val="28"/>
          <w:lang w:val="uk-UA"/>
        </w:rPr>
        <w:t>)</w:t>
      </w:r>
      <w:r w:rsidR="006E21E6" w:rsidRPr="001E17DA">
        <w:rPr>
          <w:color w:val="000000" w:themeColor="text1"/>
          <w:sz w:val="28"/>
          <w:szCs w:val="28"/>
          <w:lang w:val="uk-UA"/>
        </w:rPr>
        <w:tab/>
        <w:t>Відсутність залучення медичного персоналу в процес вивчення, освоєння нових стандартів у сфері невідкладної медичної допомоги.</w:t>
      </w:r>
    </w:p>
    <w:p w:rsidR="00EE78B2" w:rsidRPr="001E17DA" w:rsidRDefault="00CC17F0"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xml:space="preserve">Дана Програма розроблена на підставі Конституції України, основ законодавства про охорону здоров’я та інших нормативно – правових актів, з метою забезпечення конституційного права на охорону здоров’я, адже є </w:t>
      </w:r>
      <w:r w:rsidRPr="001E17DA">
        <w:rPr>
          <w:color w:val="000000" w:themeColor="text1"/>
          <w:sz w:val="28"/>
          <w:szCs w:val="28"/>
          <w:lang w:val="uk-UA"/>
        </w:rPr>
        <w:lastRenderedPageBreak/>
        <w:t>низка невирішених питань, які ставлять під загрозу діяльність закладів охорони здоров’я та стан фінансування галузі охорони здоров’я в рамках проведення медичної реформи.</w:t>
      </w:r>
    </w:p>
    <w:p w:rsidR="00CC17F0" w:rsidRPr="001E17DA" w:rsidRDefault="00CC17F0"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p>
    <w:p w:rsidR="00AC58C8" w:rsidRPr="001E17DA" w:rsidRDefault="00CC17F0" w:rsidP="001E17DA">
      <w:pPr>
        <w:pStyle w:val="a3"/>
        <w:shd w:val="clear" w:color="auto" w:fill="FFFFFF"/>
        <w:spacing w:before="0" w:beforeAutospacing="0" w:after="0" w:afterAutospacing="0"/>
        <w:contextualSpacing/>
        <w:jc w:val="center"/>
        <w:rPr>
          <w:b/>
          <w:color w:val="000000" w:themeColor="text1"/>
          <w:sz w:val="28"/>
          <w:szCs w:val="28"/>
          <w:lang w:val="uk-UA"/>
        </w:rPr>
      </w:pPr>
      <w:r w:rsidRPr="001E17DA">
        <w:rPr>
          <w:b/>
          <w:color w:val="000000" w:themeColor="text1"/>
          <w:sz w:val="28"/>
          <w:szCs w:val="28"/>
          <w:lang w:val="uk-UA"/>
        </w:rPr>
        <w:t>2</w:t>
      </w:r>
      <w:r w:rsidR="00AC58C8" w:rsidRPr="001E17DA">
        <w:rPr>
          <w:b/>
          <w:color w:val="000000" w:themeColor="text1"/>
          <w:sz w:val="28"/>
          <w:szCs w:val="28"/>
          <w:lang w:val="uk-UA"/>
        </w:rPr>
        <w:t xml:space="preserve">. </w:t>
      </w:r>
      <w:r w:rsidRPr="001E17DA">
        <w:rPr>
          <w:b/>
          <w:color w:val="000000" w:themeColor="text1"/>
          <w:sz w:val="28"/>
          <w:szCs w:val="28"/>
          <w:lang w:val="uk-UA"/>
        </w:rPr>
        <w:t>Визначення мети програми</w:t>
      </w:r>
    </w:p>
    <w:p w:rsidR="00A7164B" w:rsidRPr="001E17DA" w:rsidRDefault="00A7164B"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Мета Програми полягає у досягненні максимально можливого рів</w:t>
      </w:r>
      <w:r w:rsidR="00AA404C" w:rsidRPr="001E17DA">
        <w:rPr>
          <w:color w:val="000000" w:themeColor="text1"/>
          <w:sz w:val="28"/>
          <w:szCs w:val="28"/>
          <w:lang w:val="uk-UA"/>
        </w:rPr>
        <w:t>ня здоров’я для всіх жителів Рахівськ</w:t>
      </w:r>
      <w:r w:rsidRPr="001E17DA">
        <w:rPr>
          <w:color w:val="000000" w:themeColor="text1"/>
          <w:sz w:val="28"/>
          <w:szCs w:val="28"/>
          <w:lang w:val="uk-UA"/>
        </w:rPr>
        <w:t>ої територіальної громади, у тому числі внутрішньо переміщених осіб, незалежно від їх віку, статі, соціального статусу, зміцнення і охорони здоров’я мешканців протягом усього їх життя.</w:t>
      </w:r>
    </w:p>
    <w:p w:rsidR="00A7164B" w:rsidRPr="001E17DA" w:rsidRDefault="00A7164B"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xml:space="preserve">В умовах діючих механізмів та обсягів бюджетного фінансування галузі охорони здоров’я на території </w:t>
      </w:r>
      <w:r w:rsidR="00AA404C" w:rsidRPr="001E17DA">
        <w:rPr>
          <w:color w:val="000000" w:themeColor="text1"/>
          <w:sz w:val="28"/>
          <w:szCs w:val="28"/>
          <w:lang w:val="uk-UA"/>
        </w:rPr>
        <w:t>Рахів</w:t>
      </w:r>
      <w:r w:rsidRPr="001E17DA">
        <w:rPr>
          <w:color w:val="000000" w:themeColor="text1"/>
          <w:sz w:val="28"/>
          <w:szCs w:val="28"/>
          <w:lang w:val="uk-UA"/>
        </w:rPr>
        <w:t>ської</w:t>
      </w:r>
      <w:r w:rsidR="00AA404C" w:rsidRPr="001E17DA">
        <w:rPr>
          <w:color w:val="000000" w:themeColor="text1"/>
          <w:sz w:val="28"/>
          <w:szCs w:val="28"/>
          <w:lang w:val="uk-UA"/>
        </w:rPr>
        <w:t xml:space="preserve"> </w:t>
      </w:r>
      <w:r w:rsidRPr="001E17DA">
        <w:rPr>
          <w:color w:val="000000" w:themeColor="text1"/>
          <w:sz w:val="28"/>
          <w:szCs w:val="28"/>
          <w:lang w:val="uk-UA"/>
        </w:rPr>
        <w:t>територіальної громади необхідно забезпечити потреби населення у всіх видах медичної допомоги на первинному рівні.</w:t>
      </w:r>
    </w:p>
    <w:p w:rsidR="00A7164B" w:rsidRPr="001E17DA" w:rsidRDefault="00A7164B"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Метою Прог</w:t>
      </w:r>
      <w:r w:rsidR="00AA404C" w:rsidRPr="001E17DA">
        <w:rPr>
          <w:color w:val="000000" w:themeColor="text1"/>
          <w:sz w:val="28"/>
          <w:szCs w:val="28"/>
          <w:lang w:val="uk-UA"/>
        </w:rPr>
        <w:t>рами фінансової підтримки КНП «Рахівський ЦПМСД» на 202</w:t>
      </w:r>
      <w:r w:rsidR="005153E9" w:rsidRPr="001E17DA">
        <w:rPr>
          <w:color w:val="000000" w:themeColor="text1"/>
          <w:sz w:val="28"/>
          <w:szCs w:val="28"/>
          <w:lang w:val="uk-UA"/>
        </w:rPr>
        <w:t>6-2028</w:t>
      </w:r>
      <w:r w:rsidR="000C1AE2" w:rsidRPr="001E17DA">
        <w:rPr>
          <w:color w:val="000000" w:themeColor="text1"/>
          <w:sz w:val="28"/>
          <w:szCs w:val="28"/>
          <w:lang w:val="uk-UA"/>
        </w:rPr>
        <w:t xml:space="preserve"> р</w:t>
      </w:r>
      <w:r w:rsidR="005153E9" w:rsidRPr="001E17DA">
        <w:rPr>
          <w:color w:val="000000" w:themeColor="text1"/>
          <w:sz w:val="28"/>
          <w:szCs w:val="28"/>
          <w:lang w:val="uk-UA"/>
        </w:rPr>
        <w:t>о</w:t>
      </w:r>
      <w:r w:rsidR="000C1AE2" w:rsidRPr="001E17DA">
        <w:rPr>
          <w:color w:val="000000" w:themeColor="text1"/>
          <w:sz w:val="28"/>
          <w:szCs w:val="28"/>
          <w:lang w:val="uk-UA"/>
        </w:rPr>
        <w:t>к</w:t>
      </w:r>
      <w:r w:rsidR="005153E9" w:rsidRPr="001E17DA">
        <w:rPr>
          <w:color w:val="000000" w:themeColor="text1"/>
          <w:sz w:val="28"/>
          <w:szCs w:val="28"/>
          <w:lang w:val="uk-UA"/>
        </w:rPr>
        <w:t>и</w:t>
      </w:r>
      <w:r w:rsidRPr="001E17DA">
        <w:rPr>
          <w:color w:val="000000" w:themeColor="text1"/>
          <w:sz w:val="28"/>
          <w:szCs w:val="28"/>
          <w:lang w:val="uk-UA"/>
        </w:rPr>
        <w:t xml:space="preserve"> є формування і налагодження ефективного функціонування системи надання доступної і високоякісної первинної медико-санітарної допомоги на засадах сімейної медицини для забезпечення зниження рівня захворюваності, інвалідності та смертності населення.</w:t>
      </w:r>
    </w:p>
    <w:p w:rsidR="00A7164B" w:rsidRPr="001E17DA" w:rsidRDefault="00A7164B"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Для досягнення мети необхідно вирішити наступні завдання:</w:t>
      </w:r>
    </w:p>
    <w:p w:rsidR="00A7164B" w:rsidRPr="001E17DA" w:rsidRDefault="00A7164B"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розвиток первинної медичної допомоги;</w:t>
      </w:r>
    </w:p>
    <w:p w:rsidR="00A7164B" w:rsidRPr="001E17DA" w:rsidRDefault="00A7164B"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запровадження в лікувальну практику сучасних медичних технологій;</w:t>
      </w:r>
    </w:p>
    <w:p w:rsidR="00A7164B" w:rsidRPr="001E17DA" w:rsidRDefault="00A7164B"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забезпечення медичної підтримки здорового способу життя;</w:t>
      </w:r>
    </w:p>
    <w:p w:rsidR="00A7164B" w:rsidRPr="001E17DA" w:rsidRDefault="00A7164B"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xml:space="preserve">— покращення якості </w:t>
      </w:r>
      <w:r w:rsidR="007E03F8" w:rsidRPr="001E17DA">
        <w:rPr>
          <w:color w:val="000000" w:themeColor="text1"/>
          <w:sz w:val="28"/>
          <w:szCs w:val="28"/>
          <w:lang w:val="uk-UA"/>
        </w:rPr>
        <w:t xml:space="preserve">первинної </w:t>
      </w:r>
      <w:r w:rsidR="00CA458F" w:rsidRPr="001E17DA">
        <w:rPr>
          <w:color w:val="000000" w:themeColor="text1"/>
          <w:sz w:val="28"/>
          <w:szCs w:val="28"/>
          <w:lang w:val="uk-UA"/>
        </w:rPr>
        <w:t>медико-санітарної допомоги.</w:t>
      </w:r>
    </w:p>
    <w:p w:rsidR="00CC17F0" w:rsidRPr="001E17DA" w:rsidRDefault="00CC17F0"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p>
    <w:p w:rsidR="002C2B9F" w:rsidRPr="001E17DA" w:rsidRDefault="002C2B9F" w:rsidP="001E17DA">
      <w:pPr>
        <w:pStyle w:val="a3"/>
        <w:shd w:val="clear" w:color="auto" w:fill="FFFFFF"/>
        <w:spacing w:before="0" w:beforeAutospacing="0" w:after="0" w:afterAutospacing="0"/>
        <w:ind w:firstLine="709"/>
        <w:contextualSpacing/>
        <w:jc w:val="center"/>
        <w:rPr>
          <w:b/>
          <w:color w:val="000000" w:themeColor="text1"/>
          <w:sz w:val="28"/>
          <w:szCs w:val="28"/>
          <w:lang w:val="uk-UA"/>
        </w:rPr>
      </w:pPr>
      <w:r w:rsidRPr="001E17DA">
        <w:rPr>
          <w:b/>
          <w:color w:val="000000" w:themeColor="text1"/>
          <w:sz w:val="28"/>
          <w:szCs w:val="28"/>
          <w:lang w:val="uk-UA"/>
        </w:rPr>
        <w:t>3. Обґрунтування шляхів розв’язання проблеми, обсягів та джерел фінансування, строки виконання Програми</w:t>
      </w:r>
    </w:p>
    <w:p w:rsidR="009835D6" w:rsidRPr="001E17DA" w:rsidRDefault="002C2B9F"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xml:space="preserve">Реформи, які проводяться у сфері охорони здоров’я направлені на підняття на значно вищий рівень матеріально-технічної, діагностичної та лікувальної бази в медичній галузі, проведення реконструкції та ремонту наявних приміщень, забезпечення сучасним медичним обладнанням, інструментами та створення необхідних умов для комфортного перебування пацієнтів. </w:t>
      </w:r>
    </w:p>
    <w:p w:rsidR="009835D6" w:rsidRPr="001E17DA" w:rsidRDefault="002C2B9F" w:rsidP="001E17DA">
      <w:pPr>
        <w:pStyle w:val="a3"/>
        <w:shd w:val="clear" w:color="auto" w:fill="FFFFFF"/>
        <w:tabs>
          <w:tab w:val="left" w:pos="993"/>
        </w:tabs>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Основними шляхами розв’язання проблем є:</w:t>
      </w:r>
    </w:p>
    <w:p w:rsidR="009835D6" w:rsidRPr="001E17DA" w:rsidRDefault="002C2B9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пріоритетний розвиток первинної медико-санітарної допомоги;</w:t>
      </w:r>
    </w:p>
    <w:p w:rsidR="009835D6" w:rsidRPr="001E17DA" w:rsidRDefault="002C2B9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укріплення та оновлення матеріально-технічної бази амбулаторій загальної практики-сімейної медицини;</w:t>
      </w:r>
    </w:p>
    <w:p w:rsidR="00CA458F" w:rsidRPr="001E17DA" w:rsidRDefault="00CA458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капітальні та поточні ремонти АЗПСМ, будівництво типових АЗПСМ;</w:t>
      </w:r>
    </w:p>
    <w:p w:rsidR="009835D6" w:rsidRPr="001E17DA" w:rsidRDefault="002C2B9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поліпшення забезпечення кваліфікованими медичними кадрами, в т.ч. за рахунок надання службового житла;</w:t>
      </w:r>
    </w:p>
    <w:p w:rsidR="009835D6" w:rsidRPr="001E17DA" w:rsidRDefault="002C2B9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фінансування закупівлі сучасного медичного обладнання та матеріальній мотивації праці медичних працівників;</w:t>
      </w:r>
    </w:p>
    <w:p w:rsidR="009835D6" w:rsidRPr="001E17DA" w:rsidRDefault="002C2B9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забезпечення належного фінан</w:t>
      </w:r>
      <w:r w:rsidR="009835D6" w:rsidRPr="001E17DA">
        <w:rPr>
          <w:color w:val="000000" w:themeColor="text1"/>
          <w:sz w:val="28"/>
          <w:szCs w:val="28"/>
          <w:lang w:val="uk-UA"/>
        </w:rPr>
        <w:t>сування потреб первинної ланки:</w:t>
      </w:r>
    </w:p>
    <w:p w:rsidR="009835D6" w:rsidRPr="001E17DA" w:rsidRDefault="002C2B9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lastRenderedPageBreak/>
        <w:t>забезпечення сучасними методами діагностики, лікування та профілактики захворювань;</w:t>
      </w:r>
    </w:p>
    <w:p w:rsidR="00E72EA8" w:rsidRPr="001E17DA" w:rsidRDefault="002C2B9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 xml:space="preserve">забезпечення всіх структурних підрозділів </w:t>
      </w:r>
      <w:r w:rsidR="009835D6" w:rsidRPr="001E17DA">
        <w:rPr>
          <w:color w:val="000000" w:themeColor="text1"/>
          <w:sz w:val="28"/>
          <w:szCs w:val="28"/>
          <w:lang w:val="uk-UA"/>
        </w:rPr>
        <w:t>КНП «</w:t>
      </w:r>
      <w:r w:rsidR="0024178F" w:rsidRPr="001E17DA">
        <w:rPr>
          <w:color w:val="000000" w:themeColor="text1"/>
          <w:sz w:val="28"/>
          <w:szCs w:val="28"/>
          <w:lang w:val="uk-UA"/>
        </w:rPr>
        <w:t>Рахі</w:t>
      </w:r>
      <w:r w:rsidR="009835D6" w:rsidRPr="001E17DA">
        <w:rPr>
          <w:color w:val="000000" w:themeColor="text1"/>
          <w:sz w:val="28"/>
          <w:szCs w:val="28"/>
          <w:lang w:val="uk-UA"/>
        </w:rPr>
        <w:t>вський ЦПМСД»</w:t>
      </w:r>
      <w:r w:rsidRPr="001E17DA">
        <w:rPr>
          <w:color w:val="000000" w:themeColor="text1"/>
          <w:sz w:val="28"/>
          <w:szCs w:val="28"/>
          <w:lang w:val="uk-UA"/>
        </w:rPr>
        <w:t xml:space="preserve"> безперебійним фінансуванням;</w:t>
      </w:r>
    </w:p>
    <w:p w:rsidR="00CA458F" w:rsidRPr="001E17DA" w:rsidRDefault="002C2B9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shd w:val="clear" w:color="auto" w:fill="FFFFFF"/>
          <w:lang w:val="uk-UA"/>
        </w:rPr>
      </w:pPr>
      <w:r w:rsidRPr="001E17DA">
        <w:rPr>
          <w:color w:val="000000" w:themeColor="text1"/>
          <w:sz w:val="28"/>
          <w:szCs w:val="28"/>
          <w:lang w:val="uk-UA"/>
        </w:rPr>
        <w:t>забезпечення якісною та доступною медичною допомогою, шляхом  співпраці з іншими закладами охорони здоров`я.</w:t>
      </w:r>
    </w:p>
    <w:p w:rsidR="00E72EA8" w:rsidRPr="001E17DA" w:rsidRDefault="00E72EA8" w:rsidP="001E17DA">
      <w:pPr>
        <w:pStyle w:val="a3"/>
        <w:shd w:val="clear" w:color="auto" w:fill="FFFFFF"/>
        <w:tabs>
          <w:tab w:val="left" w:pos="993"/>
        </w:tabs>
        <w:spacing w:before="0" w:beforeAutospacing="0" w:after="0" w:afterAutospacing="0"/>
        <w:contextualSpacing/>
        <w:jc w:val="both"/>
        <w:rPr>
          <w:color w:val="000000" w:themeColor="text1"/>
          <w:sz w:val="28"/>
          <w:szCs w:val="28"/>
          <w:shd w:val="clear" w:color="auto" w:fill="FFFFFF"/>
          <w:lang w:val="uk-UA"/>
        </w:rPr>
      </w:pPr>
      <w:r w:rsidRPr="001E17DA">
        <w:rPr>
          <w:color w:val="000000" w:themeColor="text1"/>
          <w:sz w:val="28"/>
          <w:szCs w:val="28"/>
          <w:shd w:val="clear" w:color="auto" w:fill="FFFFFF"/>
          <w:lang w:val="uk-UA"/>
        </w:rPr>
        <w:t xml:space="preserve">Фінансування Програми планується здійснювати за рахунок коштів бюджету </w:t>
      </w:r>
      <w:r w:rsidR="0024178F" w:rsidRPr="001E17DA">
        <w:rPr>
          <w:color w:val="000000" w:themeColor="text1"/>
          <w:sz w:val="28"/>
          <w:szCs w:val="28"/>
          <w:shd w:val="clear" w:color="auto" w:fill="FFFFFF"/>
          <w:lang w:val="uk-UA"/>
        </w:rPr>
        <w:t>Рахівс</w:t>
      </w:r>
      <w:r w:rsidRPr="001E17DA">
        <w:rPr>
          <w:color w:val="000000" w:themeColor="text1"/>
          <w:sz w:val="28"/>
          <w:szCs w:val="28"/>
          <w:shd w:val="clear" w:color="auto" w:fill="FFFFFF"/>
          <w:lang w:val="uk-UA"/>
        </w:rPr>
        <w:t xml:space="preserve">ької </w:t>
      </w:r>
      <w:r w:rsidR="0024178F" w:rsidRPr="001E17DA">
        <w:rPr>
          <w:color w:val="000000" w:themeColor="text1"/>
          <w:sz w:val="28"/>
          <w:szCs w:val="28"/>
          <w:shd w:val="clear" w:color="auto" w:fill="FFFFFF"/>
          <w:lang w:val="uk-UA"/>
        </w:rPr>
        <w:t>міської ради</w:t>
      </w:r>
      <w:r w:rsidRPr="001E17DA">
        <w:rPr>
          <w:color w:val="000000" w:themeColor="text1"/>
          <w:sz w:val="28"/>
          <w:szCs w:val="28"/>
          <w:shd w:val="clear" w:color="auto" w:fill="FFFFFF"/>
          <w:lang w:val="uk-UA"/>
        </w:rPr>
        <w:t xml:space="preserve"> на фінансов</w:t>
      </w:r>
      <w:r w:rsidR="004621FD" w:rsidRPr="001E17DA">
        <w:rPr>
          <w:color w:val="000000" w:themeColor="text1"/>
          <w:sz w:val="28"/>
          <w:szCs w:val="28"/>
          <w:shd w:val="clear" w:color="auto" w:fill="FFFFFF"/>
          <w:lang w:val="uk-UA"/>
        </w:rPr>
        <w:t>у підтримку первинного</w:t>
      </w:r>
      <w:r w:rsidRPr="001E17DA">
        <w:rPr>
          <w:color w:val="000000" w:themeColor="text1"/>
          <w:sz w:val="28"/>
          <w:szCs w:val="28"/>
          <w:shd w:val="clear" w:color="auto" w:fill="FFFFFF"/>
          <w:lang w:val="uk-UA"/>
        </w:rPr>
        <w:t xml:space="preserve"> заклад</w:t>
      </w:r>
      <w:r w:rsidR="004621FD" w:rsidRPr="001E17DA">
        <w:rPr>
          <w:color w:val="000000" w:themeColor="text1"/>
          <w:sz w:val="28"/>
          <w:szCs w:val="28"/>
          <w:shd w:val="clear" w:color="auto" w:fill="FFFFFF"/>
          <w:lang w:val="uk-UA"/>
        </w:rPr>
        <w:t>у</w:t>
      </w:r>
      <w:r w:rsidRPr="001E17DA">
        <w:rPr>
          <w:color w:val="000000" w:themeColor="text1"/>
          <w:sz w:val="28"/>
          <w:szCs w:val="28"/>
          <w:shd w:val="clear" w:color="auto" w:fill="FFFFFF"/>
          <w:lang w:val="uk-UA"/>
        </w:rPr>
        <w:t xml:space="preserve"> медицини.</w:t>
      </w:r>
      <w:r w:rsidR="00CA458F" w:rsidRPr="001E17DA">
        <w:rPr>
          <w:color w:val="000000" w:themeColor="text1"/>
          <w:sz w:val="28"/>
          <w:szCs w:val="28"/>
          <w:shd w:val="clear" w:color="auto" w:fill="FFFFFF"/>
          <w:lang w:val="uk-UA"/>
        </w:rPr>
        <w:t xml:space="preserve"> </w:t>
      </w:r>
      <w:r w:rsidRPr="001E17DA">
        <w:rPr>
          <w:color w:val="000000" w:themeColor="text1"/>
          <w:sz w:val="28"/>
          <w:szCs w:val="28"/>
          <w:shd w:val="clear" w:color="auto" w:fill="FFFFFF"/>
          <w:lang w:val="uk-UA"/>
        </w:rPr>
        <w:t xml:space="preserve">Видатки, пов’язані з виконанням Програми, здійснюються згідно із затвердженими в установленому порядку кошторисами за </w:t>
      </w:r>
      <w:r w:rsidR="000C1AE2" w:rsidRPr="001E17DA">
        <w:rPr>
          <w:color w:val="000000" w:themeColor="text1"/>
          <w:sz w:val="28"/>
          <w:szCs w:val="28"/>
          <w:shd w:val="clear" w:color="auto" w:fill="FFFFFF"/>
          <w:lang w:val="uk-UA"/>
        </w:rPr>
        <w:t xml:space="preserve">рахунок коштів </w:t>
      </w:r>
      <w:r w:rsidR="0024178F" w:rsidRPr="001E17DA">
        <w:rPr>
          <w:color w:val="000000" w:themeColor="text1"/>
          <w:sz w:val="28"/>
          <w:szCs w:val="28"/>
          <w:lang w:val="uk-UA"/>
        </w:rPr>
        <w:t>Рахівської міської рад</w:t>
      </w:r>
      <w:r w:rsidR="000C1AE2" w:rsidRPr="001E17DA">
        <w:rPr>
          <w:color w:val="000000" w:themeColor="text1"/>
          <w:sz w:val="28"/>
          <w:szCs w:val="28"/>
          <w:lang w:val="uk-UA"/>
        </w:rPr>
        <w:t>и</w:t>
      </w:r>
      <w:r w:rsidRPr="001E17DA">
        <w:rPr>
          <w:color w:val="000000" w:themeColor="text1"/>
          <w:sz w:val="28"/>
          <w:szCs w:val="28"/>
          <w:shd w:val="clear" w:color="auto" w:fill="FFFFFF"/>
          <w:lang w:val="uk-UA"/>
        </w:rPr>
        <w:t>.</w:t>
      </w:r>
    </w:p>
    <w:p w:rsidR="000C1AE2" w:rsidRPr="001E17DA" w:rsidRDefault="00E72EA8" w:rsidP="001E17DA">
      <w:pPr>
        <w:ind w:firstLine="709"/>
        <w:contextualSpacing/>
        <w:jc w:val="both"/>
        <w:rPr>
          <w:color w:val="000000" w:themeColor="text1"/>
          <w:shd w:val="clear" w:color="auto" w:fill="FFFFFF"/>
        </w:rPr>
      </w:pPr>
      <w:r w:rsidRPr="001E17DA">
        <w:rPr>
          <w:color w:val="000000" w:themeColor="text1"/>
          <w:shd w:val="clear" w:color="auto" w:fill="FFFFFF"/>
        </w:rPr>
        <w:t xml:space="preserve">Впродовж </w:t>
      </w:r>
      <w:r w:rsidR="000C1AE2" w:rsidRPr="001E17DA">
        <w:rPr>
          <w:color w:val="000000" w:themeColor="text1"/>
          <w:shd w:val="clear" w:color="auto" w:fill="FFFFFF"/>
        </w:rPr>
        <w:t xml:space="preserve">бюджетного </w:t>
      </w:r>
      <w:r w:rsidRPr="001E17DA">
        <w:rPr>
          <w:color w:val="000000" w:themeColor="text1"/>
          <w:shd w:val="clear" w:color="auto" w:fill="FFFFFF"/>
        </w:rPr>
        <w:t xml:space="preserve">року обсяг фінансової підтримки Програми може здійснюватись відповідно до рішень </w:t>
      </w:r>
      <w:r w:rsidR="0024178F" w:rsidRPr="001E17DA">
        <w:rPr>
          <w:color w:val="000000" w:themeColor="text1"/>
          <w:shd w:val="clear" w:color="auto" w:fill="FFFFFF"/>
        </w:rPr>
        <w:t>міськ</w:t>
      </w:r>
      <w:r w:rsidRPr="001E17DA">
        <w:rPr>
          <w:color w:val="000000" w:themeColor="text1"/>
          <w:shd w:val="clear" w:color="auto" w:fill="FFFFFF"/>
        </w:rPr>
        <w:t>ої ради на відповідний рік, виходячи з наявного фінансо</w:t>
      </w:r>
      <w:r w:rsidR="0024178F" w:rsidRPr="001E17DA">
        <w:rPr>
          <w:color w:val="000000" w:themeColor="text1"/>
          <w:shd w:val="clear" w:color="auto" w:fill="FFFFFF"/>
        </w:rPr>
        <w:t>вого ресурсу бюджету Рахівської міської рад</w:t>
      </w:r>
      <w:r w:rsidRPr="001E17DA">
        <w:rPr>
          <w:color w:val="000000" w:themeColor="text1"/>
          <w:shd w:val="clear" w:color="auto" w:fill="FFFFFF"/>
        </w:rPr>
        <w:t>и</w:t>
      </w:r>
      <w:r w:rsidR="000C1AE2" w:rsidRPr="001E17DA">
        <w:rPr>
          <w:color w:val="000000" w:themeColor="text1"/>
          <w:shd w:val="clear" w:color="auto" w:fill="FFFFFF"/>
        </w:rPr>
        <w:t>.</w:t>
      </w:r>
    </w:p>
    <w:p w:rsidR="00E72EA8" w:rsidRPr="001E17DA" w:rsidRDefault="000C1AE2" w:rsidP="001E17DA">
      <w:pPr>
        <w:ind w:firstLine="709"/>
        <w:contextualSpacing/>
        <w:jc w:val="both"/>
        <w:rPr>
          <w:color w:val="000000" w:themeColor="text1"/>
          <w:shd w:val="clear" w:color="auto" w:fill="FFFFFF"/>
        </w:rPr>
      </w:pPr>
      <w:r w:rsidRPr="001E17DA">
        <w:rPr>
          <w:color w:val="000000" w:themeColor="text1"/>
        </w:rPr>
        <w:t xml:space="preserve">Обсяги фінансування Програми шляхом надання фінансової підтримки </w:t>
      </w:r>
      <w:r w:rsidR="00E72EA8" w:rsidRPr="001E17DA">
        <w:rPr>
          <w:color w:val="000000" w:themeColor="text1"/>
          <w:shd w:val="clear" w:color="auto" w:fill="FFFFFF"/>
        </w:rPr>
        <w:t>на 202</w:t>
      </w:r>
      <w:r w:rsidR="0024178F" w:rsidRPr="001E17DA">
        <w:rPr>
          <w:color w:val="000000" w:themeColor="text1"/>
          <w:shd w:val="clear" w:color="auto" w:fill="FFFFFF"/>
        </w:rPr>
        <w:t>6</w:t>
      </w:r>
      <w:r w:rsidR="005153E9" w:rsidRPr="001E17DA">
        <w:rPr>
          <w:color w:val="000000" w:themeColor="text1"/>
          <w:shd w:val="clear" w:color="auto" w:fill="FFFFFF"/>
        </w:rPr>
        <w:t>-2028</w:t>
      </w:r>
      <w:r w:rsidR="00E72EA8" w:rsidRPr="001E17DA">
        <w:rPr>
          <w:color w:val="000000" w:themeColor="text1"/>
          <w:shd w:val="clear" w:color="auto" w:fill="FFFFFF"/>
        </w:rPr>
        <w:t xml:space="preserve"> р</w:t>
      </w:r>
      <w:r w:rsidR="005153E9" w:rsidRPr="001E17DA">
        <w:rPr>
          <w:color w:val="000000" w:themeColor="text1"/>
          <w:shd w:val="clear" w:color="auto" w:fill="FFFFFF"/>
        </w:rPr>
        <w:t>о</w:t>
      </w:r>
      <w:r w:rsidR="00E72EA8" w:rsidRPr="001E17DA">
        <w:rPr>
          <w:color w:val="000000" w:themeColor="text1"/>
          <w:shd w:val="clear" w:color="auto" w:fill="FFFFFF"/>
        </w:rPr>
        <w:t>к</w:t>
      </w:r>
      <w:r w:rsidR="005153E9" w:rsidRPr="001E17DA">
        <w:rPr>
          <w:color w:val="000000" w:themeColor="text1"/>
          <w:shd w:val="clear" w:color="auto" w:fill="FFFFFF"/>
        </w:rPr>
        <w:t>и</w:t>
      </w:r>
      <w:r w:rsidR="00E72EA8" w:rsidRPr="001E17DA">
        <w:rPr>
          <w:color w:val="000000" w:themeColor="text1"/>
          <w:shd w:val="clear" w:color="auto" w:fill="FFFFFF"/>
        </w:rPr>
        <w:t xml:space="preserve"> становить </w:t>
      </w:r>
      <w:r w:rsidR="00CA458F" w:rsidRPr="001E17DA">
        <w:rPr>
          <w:color w:val="000000" w:themeColor="text1"/>
          <w:shd w:val="clear" w:color="auto" w:fill="FFFFFF"/>
        </w:rPr>
        <w:t>5</w:t>
      </w:r>
      <w:r w:rsidR="000F357B" w:rsidRPr="001E17DA">
        <w:rPr>
          <w:color w:val="000000" w:themeColor="text1"/>
          <w:shd w:val="clear" w:color="auto" w:fill="FFFFFF"/>
        </w:rPr>
        <w:t xml:space="preserve"> 000</w:t>
      </w:r>
      <w:r w:rsidR="0024178F" w:rsidRPr="001E17DA">
        <w:rPr>
          <w:color w:val="000000" w:themeColor="text1"/>
          <w:shd w:val="clear" w:color="auto" w:fill="FFFFFF"/>
        </w:rPr>
        <w:t>,0</w:t>
      </w:r>
      <w:r w:rsidR="00E72EA8" w:rsidRPr="001E17DA">
        <w:rPr>
          <w:color w:val="000000" w:themeColor="text1"/>
          <w:shd w:val="clear" w:color="auto" w:fill="FFFFFF"/>
        </w:rPr>
        <w:t xml:space="preserve"> </w:t>
      </w:r>
      <w:r w:rsidR="000F357B" w:rsidRPr="001E17DA">
        <w:rPr>
          <w:color w:val="000000" w:themeColor="text1"/>
          <w:shd w:val="clear" w:color="auto" w:fill="FFFFFF"/>
        </w:rPr>
        <w:t>тис.</w:t>
      </w:r>
      <w:r w:rsidR="00E72EA8" w:rsidRPr="001E17DA">
        <w:rPr>
          <w:color w:val="000000" w:themeColor="text1"/>
          <w:shd w:val="clear" w:color="auto" w:fill="FFFFFF"/>
        </w:rPr>
        <w:t xml:space="preserve"> гривень </w:t>
      </w:r>
      <w:r w:rsidR="00E72EA8" w:rsidRPr="001E17DA">
        <w:rPr>
          <w:color w:val="000000" w:themeColor="text1"/>
        </w:rPr>
        <w:t>(Додат</w:t>
      </w:r>
      <w:r w:rsidR="000F357B" w:rsidRPr="001E17DA">
        <w:rPr>
          <w:color w:val="000000" w:themeColor="text1"/>
        </w:rPr>
        <w:t>ок</w:t>
      </w:r>
      <w:r w:rsidR="00E72EA8" w:rsidRPr="001E17DA">
        <w:rPr>
          <w:color w:val="000000" w:themeColor="text1"/>
        </w:rPr>
        <w:t xml:space="preserve"> </w:t>
      </w:r>
      <w:r w:rsidR="000F357B" w:rsidRPr="001E17DA">
        <w:rPr>
          <w:color w:val="000000" w:themeColor="text1"/>
        </w:rPr>
        <w:t>№</w:t>
      </w:r>
      <w:r w:rsidR="00E72EA8" w:rsidRPr="001E17DA">
        <w:rPr>
          <w:color w:val="000000" w:themeColor="text1"/>
        </w:rPr>
        <w:t>1)</w:t>
      </w:r>
      <w:r w:rsidR="00E72EA8" w:rsidRPr="001E17DA">
        <w:rPr>
          <w:color w:val="000000" w:themeColor="text1"/>
          <w:shd w:val="clear" w:color="auto" w:fill="FFFFFF"/>
        </w:rPr>
        <w:t>.</w:t>
      </w:r>
    </w:p>
    <w:p w:rsidR="00A7164B" w:rsidRPr="001E17DA" w:rsidRDefault="00E72EA8" w:rsidP="001E17DA">
      <w:pPr>
        <w:ind w:firstLine="709"/>
        <w:contextualSpacing/>
        <w:jc w:val="both"/>
        <w:rPr>
          <w:color w:val="000000" w:themeColor="text1"/>
          <w:shd w:val="clear" w:color="auto" w:fill="FFFFFF"/>
        </w:rPr>
      </w:pPr>
      <w:r w:rsidRPr="001E17DA">
        <w:rPr>
          <w:color w:val="000000" w:themeColor="text1"/>
          <w:shd w:val="clear" w:color="auto" w:fill="FFFFFF"/>
        </w:rPr>
        <w:t xml:space="preserve">Головним розпорядником коштів за Програмою є </w:t>
      </w:r>
      <w:r w:rsidR="0024178F" w:rsidRPr="001E17DA">
        <w:rPr>
          <w:color w:val="000000" w:themeColor="text1"/>
          <w:shd w:val="clear" w:color="auto" w:fill="FFFFFF"/>
        </w:rPr>
        <w:t xml:space="preserve">Рахівська міська </w:t>
      </w:r>
      <w:r w:rsidRPr="001E17DA">
        <w:rPr>
          <w:color w:val="000000" w:themeColor="text1"/>
          <w:shd w:val="clear" w:color="auto" w:fill="FFFFFF"/>
        </w:rPr>
        <w:t>рада</w:t>
      </w:r>
      <w:r w:rsidR="00636B14" w:rsidRPr="001E17DA">
        <w:rPr>
          <w:color w:val="000000" w:themeColor="text1"/>
          <w:shd w:val="clear" w:color="auto" w:fill="FFFFFF"/>
        </w:rPr>
        <w:t>.</w:t>
      </w:r>
    </w:p>
    <w:p w:rsidR="00636B14" w:rsidRPr="001E17DA" w:rsidRDefault="00636B14" w:rsidP="001E17DA">
      <w:pPr>
        <w:ind w:firstLine="709"/>
        <w:contextualSpacing/>
        <w:jc w:val="both"/>
        <w:rPr>
          <w:color w:val="000000" w:themeColor="text1"/>
          <w:shd w:val="clear" w:color="auto" w:fill="FFFFFF"/>
        </w:rPr>
      </w:pPr>
      <w:r w:rsidRPr="001E17DA">
        <w:rPr>
          <w:color w:val="000000" w:themeColor="text1"/>
          <w:shd w:val="clear" w:color="auto" w:fill="FFFFFF"/>
        </w:rPr>
        <w:t xml:space="preserve">Фінансова підтримка за рахунок бюджетних коштів, надається на безповоротній основі </w:t>
      </w:r>
      <w:r w:rsidRPr="001E17DA">
        <w:rPr>
          <w:color w:val="000000" w:themeColor="text1"/>
        </w:rPr>
        <w:t>КНП «</w:t>
      </w:r>
      <w:r w:rsidR="0024178F" w:rsidRPr="001E17DA">
        <w:rPr>
          <w:color w:val="000000" w:themeColor="text1"/>
        </w:rPr>
        <w:t xml:space="preserve">Рахівський </w:t>
      </w:r>
      <w:r w:rsidRPr="001E17DA">
        <w:rPr>
          <w:color w:val="000000" w:themeColor="text1"/>
        </w:rPr>
        <w:t xml:space="preserve">ЦПМСД», </w:t>
      </w:r>
      <w:r w:rsidR="0024178F" w:rsidRPr="001E17DA">
        <w:rPr>
          <w:color w:val="000000" w:themeColor="text1"/>
          <w:shd w:val="clear" w:color="auto" w:fill="FFFFFF"/>
        </w:rPr>
        <w:t xml:space="preserve">засновником якого є Рахівська міська </w:t>
      </w:r>
      <w:r w:rsidRPr="001E17DA">
        <w:rPr>
          <w:color w:val="000000" w:themeColor="text1"/>
          <w:shd w:val="clear" w:color="auto" w:fill="FFFFFF"/>
        </w:rPr>
        <w:t>рада, в межах бюджетних призначень.</w:t>
      </w:r>
    </w:p>
    <w:p w:rsidR="00636B14" w:rsidRPr="001E17DA" w:rsidRDefault="00636B14" w:rsidP="001E17DA">
      <w:pPr>
        <w:ind w:firstLine="709"/>
        <w:contextualSpacing/>
        <w:jc w:val="both"/>
        <w:rPr>
          <w:color w:val="000000" w:themeColor="text1"/>
          <w:shd w:val="clear" w:color="auto" w:fill="FFFFFF"/>
        </w:rPr>
      </w:pPr>
      <w:r w:rsidRPr="001E17DA">
        <w:rPr>
          <w:color w:val="000000" w:themeColor="text1"/>
          <w:shd w:val="clear" w:color="auto" w:fill="FFFFFF"/>
        </w:rPr>
        <w:t>Фінансова підтримка виділяється для КНП «</w:t>
      </w:r>
      <w:r w:rsidR="000E5562" w:rsidRPr="001E17DA">
        <w:rPr>
          <w:color w:val="000000" w:themeColor="text1"/>
          <w:shd w:val="clear" w:color="auto" w:fill="FFFFFF"/>
        </w:rPr>
        <w:t>Рахівс</w:t>
      </w:r>
      <w:r w:rsidRPr="001E17DA">
        <w:rPr>
          <w:color w:val="000000" w:themeColor="text1"/>
          <w:shd w:val="clear" w:color="auto" w:fill="FFFFFF"/>
        </w:rPr>
        <w:t>ький ЦПМСД» на виконання завдань, які виникають у процесі господарської діяльності, напрям яких відповідає меті і завданням цієї Програми.</w:t>
      </w:r>
    </w:p>
    <w:p w:rsidR="00636B14" w:rsidRPr="001E17DA" w:rsidRDefault="00636B14" w:rsidP="001E17DA">
      <w:pPr>
        <w:ind w:firstLine="709"/>
        <w:contextualSpacing/>
        <w:jc w:val="both"/>
        <w:rPr>
          <w:color w:val="000000" w:themeColor="text1"/>
          <w:shd w:val="clear" w:color="auto" w:fill="FFFFFF"/>
        </w:rPr>
      </w:pPr>
    </w:p>
    <w:p w:rsidR="00636B14" w:rsidRPr="001E17DA" w:rsidRDefault="00636B14" w:rsidP="001E17DA">
      <w:pPr>
        <w:pStyle w:val="a3"/>
        <w:shd w:val="clear" w:color="auto" w:fill="FFFFFF"/>
        <w:spacing w:before="0" w:beforeAutospacing="0" w:after="0" w:afterAutospacing="0"/>
        <w:contextualSpacing/>
        <w:jc w:val="center"/>
        <w:rPr>
          <w:color w:val="000000" w:themeColor="text1"/>
          <w:sz w:val="28"/>
          <w:szCs w:val="28"/>
          <w:lang w:val="uk-UA"/>
        </w:rPr>
      </w:pPr>
      <w:r w:rsidRPr="001E17DA">
        <w:rPr>
          <w:b/>
          <w:color w:val="000000" w:themeColor="text1"/>
          <w:sz w:val="28"/>
          <w:szCs w:val="28"/>
          <w:shd w:val="clear" w:color="auto" w:fill="FFFFFF"/>
          <w:lang w:val="uk-UA"/>
        </w:rPr>
        <w:t>4. Перелік завдань і заходів Програми</w:t>
      </w:r>
    </w:p>
    <w:p w:rsidR="00390860" w:rsidRPr="001E17DA" w:rsidRDefault="009D12F5" w:rsidP="001E17DA">
      <w:pPr>
        <w:pStyle w:val="a3"/>
        <w:shd w:val="clear" w:color="auto" w:fill="FFFFFF"/>
        <w:tabs>
          <w:tab w:val="left" w:pos="993"/>
        </w:tabs>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Мета Програми може бути досягнута шляхом вирішення таких завдань:</w:t>
      </w:r>
    </w:p>
    <w:p w:rsidR="00390860" w:rsidRPr="001E17DA" w:rsidRDefault="00AC58C8"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поліпшення стану здоров’я усіх верств населення, зниження рівнів захворюваності, інвалідності, смертності, подовження активного довголіття і тривалості життя</w:t>
      </w:r>
      <w:r w:rsidR="003D6640" w:rsidRPr="001E17DA">
        <w:rPr>
          <w:color w:val="000000" w:themeColor="text1"/>
          <w:sz w:val="28"/>
          <w:szCs w:val="28"/>
          <w:lang w:val="uk-UA"/>
        </w:rPr>
        <w:t>, профілактика спадкових захворювань</w:t>
      </w:r>
      <w:r w:rsidRPr="001E17DA">
        <w:rPr>
          <w:color w:val="000000" w:themeColor="text1"/>
          <w:sz w:val="28"/>
          <w:szCs w:val="28"/>
          <w:lang w:val="uk-UA"/>
        </w:rPr>
        <w:t>;</w:t>
      </w:r>
    </w:p>
    <w:p w:rsidR="0043488A" w:rsidRPr="001E17DA" w:rsidRDefault="00AC58C8"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проведення активної демографічної політики, охорони материнства і дитинства</w:t>
      </w:r>
      <w:r w:rsidR="00F67C4F" w:rsidRPr="001E17DA">
        <w:rPr>
          <w:color w:val="000000" w:themeColor="text1"/>
          <w:sz w:val="28"/>
          <w:szCs w:val="28"/>
          <w:lang w:val="uk-UA"/>
        </w:rPr>
        <w:t>;</w:t>
      </w:r>
    </w:p>
    <w:p w:rsidR="0043488A" w:rsidRPr="001E17DA" w:rsidRDefault="00AC58C8"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забезпечення конституційних прав громадян на охорону здоров’я;</w:t>
      </w:r>
    </w:p>
    <w:p w:rsidR="0043488A" w:rsidRPr="001E17DA" w:rsidRDefault="00AC58C8"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запровадження ефективної системи багатоканального фінансування, збільшення бюджетних асигнувань на охорону здоров’я;</w:t>
      </w:r>
    </w:p>
    <w:p w:rsidR="0043488A" w:rsidRPr="001E17DA" w:rsidRDefault="00AC58C8"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оптимізація організації медико</w:t>
      </w:r>
      <w:r w:rsidR="00427515" w:rsidRPr="001E17DA">
        <w:rPr>
          <w:color w:val="000000" w:themeColor="text1"/>
          <w:sz w:val="28"/>
          <w:szCs w:val="28"/>
          <w:lang w:val="uk-UA"/>
        </w:rPr>
        <w:t>-</w:t>
      </w:r>
      <w:r w:rsidRPr="001E17DA">
        <w:rPr>
          <w:color w:val="000000" w:themeColor="text1"/>
          <w:sz w:val="28"/>
          <w:szCs w:val="28"/>
          <w:lang w:val="uk-UA"/>
        </w:rPr>
        <w:t>санітарної допомоги населенню, забезпечення її високої якості та ефективності, пріоритетний розвиток первинної медико</w:t>
      </w:r>
      <w:r w:rsidR="00427515" w:rsidRPr="001E17DA">
        <w:rPr>
          <w:color w:val="000000" w:themeColor="text1"/>
          <w:sz w:val="28"/>
          <w:szCs w:val="28"/>
          <w:lang w:val="uk-UA"/>
        </w:rPr>
        <w:t>-</w:t>
      </w:r>
      <w:r w:rsidRPr="001E17DA">
        <w:rPr>
          <w:color w:val="000000" w:themeColor="text1"/>
          <w:sz w:val="28"/>
          <w:szCs w:val="28"/>
          <w:lang w:val="uk-UA"/>
        </w:rPr>
        <w:t>санітарної допомоги на засадах сімейної медицини;</w:t>
      </w:r>
    </w:p>
    <w:p w:rsidR="0043488A" w:rsidRPr="001E17DA" w:rsidRDefault="00AC58C8"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 xml:space="preserve">поліпшення медичної допомоги жителям </w:t>
      </w:r>
      <w:r w:rsidR="00C15DB3" w:rsidRPr="001E17DA">
        <w:rPr>
          <w:color w:val="000000" w:themeColor="text1"/>
          <w:sz w:val="28"/>
          <w:szCs w:val="28"/>
          <w:lang w:val="uk-UA"/>
        </w:rPr>
        <w:t>населених пунктів</w:t>
      </w:r>
      <w:r w:rsidR="00B67CFA" w:rsidRPr="001E17DA">
        <w:rPr>
          <w:color w:val="000000" w:themeColor="text1"/>
          <w:sz w:val="28"/>
          <w:szCs w:val="28"/>
          <w:lang w:val="uk-UA"/>
        </w:rPr>
        <w:t xml:space="preserve"> територіальної</w:t>
      </w:r>
      <w:r w:rsidR="00C15DB3" w:rsidRPr="001E17DA">
        <w:rPr>
          <w:color w:val="000000" w:themeColor="text1"/>
          <w:sz w:val="28"/>
          <w:szCs w:val="28"/>
          <w:lang w:val="uk-UA"/>
        </w:rPr>
        <w:t xml:space="preserve"> громади</w:t>
      </w:r>
      <w:r w:rsidRPr="001E17DA">
        <w:rPr>
          <w:color w:val="000000" w:themeColor="text1"/>
          <w:sz w:val="28"/>
          <w:szCs w:val="28"/>
          <w:lang w:val="uk-UA"/>
        </w:rPr>
        <w:t>;</w:t>
      </w:r>
    </w:p>
    <w:p w:rsidR="003D6640" w:rsidRPr="001E17DA" w:rsidRDefault="00390860"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створення мотиваційних програм, щодо залучення нового та утримання на робочих місцях медичного персоналу в первинній ланці;</w:t>
      </w:r>
    </w:p>
    <w:p w:rsidR="00390860" w:rsidRPr="001E17DA" w:rsidRDefault="00390860"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забезпечення сучасними методами діагностики і лікування;</w:t>
      </w:r>
    </w:p>
    <w:p w:rsidR="004C516F" w:rsidRPr="001E17DA" w:rsidRDefault="004C516F" w:rsidP="001E17DA">
      <w:pPr>
        <w:pStyle w:val="a3"/>
        <w:shd w:val="clear" w:color="auto" w:fill="FFFFFF"/>
        <w:tabs>
          <w:tab w:val="left" w:pos="993"/>
        </w:tabs>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Заходи</w:t>
      </w:r>
      <w:r w:rsidR="003D6640" w:rsidRPr="001E17DA">
        <w:rPr>
          <w:color w:val="000000" w:themeColor="text1"/>
          <w:sz w:val="28"/>
          <w:szCs w:val="28"/>
          <w:lang w:val="uk-UA"/>
        </w:rPr>
        <w:t xml:space="preserve"> спрямовані на реалізацію мети та завдань Програми</w:t>
      </w:r>
      <w:r w:rsidRPr="001E17DA">
        <w:rPr>
          <w:color w:val="000000" w:themeColor="text1"/>
          <w:sz w:val="28"/>
          <w:szCs w:val="28"/>
          <w:lang w:val="uk-UA"/>
        </w:rPr>
        <w:t>:</w:t>
      </w:r>
    </w:p>
    <w:p w:rsidR="004C516F" w:rsidRPr="001E17DA" w:rsidRDefault="004C516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lastRenderedPageBreak/>
        <w:t>інформування населення про необхідність регулярного проходження медичних оглядів</w:t>
      </w:r>
      <w:r w:rsidR="001A1AD2" w:rsidRPr="001E17DA">
        <w:rPr>
          <w:color w:val="000000" w:themeColor="text1"/>
          <w:sz w:val="28"/>
          <w:szCs w:val="28"/>
          <w:lang w:val="uk-UA"/>
        </w:rPr>
        <w:t>, необхідність проведення щеплень</w:t>
      </w:r>
      <w:r w:rsidRPr="001E17DA">
        <w:rPr>
          <w:color w:val="000000" w:themeColor="text1"/>
          <w:sz w:val="28"/>
          <w:szCs w:val="28"/>
          <w:lang w:val="uk-UA"/>
        </w:rPr>
        <w:t>;</w:t>
      </w:r>
    </w:p>
    <w:p w:rsidR="004C516F" w:rsidRPr="001E17DA" w:rsidRDefault="004C516F"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заохочення населення до здорового способу життя;</w:t>
      </w:r>
    </w:p>
    <w:p w:rsidR="001A1AD2" w:rsidRPr="001E17DA" w:rsidRDefault="001A1AD2"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розробка планів профілактичних щеплень та доведення графіків щеплень до населення;</w:t>
      </w:r>
    </w:p>
    <w:p w:rsidR="003D6640" w:rsidRPr="001E17DA" w:rsidRDefault="003D6640" w:rsidP="001E17DA">
      <w:pPr>
        <w:pStyle w:val="a3"/>
        <w:numPr>
          <w:ilvl w:val="0"/>
          <w:numId w:val="4"/>
        </w:numPr>
        <w:shd w:val="clear" w:color="auto" w:fill="FFFFFF"/>
        <w:tabs>
          <w:tab w:val="left" w:pos="993"/>
        </w:tabs>
        <w:spacing w:before="0" w:beforeAutospacing="0" w:after="0" w:afterAutospacing="0"/>
        <w:ind w:left="0" w:firstLine="709"/>
        <w:contextualSpacing/>
        <w:jc w:val="both"/>
        <w:rPr>
          <w:color w:val="000000" w:themeColor="text1"/>
          <w:sz w:val="28"/>
          <w:szCs w:val="28"/>
          <w:lang w:val="uk-UA"/>
        </w:rPr>
      </w:pPr>
      <w:r w:rsidRPr="001E17DA">
        <w:rPr>
          <w:color w:val="000000" w:themeColor="text1"/>
          <w:sz w:val="28"/>
          <w:szCs w:val="28"/>
          <w:lang w:val="uk-UA"/>
        </w:rPr>
        <w:t>забезпечення своєчасного виявлення у мешканців територіальної громади захворювання на туберкульоз на ранніх стадіях;</w:t>
      </w:r>
    </w:p>
    <w:p w:rsidR="003D6640" w:rsidRPr="001E17DA" w:rsidRDefault="003D6640" w:rsidP="001E17DA">
      <w:pPr>
        <w:pStyle w:val="a3"/>
        <w:shd w:val="clear" w:color="auto" w:fill="FFFFFF"/>
        <w:tabs>
          <w:tab w:val="left" w:pos="993"/>
        </w:tabs>
        <w:spacing w:before="0" w:beforeAutospacing="0" w:after="0" w:afterAutospacing="0"/>
        <w:ind w:firstLine="709"/>
        <w:contextualSpacing/>
        <w:jc w:val="both"/>
        <w:rPr>
          <w:color w:val="000000" w:themeColor="text1"/>
          <w:sz w:val="28"/>
          <w:szCs w:val="28"/>
          <w:lang w:val="uk-UA"/>
        </w:rPr>
      </w:pPr>
      <w:r w:rsidRPr="001E17DA">
        <w:rPr>
          <w:color w:val="000000" w:themeColor="text1"/>
          <w:sz w:val="28"/>
          <w:szCs w:val="28"/>
          <w:lang w:val="uk-UA"/>
        </w:rPr>
        <w:t xml:space="preserve">– фінансування витрат з оплати праці та єдиного </w:t>
      </w:r>
      <w:r w:rsidR="000E5562" w:rsidRPr="001E17DA">
        <w:rPr>
          <w:color w:val="000000" w:themeColor="text1"/>
          <w:sz w:val="28"/>
          <w:szCs w:val="28"/>
          <w:lang w:val="uk-UA"/>
        </w:rPr>
        <w:t>соціального внеску КНП «Рахівсь</w:t>
      </w:r>
      <w:r w:rsidRPr="001E17DA">
        <w:rPr>
          <w:color w:val="000000" w:themeColor="text1"/>
          <w:sz w:val="28"/>
          <w:szCs w:val="28"/>
          <w:lang w:val="uk-UA"/>
        </w:rPr>
        <w:t>кий ЦПМСД»;</w:t>
      </w:r>
    </w:p>
    <w:p w:rsidR="008D70A3" w:rsidRPr="001E17DA" w:rsidRDefault="003D6640" w:rsidP="001E17DA">
      <w:pPr>
        <w:pStyle w:val="a3"/>
        <w:shd w:val="clear" w:color="auto" w:fill="FFFFFF"/>
        <w:tabs>
          <w:tab w:val="left" w:pos="993"/>
        </w:tabs>
        <w:spacing w:before="0" w:beforeAutospacing="0" w:after="0" w:afterAutospacing="0"/>
        <w:contextualSpacing/>
        <w:jc w:val="both"/>
        <w:rPr>
          <w:color w:val="000000" w:themeColor="text1"/>
          <w:sz w:val="28"/>
          <w:szCs w:val="28"/>
          <w:lang w:val="uk-UA"/>
        </w:rPr>
      </w:pPr>
      <w:r w:rsidRPr="001E17DA">
        <w:rPr>
          <w:color w:val="000000" w:themeColor="text1"/>
          <w:sz w:val="28"/>
          <w:szCs w:val="28"/>
          <w:lang w:val="uk-UA"/>
        </w:rPr>
        <w:t xml:space="preserve">– </w:t>
      </w:r>
      <w:r w:rsidR="008D70A3" w:rsidRPr="001E17DA">
        <w:rPr>
          <w:color w:val="000000" w:themeColor="text1"/>
          <w:sz w:val="28"/>
          <w:szCs w:val="28"/>
          <w:lang w:val="uk-UA"/>
        </w:rPr>
        <w:t>закупівля сучасного діаг</w:t>
      </w:r>
      <w:r w:rsidR="004621FD" w:rsidRPr="001E17DA">
        <w:rPr>
          <w:color w:val="000000" w:themeColor="text1"/>
          <w:sz w:val="28"/>
          <w:szCs w:val="28"/>
          <w:lang w:val="uk-UA"/>
        </w:rPr>
        <w:t>ностичного медичного обладнання,</w:t>
      </w:r>
    </w:p>
    <w:p w:rsidR="003D6640" w:rsidRPr="001E17DA" w:rsidRDefault="003D6640" w:rsidP="001E17DA">
      <w:pPr>
        <w:pStyle w:val="a3"/>
        <w:shd w:val="clear" w:color="auto" w:fill="FFFFFF"/>
        <w:spacing w:before="0" w:beforeAutospacing="0" w:after="0" w:afterAutospacing="0"/>
        <w:ind w:firstLine="709"/>
        <w:contextualSpacing/>
        <w:jc w:val="both"/>
        <w:rPr>
          <w:color w:val="000000" w:themeColor="text1"/>
          <w:sz w:val="28"/>
          <w:szCs w:val="28"/>
          <w:lang w:val="uk-UA"/>
        </w:rPr>
      </w:pPr>
    </w:p>
    <w:p w:rsidR="007D29FB" w:rsidRPr="001E17DA" w:rsidRDefault="004621FD" w:rsidP="001E17DA">
      <w:pPr>
        <w:contextualSpacing/>
        <w:jc w:val="center"/>
        <w:rPr>
          <w:rFonts w:eastAsia="Times New Roman"/>
          <w:b/>
          <w:color w:val="000000" w:themeColor="text1"/>
        </w:rPr>
      </w:pPr>
      <w:r w:rsidRPr="001E17DA">
        <w:rPr>
          <w:rFonts w:eastAsia="Times New Roman"/>
          <w:b/>
          <w:color w:val="000000" w:themeColor="text1"/>
        </w:rPr>
        <w:t>5</w:t>
      </w:r>
      <w:r w:rsidR="007D29FB" w:rsidRPr="001E17DA">
        <w:rPr>
          <w:rFonts w:eastAsia="Times New Roman"/>
          <w:b/>
          <w:color w:val="000000" w:themeColor="text1"/>
        </w:rPr>
        <w:t>. Напрями діяльності та заходи Програми</w:t>
      </w:r>
      <w:r w:rsidR="008D70A3" w:rsidRPr="001E17DA">
        <w:rPr>
          <w:rFonts w:eastAsia="Times New Roman"/>
          <w:b/>
          <w:color w:val="000000" w:themeColor="text1"/>
        </w:rPr>
        <w:t>, показники результативності</w:t>
      </w:r>
    </w:p>
    <w:p w:rsidR="00390860" w:rsidRPr="001E17DA" w:rsidRDefault="007D29FB" w:rsidP="001E17DA">
      <w:pPr>
        <w:tabs>
          <w:tab w:val="left" w:pos="993"/>
        </w:tabs>
        <w:ind w:firstLine="709"/>
        <w:contextualSpacing/>
        <w:jc w:val="both"/>
        <w:rPr>
          <w:rFonts w:eastAsia="Times New Roman"/>
          <w:color w:val="000000" w:themeColor="text1"/>
        </w:rPr>
      </w:pPr>
      <w:r w:rsidRPr="001E17DA">
        <w:rPr>
          <w:rFonts w:eastAsia="Times New Roman"/>
          <w:color w:val="000000" w:themeColor="text1"/>
        </w:rPr>
        <w:t xml:space="preserve">Відповідно до поставленої мети предметом діяльності </w:t>
      </w:r>
      <w:r w:rsidRPr="001E17DA">
        <w:rPr>
          <w:color w:val="000000" w:themeColor="text1"/>
          <w:shd w:val="clear" w:color="auto" w:fill="FFFFFF"/>
        </w:rPr>
        <w:t>КНП «</w:t>
      </w:r>
      <w:r w:rsidR="000E5562" w:rsidRPr="001E17DA">
        <w:rPr>
          <w:color w:val="000000" w:themeColor="text1"/>
          <w:shd w:val="clear" w:color="auto" w:fill="FFFFFF"/>
        </w:rPr>
        <w:t>Рахів</w:t>
      </w:r>
      <w:r w:rsidRPr="001E17DA">
        <w:rPr>
          <w:color w:val="000000" w:themeColor="text1"/>
          <w:shd w:val="clear" w:color="auto" w:fill="FFFFFF"/>
        </w:rPr>
        <w:t>ський ЦПМСД»</w:t>
      </w:r>
      <w:r w:rsidRPr="001E17DA">
        <w:rPr>
          <w:rFonts w:eastAsia="Times New Roman"/>
          <w:color w:val="000000" w:themeColor="text1"/>
        </w:rPr>
        <w:t xml:space="preserve"> є:</w:t>
      </w:r>
    </w:p>
    <w:p w:rsidR="00390860"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 xml:space="preserve">медична практика з надання первинної </w:t>
      </w:r>
      <w:r w:rsidR="00390860" w:rsidRPr="001E17DA">
        <w:rPr>
          <w:rFonts w:eastAsia="Times New Roman"/>
          <w:color w:val="000000" w:themeColor="text1"/>
        </w:rPr>
        <w:t>медичної допомоги населенню</w:t>
      </w:r>
      <w:r w:rsidRPr="001E17DA">
        <w:rPr>
          <w:rFonts w:eastAsia="Times New Roman"/>
          <w:color w:val="000000" w:themeColor="text1"/>
        </w:rPr>
        <w:t>;</w:t>
      </w:r>
    </w:p>
    <w:p w:rsidR="00390860"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забезпечення права громадян на вільний вибір лікаря з надання первинної медичної допомоги у визначеному законодавством порядку;</w:t>
      </w:r>
    </w:p>
    <w:p w:rsidR="00390860"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 спеціалізованої) медичної допомоги;</w:t>
      </w:r>
    </w:p>
    <w:p w:rsidR="00390860"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проведення профілактичних щеплень;</w:t>
      </w:r>
    </w:p>
    <w:p w:rsidR="00390860"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390860"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взаємодія з суб’єктами надання вторинної (спеціалізованої) та третинної (високо 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 xml:space="preserve">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 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проведення експертизи тимчасової непрацездатності та контролю за видачею листків непрацездатності;</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lastRenderedPageBreak/>
        <w:t xml:space="preserve">участь у проведенні інформаційної та </w:t>
      </w:r>
      <w:proofErr w:type="spellStart"/>
      <w:r w:rsidRPr="001E17DA">
        <w:rPr>
          <w:rFonts w:eastAsia="Times New Roman"/>
          <w:color w:val="000000" w:themeColor="text1"/>
        </w:rPr>
        <w:t>освітньо-роз’яснювальної</w:t>
      </w:r>
      <w:proofErr w:type="spellEnd"/>
      <w:r w:rsidRPr="001E17DA">
        <w:rPr>
          <w:rFonts w:eastAsia="Times New Roman"/>
          <w:color w:val="000000" w:themeColor="text1"/>
        </w:rPr>
        <w:t xml:space="preserve"> роботи серед населення щодо формування здорового способу життя;</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участь у визначенні проблемних питань наданн</w:t>
      </w:r>
      <w:r w:rsidR="008D70A3" w:rsidRPr="001E17DA">
        <w:rPr>
          <w:rFonts w:eastAsia="Times New Roman"/>
          <w:color w:val="000000" w:themeColor="text1"/>
        </w:rPr>
        <w:t>я первинної медичної допомоги на території громади</w:t>
      </w:r>
      <w:r w:rsidRPr="001E17DA">
        <w:rPr>
          <w:rFonts w:eastAsia="Times New Roman"/>
          <w:color w:val="000000" w:themeColor="text1"/>
        </w:rPr>
        <w:t xml:space="preserve"> та шляхів їх вирішення;</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 xml:space="preserve">визначення потреби структурних підрозділів КНП </w:t>
      </w:r>
      <w:r w:rsidR="000E5562" w:rsidRPr="001E17DA">
        <w:rPr>
          <w:rFonts w:eastAsia="Times New Roman"/>
          <w:color w:val="000000" w:themeColor="text1"/>
        </w:rPr>
        <w:t>«</w:t>
      </w:r>
      <w:r w:rsidR="000E5562" w:rsidRPr="001E17DA">
        <w:rPr>
          <w:color w:val="000000" w:themeColor="text1"/>
          <w:shd w:val="clear" w:color="auto" w:fill="FFFFFF"/>
        </w:rPr>
        <w:t>Рахів</w:t>
      </w:r>
      <w:r w:rsidR="008D70A3" w:rsidRPr="001E17DA">
        <w:rPr>
          <w:color w:val="000000" w:themeColor="text1"/>
          <w:shd w:val="clear" w:color="auto" w:fill="FFFFFF"/>
        </w:rPr>
        <w:t>ський ЦПМСД»</w:t>
      </w:r>
      <w:r w:rsidRPr="001E17DA">
        <w:rPr>
          <w:rFonts w:eastAsia="Times New Roman"/>
          <w:color w:val="000000" w:themeColor="text1"/>
        </w:rPr>
        <w:t xml:space="preserve">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 xml:space="preserve">забезпечення підготовки, перепідготовки та підвищення кваліфікації працівників </w:t>
      </w:r>
      <w:r w:rsidR="000E5562" w:rsidRPr="001E17DA">
        <w:rPr>
          <w:color w:val="000000" w:themeColor="text1"/>
          <w:shd w:val="clear" w:color="auto" w:fill="FFFFFF"/>
        </w:rPr>
        <w:t>КНП «Рахівсь</w:t>
      </w:r>
      <w:r w:rsidR="008D70A3" w:rsidRPr="001E17DA">
        <w:rPr>
          <w:color w:val="000000" w:themeColor="text1"/>
          <w:shd w:val="clear" w:color="auto" w:fill="FFFFFF"/>
        </w:rPr>
        <w:t>кий ЦПМСД»</w:t>
      </w:r>
      <w:r w:rsidRPr="001E17DA">
        <w:rPr>
          <w:rFonts w:eastAsia="Times New Roman"/>
          <w:color w:val="000000" w:themeColor="text1"/>
        </w:rPr>
        <w:t>;</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закупівля, зберігання та використання ресурсів, необхідних для надання медичних послуг, зокрема лікарських засобів, обладнання та інвентарю;</w:t>
      </w:r>
    </w:p>
    <w:p w:rsidR="008D70A3"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координація діяльності лікарів із надання первинної медичної допомоги з іншими суб’єктами надання медичної допомоги, зокрема закладами вторинної</w:t>
      </w:r>
      <w:r w:rsidR="008D70A3" w:rsidRPr="001E17DA">
        <w:rPr>
          <w:rFonts w:eastAsia="Times New Roman"/>
          <w:color w:val="000000" w:themeColor="text1"/>
        </w:rPr>
        <w:t xml:space="preserve"> та третинної медичної допомоги</w:t>
      </w:r>
      <w:r w:rsidRPr="001E17DA">
        <w:rPr>
          <w:rFonts w:eastAsia="Times New Roman"/>
          <w:color w:val="000000" w:themeColor="text1"/>
        </w:rPr>
        <w:t xml:space="preserve"> а також з іншими службами, що опікуються добробутом населення, зокрема соціальна служба, та правоохоронними органами;</w:t>
      </w:r>
    </w:p>
    <w:p w:rsidR="007D29FB" w:rsidRPr="001E17DA" w:rsidRDefault="007D29FB" w:rsidP="001E17DA">
      <w:pPr>
        <w:pStyle w:val="a6"/>
        <w:numPr>
          <w:ilvl w:val="0"/>
          <w:numId w:val="4"/>
        </w:numPr>
        <w:tabs>
          <w:tab w:val="left" w:pos="993"/>
        </w:tabs>
        <w:ind w:left="0" w:firstLine="709"/>
        <w:jc w:val="both"/>
        <w:rPr>
          <w:rFonts w:eastAsia="Times New Roman"/>
          <w:color w:val="000000" w:themeColor="text1"/>
        </w:rPr>
      </w:pPr>
      <w:r w:rsidRPr="001E17DA">
        <w:rPr>
          <w:rFonts w:eastAsia="Times New Roman"/>
          <w:color w:val="000000" w:themeColor="text1"/>
        </w:rPr>
        <w:t>вивчення, аналіз і прогнозування показників стану здоров’я населення та участь в розробці заходів спрямованих на збереження і покращення здоров’я населення;</w:t>
      </w:r>
    </w:p>
    <w:p w:rsidR="007D29FB" w:rsidRPr="001E17DA" w:rsidRDefault="007D29FB" w:rsidP="001E17DA">
      <w:pPr>
        <w:tabs>
          <w:tab w:val="left" w:pos="993"/>
        </w:tabs>
        <w:ind w:firstLine="709"/>
        <w:contextualSpacing/>
        <w:jc w:val="both"/>
        <w:rPr>
          <w:rFonts w:eastAsia="Times New Roman"/>
          <w:color w:val="000000" w:themeColor="text1"/>
        </w:rPr>
      </w:pPr>
      <w:r w:rsidRPr="001E17DA">
        <w:rPr>
          <w:rFonts w:eastAsia="Times New Roman"/>
          <w:color w:val="000000" w:themeColor="text1"/>
        </w:rPr>
        <w:t xml:space="preserve">— інші функції, що випливають із покладених на </w:t>
      </w:r>
      <w:r w:rsidR="000E5562" w:rsidRPr="001E17DA">
        <w:rPr>
          <w:color w:val="000000" w:themeColor="text1"/>
          <w:shd w:val="clear" w:color="auto" w:fill="FFFFFF"/>
        </w:rPr>
        <w:t>КНП «Рахівс</w:t>
      </w:r>
      <w:r w:rsidR="008D70A3" w:rsidRPr="001E17DA">
        <w:rPr>
          <w:color w:val="000000" w:themeColor="text1"/>
          <w:shd w:val="clear" w:color="auto" w:fill="FFFFFF"/>
        </w:rPr>
        <w:t>ький ЦПМСД»</w:t>
      </w:r>
      <w:r w:rsidRPr="001E17DA">
        <w:rPr>
          <w:rFonts w:eastAsia="Times New Roman"/>
          <w:color w:val="000000" w:themeColor="text1"/>
        </w:rPr>
        <w:t xml:space="preserve"> завдань.</w:t>
      </w:r>
    </w:p>
    <w:p w:rsidR="00AC58C8" w:rsidRPr="001E17DA" w:rsidRDefault="00AC58C8" w:rsidP="001E17DA">
      <w:pPr>
        <w:ind w:firstLine="709"/>
        <w:contextualSpacing/>
        <w:jc w:val="both"/>
        <w:rPr>
          <w:color w:val="000000" w:themeColor="text1"/>
        </w:rPr>
      </w:pPr>
      <w:r w:rsidRPr="001E17DA">
        <w:rPr>
          <w:color w:val="000000" w:themeColor="text1"/>
          <w:shd w:val="clear" w:color="auto" w:fill="FFFFFF"/>
        </w:rPr>
        <w:t>Виконання Програми дасть змогу:</w:t>
      </w:r>
    </w:p>
    <w:p w:rsidR="00AC58C8" w:rsidRPr="001E17DA" w:rsidRDefault="002408E2" w:rsidP="001E17DA">
      <w:pPr>
        <w:ind w:firstLine="709"/>
        <w:contextualSpacing/>
        <w:jc w:val="both"/>
        <w:rPr>
          <w:color w:val="000000" w:themeColor="text1"/>
          <w:shd w:val="clear" w:color="auto" w:fill="FFFFFF"/>
        </w:rPr>
      </w:pPr>
      <w:r w:rsidRPr="001E17DA">
        <w:rPr>
          <w:color w:val="000000" w:themeColor="text1"/>
          <w:shd w:val="clear" w:color="auto" w:fill="FFFFFF"/>
        </w:rPr>
        <w:t>–</w:t>
      </w:r>
      <w:r w:rsidR="006D79E6" w:rsidRPr="001E17DA">
        <w:rPr>
          <w:color w:val="000000" w:themeColor="text1"/>
          <w:shd w:val="clear" w:color="auto" w:fill="FFFFFF"/>
        </w:rPr>
        <w:t xml:space="preserve"> </w:t>
      </w:r>
      <w:r w:rsidR="00AC58C8" w:rsidRPr="001E17DA">
        <w:rPr>
          <w:color w:val="000000" w:themeColor="text1"/>
          <w:shd w:val="clear" w:color="auto" w:fill="FFFFFF"/>
        </w:rPr>
        <w:t xml:space="preserve">підвищити ефективність роботи </w:t>
      </w:r>
      <w:r w:rsidR="000E5562" w:rsidRPr="001E17DA">
        <w:rPr>
          <w:color w:val="000000" w:themeColor="text1"/>
          <w:shd w:val="clear" w:color="auto" w:fill="FFFFFF"/>
        </w:rPr>
        <w:t>КНП «Рахів</w:t>
      </w:r>
      <w:r w:rsidR="00C15DB3" w:rsidRPr="001E17DA">
        <w:rPr>
          <w:color w:val="000000" w:themeColor="text1"/>
          <w:shd w:val="clear" w:color="auto" w:fill="FFFFFF"/>
        </w:rPr>
        <w:t xml:space="preserve">ський ЦПМСД», </w:t>
      </w:r>
      <w:r w:rsidRPr="001E17DA">
        <w:rPr>
          <w:color w:val="000000" w:themeColor="text1"/>
          <w:shd w:val="clear" w:color="auto" w:fill="FFFFFF"/>
        </w:rPr>
        <w:t>сприяти подоланню</w:t>
      </w:r>
      <w:r w:rsidR="00AC58C8" w:rsidRPr="001E17DA">
        <w:rPr>
          <w:color w:val="000000" w:themeColor="text1"/>
          <w:shd w:val="clear" w:color="auto" w:fill="FFFFFF"/>
        </w:rPr>
        <w:t xml:space="preserve"> несприятливих демографічних тенденцій на території </w:t>
      </w:r>
      <w:r w:rsidR="000E5562" w:rsidRPr="001E17DA">
        <w:rPr>
          <w:color w:val="000000" w:themeColor="text1"/>
          <w:shd w:val="clear" w:color="auto" w:fill="FFFFFF"/>
        </w:rPr>
        <w:t>Рахівсь</w:t>
      </w:r>
      <w:r w:rsidR="00DD7B5A" w:rsidRPr="001E17DA">
        <w:rPr>
          <w:color w:val="000000" w:themeColor="text1"/>
          <w:shd w:val="clear" w:color="auto" w:fill="FFFFFF"/>
        </w:rPr>
        <w:t xml:space="preserve">кої </w:t>
      </w:r>
      <w:r w:rsidR="00B67CFA" w:rsidRPr="001E17DA">
        <w:rPr>
          <w:color w:val="000000" w:themeColor="text1"/>
          <w:shd w:val="clear" w:color="auto" w:fill="FFFFFF"/>
        </w:rPr>
        <w:t xml:space="preserve">територіальної </w:t>
      </w:r>
      <w:r w:rsidR="00AC58C8" w:rsidRPr="001E17DA">
        <w:rPr>
          <w:color w:val="000000" w:themeColor="text1"/>
          <w:shd w:val="clear" w:color="auto" w:fill="FFFFFF"/>
        </w:rPr>
        <w:t>громади;</w:t>
      </w:r>
    </w:p>
    <w:p w:rsidR="006D79E6" w:rsidRPr="001E17DA" w:rsidRDefault="002408E2" w:rsidP="001E17DA">
      <w:pPr>
        <w:ind w:firstLine="709"/>
        <w:contextualSpacing/>
        <w:jc w:val="both"/>
        <w:rPr>
          <w:color w:val="000000" w:themeColor="text1"/>
          <w:shd w:val="clear" w:color="auto" w:fill="FFFFFF"/>
        </w:rPr>
      </w:pPr>
      <w:r w:rsidRPr="001E17DA">
        <w:rPr>
          <w:color w:val="000000" w:themeColor="text1"/>
          <w:shd w:val="clear" w:color="auto" w:fill="FFFFFF"/>
        </w:rPr>
        <w:t xml:space="preserve">– </w:t>
      </w:r>
      <w:r w:rsidR="00AC58C8" w:rsidRPr="001E17DA">
        <w:rPr>
          <w:color w:val="000000" w:themeColor="text1"/>
          <w:shd w:val="clear" w:color="auto" w:fill="FFFFFF"/>
        </w:rPr>
        <w:t xml:space="preserve">забезпечити </w:t>
      </w:r>
      <w:r w:rsidR="00B67CFA" w:rsidRPr="001E17DA">
        <w:rPr>
          <w:color w:val="000000" w:themeColor="text1"/>
          <w:shd w:val="clear" w:color="auto" w:fill="FFFFFF"/>
        </w:rPr>
        <w:t>мешканців</w:t>
      </w:r>
      <w:r w:rsidR="00AC58C8" w:rsidRPr="001E17DA">
        <w:rPr>
          <w:color w:val="000000" w:themeColor="text1"/>
          <w:shd w:val="clear" w:color="auto" w:fill="FFFFFF"/>
        </w:rPr>
        <w:t xml:space="preserve"> </w:t>
      </w:r>
      <w:r w:rsidR="000E5562" w:rsidRPr="001E17DA">
        <w:rPr>
          <w:color w:val="000000" w:themeColor="text1"/>
          <w:shd w:val="clear" w:color="auto" w:fill="FFFFFF"/>
        </w:rPr>
        <w:t>Рахівської</w:t>
      </w:r>
      <w:r w:rsidR="00B67CFA" w:rsidRPr="001E17DA">
        <w:rPr>
          <w:color w:val="000000" w:themeColor="text1"/>
          <w:shd w:val="clear" w:color="auto" w:fill="FFFFFF"/>
        </w:rPr>
        <w:t xml:space="preserve"> </w:t>
      </w:r>
      <w:r w:rsidR="00AC58C8" w:rsidRPr="001E17DA">
        <w:rPr>
          <w:color w:val="000000" w:themeColor="text1"/>
          <w:shd w:val="clear" w:color="auto" w:fill="FFFFFF"/>
        </w:rPr>
        <w:t>територіальної громади медичною допомогою за місцем проживання;</w:t>
      </w:r>
    </w:p>
    <w:p w:rsidR="00AC58C8" w:rsidRPr="001E17DA" w:rsidRDefault="002408E2" w:rsidP="001E17DA">
      <w:pPr>
        <w:ind w:firstLine="709"/>
        <w:contextualSpacing/>
        <w:jc w:val="both"/>
        <w:rPr>
          <w:color w:val="000000" w:themeColor="text1"/>
          <w:shd w:val="clear" w:color="auto" w:fill="FFFFFF"/>
        </w:rPr>
      </w:pPr>
      <w:r w:rsidRPr="001E17DA">
        <w:rPr>
          <w:color w:val="000000" w:themeColor="text1"/>
          <w:shd w:val="clear" w:color="auto" w:fill="FFFFFF"/>
        </w:rPr>
        <w:t>–</w:t>
      </w:r>
      <w:r w:rsidR="00AC58C8" w:rsidRPr="001E17DA">
        <w:rPr>
          <w:color w:val="000000" w:themeColor="text1"/>
          <w:shd w:val="clear" w:color="auto" w:fill="FFFFFF"/>
        </w:rPr>
        <w:t xml:space="preserve"> гарантувати надання </w:t>
      </w:r>
      <w:r w:rsidRPr="001E17DA">
        <w:rPr>
          <w:color w:val="000000" w:themeColor="text1"/>
          <w:shd w:val="clear" w:color="auto" w:fill="FFFFFF"/>
        </w:rPr>
        <w:t>первинної медичної</w:t>
      </w:r>
      <w:r w:rsidR="00AC58C8" w:rsidRPr="001E17DA">
        <w:rPr>
          <w:color w:val="000000" w:themeColor="text1"/>
          <w:shd w:val="clear" w:color="auto" w:fill="FFFFFF"/>
        </w:rPr>
        <w:t xml:space="preserve"> допомоги;</w:t>
      </w:r>
    </w:p>
    <w:p w:rsidR="00DD7B5A" w:rsidRPr="001E17DA" w:rsidRDefault="002408E2" w:rsidP="001E17DA">
      <w:pPr>
        <w:ind w:firstLine="709"/>
        <w:contextualSpacing/>
        <w:jc w:val="both"/>
        <w:rPr>
          <w:color w:val="000000" w:themeColor="text1"/>
        </w:rPr>
      </w:pPr>
      <w:r w:rsidRPr="001E17DA">
        <w:rPr>
          <w:color w:val="000000" w:themeColor="text1"/>
        </w:rPr>
        <w:t>–</w:t>
      </w:r>
      <w:r w:rsidR="00AC58C8" w:rsidRPr="001E17DA">
        <w:rPr>
          <w:color w:val="000000" w:themeColor="text1"/>
          <w:shd w:val="clear" w:color="auto" w:fill="FFFFFF"/>
        </w:rPr>
        <w:t xml:space="preserve"> подовжити термін життя гро</w:t>
      </w:r>
      <w:r w:rsidR="00337BA4" w:rsidRPr="001E17DA">
        <w:rPr>
          <w:color w:val="000000" w:themeColor="text1"/>
          <w:shd w:val="clear" w:color="auto" w:fill="FFFFFF"/>
        </w:rPr>
        <w:t>мадян, збільшити народжуваність</w:t>
      </w:r>
      <w:r w:rsidR="000D23E1" w:rsidRPr="001E17DA">
        <w:rPr>
          <w:color w:val="000000" w:themeColor="text1"/>
        </w:rPr>
        <w:t>.</w:t>
      </w:r>
    </w:p>
    <w:p w:rsidR="00DD7B5A" w:rsidRPr="001E17DA" w:rsidRDefault="00DD7B5A" w:rsidP="001E17DA">
      <w:pPr>
        <w:ind w:firstLine="709"/>
        <w:contextualSpacing/>
        <w:jc w:val="both"/>
        <w:rPr>
          <w:color w:val="000000" w:themeColor="text1"/>
        </w:rPr>
      </w:pPr>
    </w:p>
    <w:p w:rsidR="00DD7B5A" w:rsidRPr="001E17DA" w:rsidRDefault="00E72EA8" w:rsidP="001E17DA">
      <w:pPr>
        <w:ind w:firstLine="709"/>
        <w:contextualSpacing/>
        <w:jc w:val="center"/>
        <w:rPr>
          <w:b/>
          <w:color w:val="000000" w:themeColor="text1"/>
        </w:rPr>
      </w:pPr>
      <w:r w:rsidRPr="001E17DA">
        <w:rPr>
          <w:b/>
          <w:color w:val="000000" w:themeColor="text1"/>
        </w:rPr>
        <w:t>6</w:t>
      </w:r>
      <w:r w:rsidR="00AC58C8" w:rsidRPr="001E17DA">
        <w:rPr>
          <w:b/>
          <w:color w:val="000000" w:themeColor="text1"/>
        </w:rPr>
        <w:t xml:space="preserve">. </w:t>
      </w:r>
      <w:r w:rsidRPr="001E17DA">
        <w:rPr>
          <w:b/>
          <w:color w:val="000000" w:themeColor="text1"/>
        </w:rPr>
        <w:t xml:space="preserve">Координація </w:t>
      </w:r>
      <w:r w:rsidR="00AC58C8" w:rsidRPr="001E17DA">
        <w:rPr>
          <w:b/>
          <w:color w:val="000000" w:themeColor="text1"/>
        </w:rPr>
        <w:t xml:space="preserve">та </w:t>
      </w:r>
      <w:r w:rsidR="008845A9" w:rsidRPr="001E17DA">
        <w:rPr>
          <w:b/>
          <w:color w:val="000000" w:themeColor="text1"/>
        </w:rPr>
        <w:t>контроль</w:t>
      </w:r>
      <w:r w:rsidRPr="001E17DA">
        <w:rPr>
          <w:b/>
          <w:color w:val="000000" w:themeColor="text1"/>
        </w:rPr>
        <w:t xml:space="preserve"> за ходом виконання Програми</w:t>
      </w:r>
    </w:p>
    <w:p w:rsidR="00355476" w:rsidRPr="001E17DA" w:rsidRDefault="00355476" w:rsidP="001E17DA">
      <w:pPr>
        <w:ind w:firstLine="709"/>
        <w:contextualSpacing/>
        <w:jc w:val="both"/>
        <w:rPr>
          <w:color w:val="000000" w:themeColor="text1"/>
          <w:shd w:val="clear" w:color="auto" w:fill="FFFFFF"/>
        </w:rPr>
      </w:pPr>
    </w:p>
    <w:p w:rsidR="00E37335" w:rsidRPr="001E17DA" w:rsidRDefault="0031209C" w:rsidP="001E17DA">
      <w:pPr>
        <w:ind w:firstLine="709"/>
        <w:contextualSpacing/>
        <w:jc w:val="both"/>
        <w:rPr>
          <w:color w:val="000000" w:themeColor="text1"/>
          <w:shd w:val="clear" w:color="auto" w:fill="FFFFFF"/>
        </w:rPr>
      </w:pPr>
      <w:r w:rsidRPr="001E17DA">
        <w:rPr>
          <w:color w:val="000000" w:themeColor="text1"/>
          <w:shd w:val="clear" w:color="auto" w:fill="FFFFFF"/>
        </w:rPr>
        <w:t>К</w:t>
      </w:r>
      <w:r w:rsidR="00AC58C8" w:rsidRPr="001E17DA">
        <w:rPr>
          <w:color w:val="000000" w:themeColor="text1"/>
          <w:shd w:val="clear" w:color="auto" w:fill="FFFFFF"/>
        </w:rPr>
        <w:t xml:space="preserve">онтроль за виконанням </w:t>
      </w:r>
      <w:r w:rsidRPr="001E17DA">
        <w:rPr>
          <w:color w:val="000000" w:themeColor="text1"/>
          <w:shd w:val="clear" w:color="auto" w:fill="FFFFFF"/>
        </w:rPr>
        <w:t>заходів П</w:t>
      </w:r>
      <w:r w:rsidR="00AC58C8" w:rsidRPr="001E17DA">
        <w:rPr>
          <w:color w:val="000000" w:themeColor="text1"/>
          <w:shd w:val="clear" w:color="auto" w:fill="FFFFFF"/>
        </w:rPr>
        <w:t>рограми</w:t>
      </w:r>
      <w:r w:rsidRPr="001E17DA">
        <w:rPr>
          <w:color w:val="000000" w:themeColor="text1"/>
          <w:shd w:val="clear" w:color="auto" w:fill="FFFFFF"/>
        </w:rPr>
        <w:t xml:space="preserve"> здійснюється </w:t>
      </w:r>
      <w:r w:rsidRPr="001E17DA">
        <w:rPr>
          <w:rFonts w:eastAsia="MS Mincho"/>
          <w:color w:val="000000" w:themeColor="text1"/>
        </w:rPr>
        <w:t>постійно</w:t>
      </w:r>
      <w:r w:rsidR="00E37335" w:rsidRPr="001E17DA">
        <w:rPr>
          <w:rFonts w:eastAsia="MS Mincho"/>
          <w:color w:val="000000" w:themeColor="text1"/>
        </w:rPr>
        <w:t>ю</w:t>
      </w:r>
      <w:r w:rsidRPr="001E17DA">
        <w:rPr>
          <w:rFonts w:eastAsia="MS Mincho"/>
          <w:color w:val="000000" w:themeColor="text1"/>
        </w:rPr>
        <w:t xml:space="preserve"> комісі</w:t>
      </w:r>
      <w:r w:rsidR="00E37335" w:rsidRPr="001E17DA">
        <w:rPr>
          <w:rFonts w:eastAsia="MS Mincho"/>
          <w:color w:val="000000" w:themeColor="text1"/>
        </w:rPr>
        <w:t xml:space="preserve">єю </w:t>
      </w:r>
      <w:r w:rsidR="00355476" w:rsidRPr="001E17DA">
        <w:rPr>
          <w:rFonts w:eastAsia="MS Mincho"/>
          <w:color w:val="000000" w:themeColor="text1"/>
        </w:rPr>
        <w:t>Рахівськ</w:t>
      </w:r>
      <w:r w:rsidRPr="001E17DA">
        <w:rPr>
          <w:rFonts w:eastAsia="MS Mincho"/>
          <w:color w:val="000000" w:themeColor="text1"/>
        </w:rPr>
        <w:t>ої</w:t>
      </w:r>
      <w:r w:rsidR="00355476" w:rsidRPr="001E17DA">
        <w:rPr>
          <w:rFonts w:eastAsia="MS Mincho"/>
          <w:color w:val="000000" w:themeColor="text1"/>
        </w:rPr>
        <w:t xml:space="preserve"> міської</w:t>
      </w:r>
      <w:r w:rsidRPr="001E17DA">
        <w:rPr>
          <w:rFonts w:eastAsia="MS Mincho"/>
          <w:color w:val="000000" w:themeColor="text1"/>
        </w:rPr>
        <w:t xml:space="preserve"> ради</w:t>
      </w:r>
      <w:r w:rsidRPr="001E17DA">
        <w:rPr>
          <w:color w:val="000000" w:themeColor="text1"/>
          <w:lang w:eastAsia="en-US"/>
        </w:rPr>
        <w:t>.</w:t>
      </w:r>
      <w:r w:rsidR="00AC58C8" w:rsidRPr="001E17DA">
        <w:rPr>
          <w:color w:val="000000" w:themeColor="text1"/>
          <w:shd w:val="clear" w:color="auto" w:fill="FFFFFF"/>
        </w:rPr>
        <w:t xml:space="preserve"> </w:t>
      </w:r>
      <w:r w:rsidR="0090722B" w:rsidRPr="001E17DA">
        <w:rPr>
          <w:color w:val="000000" w:themeColor="text1"/>
          <w:shd w:val="clear" w:color="auto" w:fill="FFFFFF"/>
        </w:rPr>
        <w:t>КНП «</w:t>
      </w:r>
      <w:r w:rsidR="000E5562" w:rsidRPr="001E17DA">
        <w:rPr>
          <w:color w:val="000000" w:themeColor="text1"/>
          <w:shd w:val="clear" w:color="auto" w:fill="FFFFFF"/>
        </w:rPr>
        <w:t>Рахів</w:t>
      </w:r>
      <w:r w:rsidR="0090722B" w:rsidRPr="001E17DA">
        <w:rPr>
          <w:color w:val="000000" w:themeColor="text1"/>
          <w:shd w:val="clear" w:color="auto" w:fill="FFFFFF"/>
        </w:rPr>
        <w:t xml:space="preserve">ський </w:t>
      </w:r>
      <w:r w:rsidR="00C15DB3" w:rsidRPr="001E17DA">
        <w:rPr>
          <w:color w:val="000000" w:themeColor="text1"/>
          <w:shd w:val="clear" w:color="auto" w:fill="FFFFFF"/>
        </w:rPr>
        <w:t>ЦПМСД»</w:t>
      </w:r>
      <w:r w:rsidR="00AC58C8" w:rsidRPr="001E17DA">
        <w:rPr>
          <w:color w:val="000000" w:themeColor="text1"/>
          <w:shd w:val="clear" w:color="auto" w:fill="FFFFFF"/>
        </w:rPr>
        <w:t xml:space="preserve"> при необхідності вносить </w:t>
      </w:r>
      <w:r w:rsidR="00E37335" w:rsidRPr="001E17DA">
        <w:rPr>
          <w:color w:val="000000" w:themeColor="text1"/>
          <w:shd w:val="clear" w:color="auto" w:fill="FFFFFF"/>
        </w:rPr>
        <w:t xml:space="preserve">зміни та доповнення </w:t>
      </w:r>
      <w:r w:rsidR="003A2203" w:rsidRPr="001E17DA">
        <w:rPr>
          <w:color w:val="000000" w:themeColor="text1"/>
          <w:shd w:val="clear" w:color="auto" w:fill="FFFFFF"/>
        </w:rPr>
        <w:t xml:space="preserve">до </w:t>
      </w:r>
      <w:r w:rsidRPr="001E17DA">
        <w:rPr>
          <w:color w:val="000000" w:themeColor="text1"/>
          <w:shd w:val="clear" w:color="auto" w:fill="FFFFFF"/>
        </w:rPr>
        <w:t>Програми</w:t>
      </w:r>
      <w:r w:rsidR="003A2203" w:rsidRPr="001E17DA">
        <w:rPr>
          <w:color w:val="000000" w:themeColor="text1"/>
          <w:shd w:val="clear" w:color="auto" w:fill="FFFFFF"/>
        </w:rPr>
        <w:t xml:space="preserve"> та </w:t>
      </w:r>
      <w:r w:rsidRPr="001E17DA">
        <w:rPr>
          <w:color w:val="000000" w:themeColor="text1"/>
          <w:shd w:val="clear" w:color="auto" w:fill="FFFFFF"/>
        </w:rPr>
        <w:t xml:space="preserve">подає </w:t>
      </w:r>
      <w:r w:rsidR="00E37335" w:rsidRPr="001E17DA">
        <w:rPr>
          <w:color w:val="000000" w:themeColor="text1"/>
          <w:shd w:val="clear" w:color="auto" w:fill="FFFFFF"/>
        </w:rPr>
        <w:t xml:space="preserve">заключний звіт </w:t>
      </w:r>
      <w:r w:rsidR="003A2203" w:rsidRPr="001E17DA">
        <w:rPr>
          <w:color w:val="000000" w:themeColor="text1"/>
          <w:shd w:val="clear" w:color="auto" w:fill="FFFFFF"/>
        </w:rPr>
        <w:t xml:space="preserve">про виконання </w:t>
      </w:r>
      <w:r w:rsidR="00CD13A9" w:rsidRPr="001E17DA">
        <w:rPr>
          <w:color w:val="000000" w:themeColor="text1"/>
          <w:shd w:val="clear" w:color="auto" w:fill="FFFFFF"/>
        </w:rPr>
        <w:t>П</w:t>
      </w:r>
      <w:r w:rsidR="003A2203" w:rsidRPr="001E17DA">
        <w:rPr>
          <w:color w:val="000000" w:themeColor="text1"/>
          <w:shd w:val="clear" w:color="auto" w:fill="FFFFFF"/>
        </w:rPr>
        <w:t>рограми</w:t>
      </w:r>
      <w:r w:rsidR="000E5562" w:rsidRPr="001E17DA">
        <w:rPr>
          <w:color w:val="000000" w:themeColor="text1"/>
          <w:shd w:val="clear" w:color="auto" w:fill="FFFFFF"/>
        </w:rPr>
        <w:t xml:space="preserve"> на розгляд сесії Рахівськ</w:t>
      </w:r>
      <w:r w:rsidR="0033772F" w:rsidRPr="001E17DA">
        <w:rPr>
          <w:color w:val="000000" w:themeColor="text1"/>
          <w:shd w:val="clear" w:color="auto" w:fill="FFFFFF"/>
        </w:rPr>
        <w:t xml:space="preserve">ої </w:t>
      </w:r>
      <w:r w:rsidR="000E5562" w:rsidRPr="001E17DA">
        <w:rPr>
          <w:color w:val="000000" w:themeColor="text1"/>
          <w:shd w:val="clear" w:color="auto" w:fill="FFFFFF"/>
        </w:rPr>
        <w:t>місько</w:t>
      </w:r>
      <w:r w:rsidR="0033772F" w:rsidRPr="001E17DA">
        <w:rPr>
          <w:color w:val="000000" w:themeColor="text1"/>
          <w:shd w:val="clear" w:color="auto" w:fill="FFFFFF"/>
        </w:rPr>
        <w:t xml:space="preserve">ї ради до 01 березня </w:t>
      </w:r>
      <w:r w:rsidR="005153E9" w:rsidRPr="001E17DA">
        <w:rPr>
          <w:color w:val="000000" w:themeColor="text1"/>
          <w:shd w:val="clear" w:color="auto" w:fill="FFFFFF"/>
        </w:rPr>
        <w:t>за з</w:t>
      </w:r>
      <w:r w:rsidR="00EF3A1B" w:rsidRPr="001E17DA">
        <w:rPr>
          <w:color w:val="000000" w:themeColor="text1"/>
          <w:shd w:val="clear" w:color="auto" w:fill="FFFFFF"/>
        </w:rPr>
        <w:t>в</w:t>
      </w:r>
      <w:r w:rsidR="005153E9" w:rsidRPr="001E17DA">
        <w:rPr>
          <w:color w:val="000000" w:themeColor="text1"/>
          <w:shd w:val="clear" w:color="auto" w:fill="FFFFFF"/>
        </w:rPr>
        <w:t>ітним роком</w:t>
      </w:r>
      <w:r w:rsidR="003A2203" w:rsidRPr="001E17DA">
        <w:rPr>
          <w:color w:val="000000" w:themeColor="text1"/>
          <w:shd w:val="clear" w:color="auto" w:fill="FFFFFF"/>
        </w:rPr>
        <w:t>.</w:t>
      </w:r>
    </w:p>
    <w:p w:rsidR="00F85D59" w:rsidRPr="001E17DA" w:rsidRDefault="00F85D59" w:rsidP="001E17DA">
      <w:pPr>
        <w:rPr>
          <w:sz w:val="24"/>
          <w:szCs w:val="24"/>
          <w:shd w:val="clear" w:color="auto" w:fill="FFFFFF"/>
        </w:rPr>
      </w:pPr>
      <w:r w:rsidRPr="001E17DA">
        <w:rPr>
          <w:sz w:val="24"/>
          <w:szCs w:val="24"/>
          <w:shd w:val="clear" w:color="auto" w:fill="FFFFFF"/>
        </w:rPr>
        <w:br w:type="page"/>
      </w:r>
    </w:p>
    <w:p w:rsidR="006C7138" w:rsidRPr="001E17DA" w:rsidRDefault="006C7138" w:rsidP="001E17DA">
      <w:pPr>
        <w:jc w:val="right"/>
        <w:rPr>
          <w:b/>
          <w:sz w:val="24"/>
          <w:szCs w:val="24"/>
        </w:rPr>
      </w:pPr>
      <w:r w:rsidRPr="001E17DA">
        <w:lastRenderedPageBreak/>
        <w:t xml:space="preserve">                 </w:t>
      </w:r>
      <w:r w:rsidRPr="001E17DA">
        <w:rPr>
          <w:b/>
          <w:sz w:val="24"/>
          <w:szCs w:val="24"/>
        </w:rPr>
        <w:t xml:space="preserve">Додаток №1  </w:t>
      </w:r>
    </w:p>
    <w:p w:rsidR="002C7486" w:rsidRPr="001E17DA" w:rsidRDefault="002C7486" w:rsidP="001E17DA">
      <w:pPr>
        <w:jc w:val="right"/>
        <w:rPr>
          <w:b/>
          <w:sz w:val="24"/>
          <w:szCs w:val="24"/>
        </w:rPr>
      </w:pPr>
      <w:r w:rsidRPr="001E17DA">
        <w:rPr>
          <w:b/>
          <w:sz w:val="24"/>
          <w:szCs w:val="24"/>
        </w:rPr>
        <w:t>до програми</w:t>
      </w:r>
    </w:p>
    <w:p w:rsidR="006C7138" w:rsidRPr="001E17DA" w:rsidRDefault="006C7138" w:rsidP="001E17DA">
      <w:pPr>
        <w:jc w:val="right"/>
      </w:pPr>
      <w:r w:rsidRPr="001E17DA">
        <w:t xml:space="preserve">                                            </w:t>
      </w:r>
    </w:p>
    <w:p w:rsidR="006C7138" w:rsidRPr="001E17DA" w:rsidRDefault="006C7138" w:rsidP="001E17DA">
      <w:pPr>
        <w:jc w:val="right"/>
      </w:pPr>
    </w:p>
    <w:p w:rsidR="006C7138" w:rsidRPr="001E17DA" w:rsidRDefault="006C7138" w:rsidP="001E17DA">
      <w:pPr>
        <w:pStyle w:val="12"/>
        <w:keepNext/>
        <w:keepLines/>
        <w:spacing w:after="0" w:line="240" w:lineRule="auto"/>
        <w:rPr>
          <w:color w:val="000000"/>
          <w:lang w:val="uk-UA" w:eastAsia="uk-UA" w:bidi="uk-UA"/>
        </w:rPr>
      </w:pPr>
      <w:bookmarkStart w:id="1" w:name="bookmark2"/>
      <w:r w:rsidRPr="001E17DA">
        <w:rPr>
          <w:color w:val="000000"/>
          <w:lang w:val="uk-UA" w:eastAsia="uk-UA" w:bidi="uk-UA"/>
        </w:rPr>
        <w:t xml:space="preserve">План заходів програми фінансової підтримки </w:t>
      </w:r>
    </w:p>
    <w:p w:rsidR="00C10D55" w:rsidRPr="001E17DA" w:rsidRDefault="006C7138" w:rsidP="001E17DA">
      <w:pPr>
        <w:pStyle w:val="12"/>
        <w:keepNext/>
        <w:keepLines/>
        <w:spacing w:after="0" w:line="240" w:lineRule="auto"/>
        <w:rPr>
          <w:color w:val="000000"/>
          <w:lang w:val="uk-UA" w:eastAsia="uk-UA" w:bidi="uk-UA"/>
        </w:rPr>
      </w:pPr>
      <w:r w:rsidRPr="001E17DA">
        <w:rPr>
          <w:color w:val="000000"/>
          <w:lang w:val="uk-UA" w:eastAsia="uk-UA" w:bidi="uk-UA"/>
        </w:rPr>
        <w:t>Комунального некомерційного підприємства</w:t>
      </w:r>
    </w:p>
    <w:p w:rsidR="00C10D55" w:rsidRPr="001E17DA" w:rsidRDefault="006C7138" w:rsidP="001E17DA">
      <w:pPr>
        <w:pStyle w:val="12"/>
        <w:keepNext/>
        <w:keepLines/>
        <w:spacing w:after="0" w:line="240" w:lineRule="auto"/>
        <w:rPr>
          <w:color w:val="000000"/>
          <w:lang w:val="uk-UA" w:eastAsia="uk-UA" w:bidi="uk-UA"/>
        </w:rPr>
      </w:pPr>
      <w:r w:rsidRPr="001E17DA">
        <w:rPr>
          <w:color w:val="000000"/>
          <w:lang w:val="uk-UA" w:eastAsia="uk-UA" w:bidi="uk-UA"/>
        </w:rPr>
        <w:t xml:space="preserve"> «Рахівський центр первинної медико-санітарної допомоги» </w:t>
      </w:r>
    </w:p>
    <w:p w:rsidR="00C10D55" w:rsidRPr="001E17DA" w:rsidRDefault="006C7138" w:rsidP="001E17DA">
      <w:pPr>
        <w:pStyle w:val="12"/>
        <w:keepNext/>
        <w:keepLines/>
        <w:spacing w:after="0" w:line="240" w:lineRule="auto"/>
        <w:rPr>
          <w:color w:val="000000"/>
          <w:lang w:val="uk-UA" w:eastAsia="uk-UA" w:bidi="uk-UA"/>
        </w:rPr>
      </w:pPr>
      <w:r w:rsidRPr="001E17DA">
        <w:rPr>
          <w:color w:val="000000"/>
          <w:lang w:val="uk-UA" w:eastAsia="uk-UA" w:bidi="uk-UA"/>
        </w:rPr>
        <w:t>Рахівської міської ради</w:t>
      </w:r>
    </w:p>
    <w:p w:rsidR="006C7138" w:rsidRPr="001E17DA" w:rsidRDefault="006C7138" w:rsidP="001E17DA">
      <w:pPr>
        <w:pStyle w:val="12"/>
        <w:keepNext/>
        <w:keepLines/>
        <w:spacing w:after="0" w:line="240" w:lineRule="auto"/>
        <w:rPr>
          <w:color w:val="000000"/>
          <w:lang w:val="uk-UA" w:eastAsia="uk-UA" w:bidi="uk-UA"/>
        </w:rPr>
      </w:pPr>
      <w:r w:rsidRPr="001E17DA">
        <w:rPr>
          <w:color w:val="000000"/>
          <w:lang w:val="uk-UA" w:eastAsia="uk-UA" w:bidi="uk-UA"/>
        </w:rPr>
        <w:t xml:space="preserve"> на 2026-2028 роки</w:t>
      </w:r>
      <w:bookmarkEnd w:id="1"/>
    </w:p>
    <w:p w:rsidR="00056DEA" w:rsidRPr="001E17DA" w:rsidRDefault="00056DEA" w:rsidP="001E17DA">
      <w:pPr>
        <w:pStyle w:val="12"/>
        <w:keepNext/>
        <w:keepLines/>
        <w:spacing w:after="0" w:line="240" w:lineRule="auto"/>
        <w:jc w:val="left"/>
        <w:rPr>
          <w:color w:val="000000"/>
          <w:lang w:val="uk-UA" w:eastAsia="uk-UA" w:bidi="uk-UA"/>
        </w:rPr>
      </w:pPr>
    </w:p>
    <w:tbl>
      <w:tblPr>
        <w:tblOverlap w:val="never"/>
        <w:tblW w:w="10464" w:type="dxa"/>
        <w:jc w:val="center"/>
        <w:tblInd w:w="403" w:type="dxa"/>
        <w:tblLayout w:type="fixed"/>
        <w:tblCellMar>
          <w:left w:w="10" w:type="dxa"/>
          <w:right w:w="10" w:type="dxa"/>
        </w:tblCellMar>
        <w:tblLook w:val="04A0" w:firstRow="1" w:lastRow="0" w:firstColumn="1" w:lastColumn="0" w:noHBand="0" w:noVBand="1"/>
      </w:tblPr>
      <w:tblGrid>
        <w:gridCol w:w="435"/>
        <w:gridCol w:w="3573"/>
        <w:gridCol w:w="999"/>
        <w:gridCol w:w="922"/>
        <w:gridCol w:w="1134"/>
        <w:gridCol w:w="1134"/>
        <w:gridCol w:w="2267"/>
      </w:tblGrid>
      <w:tr w:rsidR="00056DEA" w:rsidRPr="001E17DA" w:rsidTr="00056DEA">
        <w:trPr>
          <w:trHeight w:hRule="exact" w:val="1200"/>
          <w:jc w:val="center"/>
        </w:trPr>
        <w:tc>
          <w:tcPr>
            <w:tcW w:w="436" w:type="dxa"/>
            <w:tcBorders>
              <w:top w:val="single" w:sz="4" w:space="0" w:color="auto"/>
              <w:left w:val="single" w:sz="4" w:space="0" w:color="auto"/>
              <w:bottom w:val="nil"/>
              <w:right w:val="nil"/>
            </w:tcBorders>
            <w:hideMark/>
          </w:tcPr>
          <w:p w:rsidR="00056DEA" w:rsidRPr="001E17DA" w:rsidRDefault="00056DEA" w:rsidP="001E17DA">
            <w:pPr>
              <w:pStyle w:val="ae"/>
              <w:rPr>
                <w:lang w:val="uk-UA"/>
              </w:rPr>
            </w:pPr>
            <w:r w:rsidRPr="001E17DA">
              <w:rPr>
                <w:color w:val="000000"/>
                <w:lang w:val="uk-UA" w:eastAsia="uk-UA" w:bidi="uk-UA"/>
              </w:rPr>
              <w:t>№ п/</w:t>
            </w:r>
          </w:p>
          <w:p w:rsidR="00056DEA" w:rsidRPr="001E17DA" w:rsidRDefault="00056DEA" w:rsidP="001E17DA">
            <w:pPr>
              <w:pStyle w:val="ae"/>
              <w:ind w:firstLine="160"/>
              <w:rPr>
                <w:lang w:val="uk-UA"/>
              </w:rPr>
            </w:pPr>
            <w:r w:rsidRPr="001E17DA">
              <w:rPr>
                <w:color w:val="000000"/>
                <w:lang w:val="uk-UA" w:eastAsia="uk-UA" w:bidi="uk-UA"/>
              </w:rPr>
              <w:t>п</w:t>
            </w:r>
          </w:p>
        </w:tc>
        <w:tc>
          <w:tcPr>
            <w:tcW w:w="3575" w:type="dxa"/>
            <w:tcBorders>
              <w:top w:val="single" w:sz="4" w:space="0" w:color="auto"/>
              <w:left w:val="single" w:sz="4" w:space="0" w:color="auto"/>
              <w:bottom w:val="nil"/>
              <w:right w:val="nil"/>
            </w:tcBorders>
          </w:tcPr>
          <w:p w:rsidR="00056DEA" w:rsidRPr="001E17DA" w:rsidRDefault="00056DEA" w:rsidP="001E17DA">
            <w:pPr>
              <w:pStyle w:val="ae"/>
              <w:jc w:val="center"/>
              <w:rPr>
                <w:color w:val="000000"/>
                <w:lang w:val="uk-UA" w:eastAsia="uk-UA" w:bidi="uk-UA"/>
              </w:rPr>
            </w:pPr>
          </w:p>
          <w:p w:rsidR="00056DEA" w:rsidRPr="001E17DA" w:rsidRDefault="00056DEA" w:rsidP="001E17DA">
            <w:pPr>
              <w:pStyle w:val="ae"/>
              <w:jc w:val="center"/>
              <w:rPr>
                <w:color w:val="000000"/>
                <w:lang w:val="uk-UA" w:eastAsia="uk-UA" w:bidi="uk-UA"/>
              </w:rPr>
            </w:pPr>
          </w:p>
          <w:p w:rsidR="00056DEA" w:rsidRPr="001E17DA" w:rsidRDefault="00056DEA" w:rsidP="001E17DA">
            <w:pPr>
              <w:pStyle w:val="ae"/>
              <w:jc w:val="center"/>
              <w:rPr>
                <w:sz w:val="20"/>
                <w:szCs w:val="20"/>
                <w:lang w:val="uk-UA"/>
              </w:rPr>
            </w:pPr>
            <w:r w:rsidRPr="001E17DA">
              <w:rPr>
                <w:color w:val="000000"/>
                <w:sz w:val="20"/>
                <w:szCs w:val="20"/>
                <w:lang w:val="uk-UA" w:eastAsia="uk-UA" w:bidi="uk-UA"/>
              </w:rPr>
              <w:t>Перелік заходів Програми</w:t>
            </w:r>
          </w:p>
        </w:tc>
        <w:tc>
          <w:tcPr>
            <w:tcW w:w="999" w:type="dxa"/>
            <w:tcBorders>
              <w:top w:val="single" w:sz="4" w:space="0" w:color="auto"/>
              <w:left w:val="single" w:sz="4" w:space="0" w:color="auto"/>
              <w:bottom w:val="nil"/>
              <w:right w:val="nil"/>
            </w:tcBorders>
          </w:tcPr>
          <w:p w:rsidR="00056DEA" w:rsidRPr="001E17DA" w:rsidRDefault="00056DEA" w:rsidP="001E17DA">
            <w:pPr>
              <w:pStyle w:val="ae"/>
              <w:jc w:val="center"/>
              <w:rPr>
                <w:color w:val="000000"/>
                <w:sz w:val="18"/>
                <w:szCs w:val="18"/>
                <w:lang w:val="uk-UA" w:eastAsia="uk-UA" w:bidi="uk-UA"/>
              </w:rPr>
            </w:pPr>
          </w:p>
          <w:p w:rsidR="00056DEA" w:rsidRPr="001E17DA" w:rsidRDefault="00056DEA" w:rsidP="001E17DA">
            <w:pPr>
              <w:pStyle w:val="ae"/>
              <w:jc w:val="center"/>
              <w:rPr>
                <w:sz w:val="18"/>
                <w:szCs w:val="18"/>
                <w:lang w:val="uk-UA"/>
              </w:rPr>
            </w:pPr>
            <w:r w:rsidRPr="001E17DA">
              <w:rPr>
                <w:color w:val="000000"/>
                <w:sz w:val="18"/>
                <w:szCs w:val="18"/>
                <w:lang w:val="uk-UA" w:eastAsia="uk-UA" w:bidi="uk-UA"/>
              </w:rPr>
              <w:t xml:space="preserve">Джерело </w:t>
            </w:r>
            <w:proofErr w:type="spellStart"/>
            <w:r w:rsidRPr="001E17DA">
              <w:rPr>
                <w:color w:val="000000"/>
                <w:sz w:val="18"/>
                <w:szCs w:val="18"/>
                <w:lang w:val="uk-UA" w:eastAsia="uk-UA" w:bidi="uk-UA"/>
              </w:rPr>
              <w:t>фінансува</w:t>
            </w:r>
            <w:proofErr w:type="spellEnd"/>
            <w:r w:rsidRPr="001E17DA">
              <w:rPr>
                <w:color w:val="000000"/>
                <w:sz w:val="18"/>
                <w:szCs w:val="18"/>
                <w:lang w:val="uk-UA" w:eastAsia="uk-UA" w:bidi="uk-UA"/>
              </w:rPr>
              <w:t xml:space="preserve"> </w:t>
            </w:r>
            <w:proofErr w:type="spellStart"/>
            <w:r w:rsidRPr="001E17DA">
              <w:rPr>
                <w:color w:val="000000"/>
                <w:sz w:val="18"/>
                <w:szCs w:val="18"/>
                <w:lang w:val="uk-UA" w:eastAsia="uk-UA" w:bidi="uk-UA"/>
              </w:rPr>
              <w:t>ння</w:t>
            </w:r>
            <w:proofErr w:type="spellEnd"/>
          </w:p>
        </w:tc>
        <w:tc>
          <w:tcPr>
            <w:tcW w:w="922" w:type="dxa"/>
            <w:tcBorders>
              <w:top w:val="single" w:sz="4" w:space="0" w:color="auto"/>
              <w:left w:val="single" w:sz="4" w:space="0" w:color="auto"/>
              <w:bottom w:val="nil"/>
              <w:right w:val="nil"/>
            </w:tcBorders>
            <w:vAlign w:val="bottom"/>
            <w:hideMark/>
          </w:tcPr>
          <w:p w:rsidR="00056DEA" w:rsidRPr="001E17DA" w:rsidRDefault="00056DEA" w:rsidP="001E17DA">
            <w:pPr>
              <w:pStyle w:val="ae"/>
              <w:jc w:val="center"/>
              <w:rPr>
                <w:sz w:val="18"/>
                <w:szCs w:val="18"/>
                <w:lang w:val="uk-UA"/>
              </w:rPr>
            </w:pPr>
            <w:r w:rsidRPr="001E17DA">
              <w:rPr>
                <w:color w:val="000000"/>
                <w:sz w:val="18"/>
                <w:szCs w:val="18"/>
                <w:lang w:val="uk-UA" w:eastAsia="uk-UA" w:bidi="uk-UA"/>
              </w:rPr>
              <w:t>Орієнтовані обсяги фінансування (тис. грн.) 2026 р.</w:t>
            </w:r>
          </w:p>
        </w:tc>
        <w:tc>
          <w:tcPr>
            <w:tcW w:w="1134" w:type="dxa"/>
            <w:tcBorders>
              <w:top w:val="single" w:sz="4" w:space="0" w:color="auto"/>
              <w:left w:val="single" w:sz="4" w:space="0" w:color="auto"/>
              <w:bottom w:val="nil"/>
              <w:right w:val="nil"/>
            </w:tcBorders>
            <w:vAlign w:val="bottom"/>
            <w:hideMark/>
          </w:tcPr>
          <w:p w:rsidR="00056DEA" w:rsidRPr="001E17DA" w:rsidRDefault="00056DEA" w:rsidP="001E17DA">
            <w:pPr>
              <w:pStyle w:val="ae"/>
              <w:jc w:val="center"/>
              <w:rPr>
                <w:sz w:val="18"/>
                <w:szCs w:val="18"/>
                <w:lang w:val="uk-UA"/>
              </w:rPr>
            </w:pPr>
            <w:r w:rsidRPr="001E17DA">
              <w:rPr>
                <w:color w:val="000000"/>
                <w:sz w:val="18"/>
                <w:szCs w:val="18"/>
                <w:lang w:val="uk-UA" w:eastAsia="uk-UA" w:bidi="uk-UA"/>
              </w:rPr>
              <w:t xml:space="preserve">Орієнтовані обсяги фінансування (тис. </w:t>
            </w:r>
            <w:proofErr w:type="spellStart"/>
            <w:r w:rsidRPr="001E17DA">
              <w:rPr>
                <w:color w:val="000000"/>
                <w:sz w:val="18"/>
                <w:szCs w:val="18"/>
                <w:lang w:val="uk-UA" w:eastAsia="uk-UA" w:bidi="uk-UA"/>
              </w:rPr>
              <w:t>грн</w:t>
            </w:r>
            <w:proofErr w:type="spellEnd"/>
            <w:r w:rsidRPr="001E17DA">
              <w:rPr>
                <w:color w:val="000000"/>
                <w:sz w:val="18"/>
                <w:szCs w:val="18"/>
                <w:lang w:val="uk-UA" w:eastAsia="uk-UA" w:bidi="uk-UA"/>
              </w:rPr>
              <w:t xml:space="preserve"> ) 2027 р.</w:t>
            </w:r>
          </w:p>
        </w:tc>
        <w:tc>
          <w:tcPr>
            <w:tcW w:w="1134" w:type="dxa"/>
            <w:tcBorders>
              <w:top w:val="single" w:sz="4" w:space="0" w:color="auto"/>
              <w:left w:val="single" w:sz="4" w:space="0" w:color="auto"/>
              <w:bottom w:val="nil"/>
              <w:right w:val="nil"/>
            </w:tcBorders>
            <w:vAlign w:val="bottom"/>
            <w:hideMark/>
          </w:tcPr>
          <w:p w:rsidR="00056DEA" w:rsidRPr="001E17DA" w:rsidRDefault="00056DEA" w:rsidP="001E17DA">
            <w:pPr>
              <w:pStyle w:val="ae"/>
              <w:jc w:val="center"/>
              <w:rPr>
                <w:sz w:val="18"/>
                <w:szCs w:val="18"/>
                <w:lang w:val="uk-UA"/>
              </w:rPr>
            </w:pPr>
            <w:r w:rsidRPr="001E17DA">
              <w:rPr>
                <w:color w:val="000000"/>
                <w:sz w:val="18"/>
                <w:szCs w:val="18"/>
                <w:lang w:val="uk-UA" w:eastAsia="uk-UA" w:bidi="uk-UA"/>
              </w:rPr>
              <w:t xml:space="preserve">Орієнтовані обсяги фінансування (тис. </w:t>
            </w:r>
            <w:proofErr w:type="spellStart"/>
            <w:r w:rsidRPr="001E17DA">
              <w:rPr>
                <w:color w:val="000000"/>
                <w:sz w:val="18"/>
                <w:szCs w:val="18"/>
                <w:lang w:val="uk-UA" w:eastAsia="uk-UA" w:bidi="uk-UA"/>
              </w:rPr>
              <w:t>грн</w:t>
            </w:r>
            <w:proofErr w:type="spellEnd"/>
            <w:r w:rsidRPr="001E17DA">
              <w:rPr>
                <w:color w:val="000000"/>
                <w:sz w:val="18"/>
                <w:szCs w:val="18"/>
                <w:lang w:val="uk-UA" w:eastAsia="uk-UA" w:bidi="uk-UA"/>
              </w:rPr>
              <w:t>) 2028р.</w:t>
            </w:r>
          </w:p>
        </w:tc>
        <w:tc>
          <w:tcPr>
            <w:tcW w:w="2268" w:type="dxa"/>
            <w:tcBorders>
              <w:top w:val="single" w:sz="4" w:space="0" w:color="auto"/>
              <w:left w:val="single" w:sz="4" w:space="0" w:color="auto"/>
              <w:bottom w:val="nil"/>
              <w:right w:val="single" w:sz="4" w:space="0" w:color="auto"/>
            </w:tcBorders>
          </w:tcPr>
          <w:p w:rsidR="00056DEA" w:rsidRPr="001E17DA" w:rsidRDefault="00056DEA" w:rsidP="001E17DA">
            <w:pPr>
              <w:pStyle w:val="ae"/>
              <w:rPr>
                <w:color w:val="000000"/>
                <w:lang w:val="uk-UA" w:eastAsia="uk-UA" w:bidi="uk-UA"/>
              </w:rPr>
            </w:pPr>
          </w:p>
          <w:p w:rsidR="00056DEA" w:rsidRPr="001E17DA" w:rsidRDefault="00056DEA" w:rsidP="001E17DA">
            <w:pPr>
              <w:pStyle w:val="ae"/>
              <w:rPr>
                <w:lang w:val="uk-UA"/>
              </w:rPr>
            </w:pPr>
            <w:r w:rsidRPr="001E17DA">
              <w:rPr>
                <w:color w:val="000000"/>
                <w:lang w:val="uk-UA" w:eastAsia="uk-UA" w:bidi="uk-UA"/>
              </w:rPr>
              <w:t>Очікуваний результат</w:t>
            </w:r>
          </w:p>
        </w:tc>
      </w:tr>
      <w:tr w:rsidR="00056DEA" w:rsidRPr="001E17DA" w:rsidTr="00056DEA">
        <w:trPr>
          <w:trHeight w:hRule="exact" w:val="293"/>
          <w:jc w:val="center"/>
        </w:trPr>
        <w:tc>
          <w:tcPr>
            <w:tcW w:w="436" w:type="dxa"/>
            <w:tcBorders>
              <w:top w:val="single" w:sz="4" w:space="0" w:color="auto"/>
              <w:left w:val="single" w:sz="4" w:space="0" w:color="auto"/>
              <w:bottom w:val="nil"/>
              <w:right w:val="nil"/>
            </w:tcBorders>
            <w:vAlign w:val="bottom"/>
            <w:hideMark/>
          </w:tcPr>
          <w:p w:rsidR="00056DEA" w:rsidRPr="001E17DA" w:rsidRDefault="00056DEA" w:rsidP="001E17DA">
            <w:pPr>
              <w:pStyle w:val="ae"/>
              <w:ind w:firstLine="160"/>
              <w:rPr>
                <w:lang w:val="uk-UA"/>
              </w:rPr>
            </w:pPr>
            <w:r w:rsidRPr="001E17DA">
              <w:rPr>
                <w:b/>
                <w:bCs/>
                <w:color w:val="000000"/>
                <w:lang w:val="uk-UA" w:eastAsia="uk-UA" w:bidi="uk-UA"/>
              </w:rPr>
              <w:t>1</w:t>
            </w:r>
          </w:p>
        </w:tc>
        <w:tc>
          <w:tcPr>
            <w:tcW w:w="3575" w:type="dxa"/>
            <w:tcBorders>
              <w:top w:val="single" w:sz="4" w:space="0" w:color="auto"/>
              <w:left w:val="single" w:sz="4" w:space="0" w:color="auto"/>
              <w:bottom w:val="nil"/>
              <w:right w:val="nil"/>
            </w:tcBorders>
            <w:vAlign w:val="bottom"/>
            <w:hideMark/>
          </w:tcPr>
          <w:p w:rsidR="00056DEA" w:rsidRPr="001E17DA" w:rsidRDefault="00056DEA" w:rsidP="001E17DA">
            <w:pPr>
              <w:pStyle w:val="ae"/>
              <w:jc w:val="center"/>
              <w:rPr>
                <w:lang w:val="uk-UA"/>
              </w:rPr>
            </w:pPr>
            <w:r w:rsidRPr="001E17DA">
              <w:rPr>
                <w:b/>
                <w:bCs/>
                <w:color w:val="000000"/>
                <w:lang w:val="uk-UA" w:eastAsia="uk-UA" w:bidi="uk-UA"/>
              </w:rPr>
              <w:t>2</w:t>
            </w:r>
          </w:p>
        </w:tc>
        <w:tc>
          <w:tcPr>
            <w:tcW w:w="999" w:type="dxa"/>
            <w:tcBorders>
              <w:top w:val="single" w:sz="4" w:space="0" w:color="auto"/>
              <w:left w:val="single" w:sz="4" w:space="0" w:color="auto"/>
              <w:bottom w:val="nil"/>
              <w:right w:val="nil"/>
            </w:tcBorders>
            <w:vAlign w:val="bottom"/>
            <w:hideMark/>
          </w:tcPr>
          <w:p w:rsidR="00056DEA" w:rsidRPr="001E17DA" w:rsidRDefault="00056DEA" w:rsidP="001E17DA">
            <w:pPr>
              <w:pStyle w:val="ae"/>
              <w:jc w:val="center"/>
              <w:rPr>
                <w:lang w:val="uk-UA"/>
              </w:rPr>
            </w:pPr>
            <w:r w:rsidRPr="001E17DA">
              <w:rPr>
                <w:b/>
                <w:bCs/>
                <w:color w:val="000000"/>
                <w:lang w:val="uk-UA" w:eastAsia="uk-UA" w:bidi="uk-UA"/>
              </w:rPr>
              <w:t>4</w:t>
            </w:r>
          </w:p>
        </w:tc>
        <w:tc>
          <w:tcPr>
            <w:tcW w:w="922" w:type="dxa"/>
            <w:tcBorders>
              <w:top w:val="single" w:sz="4" w:space="0" w:color="auto"/>
              <w:left w:val="single" w:sz="4" w:space="0" w:color="auto"/>
              <w:bottom w:val="nil"/>
              <w:right w:val="nil"/>
            </w:tcBorders>
            <w:vAlign w:val="bottom"/>
            <w:hideMark/>
          </w:tcPr>
          <w:p w:rsidR="00056DEA" w:rsidRPr="001E17DA" w:rsidRDefault="00056DEA" w:rsidP="001E17DA">
            <w:pPr>
              <w:pStyle w:val="ae"/>
              <w:jc w:val="center"/>
              <w:rPr>
                <w:lang w:val="uk-UA"/>
              </w:rPr>
            </w:pPr>
            <w:r w:rsidRPr="001E17DA">
              <w:rPr>
                <w:b/>
                <w:bCs/>
                <w:color w:val="000000"/>
                <w:lang w:val="uk-UA" w:eastAsia="uk-UA" w:bidi="uk-UA"/>
              </w:rPr>
              <w:t>5</w:t>
            </w:r>
          </w:p>
        </w:tc>
        <w:tc>
          <w:tcPr>
            <w:tcW w:w="1134" w:type="dxa"/>
            <w:tcBorders>
              <w:top w:val="single" w:sz="4" w:space="0" w:color="auto"/>
              <w:left w:val="single" w:sz="4" w:space="0" w:color="auto"/>
              <w:bottom w:val="nil"/>
              <w:right w:val="nil"/>
            </w:tcBorders>
            <w:vAlign w:val="bottom"/>
            <w:hideMark/>
          </w:tcPr>
          <w:p w:rsidR="00056DEA" w:rsidRPr="001E17DA" w:rsidRDefault="00056DEA" w:rsidP="001E17DA">
            <w:pPr>
              <w:pStyle w:val="ae"/>
              <w:jc w:val="center"/>
              <w:rPr>
                <w:lang w:val="uk-UA"/>
              </w:rPr>
            </w:pPr>
            <w:r w:rsidRPr="001E17DA">
              <w:rPr>
                <w:b/>
                <w:bCs/>
                <w:color w:val="000000"/>
                <w:lang w:val="uk-UA" w:eastAsia="uk-UA" w:bidi="uk-UA"/>
              </w:rPr>
              <w:t>6</w:t>
            </w:r>
          </w:p>
        </w:tc>
        <w:tc>
          <w:tcPr>
            <w:tcW w:w="1134" w:type="dxa"/>
            <w:tcBorders>
              <w:top w:val="single" w:sz="4" w:space="0" w:color="auto"/>
              <w:left w:val="single" w:sz="4" w:space="0" w:color="auto"/>
              <w:bottom w:val="nil"/>
              <w:right w:val="nil"/>
            </w:tcBorders>
            <w:vAlign w:val="bottom"/>
            <w:hideMark/>
          </w:tcPr>
          <w:p w:rsidR="00056DEA" w:rsidRPr="001E17DA" w:rsidRDefault="00056DEA" w:rsidP="001E17DA">
            <w:pPr>
              <w:pStyle w:val="ae"/>
              <w:jc w:val="center"/>
              <w:rPr>
                <w:lang w:val="uk-UA"/>
              </w:rPr>
            </w:pPr>
            <w:r w:rsidRPr="001E17DA">
              <w:rPr>
                <w:b/>
                <w:bCs/>
                <w:color w:val="000000"/>
                <w:lang w:val="uk-UA" w:eastAsia="uk-UA" w:bidi="uk-UA"/>
              </w:rPr>
              <w:t>7</w:t>
            </w:r>
          </w:p>
        </w:tc>
        <w:tc>
          <w:tcPr>
            <w:tcW w:w="2268" w:type="dxa"/>
            <w:tcBorders>
              <w:top w:val="single" w:sz="4" w:space="0" w:color="auto"/>
              <w:left w:val="single" w:sz="4" w:space="0" w:color="auto"/>
              <w:bottom w:val="nil"/>
              <w:right w:val="single" w:sz="4" w:space="0" w:color="auto"/>
            </w:tcBorders>
            <w:vAlign w:val="bottom"/>
            <w:hideMark/>
          </w:tcPr>
          <w:p w:rsidR="00056DEA" w:rsidRPr="001E17DA" w:rsidRDefault="00056DEA" w:rsidP="001E17DA">
            <w:pPr>
              <w:pStyle w:val="ae"/>
              <w:jc w:val="center"/>
              <w:rPr>
                <w:lang w:val="uk-UA"/>
              </w:rPr>
            </w:pPr>
            <w:r w:rsidRPr="001E17DA">
              <w:rPr>
                <w:b/>
                <w:bCs/>
                <w:color w:val="000000"/>
                <w:lang w:val="uk-UA" w:eastAsia="uk-UA" w:bidi="uk-UA"/>
              </w:rPr>
              <w:t>8</w:t>
            </w:r>
          </w:p>
        </w:tc>
      </w:tr>
      <w:tr w:rsidR="00056DEA" w:rsidRPr="001E17DA" w:rsidTr="00056DEA">
        <w:trPr>
          <w:trHeight w:hRule="exact" w:val="1690"/>
          <w:jc w:val="center"/>
        </w:trPr>
        <w:tc>
          <w:tcPr>
            <w:tcW w:w="436" w:type="dxa"/>
            <w:tcBorders>
              <w:top w:val="single" w:sz="4" w:space="0" w:color="auto"/>
              <w:left w:val="single" w:sz="4" w:space="0" w:color="auto"/>
              <w:bottom w:val="nil"/>
              <w:right w:val="nil"/>
            </w:tcBorders>
            <w:hideMark/>
          </w:tcPr>
          <w:p w:rsidR="00056DEA" w:rsidRPr="001E17DA" w:rsidRDefault="00056DEA" w:rsidP="001E17DA">
            <w:pPr>
              <w:pStyle w:val="ae"/>
              <w:rPr>
                <w:sz w:val="24"/>
                <w:szCs w:val="24"/>
                <w:lang w:val="uk-UA"/>
              </w:rPr>
            </w:pPr>
            <w:r w:rsidRPr="001E17DA">
              <w:rPr>
                <w:color w:val="000000"/>
                <w:sz w:val="24"/>
                <w:szCs w:val="24"/>
                <w:lang w:val="uk-UA" w:eastAsia="uk-UA" w:bidi="uk-UA"/>
              </w:rPr>
              <w:t>1.</w:t>
            </w:r>
          </w:p>
        </w:tc>
        <w:tc>
          <w:tcPr>
            <w:tcW w:w="3575" w:type="dxa"/>
            <w:tcBorders>
              <w:top w:val="single" w:sz="4" w:space="0" w:color="auto"/>
              <w:left w:val="single" w:sz="4" w:space="0" w:color="auto"/>
              <w:bottom w:val="nil"/>
              <w:right w:val="nil"/>
            </w:tcBorders>
            <w:vAlign w:val="bottom"/>
            <w:hideMark/>
          </w:tcPr>
          <w:p w:rsidR="00056DEA" w:rsidRPr="001E17DA" w:rsidRDefault="00056DEA" w:rsidP="001E17DA">
            <w:pPr>
              <w:pStyle w:val="ae"/>
              <w:rPr>
                <w:sz w:val="24"/>
                <w:szCs w:val="24"/>
                <w:lang w:val="uk-UA"/>
              </w:rPr>
            </w:pPr>
            <w:r w:rsidRPr="001E17DA">
              <w:rPr>
                <w:color w:val="000000"/>
                <w:sz w:val="24"/>
                <w:szCs w:val="24"/>
                <w:lang w:val="uk-UA" w:eastAsia="uk-UA" w:bidi="uk-UA"/>
              </w:rPr>
              <w:t>Капітальний та поточний ремонти приміщень  КНП «Рахівський ЦПМСД», (а саме: приміщень АЗПСМ)</w:t>
            </w:r>
          </w:p>
        </w:tc>
        <w:tc>
          <w:tcPr>
            <w:tcW w:w="999" w:type="dxa"/>
            <w:tcBorders>
              <w:top w:val="single" w:sz="4" w:space="0" w:color="auto"/>
              <w:left w:val="single" w:sz="4" w:space="0" w:color="auto"/>
              <w:bottom w:val="nil"/>
              <w:right w:val="nil"/>
            </w:tcBorders>
          </w:tcPr>
          <w:p w:rsidR="00056DEA" w:rsidRPr="001E17DA" w:rsidRDefault="00056DEA" w:rsidP="001E17DA">
            <w:pPr>
              <w:pStyle w:val="ae"/>
              <w:rPr>
                <w:color w:val="000000"/>
                <w:sz w:val="24"/>
                <w:szCs w:val="24"/>
                <w:lang w:val="uk-UA" w:eastAsia="uk-UA" w:bidi="uk-UA"/>
              </w:rPr>
            </w:pPr>
            <w:r w:rsidRPr="001E17DA">
              <w:rPr>
                <w:color w:val="000000"/>
                <w:sz w:val="24"/>
                <w:szCs w:val="24"/>
                <w:lang w:val="uk-UA" w:eastAsia="uk-UA" w:bidi="uk-UA"/>
              </w:rPr>
              <w:t>Бюджет</w:t>
            </w:r>
          </w:p>
          <w:p w:rsidR="00056DEA" w:rsidRPr="001E17DA" w:rsidRDefault="00056DEA" w:rsidP="001E17DA">
            <w:pPr>
              <w:pStyle w:val="ae"/>
              <w:rPr>
                <w:color w:val="000000"/>
                <w:sz w:val="24"/>
                <w:szCs w:val="24"/>
                <w:lang w:val="uk-UA" w:eastAsia="uk-UA" w:bidi="uk-UA"/>
              </w:rPr>
            </w:pPr>
            <w:r w:rsidRPr="001E17DA">
              <w:rPr>
                <w:color w:val="000000"/>
                <w:sz w:val="24"/>
                <w:szCs w:val="24"/>
                <w:lang w:val="uk-UA" w:eastAsia="uk-UA" w:bidi="uk-UA"/>
              </w:rPr>
              <w:t>Рахівської міської  ради</w:t>
            </w:r>
          </w:p>
          <w:p w:rsidR="00056DEA" w:rsidRPr="001E17DA" w:rsidRDefault="00056DEA" w:rsidP="001E17DA">
            <w:pPr>
              <w:pStyle w:val="ae"/>
              <w:rPr>
                <w:sz w:val="24"/>
                <w:szCs w:val="24"/>
                <w:lang w:val="uk-UA"/>
              </w:rPr>
            </w:pPr>
          </w:p>
        </w:tc>
        <w:tc>
          <w:tcPr>
            <w:tcW w:w="922" w:type="dxa"/>
            <w:tcBorders>
              <w:top w:val="single" w:sz="4" w:space="0" w:color="auto"/>
              <w:left w:val="single" w:sz="4" w:space="0" w:color="auto"/>
              <w:bottom w:val="nil"/>
              <w:right w:val="nil"/>
            </w:tcBorders>
          </w:tcPr>
          <w:p w:rsidR="00056DEA" w:rsidRPr="001E17DA" w:rsidRDefault="00056DEA" w:rsidP="001E17DA">
            <w:pPr>
              <w:pStyle w:val="ae"/>
              <w:jc w:val="center"/>
              <w:rPr>
                <w:color w:val="000000"/>
                <w:sz w:val="24"/>
                <w:szCs w:val="24"/>
                <w:lang w:val="uk-UA" w:eastAsia="uk-UA" w:bidi="uk-UA"/>
              </w:rPr>
            </w:pPr>
          </w:p>
          <w:p w:rsidR="00056DEA" w:rsidRPr="001E17DA" w:rsidRDefault="00056DEA" w:rsidP="001E17DA">
            <w:pPr>
              <w:pStyle w:val="ae"/>
              <w:jc w:val="center"/>
              <w:rPr>
                <w:sz w:val="24"/>
                <w:szCs w:val="24"/>
                <w:lang w:val="uk-UA"/>
              </w:rPr>
            </w:pPr>
            <w:r w:rsidRPr="001E17DA">
              <w:rPr>
                <w:color w:val="000000"/>
                <w:sz w:val="24"/>
                <w:szCs w:val="24"/>
                <w:lang w:val="uk-UA" w:eastAsia="uk-UA" w:bidi="uk-UA"/>
              </w:rPr>
              <w:t>2 200,0</w:t>
            </w:r>
          </w:p>
        </w:tc>
        <w:tc>
          <w:tcPr>
            <w:tcW w:w="1134" w:type="dxa"/>
            <w:tcBorders>
              <w:top w:val="single" w:sz="4" w:space="0" w:color="auto"/>
              <w:left w:val="single" w:sz="4" w:space="0" w:color="auto"/>
              <w:bottom w:val="nil"/>
              <w:right w:val="nil"/>
            </w:tcBorders>
          </w:tcPr>
          <w:p w:rsidR="00056DEA" w:rsidRPr="001E17DA" w:rsidRDefault="00056DEA" w:rsidP="001E17DA">
            <w:pPr>
              <w:pStyle w:val="ae"/>
              <w:jc w:val="center"/>
              <w:rPr>
                <w:sz w:val="24"/>
                <w:szCs w:val="24"/>
                <w:lang w:val="uk-UA"/>
              </w:rPr>
            </w:pPr>
          </w:p>
          <w:p w:rsidR="00056DEA" w:rsidRPr="001E17DA" w:rsidRDefault="00056DEA" w:rsidP="001E17DA">
            <w:pPr>
              <w:pStyle w:val="ae"/>
              <w:jc w:val="center"/>
              <w:rPr>
                <w:sz w:val="24"/>
                <w:szCs w:val="24"/>
                <w:lang w:val="uk-UA"/>
              </w:rPr>
            </w:pPr>
            <w:r w:rsidRPr="001E17DA">
              <w:rPr>
                <w:sz w:val="24"/>
                <w:szCs w:val="24"/>
                <w:lang w:val="uk-UA"/>
              </w:rPr>
              <w:t>1 000,0</w:t>
            </w:r>
          </w:p>
        </w:tc>
        <w:tc>
          <w:tcPr>
            <w:tcW w:w="1134" w:type="dxa"/>
            <w:tcBorders>
              <w:top w:val="single" w:sz="4" w:space="0" w:color="auto"/>
              <w:left w:val="single" w:sz="4" w:space="0" w:color="auto"/>
              <w:bottom w:val="nil"/>
              <w:right w:val="nil"/>
            </w:tcBorders>
          </w:tcPr>
          <w:p w:rsidR="00056DEA" w:rsidRPr="001E17DA" w:rsidRDefault="00056DEA" w:rsidP="001E17DA">
            <w:pPr>
              <w:pStyle w:val="ae"/>
              <w:ind w:firstLine="260"/>
              <w:jc w:val="center"/>
              <w:rPr>
                <w:sz w:val="24"/>
                <w:szCs w:val="24"/>
                <w:lang w:val="uk-UA"/>
              </w:rPr>
            </w:pPr>
          </w:p>
          <w:p w:rsidR="00056DEA" w:rsidRPr="001E17DA" w:rsidRDefault="00056DEA" w:rsidP="001E17DA">
            <w:pPr>
              <w:pStyle w:val="ae"/>
              <w:ind w:firstLine="260"/>
              <w:rPr>
                <w:sz w:val="24"/>
                <w:szCs w:val="24"/>
                <w:lang w:val="uk-UA"/>
              </w:rPr>
            </w:pPr>
            <w:r w:rsidRPr="001E17DA">
              <w:rPr>
                <w:sz w:val="24"/>
                <w:szCs w:val="24"/>
                <w:lang w:val="uk-UA"/>
              </w:rPr>
              <w:t xml:space="preserve">1 000,0 </w:t>
            </w:r>
          </w:p>
        </w:tc>
        <w:tc>
          <w:tcPr>
            <w:tcW w:w="2268" w:type="dxa"/>
            <w:tcBorders>
              <w:top w:val="single" w:sz="4" w:space="0" w:color="auto"/>
              <w:left w:val="single" w:sz="4" w:space="0" w:color="auto"/>
              <w:bottom w:val="nil"/>
              <w:right w:val="single" w:sz="4" w:space="0" w:color="auto"/>
            </w:tcBorders>
            <w:hideMark/>
          </w:tcPr>
          <w:p w:rsidR="00056DEA" w:rsidRPr="001E17DA" w:rsidRDefault="00056DEA" w:rsidP="001E17DA">
            <w:pPr>
              <w:rPr>
                <w:sz w:val="24"/>
                <w:szCs w:val="24"/>
                <w:lang w:val="ru-RU"/>
              </w:rPr>
            </w:pPr>
            <w:proofErr w:type="spellStart"/>
            <w:r w:rsidRPr="001E17DA">
              <w:rPr>
                <w:color w:val="000000"/>
                <w:sz w:val="24"/>
                <w:szCs w:val="24"/>
                <w:lang w:val="ru-RU" w:eastAsia="uk-UA" w:bidi="uk-UA"/>
              </w:rPr>
              <w:t>Забезпечення</w:t>
            </w:r>
            <w:proofErr w:type="spellEnd"/>
            <w:r w:rsidRPr="001E17DA">
              <w:rPr>
                <w:color w:val="000000"/>
                <w:sz w:val="24"/>
                <w:szCs w:val="24"/>
                <w:lang w:val="ru-RU" w:eastAsia="uk-UA" w:bidi="uk-UA"/>
              </w:rPr>
              <w:t xml:space="preserve"> </w:t>
            </w:r>
            <w:proofErr w:type="spellStart"/>
            <w:r w:rsidRPr="001E17DA">
              <w:rPr>
                <w:color w:val="000000"/>
                <w:sz w:val="24"/>
                <w:szCs w:val="24"/>
                <w:lang w:val="ru-RU" w:eastAsia="uk-UA" w:bidi="uk-UA"/>
              </w:rPr>
              <w:t>роботи</w:t>
            </w:r>
            <w:proofErr w:type="spellEnd"/>
            <w:r w:rsidRPr="001E17DA">
              <w:rPr>
                <w:color w:val="000000"/>
                <w:sz w:val="24"/>
                <w:szCs w:val="24"/>
                <w:lang w:val="ru-RU" w:eastAsia="uk-UA" w:bidi="uk-UA"/>
              </w:rPr>
              <w:t xml:space="preserve"> КНП «Рахівський ЦПМСД»</w:t>
            </w:r>
          </w:p>
        </w:tc>
      </w:tr>
      <w:tr w:rsidR="00056DEA" w:rsidRPr="001E17DA" w:rsidTr="00056DEA">
        <w:trPr>
          <w:trHeight w:hRule="exact" w:val="3871"/>
          <w:jc w:val="center"/>
        </w:trPr>
        <w:tc>
          <w:tcPr>
            <w:tcW w:w="436" w:type="dxa"/>
            <w:tcBorders>
              <w:top w:val="single" w:sz="4" w:space="0" w:color="auto"/>
              <w:left w:val="single" w:sz="4" w:space="0" w:color="auto"/>
              <w:bottom w:val="nil"/>
              <w:right w:val="nil"/>
            </w:tcBorders>
            <w:hideMark/>
          </w:tcPr>
          <w:p w:rsidR="00056DEA" w:rsidRPr="001E17DA" w:rsidRDefault="00056DEA" w:rsidP="001E17DA">
            <w:pPr>
              <w:pStyle w:val="ae"/>
              <w:rPr>
                <w:sz w:val="24"/>
                <w:szCs w:val="24"/>
                <w:lang w:val="uk-UA"/>
              </w:rPr>
            </w:pPr>
            <w:r w:rsidRPr="001E17DA">
              <w:rPr>
                <w:color w:val="000000"/>
                <w:sz w:val="24"/>
                <w:szCs w:val="24"/>
                <w:lang w:val="uk-UA" w:eastAsia="uk-UA" w:bidi="uk-UA"/>
              </w:rPr>
              <w:t>2.</w:t>
            </w:r>
          </w:p>
        </w:tc>
        <w:tc>
          <w:tcPr>
            <w:tcW w:w="3575" w:type="dxa"/>
            <w:tcBorders>
              <w:top w:val="single" w:sz="4" w:space="0" w:color="auto"/>
              <w:left w:val="single" w:sz="4" w:space="0" w:color="auto"/>
              <w:bottom w:val="nil"/>
              <w:right w:val="nil"/>
            </w:tcBorders>
            <w:vAlign w:val="bottom"/>
            <w:hideMark/>
          </w:tcPr>
          <w:p w:rsidR="00056DEA" w:rsidRPr="001E17DA" w:rsidRDefault="00056DEA" w:rsidP="001E17DA">
            <w:pPr>
              <w:pStyle w:val="ae"/>
              <w:rPr>
                <w:sz w:val="24"/>
                <w:szCs w:val="24"/>
                <w:lang w:val="uk-UA"/>
              </w:rPr>
            </w:pPr>
            <w:r w:rsidRPr="001E17DA">
              <w:rPr>
                <w:color w:val="000000"/>
                <w:sz w:val="24"/>
                <w:szCs w:val="24"/>
                <w:lang w:val="uk-UA" w:eastAsia="uk-UA" w:bidi="uk-UA"/>
              </w:rPr>
              <w:t xml:space="preserve">Фінансове та матеріально-технічне забезпечення АЗПСМ: Виплата заробітної плати працівникам ( мотиваційні програми для молодих спеціалістів та лікарів для роботи на сільських АЗПСМ; Придбання </w:t>
            </w:r>
            <w:proofErr w:type="spellStart"/>
            <w:r w:rsidRPr="001E17DA">
              <w:rPr>
                <w:color w:val="000000"/>
                <w:sz w:val="24"/>
                <w:szCs w:val="24"/>
                <w:lang w:val="uk-UA" w:eastAsia="uk-UA" w:bidi="uk-UA"/>
              </w:rPr>
              <w:t>паливно-</w:t>
            </w:r>
            <w:proofErr w:type="spellEnd"/>
            <w:r w:rsidRPr="001E17DA">
              <w:rPr>
                <w:color w:val="000000"/>
                <w:sz w:val="24"/>
                <w:szCs w:val="24"/>
                <w:lang w:val="uk-UA" w:eastAsia="uk-UA" w:bidi="uk-UA"/>
              </w:rPr>
              <w:t xml:space="preserve"> мастильних матеріалів для роботи генераторів; Поточний та капітальний ремонт автомобілів; Придбання  товарів медичного призначення, медичного обладнання та інвентарю</w:t>
            </w:r>
          </w:p>
        </w:tc>
        <w:tc>
          <w:tcPr>
            <w:tcW w:w="999" w:type="dxa"/>
            <w:tcBorders>
              <w:top w:val="single" w:sz="4" w:space="0" w:color="auto"/>
              <w:left w:val="single" w:sz="4" w:space="0" w:color="auto"/>
              <w:bottom w:val="nil"/>
              <w:right w:val="nil"/>
            </w:tcBorders>
            <w:hideMark/>
          </w:tcPr>
          <w:p w:rsidR="00056DEA" w:rsidRPr="001E17DA" w:rsidRDefault="00056DEA" w:rsidP="001E17DA">
            <w:pPr>
              <w:pStyle w:val="ae"/>
              <w:rPr>
                <w:sz w:val="24"/>
                <w:szCs w:val="24"/>
                <w:lang w:val="uk-UA"/>
              </w:rPr>
            </w:pPr>
            <w:r w:rsidRPr="001E17DA">
              <w:rPr>
                <w:color w:val="000000"/>
                <w:sz w:val="24"/>
                <w:szCs w:val="24"/>
                <w:lang w:val="uk-UA" w:eastAsia="uk-UA" w:bidi="uk-UA"/>
              </w:rPr>
              <w:t>Бюджет Рахівської міської ради</w:t>
            </w:r>
          </w:p>
        </w:tc>
        <w:tc>
          <w:tcPr>
            <w:tcW w:w="922" w:type="dxa"/>
            <w:tcBorders>
              <w:top w:val="single" w:sz="4" w:space="0" w:color="auto"/>
              <w:left w:val="single" w:sz="4" w:space="0" w:color="auto"/>
              <w:bottom w:val="nil"/>
              <w:right w:val="nil"/>
            </w:tcBorders>
            <w:vAlign w:val="center"/>
            <w:hideMark/>
          </w:tcPr>
          <w:p w:rsidR="00056DEA" w:rsidRPr="001E17DA" w:rsidRDefault="00056DEA" w:rsidP="001E17DA">
            <w:pPr>
              <w:pStyle w:val="ae"/>
              <w:jc w:val="center"/>
              <w:rPr>
                <w:sz w:val="24"/>
                <w:szCs w:val="24"/>
                <w:lang w:val="uk-UA"/>
              </w:rPr>
            </w:pPr>
            <w:r w:rsidRPr="001E17DA">
              <w:rPr>
                <w:color w:val="000000"/>
                <w:sz w:val="24"/>
                <w:szCs w:val="24"/>
                <w:lang w:val="uk-UA" w:eastAsia="uk-UA" w:bidi="uk-UA"/>
              </w:rPr>
              <w:t>300,0</w:t>
            </w:r>
          </w:p>
        </w:tc>
        <w:tc>
          <w:tcPr>
            <w:tcW w:w="1134" w:type="dxa"/>
            <w:tcBorders>
              <w:top w:val="single" w:sz="4" w:space="0" w:color="auto"/>
              <w:left w:val="single" w:sz="4" w:space="0" w:color="auto"/>
              <w:bottom w:val="nil"/>
              <w:right w:val="nil"/>
            </w:tcBorders>
            <w:vAlign w:val="center"/>
            <w:hideMark/>
          </w:tcPr>
          <w:p w:rsidR="00056DEA" w:rsidRPr="001E17DA" w:rsidRDefault="00056DEA" w:rsidP="001E17DA">
            <w:pPr>
              <w:pStyle w:val="ae"/>
              <w:jc w:val="center"/>
              <w:rPr>
                <w:sz w:val="24"/>
                <w:szCs w:val="24"/>
                <w:lang w:val="uk-UA"/>
              </w:rPr>
            </w:pPr>
            <w:r w:rsidRPr="001E17DA">
              <w:rPr>
                <w:color w:val="000000"/>
                <w:sz w:val="24"/>
                <w:szCs w:val="24"/>
                <w:lang w:val="uk-UA" w:eastAsia="uk-UA" w:bidi="uk-UA"/>
              </w:rPr>
              <w:t>300,0</w:t>
            </w:r>
          </w:p>
        </w:tc>
        <w:tc>
          <w:tcPr>
            <w:tcW w:w="1134" w:type="dxa"/>
            <w:tcBorders>
              <w:top w:val="single" w:sz="4" w:space="0" w:color="auto"/>
              <w:left w:val="single" w:sz="4" w:space="0" w:color="auto"/>
              <w:bottom w:val="nil"/>
              <w:right w:val="nil"/>
            </w:tcBorders>
            <w:vAlign w:val="center"/>
            <w:hideMark/>
          </w:tcPr>
          <w:p w:rsidR="00056DEA" w:rsidRPr="001E17DA" w:rsidRDefault="00056DEA" w:rsidP="001E17DA">
            <w:pPr>
              <w:pStyle w:val="ae"/>
              <w:jc w:val="center"/>
              <w:rPr>
                <w:sz w:val="24"/>
                <w:szCs w:val="24"/>
                <w:lang w:val="uk-UA"/>
              </w:rPr>
            </w:pPr>
            <w:r w:rsidRPr="001E17DA">
              <w:rPr>
                <w:color w:val="000000"/>
                <w:sz w:val="24"/>
                <w:szCs w:val="24"/>
                <w:lang w:val="uk-UA" w:eastAsia="uk-UA" w:bidi="uk-UA"/>
              </w:rPr>
              <w:t>200,0</w:t>
            </w:r>
          </w:p>
        </w:tc>
        <w:tc>
          <w:tcPr>
            <w:tcW w:w="2268" w:type="dxa"/>
            <w:tcBorders>
              <w:top w:val="single" w:sz="4" w:space="0" w:color="auto"/>
              <w:left w:val="single" w:sz="4" w:space="0" w:color="auto"/>
              <w:bottom w:val="nil"/>
              <w:right w:val="single" w:sz="4" w:space="0" w:color="auto"/>
            </w:tcBorders>
            <w:hideMark/>
          </w:tcPr>
          <w:p w:rsidR="00056DEA" w:rsidRPr="001E17DA" w:rsidRDefault="00056DEA" w:rsidP="001E17DA">
            <w:pPr>
              <w:rPr>
                <w:sz w:val="24"/>
                <w:szCs w:val="24"/>
                <w:lang w:val="ru-RU"/>
              </w:rPr>
            </w:pPr>
            <w:proofErr w:type="spellStart"/>
            <w:r w:rsidRPr="001E17DA">
              <w:rPr>
                <w:color w:val="000000"/>
                <w:sz w:val="24"/>
                <w:szCs w:val="24"/>
                <w:lang w:val="ru-RU" w:eastAsia="uk-UA" w:bidi="uk-UA"/>
              </w:rPr>
              <w:t>Забезпечення</w:t>
            </w:r>
            <w:proofErr w:type="spellEnd"/>
            <w:r w:rsidRPr="001E17DA">
              <w:rPr>
                <w:color w:val="000000"/>
                <w:sz w:val="24"/>
                <w:szCs w:val="24"/>
                <w:lang w:val="ru-RU" w:eastAsia="uk-UA" w:bidi="uk-UA"/>
              </w:rPr>
              <w:t xml:space="preserve"> </w:t>
            </w:r>
            <w:proofErr w:type="spellStart"/>
            <w:r w:rsidRPr="001E17DA">
              <w:rPr>
                <w:color w:val="000000"/>
                <w:sz w:val="24"/>
                <w:szCs w:val="24"/>
                <w:lang w:val="ru-RU" w:eastAsia="uk-UA" w:bidi="uk-UA"/>
              </w:rPr>
              <w:t>роботи</w:t>
            </w:r>
            <w:proofErr w:type="spellEnd"/>
            <w:r w:rsidRPr="001E17DA">
              <w:rPr>
                <w:color w:val="000000"/>
                <w:sz w:val="24"/>
                <w:szCs w:val="24"/>
                <w:lang w:val="ru-RU" w:eastAsia="uk-UA" w:bidi="uk-UA"/>
              </w:rPr>
              <w:t xml:space="preserve"> КНП «Рахівський ЦПМСД»</w:t>
            </w:r>
          </w:p>
        </w:tc>
      </w:tr>
      <w:tr w:rsidR="00056DEA" w:rsidRPr="001E17DA" w:rsidTr="00056DEA">
        <w:trPr>
          <w:trHeight w:hRule="exact" w:val="855"/>
          <w:jc w:val="center"/>
        </w:trPr>
        <w:tc>
          <w:tcPr>
            <w:tcW w:w="436" w:type="dxa"/>
            <w:tcBorders>
              <w:top w:val="single" w:sz="4" w:space="0" w:color="auto"/>
              <w:left w:val="single" w:sz="4" w:space="0" w:color="auto"/>
              <w:bottom w:val="single" w:sz="4" w:space="0" w:color="auto"/>
              <w:right w:val="nil"/>
            </w:tcBorders>
          </w:tcPr>
          <w:p w:rsidR="00056DEA" w:rsidRPr="001E17DA" w:rsidRDefault="00056DEA" w:rsidP="001E17DA">
            <w:pPr>
              <w:pStyle w:val="ae"/>
              <w:rPr>
                <w:sz w:val="24"/>
                <w:szCs w:val="24"/>
                <w:lang w:val="uk-UA"/>
              </w:rPr>
            </w:pPr>
          </w:p>
        </w:tc>
        <w:tc>
          <w:tcPr>
            <w:tcW w:w="3575" w:type="dxa"/>
            <w:tcBorders>
              <w:top w:val="single" w:sz="4" w:space="0" w:color="auto"/>
              <w:left w:val="single" w:sz="4" w:space="0" w:color="auto"/>
              <w:bottom w:val="single" w:sz="4" w:space="0" w:color="auto"/>
              <w:right w:val="nil"/>
            </w:tcBorders>
          </w:tcPr>
          <w:p w:rsidR="00056DEA" w:rsidRPr="001E17DA" w:rsidRDefault="00056DEA" w:rsidP="001E17DA">
            <w:pPr>
              <w:pStyle w:val="ae"/>
              <w:jc w:val="center"/>
              <w:rPr>
                <w:b/>
                <w:sz w:val="24"/>
                <w:szCs w:val="24"/>
                <w:lang w:val="uk-UA"/>
              </w:rPr>
            </w:pPr>
          </w:p>
          <w:p w:rsidR="00056DEA" w:rsidRPr="001E17DA" w:rsidRDefault="00056DEA" w:rsidP="001E17DA">
            <w:pPr>
              <w:pStyle w:val="ae"/>
              <w:jc w:val="center"/>
              <w:rPr>
                <w:b/>
                <w:sz w:val="24"/>
                <w:szCs w:val="24"/>
                <w:lang w:val="uk-UA"/>
              </w:rPr>
            </w:pPr>
            <w:r w:rsidRPr="001E17DA">
              <w:rPr>
                <w:b/>
                <w:sz w:val="24"/>
                <w:szCs w:val="24"/>
                <w:lang w:val="uk-UA"/>
              </w:rPr>
              <w:t>Разом</w:t>
            </w:r>
          </w:p>
        </w:tc>
        <w:tc>
          <w:tcPr>
            <w:tcW w:w="999" w:type="dxa"/>
            <w:tcBorders>
              <w:top w:val="single" w:sz="4" w:space="0" w:color="auto"/>
              <w:left w:val="single" w:sz="4" w:space="0" w:color="auto"/>
              <w:bottom w:val="single" w:sz="4" w:space="0" w:color="auto"/>
              <w:right w:val="nil"/>
            </w:tcBorders>
            <w:vAlign w:val="center"/>
          </w:tcPr>
          <w:p w:rsidR="00056DEA" w:rsidRPr="001E17DA" w:rsidRDefault="00056DEA" w:rsidP="001E17DA">
            <w:pPr>
              <w:pStyle w:val="ae"/>
              <w:rPr>
                <w:b/>
                <w:sz w:val="24"/>
                <w:szCs w:val="24"/>
                <w:lang w:val="uk-UA"/>
              </w:rPr>
            </w:pPr>
          </w:p>
        </w:tc>
        <w:tc>
          <w:tcPr>
            <w:tcW w:w="922" w:type="dxa"/>
            <w:tcBorders>
              <w:top w:val="single" w:sz="4" w:space="0" w:color="auto"/>
              <w:left w:val="single" w:sz="4" w:space="0" w:color="auto"/>
              <w:bottom w:val="single" w:sz="4" w:space="0" w:color="auto"/>
              <w:right w:val="nil"/>
            </w:tcBorders>
            <w:vAlign w:val="center"/>
          </w:tcPr>
          <w:p w:rsidR="00056DEA" w:rsidRPr="001E17DA" w:rsidRDefault="00056DEA" w:rsidP="001E17DA">
            <w:pPr>
              <w:pStyle w:val="ae"/>
              <w:jc w:val="center"/>
              <w:rPr>
                <w:b/>
                <w:sz w:val="24"/>
                <w:szCs w:val="24"/>
                <w:lang w:val="uk-UA"/>
              </w:rPr>
            </w:pPr>
          </w:p>
          <w:p w:rsidR="00056DEA" w:rsidRPr="001E17DA" w:rsidRDefault="00056DEA" w:rsidP="001E17DA">
            <w:pPr>
              <w:pStyle w:val="ae"/>
              <w:jc w:val="center"/>
              <w:rPr>
                <w:b/>
                <w:sz w:val="24"/>
                <w:szCs w:val="24"/>
                <w:lang w:val="uk-UA"/>
              </w:rPr>
            </w:pPr>
            <w:r w:rsidRPr="001E17DA">
              <w:rPr>
                <w:b/>
                <w:sz w:val="24"/>
                <w:szCs w:val="24"/>
                <w:lang w:val="uk-UA"/>
              </w:rPr>
              <w:t>2 500,0</w:t>
            </w:r>
          </w:p>
          <w:p w:rsidR="00056DEA" w:rsidRPr="001E17DA" w:rsidRDefault="00056DEA" w:rsidP="001E17DA">
            <w:pPr>
              <w:pStyle w:val="ae"/>
              <w:jc w:val="center"/>
              <w:rPr>
                <w:b/>
                <w:sz w:val="24"/>
                <w:szCs w:val="24"/>
                <w:lang w:val="uk-UA"/>
              </w:rPr>
            </w:pPr>
          </w:p>
        </w:tc>
        <w:tc>
          <w:tcPr>
            <w:tcW w:w="1134" w:type="dxa"/>
            <w:tcBorders>
              <w:top w:val="single" w:sz="4" w:space="0" w:color="auto"/>
              <w:left w:val="single" w:sz="4" w:space="0" w:color="auto"/>
              <w:bottom w:val="single" w:sz="4" w:space="0" w:color="auto"/>
              <w:right w:val="nil"/>
            </w:tcBorders>
            <w:vAlign w:val="center"/>
            <w:hideMark/>
          </w:tcPr>
          <w:p w:rsidR="00056DEA" w:rsidRPr="001E17DA" w:rsidRDefault="00056DEA" w:rsidP="001E17DA">
            <w:pPr>
              <w:pStyle w:val="ae"/>
              <w:jc w:val="center"/>
              <w:rPr>
                <w:b/>
                <w:sz w:val="24"/>
                <w:szCs w:val="24"/>
                <w:lang w:val="uk-UA"/>
              </w:rPr>
            </w:pPr>
            <w:r w:rsidRPr="001E17DA">
              <w:rPr>
                <w:b/>
                <w:sz w:val="24"/>
                <w:szCs w:val="24"/>
                <w:lang w:val="uk-UA"/>
              </w:rPr>
              <w:t>1 300,0</w:t>
            </w:r>
          </w:p>
        </w:tc>
        <w:tc>
          <w:tcPr>
            <w:tcW w:w="1134" w:type="dxa"/>
            <w:tcBorders>
              <w:top w:val="single" w:sz="4" w:space="0" w:color="auto"/>
              <w:left w:val="single" w:sz="4" w:space="0" w:color="auto"/>
              <w:bottom w:val="single" w:sz="4" w:space="0" w:color="auto"/>
              <w:right w:val="nil"/>
            </w:tcBorders>
            <w:vAlign w:val="center"/>
            <w:hideMark/>
          </w:tcPr>
          <w:p w:rsidR="00056DEA" w:rsidRPr="001E17DA" w:rsidRDefault="00056DEA" w:rsidP="001E17DA">
            <w:pPr>
              <w:pStyle w:val="ae"/>
              <w:jc w:val="center"/>
              <w:rPr>
                <w:b/>
                <w:sz w:val="24"/>
                <w:szCs w:val="24"/>
                <w:lang w:val="uk-UA"/>
              </w:rPr>
            </w:pPr>
            <w:r w:rsidRPr="001E17DA">
              <w:rPr>
                <w:b/>
                <w:sz w:val="24"/>
                <w:szCs w:val="24"/>
                <w:lang w:val="uk-UA"/>
              </w:rPr>
              <w:t>1 200,0</w:t>
            </w:r>
          </w:p>
        </w:tc>
        <w:tc>
          <w:tcPr>
            <w:tcW w:w="2268" w:type="dxa"/>
            <w:tcBorders>
              <w:top w:val="single" w:sz="4" w:space="0" w:color="auto"/>
              <w:left w:val="single" w:sz="4" w:space="0" w:color="auto"/>
              <w:bottom w:val="single" w:sz="4" w:space="0" w:color="auto"/>
              <w:right w:val="single" w:sz="4" w:space="0" w:color="auto"/>
            </w:tcBorders>
            <w:vAlign w:val="bottom"/>
          </w:tcPr>
          <w:p w:rsidR="00056DEA" w:rsidRPr="001E17DA" w:rsidRDefault="00056DEA" w:rsidP="001E17DA">
            <w:pPr>
              <w:pStyle w:val="ae"/>
              <w:rPr>
                <w:sz w:val="24"/>
                <w:szCs w:val="24"/>
                <w:lang w:val="uk-UA"/>
              </w:rPr>
            </w:pPr>
          </w:p>
        </w:tc>
      </w:tr>
    </w:tbl>
    <w:p w:rsidR="00056DEA" w:rsidRPr="001E17DA" w:rsidRDefault="00056DEA" w:rsidP="001E17DA">
      <w:pPr>
        <w:pStyle w:val="12"/>
        <w:keepNext/>
        <w:keepLines/>
        <w:spacing w:after="0" w:line="240" w:lineRule="auto"/>
        <w:jc w:val="left"/>
        <w:rPr>
          <w:color w:val="000000"/>
          <w:lang w:val="uk-UA" w:eastAsia="uk-UA" w:bidi="uk-UA"/>
        </w:rPr>
      </w:pPr>
    </w:p>
    <w:p w:rsidR="00056DEA" w:rsidRPr="001E17DA" w:rsidRDefault="00056DEA" w:rsidP="001E17DA">
      <w:pPr>
        <w:pStyle w:val="12"/>
        <w:keepNext/>
        <w:keepLines/>
        <w:spacing w:after="0" w:line="240" w:lineRule="auto"/>
        <w:jc w:val="left"/>
        <w:rPr>
          <w:color w:val="000000"/>
          <w:lang w:val="uk-UA" w:eastAsia="uk-UA" w:bidi="uk-UA"/>
        </w:rPr>
      </w:pPr>
    </w:p>
    <w:p w:rsidR="00D13C31" w:rsidRDefault="00D13C31" w:rsidP="00D13C31">
      <w:pPr>
        <w:tabs>
          <w:tab w:val="left" w:pos="8340"/>
          <w:tab w:val="left" w:pos="8535"/>
        </w:tabs>
        <w:jc w:val="both"/>
        <w:rPr>
          <w:color w:val="000000"/>
        </w:rPr>
      </w:pPr>
      <w:proofErr w:type="spellStart"/>
      <w:r>
        <w:rPr>
          <w:color w:val="000000"/>
        </w:rPr>
        <w:t>В.п</w:t>
      </w:r>
      <w:proofErr w:type="spellEnd"/>
      <w:r>
        <w:rPr>
          <w:color w:val="000000"/>
        </w:rPr>
        <w:t>. міського голови,</w:t>
      </w:r>
    </w:p>
    <w:p w:rsidR="00D13C31" w:rsidRDefault="00D13C31" w:rsidP="00D13C31">
      <w:pPr>
        <w:pStyle w:val="13"/>
        <w:jc w:val="both"/>
        <w:rPr>
          <w:color w:val="000000"/>
          <w:sz w:val="28"/>
          <w:szCs w:val="28"/>
        </w:rPr>
      </w:pPr>
      <w:r>
        <w:rPr>
          <w:color w:val="000000"/>
          <w:sz w:val="28"/>
          <w:szCs w:val="28"/>
        </w:rPr>
        <w:t>секретар ради та виконкому                                                      Євген МОЛНАР</w:t>
      </w:r>
    </w:p>
    <w:p w:rsidR="00056DEA" w:rsidRPr="001E17DA" w:rsidRDefault="00056DEA" w:rsidP="001E17DA">
      <w:pPr>
        <w:pStyle w:val="12"/>
        <w:keepNext/>
        <w:keepLines/>
        <w:spacing w:after="0" w:line="240" w:lineRule="auto"/>
        <w:jc w:val="left"/>
        <w:rPr>
          <w:color w:val="000000"/>
          <w:lang w:val="uk-UA" w:eastAsia="uk-UA" w:bidi="uk-UA"/>
        </w:rPr>
      </w:pPr>
    </w:p>
    <w:sectPr w:rsidR="00056DEA" w:rsidRPr="001E17DA" w:rsidSect="006F589E">
      <w:headerReference w:type="default" r:id="rId10"/>
      <w:pgSz w:w="11906" w:h="16838"/>
      <w:pgMar w:top="851" w:right="707" w:bottom="709" w:left="1843"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3A1" w:rsidRDefault="00BB73A1" w:rsidP="00B50B93">
      <w:r>
        <w:separator/>
      </w:r>
    </w:p>
  </w:endnote>
  <w:endnote w:type="continuationSeparator" w:id="0">
    <w:p w:rsidR="00BB73A1" w:rsidRDefault="00BB73A1" w:rsidP="00B5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3A1" w:rsidRDefault="00BB73A1" w:rsidP="00B50B93">
      <w:r>
        <w:separator/>
      </w:r>
    </w:p>
  </w:footnote>
  <w:footnote w:type="continuationSeparator" w:id="0">
    <w:p w:rsidR="00BB73A1" w:rsidRDefault="00BB73A1" w:rsidP="00B50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38" w:rsidRDefault="006C7138">
    <w:pPr>
      <w:pStyle w:val="a7"/>
      <w:jc w:val="center"/>
    </w:pPr>
  </w:p>
  <w:p w:rsidR="006C7138" w:rsidRDefault="006C713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930"/>
        </w:tabs>
        <w:ind w:left="930" w:hanging="570"/>
      </w:pPr>
      <w:rPr>
        <w:rFonts w:ascii="Times New Roman" w:hAnsi="Times New Roman" w:cs="Times New Roman"/>
      </w:rPr>
    </w:lvl>
  </w:abstractNum>
  <w:abstractNum w:abstractNumId="1">
    <w:nsid w:val="160560C8"/>
    <w:multiLevelType w:val="hybridMultilevel"/>
    <w:tmpl w:val="FB50D038"/>
    <w:lvl w:ilvl="0" w:tplc="BA46B24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F1575C"/>
    <w:multiLevelType w:val="hybridMultilevel"/>
    <w:tmpl w:val="C3D42FD0"/>
    <w:lvl w:ilvl="0" w:tplc="01846D76">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3A5EA1"/>
    <w:multiLevelType w:val="hybridMultilevel"/>
    <w:tmpl w:val="72EEB2AC"/>
    <w:lvl w:ilvl="0" w:tplc="33C4411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CA6088"/>
    <w:multiLevelType w:val="hybridMultilevel"/>
    <w:tmpl w:val="F29CFD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C7C6B45"/>
    <w:multiLevelType w:val="multilevel"/>
    <w:tmpl w:val="F0B013A0"/>
    <w:lvl w:ilvl="0">
      <w:start w:val="1"/>
      <w:numFmt w:val="decimal"/>
      <w:pStyle w:val="1"/>
      <w:suff w:val="space"/>
      <w:lvlText w:val="%1."/>
      <w:lvlJc w:val="left"/>
      <w:pPr>
        <w:ind w:left="907" w:hanging="907"/>
      </w:pPr>
    </w:lvl>
    <w:lvl w:ilvl="1">
      <w:start w:val="1"/>
      <w:numFmt w:val="decimal"/>
      <w:lvlRestart w:val="0"/>
      <w:pStyle w:val="2"/>
      <w:suff w:val="space"/>
      <w:lvlText w:val="%1.%2."/>
      <w:lvlJc w:val="left"/>
      <w:pPr>
        <w:ind w:left="2211" w:hanging="1644"/>
      </w:pPr>
    </w:lvl>
    <w:lvl w:ilvl="2">
      <w:start w:val="1"/>
      <w:numFmt w:val="decimal"/>
      <w:pStyle w:val="3"/>
      <w:lvlText w:val="%3.%2.%1."/>
      <w:lvlJc w:val="left"/>
      <w:pPr>
        <w:tabs>
          <w:tab w:val="num" w:pos="2214"/>
        </w:tabs>
        <w:ind w:left="720" w:firstLine="41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3A827A7"/>
    <w:multiLevelType w:val="hybridMultilevel"/>
    <w:tmpl w:val="2B085680"/>
    <w:lvl w:ilvl="0" w:tplc="5AC81E84">
      <w:start w:val="9"/>
      <w:numFmt w:val="bullet"/>
      <w:lvlText w:val="-"/>
      <w:lvlJc w:val="left"/>
      <w:pPr>
        <w:tabs>
          <w:tab w:val="num" w:pos="920"/>
        </w:tabs>
        <w:ind w:left="920" w:hanging="360"/>
      </w:pPr>
      <w:rPr>
        <w:rFonts w:ascii="Times New Roman" w:eastAsia="Times New Roman" w:hAnsi="Times New Roman" w:cs="Times New Roman" w:hint="default"/>
      </w:rPr>
    </w:lvl>
    <w:lvl w:ilvl="1" w:tplc="04190003">
      <w:start w:val="1"/>
      <w:numFmt w:val="bullet"/>
      <w:lvlText w:val="o"/>
      <w:lvlJc w:val="left"/>
      <w:pPr>
        <w:tabs>
          <w:tab w:val="num" w:pos="1780"/>
        </w:tabs>
        <w:ind w:left="1780" w:hanging="360"/>
      </w:pPr>
      <w:rPr>
        <w:rFonts w:ascii="Courier New" w:hAnsi="Courier New" w:cs="Times New Roman"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rPr>
    </w:lvl>
    <w:lvl w:ilvl="4" w:tplc="04190003">
      <w:start w:val="1"/>
      <w:numFmt w:val="bullet"/>
      <w:lvlText w:val="o"/>
      <w:lvlJc w:val="left"/>
      <w:pPr>
        <w:tabs>
          <w:tab w:val="num" w:pos="3940"/>
        </w:tabs>
        <w:ind w:left="3940" w:hanging="360"/>
      </w:pPr>
      <w:rPr>
        <w:rFonts w:ascii="Courier New" w:hAnsi="Courier New" w:cs="Times New Roman" w:hint="default"/>
      </w:rPr>
    </w:lvl>
    <w:lvl w:ilvl="5" w:tplc="04190005">
      <w:start w:val="1"/>
      <w:numFmt w:val="bullet"/>
      <w:lvlText w:val=""/>
      <w:lvlJc w:val="left"/>
      <w:pPr>
        <w:tabs>
          <w:tab w:val="num" w:pos="4660"/>
        </w:tabs>
        <w:ind w:left="4660" w:hanging="360"/>
      </w:pPr>
      <w:rPr>
        <w:rFonts w:ascii="Wingdings" w:hAnsi="Wingdings" w:hint="default"/>
      </w:rPr>
    </w:lvl>
    <w:lvl w:ilvl="6" w:tplc="04190001">
      <w:start w:val="1"/>
      <w:numFmt w:val="bullet"/>
      <w:lvlText w:val=""/>
      <w:lvlJc w:val="left"/>
      <w:pPr>
        <w:tabs>
          <w:tab w:val="num" w:pos="5380"/>
        </w:tabs>
        <w:ind w:left="5380" w:hanging="360"/>
      </w:pPr>
      <w:rPr>
        <w:rFonts w:ascii="Symbol" w:hAnsi="Symbol" w:hint="default"/>
      </w:rPr>
    </w:lvl>
    <w:lvl w:ilvl="7" w:tplc="04190003">
      <w:start w:val="1"/>
      <w:numFmt w:val="bullet"/>
      <w:lvlText w:val="o"/>
      <w:lvlJc w:val="left"/>
      <w:pPr>
        <w:tabs>
          <w:tab w:val="num" w:pos="6100"/>
        </w:tabs>
        <w:ind w:left="6100" w:hanging="360"/>
      </w:pPr>
      <w:rPr>
        <w:rFonts w:ascii="Courier New" w:hAnsi="Courier New" w:cs="Times New Roman" w:hint="default"/>
      </w:rPr>
    </w:lvl>
    <w:lvl w:ilvl="8" w:tplc="04190005">
      <w:start w:val="1"/>
      <w:numFmt w:val="bullet"/>
      <w:lvlText w:val=""/>
      <w:lvlJc w:val="left"/>
      <w:pPr>
        <w:tabs>
          <w:tab w:val="num" w:pos="6820"/>
        </w:tabs>
        <w:ind w:left="6820" w:hanging="360"/>
      </w:pPr>
      <w:rPr>
        <w:rFonts w:ascii="Wingdings" w:hAnsi="Wingdings" w:hint="default"/>
      </w:rPr>
    </w:lvl>
  </w:abstractNum>
  <w:abstractNum w:abstractNumId="7">
    <w:nsid w:val="6211640E"/>
    <w:multiLevelType w:val="hybridMultilevel"/>
    <w:tmpl w:val="7C8809E4"/>
    <w:lvl w:ilvl="0" w:tplc="BCB63A9A">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1E1074F"/>
    <w:multiLevelType w:val="hybridMultilevel"/>
    <w:tmpl w:val="38FEE0F0"/>
    <w:lvl w:ilvl="0" w:tplc="ADE0D614">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086FBC"/>
    <w:multiLevelType w:val="hybridMultilevel"/>
    <w:tmpl w:val="5072B2E4"/>
    <w:lvl w:ilvl="0" w:tplc="C62C1CF6">
      <w:numFmt w:val="bullet"/>
      <w:lvlText w:val="–"/>
      <w:lvlJc w:val="left"/>
      <w:pPr>
        <w:ind w:left="5747"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7A862814"/>
    <w:multiLevelType w:val="hybridMultilevel"/>
    <w:tmpl w:val="F29CFD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1"/>
  </w:num>
  <w:num w:numId="6">
    <w:abstractNumId w:val="2"/>
  </w:num>
  <w:num w:numId="7">
    <w:abstractNumId w:val="3"/>
  </w:num>
  <w:num w:numId="8">
    <w:abstractNumId w:val="8"/>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603F2"/>
    <w:rsid w:val="0000035C"/>
    <w:rsid w:val="00000CAA"/>
    <w:rsid w:val="00016810"/>
    <w:rsid w:val="00026EE3"/>
    <w:rsid w:val="00040907"/>
    <w:rsid w:val="0004350E"/>
    <w:rsid w:val="00043A3F"/>
    <w:rsid w:val="0005481A"/>
    <w:rsid w:val="00056DEA"/>
    <w:rsid w:val="00060ADC"/>
    <w:rsid w:val="00065338"/>
    <w:rsid w:val="000870FC"/>
    <w:rsid w:val="000A07DE"/>
    <w:rsid w:val="000A2F82"/>
    <w:rsid w:val="000B4710"/>
    <w:rsid w:val="000C1AE2"/>
    <w:rsid w:val="000C6542"/>
    <w:rsid w:val="000C7364"/>
    <w:rsid w:val="000D1705"/>
    <w:rsid w:val="000D23E1"/>
    <w:rsid w:val="000D2A03"/>
    <w:rsid w:val="000D6E47"/>
    <w:rsid w:val="000E026E"/>
    <w:rsid w:val="000E0F4A"/>
    <w:rsid w:val="000E5562"/>
    <w:rsid w:val="000F2BBE"/>
    <w:rsid w:val="000F331C"/>
    <w:rsid w:val="000F357B"/>
    <w:rsid w:val="001054A0"/>
    <w:rsid w:val="00110876"/>
    <w:rsid w:val="001168C1"/>
    <w:rsid w:val="001203F9"/>
    <w:rsid w:val="001221CB"/>
    <w:rsid w:val="00123EB5"/>
    <w:rsid w:val="001307A6"/>
    <w:rsid w:val="001503F0"/>
    <w:rsid w:val="0015236E"/>
    <w:rsid w:val="0015638E"/>
    <w:rsid w:val="001647DE"/>
    <w:rsid w:val="00191E83"/>
    <w:rsid w:val="001952CE"/>
    <w:rsid w:val="001A1AD2"/>
    <w:rsid w:val="001D3127"/>
    <w:rsid w:val="001E166B"/>
    <w:rsid w:val="001E17DA"/>
    <w:rsid w:val="001F4B44"/>
    <w:rsid w:val="001F4CE1"/>
    <w:rsid w:val="001F6047"/>
    <w:rsid w:val="0020408F"/>
    <w:rsid w:val="00204429"/>
    <w:rsid w:val="00211480"/>
    <w:rsid w:val="0021187E"/>
    <w:rsid w:val="00213B96"/>
    <w:rsid w:val="00216B43"/>
    <w:rsid w:val="002234CD"/>
    <w:rsid w:val="0023030E"/>
    <w:rsid w:val="00235AAF"/>
    <w:rsid w:val="002408E2"/>
    <w:rsid w:val="0024178F"/>
    <w:rsid w:val="00242975"/>
    <w:rsid w:val="002439ED"/>
    <w:rsid w:val="002456A9"/>
    <w:rsid w:val="002613EB"/>
    <w:rsid w:val="00264559"/>
    <w:rsid w:val="0026789C"/>
    <w:rsid w:val="00274EAD"/>
    <w:rsid w:val="00280F61"/>
    <w:rsid w:val="002824C6"/>
    <w:rsid w:val="002827F7"/>
    <w:rsid w:val="00282F1A"/>
    <w:rsid w:val="00283269"/>
    <w:rsid w:val="00284EE1"/>
    <w:rsid w:val="00290D97"/>
    <w:rsid w:val="0029642E"/>
    <w:rsid w:val="00297840"/>
    <w:rsid w:val="002A0674"/>
    <w:rsid w:val="002A5509"/>
    <w:rsid w:val="002B084B"/>
    <w:rsid w:val="002B386C"/>
    <w:rsid w:val="002B5199"/>
    <w:rsid w:val="002C2B9F"/>
    <w:rsid w:val="002C7486"/>
    <w:rsid w:val="002C7CFE"/>
    <w:rsid w:val="002D6BCE"/>
    <w:rsid w:val="002D770D"/>
    <w:rsid w:val="002E2937"/>
    <w:rsid w:val="002E5467"/>
    <w:rsid w:val="002F5D5D"/>
    <w:rsid w:val="002F600D"/>
    <w:rsid w:val="00301F90"/>
    <w:rsid w:val="0031209C"/>
    <w:rsid w:val="0031553A"/>
    <w:rsid w:val="003165C3"/>
    <w:rsid w:val="00316993"/>
    <w:rsid w:val="003200FA"/>
    <w:rsid w:val="00322384"/>
    <w:rsid w:val="00335D6D"/>
    <w:rsid w:val="0033772F"/>
    <w:rsid w:val="00337BA4"/>
    <w:rsid w:val="00342E0E"/>
    <w:rsid w:val="0034586F"/>
    <w:rsid w:val="003547C5"/>
    <w:rsid w:val="00355476"/>
    <w:rsid w:val="003573F0"/>
    <w:rsid w:val="003621C8"/>
    <w:rsid w:val="003637E7"/>
    <w:rsid w:val="00367D6F"/>
    <w:rsid w:val="00370CB8"/>
    <w:rsid w:val="003756E9"/>
    <w:rsid w:val="003762D3"/>
    <w:rsid w:val="00383F21"/>
    <w:rsid w:val="00387C6F"/>
    <w:rsid w:val="00390860"/>
    <w:rsid w:val="003A2203"/>
    <w:rsid w:val="003A35BE"/>
    <w:rsid w:val="003A7667"/>
    <w:rsid w:val="003A7FF6"/>
    <w:rsid w:val="003B5588"/>
    <w:rsid w:val="003C4436"/>
    <w:rsid w:val="003C4A0B"/>
    <w:rsid w:val="003D44A2"/>
    <w:rsid w:val="003D6640"/>
    <w:rsid w:val="003E4859"/>
    <w:rsid w:val="003F2D21"/>
    <w:rsid w:val="004028E3"/>
    <w:rsid w:val="00403014"/>
    <w:rsid w:val="004039AF"/>
    <w:rsid w:val="0041650F"/>
    <w:rsid w:val="00421BCD"/>
    <w:rsid w:val="00427515"/>
    <w:rsid w:val="0043415C"/>
    <w:rsid w:val="0043488A"/>
    <w:rsid w:val="00440EB1"/>
    <w:rsid w:val="0044153E"/>
    <w:rsid w:val="004447F9"/>
    <w:rsid w:val="00455A33"/>
    <w:rsid w:val="004621FD"/>
    <w:rsid w:val="00465F80"/>
    <w:rsid w:val="00466B2D"/>
    <w:rsid w:val="00483508"/>
    <w:rsid w:val="00497DCA"/>
    <w:rsid w:val="004A1666"/>
    <w:rsid w:val="004B04EE"/>
    <w:rsid w:val="004B0D63"/>
    <w:rsid w:val="004C3150"/>
    <w:rsid w:val="004C516F"/>
    <w:rsid w:val="004C7D29"/>
    <w:rsid w:val="004D5530"/>
    <w:rsid w:val="004D597B"/>
    <w:rsid w:val="004F1AA5"/>
    <w:rsid w:val="004F3966"/>
    <w:rsid w:val="004F7E0D"/>
    <w:rsid w:val="00500E97"/>
    <w:rsid w:val="00510788"/>
    <w:rsid w:val="005153E9"/>
    <w:rsid w:val="005200D7"/>
    <w:rsid w:val="005216F7"/>
    <w:rsid w:val="005357A1"/>
    <w:rsid w:val="00543A72"/>
    <w:rsid w:val="0055255B"/>
    <w:rsid w:val="0055419F"/>
    <w:rsid w:val="005603F2"/>
    <w:rsid w:val="00571062"/>
    <w:rsid w:val="005959DD"/>
    <w:rsid w:val="005A37C9"/>
    <w:rsid w:val="005A6254"/>
    <w:rsid w:val="005C2457"/>
    <w:rsid w:val="005C4D95"/>
    <w:rsid w:val="005E5CFA"/>
    <w:rsid w:val="005E5E2F"/>
    <w:rsid w:val="005E65AB"/>
    <w:rsid w:val="005F0F47"/>
    <w:rsid w:val="005F4514"/>
    <w:rsid w:val="005F6665"/>
    <w:rsid w:val="006101CA"/>
    <w:rsid w:val="0062206F"/>
    <w:rsid w:val="00622BFC"/>
    <w:rsid w:val="00630BA5"/>
    <w:rsid w:val="00636B14"/>
    <w:rsid w:val="00641B29"/>
    <w:rsid w:val="00653D89"/>
    <w:rsid w:val="006560E8"/>
    <w:rsid w:val="00664E85"/>
    <w:rsid w:val="00667C2C"/>
    <w:rsid w:val="00681DAD"/>
    <w:rsid w:val="00685371"/>
    <w:rsid w:val="00685A08"/>
    <w:rsid w:val="006922A5"/>
    <w:rsid w:val="00694A5D"/>
    <w:rsid w:val="00695616"/>
    <w:rsid w:val="006A1645"/>
    <w:rsid w:val="006B65C0"/>
    <w:rsid w:val="006C2525"/>
    <w:rsid w:val="006C3F97"/>
    <w:rsid w:val="006C5F9A"/>
    <w:rsid w:val="006C7138"/>
    <w:rsid w:val="006D04F2"/>
    <w:rsid w:val="006D2804"/>
    <w:rsid w:val="006D7966"/>
    <w:rsid w:val="006D79E6"/>
    <w:rsid w:val="006E0A67"/>
    <w:rsid w:val="006E21E6"/>
    <w:rsid w:val="006E37B2"/>
    <w:rsid w:val="006F003B"/>
    <w:rsid w:val="006F157E"/>
    <w:rsid w:val="006F589E"/>
    <w:rsid w:val="006F6467"/>
    <w:rsid w:val="006F665A"/>
    <w:rsid w:val="0070342F"/>
    <w:rsid w:val="00705B6D"/>
    <w:rsid w:val="007228A6"/>
    <w:rsid w:val="00723C57"/>
    <w:rsid w:val="007346DC"/>
    <w:rsid w:val="0073568B"/>
    <w:rsid w:val="00736981"/>
    <w:rsid w:val="0074186A"/>
    <w:rsid w:val="00744CDD"/>
    <w:rsid w:val="00752954"/>
    <w:rsid w:val="00752B8D"/>
    <w:rsid w:val="00756B51"/>
    <w:rsid w:val="00765CAD"/>
    <w:rsid w:val="00777450"/>
    <w:rsid w:val="00783E0B"/>
    <w:rsid w:val="007848CB"/>
    <w:rsid w:val="00796E59"/>
    <w:rsid w:val="007A7095"/>
    <w:rsid w:val="007B5C67"/>
    <w:rsid w:val="007C098E"/>
    <w:rsid w:val="007C1BA7"/>
    <w:rsid w:val="007C73ED"/>
    <w:rsid w:val="007D29FB"/>
    <w:rsid w:val="007E0261"/>
    <w:rsid w:val="007E03F8"/>
    <w:rsid w:val="007E745F"/>
    <w:rsid w:val="007F0C17"/>
    <w:rsid w:val="007F250B"/>
    <w:rsid w:val="00806DAA"/>
    <w:rsid w:val="0081715E"/>
    <w:rsid w:val="00820C08"/>
    <w:rsid w:val="00821617"/>
    <w:rsid w:val="00821793"/>
    <w:rsid w:val="008222A7"/>
    <w:rsid w:val="0083035A"/>
    <w:rsid w:val="0086208C"/>
    <w:rsid w:val="008638CF"/>
    <w:rsid w:val="00867C1E"/>
    <w:rsid w:val="00871D1D"/>
    <w:rsid w:val="008771CD"/>
    <w:rsid w:val="008845A9"/>
    <w:rsid w:val="008848D9"/>
    <w:rsid w:val="00890947"/>
    <w:rsid w:val="00891749"/>
    <w:rsid w:val="00895BB1"/>
    <w:rsid w:val="00897505"/>
    <w:rsid w:val="00897AE6"/>
    <w:rsid w:val="008A7E4A"/>
    <w:rsid w:val="008C113A"/>
    <w:rsid w:val="008C2510"/>
    <w:rsid w:val="008C2B5C"/>
    <w:rsid w:val="008C3B55"/>
    <w:rsid w:val="008D53C3"/>
    <w:rsid w:val="008D53FC"/>
    <w:rsid w:val="008D6FD0"/>
    <w:rsid w:val="008D70A3"/>
    <w:rsid w:val="008E6A02"/>
    <w:rsid w:val="008E7630"/>
    <w:rsid w:val="008F0702"/>
    <w:rsid w:val="008F54D5"/>
    <w:rsid w:val="008F56D2"/>
    <w:rsid w:val="009019A4"/>
    <w:rsid w:val="0090583F"/>
    <w:rsid w:val="0090722B"/>
    <w:rsid w:val="009108AC"/>
    <w:rsid w:val="00914F1D"/>
    <w:rsid w:val="00920773"/>
    <w:rsid w:val="00937CA2"/>
    <w:rsid w:val="00940534"/>
    <w:rsid w:val="00943563"/>
    <w:rsid w:val="00945741"/>
    <w:rsid w:val="00961263"/>
    <w:rsid w:val="00961A62"/>
    <w:rsid w:val="0096227C"/>
    <w:rsid w:val="0097043E"/>
    <w:rsid w:val="0097056E"/>
    <w:rsid w:val="009835D6"/>
    <w:rsid w:val="0098563F"/>
    <w:rsid w:val="0098764C"/>
    <w:rsid w:val="009A056F"/>
    <w:rsid w:val="009B0D3C"/>
    <w:rsid w:val="009B65D6"/>
    <w:rsid w:val="009D12F5"/>
    <w:rsid w:val="009D2821"/>
    <w:rsid w:val="009E24B6"/>
    <w:rsid w:val="009E3FA0"/>
    <w:rsid w:val="009E48B7"/>
    <w:rsid w:val="009E7777"/>
    <w:rsid w:val="009F69F8"/>
    <w:rsid w:val="009F79FA"/>
    <w:rsid w:val="00A048BB"/>
    <w:rsid w:val="00A0494D"/>
    <w:rsid w:val="00A12726"/>
    <w:rsid w:val="00A5336F"/>
    <w:rsid w:val="00A7164B"/>
    <w:rsid w:val="00A85D5C"/>
    <w:rsid w:val="00A94BE0"/>
    <w:rsid w:val="00AA072F"/>
    <w:rsid w:val="00AA128B"/>
    <w:rsid w:val="00AA404C"/>
    <w:rsid w:val="00AA45E4"/>
    <w:rsid w:val="00AC26A1"/>
    <w:rsid w:val="00AC58C8"/>
    <w:rsid w:val="00AC64FE"/>
    <w:rsid w:val="00AD092C"/>
    <w:rsid w:val="00AD25C6"/>
    <w:rsid w:val="00AD57CC"/>
    <w:rsid w:val="00AD6921"/>
    <w:rsid w:val="00AE430F"/>
    <w:rsid w:val="00B066CE"/>
    <w:rsid w:val="00B1083B"/>
    <w:rsid w:val="00B12958"/>
    <w:rsid w:val="00B50B93"/>
    <w:rsid w:val="00B52395"/>
    <w:rsid w:val="00B56619"/>
    <w:rsid w:val="00B62076"/>
    <w:rsid w:val="00B6777C"/>
    <w:rsid w:val="00B67B50"/>
    <w:rsid w:val="00B67CFA"/>
    <w:rsid w:val="00B83D91"/>
    <w:rsid w:val="00B84540"/>
    <w:rsid w:val="00B9054D"/>
    <w:rsid w:val="00B925D4"/>
    <w:rsid w:val="00B94097"/>
    <w:rsid w:val="00BA3566"/>
    <w:rsid w:val="00BA6A55"/>
    <w:rsid w:val="00BA779D"/>
    <w:rsid w:val="00BB73A1"/>
    <w:rsid w:val="00BC677C"/>
    <w:rsid w:val="00BD0754"/>
    <w:rsid w:val="00BD4B09"/>
    <w:rsid w:val="00BE1261"/>
    <w:rsid w:val="00C00525"/>
    <w:rsid w:val="00C010C7"/>
    <w:rsid w:val="00C10D55"/>
    <w:rsid w:val="00C139F3"/>
    <w:rsid w:val="00C13F78"/>
    <w:rsid w:val="00C15DB3"/>
    <w:rsid w:val="00C15E33"/>
    <w:rsid w:val="00C347C8"/>
    <w:rsid w:val="00C50307"/>
    <w:rsid w:val="00C5306F"/>
    <w:rsid w:val="00C54885"/>
    <w:rsid w:val="00C54D11"/>
    <w:rsid w:val="00C61221"/>
    <w:rsid w:val="00C62E0F"/>
    <w:rsid w:val="00C73B82"/>
    <w:rsid w:val="00C761A1"/>
    <w:rsid w:val="00C81494"/>
    <w:rsid w:val="00C852E0"/>
    <w:rsid w:val="00C86792"/>
    <w:rsid w:val="00CA458F"/>
    <w:rsid w:val="00CA542B"/>
    <w:rsid w:val="00CA5D60"/>
    <w:rsid w:val="00CB3F47"/>
    <w:rsid w:val="00CB72A9"/>
    <w:rsid w:val="00CB78FF"/>
    <w:rsid w:val="00CC17F0"/>
    <w:rsid w:val="00CC59F1"/>
    <w:rsid w:val="00CD13A9"/>
    <w:rsid w:val="00CD418F"/>
    <w:rsid w:val="00CD5752"/>
    <w:rsid w:val="00CE269C"/>
    <w:rsid w:val="00CF378C"/>
    <w:rsid w:val="00D035C9"/>
    <w:rsid w:val="00D065ED"/>
    <w:rsid w:val="00D1137F"/>
    <w:rsid w:val="00D11EC6"/>
    <w:rsid w:val="00D13C31"/>
    <w:rsid w:val="00D146D1"/>
    <w:rsid w:val="00D16CB1"/>
    <w:rsid w:val="00D21733"/>
    <w:rsid w:val="00D22C3D"/>
    <w:rsid w:val="00D251BD"/>
    <w:rsid w:val="00D3774D"/>
    <w:rsid w:val="00D44D1E"/>
    <w:rsid w:val="00D613CE"/>
    <w:rsid w:val="00D65CCE"/>
    <w:rsid w:val="00D74182"/>
    <w:rsid w:val="00D81630"/>
    <w:rsid w:val="00D85EF8"/>
    <w:rsid w:val="00DB29D2"/>
    <w:rsid w:val="00DC0893"/>
    <w:rsid w:val="00DC2337"/>
    <w:rsid w:val="00DD7B5A"/>
    <w:rsid w:val="00DE3E45"/>
    <w:rsid w:val="00DE7E9C"/>
    <w:rsid w:val="00DF4465"/>
    <w:rsid w:val="00E00EA0"/>
    <w:rsid w:val="00E03BD7"/>
    <w:rsid w:val="00E051E4"/>
    <w:rsid w:val="00E10B0E"/>
    <w:rsid w:val="00E12D65"/>
    <w:rsid w:val="00E201B4"/>
    <w:rsid w:val="00E24366"/>
    <w:rsid w:val="00E25694"/>
    <w:rsid w:val="00E272BE"/>
    <w:rsid w:val="00E37335"/>
    <w:rsid w:val="00E471E3"/>
    <w:rsid w:val="00E51F2F"/>
    <w:rsid w:val="00E54976"/>
    <w:rsid w:val="00E55873"/>
    <w:rsid w:val="00E703F2"/>
    <w:rsid w:val="00E70E0D"/>
    <w:rsid w:val="00E72EA8"/>
    <w:rsid w:val="00E75FE8"/>
    <w:rsid w:val="00E76197"/>
    <w:rsid w:val="00E80C13"/>
    <w:rsid w:val="00E81CD3"/>
    <w:rsid w:val="00E840EE"/>
    <w:rsid w:val="00E92FBD"/>
    <w:rsid w:val="00E9386B"/>
    <w:rsid w:val="00E9393F"/>
    <w:rsid w:val="00EA21FD"/>
    <w:rsid w:val="00EB6BC6"/>
    <w:rsid w:val="00EC0B9C"/>
    <w:rsid w:val="00EC473E"/>
    <w:rsid w:val="00EC50A8"/>
    <w:rsid w:val="00ED61B8"/>
    <w:rsid w:val="00EE09BA"/>
    <w:rsid w:val="00EE2BE3"/>
    <w:rsid w:val="00EE78B2"/>
    <w:rsid w:val="00EF3A1B"/>
    <w:rsid w:val="00EF6EE1"/>
    <w:rsid w:val="00F02E04"/>
    <w:rsid w:val="00F0511E"/>
    <w:rsid w:val="00F06625"/>
    <w:rsid w:val="00F20079"/>
    <w:rsid w:val="00F23889"/>
    <w:rsid w:val="00F24715"/>
    <w:rsid w:val="00F33617"/>
    <w:rsid w:val="00F41099"/>
    <w:rsid w:val="00F524FD"/>
    <w:rsid w:val="00F57725"/>
    <w:rsid w:val="00F60142"/>
    <w:rsid w:val="00F67C4F"/>
    <w:rsid w:val="00F70C3C"/>
    <w:rsid w:val="00F829AC"/>
    <w:rsid w:val="00F85D59"/>
    <w:rsid w:val="00F86239"/>
    <w:rsid w:val="00F9254B"/>
    <w:rsid w:val="00F94115"/>
    <w:rsid w:val="00FA127F"/>
    <w:rsid w:val="00FA7324"/>
    <w:rsid w:val="00FA7426"/>
    <w:rsid w:val="00FB1CA6"/>
    <w:rsid w:val="00FB5100"/>
    <w:rsid w:val="00FB6F0A"/>
    <w:rsid w:val="00FC2EE3"/>
    <w:rsid w:val="00FE1B26"/>
    <w:rsid w:val="00FF3CC3"/>
    <w:rsid w:val="00FF4F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C8"/>
    <w:rPr>
      <w:rFonts w:eastAsia="Calibri"/>
      <w:sz w:val="28"/>
      <w:szCs w:val="28"/>
      <w:lang w:val="uk-UA"/>
    </w:rPr>
  </w:style>
  <w:style w:type="paragraph" w:styleId="1">
    <w:name w:val="heading 1"/>
    <w:basedOn w:val="a"/>
    <w:next w:val="a"/>
    <w:link w:val="10"/>
    <w:qFormat/>
    <w:rsid w:val="002F5D5D"/>
    <w:pPr>
      <w:keepNext/>
      <w:keepLines/>
      <w:pageBreakBefore/>
      <w:numPr>
        <w:numId w:val="2"/>
      </w:numPr>
      <w:suppressAutoHyphens/>
      <w:snapToGrid w:val="0"/>
      <w:spacing w:after="240"/>
      <w:outlineLvl w:val="0"/>
    </w:pPr>
    <w:rPr>
      <w:rFonts w:ascii="Arial" w:eastAsia="Times New Roman" w:hAnsi="Arial"/>
      <w:b/>
      <w:kern w:val="32"/>
      <w:sz w:val="32"/>
      <w:szCs w:val="20"/>
      <w:lang w:val="ru-RU"/>
    </w:rPr>
  </w:style>
  <w:style w:type="paragraph" w:styleId="2">
    <w:name w:val="heading 2"/>
    <w:basedOn w:val="a"/>
    <w:next w:val="a"/>
    <w:link w:val="20"/>
    <w:semiHidden/>
    <w:unhideWhenUsed/>
    <w:qFormat/>
    <w:rsid w:val="002F5D5D"/>
    <w:pPr>
      <w:keepNext/>
      <w:keepLines/>
      <w:numPr>
        <w:ilvl w:val="1"/>
        <w:numId w:val="2"/>
      </w:numPr>
      <w:suppressAutoHyphens/>
      <w:spacing w:before="240" w:after="120"/>
      <w:outlineLvl w:val="1"/>
    </w:pPr>
    <w:rPr>
      <w:rFonts w:ascii="Arial" w:eastAsia="Times New Roman" w:hAnsi="Arial"/>
      <w:b/>
      <w:i/>
      <w:sz w:val="30"/>
      <w:szCs w:val="20"/>
      <w:lang w:val="ru-RU"/>
    </w:rPr>
  </w:style>
  <w:style w:type="paragraph" w:styleId="3">
    <w:name w:val="heading 3"/>
    <w:basedOn w:val="a"/>
    <w:next w:val="a"/>
    <w:link w:val="30"/>
    <w:semiHidden/>
    <w:unhideWhenUsed/>
    <w:qFormat/>
    <w:rsid w:val="002F5D5D"/>
    <w:pPr>
      <w:keepNext/>
      <w:keepLines/>
      <w:numPr>
        <w:ilvl w:val="2"/>
        <w:numId w:val="2"/>
      </w:numPr>
      <w:suppressAutoHyphens/>
      <w:spacing w:before="200" w:after="80"/>
      <w:outlineLvl w:val="2"/>
    </w:pPr>
    <w:rPr>
      <w:rFonts w:ascii="Arial" w:eastAsia="Times New Roman" w:hAnsi="Arial"/>
      <w:szCs w:val="20"/>
      <w:lang w:val="ru-RU"/>
    </w:rPr>
  </w:style>
  <w:style w:type="paragraph" w:styleId="6">
    <w:name w:val="heading 6"/>
    <w:basedOn w:val="a"/>
    <w:next w:val="a"/>
    <w:link w:val="60"/>
    <w:semiHidden/>
    <w:unhideWhenUsed/>
    <w:qFormat/>
    <w:rsid w:val="002F5D5D"/>
    <w:pPr>
      <w:keepNext/>
      <w:tabs>
        <w:tab w:val="left" w:pos="6840"/>
      </w:tabs>
      <w:spacing w:before="120" w:after="120"/>
      <w:jc w:val="both"/>
      <w:outlineLvl w:val="5"/>
    </w:pPr>
    <w:rPr>
      <w:rFonts w:eastAsia="Times New Roman"/>
      <w:szCs w:val="20"/>
    </w:rPr>
  </w:style>
  <w:style w:type="paragraph" w:styleId="7">
    <w:name w:val="heading 7"/>
    <w:basedOn w:val="a"/>
    <w:next w:val="a"/>
    <w:link w:val="70"/>
    <w:semiHidden/>
    <w:unhideWhenUsed/>
    <w:qFormat/>
    <w:rsid w:val="002F5D5D"/>
    <w:pPr>
      <w:keepNext/>
      <w:jc w:val="right"/>
      <w:outlineLvl w:val="6"/>
    </w:pPr>
    <w:rPr>
      <w:rFonts w:eastAsia="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AC58C8"/>
    <w:pPr>
      <w:spacing w:before="100" w:beforeAutospacing="1" w:after="100" w:afterAutospacing="1"/>
    </w:pPr>
    <w:rPr>
      <w:rFonts w:eastAsia="Times New Roman"/>
      <w:sz w:val="24"/>
      <w:szCs w:val="24"/>
      <w:lang w:val="ru-RU"/>
    </w:rPr>
  </w:style>
  <w:style w:type="character" w:customStyle="1" w:styleId="10">
    <w:name w:val="Заголовок 1 Знак"/>
    <w:basedOn w:val="a0"/>
    <w:link w:val="1"/>
    <w:rsid w:val="002F5D5D"/>
    <w:rPr>
      <w:rFonts w:ascii="Arial" w:hAnsi="Arial"/>
      <w:b/>
      <w:kern w:val="32"/>
      <w:sz w:val="32"/>
    </w:rPr>
  </w:style>
  <w:style w:type="character" w:customStyle="1" w:styleId="20">
    <w:name w:val="Заголовок 2 Знак"/>
    <w:basedOn w:val="a0"/>
    <w:link w:val="2"/>
    <w:semiHidden/>
    <w:rsid w:val="002F5D5D"/>
    <w:rPr>
      <w:rFonts w:ascii="Arial" w:hAnsi="Arial"/>
      <w:b/>
      <w:i/>
      <w:sz w:val="30"/>
    </w:rPr>
  </w:style>
  <w:style w:type="character" w:customStyle="1" w:styleId="30">
    <w:name w:val="Заголовок 3 Знак"/>
    <w:basedOn w:val="a0"/>
    <w:link w:val="3"/>
    <w:semiHidden/>
    <w:rsid w:val="002F5D5D"/>
    <w:rPr>
      <w:rFonts w:ascii="Arial" w:hAnsi="Arial"/>
      <w:sz w:val="28"/>
    </w:rPr>
  </w:style>
  <w:style w:type="character" w:customStyle="1" w:styleId="60">
    <w:name w:val="Заголовок 6 Знак"/>
    <w:basedOn w:val="a0"/>
    <w:link w:val="6"/>
    <w:semiHidden/>
    <w:rsid w:val="002F5D5D"/>
    <w:rPr>
      <w:sz w:val="28"/>
      <w:lang w:val="uk-UA"/>
    </w:rPr>
  </w:style>
  <w:style w:type="character" w:customStyle="1" w:styleId="70">
    <w:name w:val="Заголовок 7 Знак"/>
    <w:basedOn w:val="a0"/>
    <w:link w:val="7"/>
    <w:semiHidden/>
    <w:rsid w:val="002F5D5D"/>
    <w:rPr>
      <w:sz w:val="28"/>
      <w:lang w:val="uk-UA"/>
    </w:rPr>
  </w:style>
  <w:style w:type="paragraph" w:styleId="a4">
    <w:name w:val="Balloon Text"/>
    <w:basedOn w:val="a"/>
    <w:link w:val="a5"/>
    <w:uiPriority w:val="99"/>
    <w:semiHidden/>
    <w:unhideWhenUsed/>
    <w:rsid w:val="00C15DB3"/>
    <w:rPr>
      <w:rFonts w:ascii="Tahoma" w:hAnsi="Tahoma" w:cs="Tahoma"/>
      <w:sz w:val="16"/>
      <w:szCs w:val="16"/>
    </w:rPr>
  </w:style>
  <w:style w:type="character" w:customStyle="1" w:styleId="a5">
    <w:name w:val="Текст выноски Знак"/>
    <w:basedOn w:val="a0"/>
    <w:link w:val="a4"/>
    <w:uiPriority w:val="99"/>
    <w:semiHidden/>
    <w:rsid w:val="00C15DB3"/>
    <w:rPr>
      <w:rFonts w:ascii="Tahoma" w:eastAsia="Calibri" w:hAnsi="Tahoma" w:cs="Tahoma"/>
      <w:sz w:val="16"/>
      <w:szCs w:val="16"/>
      <w:lang w:val="uk-UA"/>
    </w:rPr>
  </w:style>
  <w:style w:type="paragraph" w:styleId="a6">
    <w:name w:val="List Paragraph"/>
    <w:basedOn w:val="a"/>
    <w:uiPriority w:val="34"/>
    <w:qFormat/>
    <w:rsid w:val="00337BA4"/>
    <w:pPr>
      <w:ind w:left="720"/>
      <w:contextualSpacing/>
    </w:pPr>
  </w:style>
  <w:style w:type="paragraph" w:styleId="a7">
    <w:name w:val="header"/>
    <w:basedOn w:val="a"/>
    <w:link w:val="a8"/>
    <w:unhideWhenUsed/>
    <w:rsid w:val="00B50B93"/>
    <w:pPr>
      <w:tabs>
        <w:tab w:val="center" w:pos="4677"/>
        <w:tab w:val="right" w:pos="9355"/>
      </w:tabs>
    </w:pPr>
  </w:style>
  <w:style w:type="character" w:customStyle="1" w:styleId="a8">
    <w:name w:val="Верхний колонтитул Знак"/>
    <w:basedOn w:val="a0"/>
    <w:link w:val="a7"/>
    <w:rsid w:val="00B50B93"/>
    <w:rPr>
      <w:rFonts w:eastAsia="Calibri"/>
      <w:sz w:val="28"/>
      <w:szCs w:val="28"/>
      <w:lang w:val="uk-UA"/>
    </w:rPr>
  </w:style>
  <w:style w:type="paragraph" w:styleId="a9">
    <w:name w:val="footer"/>
    <w:basedOn w:val="a"/>
    <w:link w:val="aa"/>
    <w:uiPriority w:val="99"/>
    <w:unhideWhenUsed/>
    <w:rsid w:val="00B50B93"/>
    <w:pPr>
      <w:tabs>
        <w:tab w:val="center" w:pos="4677"/>
        <w:tab w:val="right" w:pos="9355"/>
      </w:tabs>
    </w:pPr>
  </w:style>
  <w:style w:type="character" w:customStyle="1" w:styleId="aa">
    <w:name w:val="Нижний колонтитул Знак"/>
    <w:basedOn w:val="a0"/>
    <w:link w:val="a9"/>
    <w:uiPriority w:val="99"/>
    <w:rsid w:val="00B50B93"/>
    <w:rPr>
      <w:rFonts w:eastAsia="Calibri"/>
      <w:sz w:val="28"/>
      <w:szCs w:val="28"/>
      <w:lang w:val="uk-UA"/>
    </w:rPr>
  </w:style>
  <w:style w:type="paragraph" w:styleId="ab">
    <w:name w:val="Body Text"/>
    <w:basedOn w:val="a"/>
    <w:link w:val="ac"/>
    <w:unhideWhenUsed/>
    <w:rsid w:val="002F600D"/>
    <w:pPr>
      <w:suppressAutoHyphens/>
      <w:spacing w:after="140" w:line="288" w:lineRule="auto"/>
    </w:pPr>
    <w:rPr>
      <w:rFonts w:eastAsia="Times New Roman"/>
      <w:bCs/>
      <w:szCs w:val="24"/>
      <w:lang w:eastAsia="zh-CN"/>
    </w:rPr>
  </w:style>
  <w:style w:type="character" w:customStyle="1" w:styleId="ac">
    <w:name w:val="Основной текст Знак"/>
    <w:basedOn w:val="a0"/>
    <w:link w:val="ab"/>
    <w:rsid w:val="002F600D"/>
    <w:rPr>
      <w:bCs/>
      <w:sz w:val="28"/>
      <w:szCs w:val="24"/>
      <w:lang w:val="uk-UA" w:eastAsia="zh-CN"/>
    </w:rPr>
  </w:style>
  <w:style w:type="paragraph" w:customStyle="1" w:styleId="Default">
    <w:name w:val="Default"/>
    <w:rsid w:val="006B65C0"/>
    <w:pPr>
      <w:autoSpaceDE w:val="0"/>
      <w:autoSpaceDN w:val="0"/>
      <w:adjustRightInd w:val="0"/>
    </w:pPr>
    <w:rPr>
      <w:color w:val="000000"/>
      <w:sz w:val="24"/>
      <w:szCs w:val="24"/>
      <w:lang w:val="uk-UA"/>
    </w:rPr>
  </w:style>
  <w:style w:type="character" w:customStyle="1" w:styleId="11">
    <w:name w:val="Заголовок №1_"/>
    <w:basedOn w:val="a0"/>
    <w:link w:val="12"/>
    <w:rsid w:val="006C7138"/>
    <w:rPr>
      <w:b/>
      <w:bCs/>
      <w:sz w:val="28"/>
      <w:szCs w:val="28"/>
    </w:rPr>
  </w:style>
  <w:style w:type="character" w:customStyle="1" w:styleId="ad">
    <w:name w:val="Другое_"/>
    <w:basedOn w:val="a0"/>
    <w:link w:val="ae"/>
    <w:rsid w:val="006C7138"/>
    <w:rPr>
      <w:sz w:val="19"/>
      <w:szCs w:val="19"/>
    </w:rPr>
  </w:style>
  <w:style w:type="paragraph" w:customStyle="1" w:styleId="12">
    <w:name w:val="Заголовок №1"/>
    <w:basedOn w:val="a"/>
    <w:link w:val="11"/>
    <w:rsid w:val="006C7138"/>
    <w:pPr>
      <w:widowControl w:val="0"/>
      <w:spacing w:after="160" w:line="276" w:lineRule="auto"/>
      <w:jc w:val="center"/>
      <w:outlineLvl w:val="0"/>
    </w:pPr>
    <w:rPr>
      <w:rFonts w:eastAsia="Times New Roman"/>
      <w:b/>
      <w:bCs/>
      <w:lang w:val="ru-RU"/>
    </w:rPr>
  </w:style>
  <w:style w:type="paragraph" w:customStyle="1" w:styleId="ae">
    <w:name w:val="Другое"/>
    <w:basedOn w:val="a"/>
    <w:link w:val="ad"/>
    <w:rsid w:val="006C7138"/>
    <w:pPr>
      <w:widowControl w:val="0"/>
    </w:pPr>
    <w:rPr>
      <w:rFonts w:eastAsia="Times New Roman"/>
      <w:sz w:val="19"/>
      <w:szCs w:val="19"/>
      <w:lang w:val="ru-RU"/>
    </w:rPr>
  </w:style>
  <w:style w:type="paragraph" w:styleId="af">
    <w:name w:val="Title"/>
    <w:basedOn w:val="a"/>
    <w:next w:val="a"/>
    <w:link w:val="af0"/>
    <w:uiPriority w:val="99"/>
    <w:qFormat/>
    <w:rsid w:val="00016810"/>
    <w:pPr>
      <w:suppressAutoHyphens/>
      <w:autoSpaceDE w:val="0"/>
      <w:jc w:val="center"/>
    </w:pPr>
    <w:rPr>
      <w:rFonts w:eastAsia="Times New Roman"/>
      <w:sz w:val="26"/>
      <w:szCs w:val="26"/>
      <w:lang w:eastAsia="ar-SA"/>
    </w:rPr>
  </w:style>
  <w:style w:type="character" w:customStyle="1" w:styleId="af0">
    <w:name w:val="Название Знак"/>
    <w:basedOn w:val="a0"/>
    <w:link w:val="af"/>
    <w:uiPriority w:val="99"/>
    <w:rsid w:val="00016810"/>
    <w:rPr>
      <w:sz w:val="26"/>
      <w:szCs w:val="26"/>
      <w:lang w:val="uk-UA" w:eastAsia="ar-SA"/>
    </w:rPr>
  </w:style>
  <w:style w:type="paragraph" w:customStyle="1" w:styleId="af1">
    <w:name w:val="Текст в заданном формате"/>
    <w:basedOn w:val="a"/>
    <w:rsid w:val="00016810"/>
    <w:pPr>
      <w:widowControl w:val="0"/>
      <w:suppressAutoHyphens/>
    </w:pPr>
    <w:rPr>
      <w:rFonts w:ascii="Courier New" w:eastAsia="Courier New" w:hAnsi="Courier New" w:cs="Courier New"/>
      <w:kern w:val="1"/>
      <w:sz w:val="20"/>
      <w:szCs w:val="20"/>
      <w:lang w:val="ru-RU" w:eastAsia="zh-CN"/>
    </w:rPr>
  </w:style>
  <w:style w:type="paragraph" w:styleId="af2">
    <w:name w:val="Subtitle"/>
    <w:basedOn w:val="a"/>
    <w:next w:val="a"/>
    <w:link w:val="af3"/>
    <w:uiPriority w:val="11"/>
    <w:qFormat/>
    <w:rsid w:val="0001681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3">
    <w:name w:val="Подзаголовок Знак"/>
    <w:basedOn w:val="a0"/>
    <w:link w:val="af2"/>
    <w:uiPriority w:val="11"/>
    <w:rsid w:val="00016810"/>
    <w:rPr>
      <w:rFonts w:asciiTheme="majorHAnsi" w:eastAsiaTheme="majorEastAsia" w:hAnsiTheme="majorHAnsi" w:cstheme="majorBidi"/>
      <w:i/>
      <w:iCs/>
      <w:color w:val="5B9BD5" w:themeColor="accent1"/>
      <w:spacing w:val="15"/>
      <w:sz w:val="24"/>
      <w:szCs w:val="24"/>
      <w:lang w:val="uk-UA"/>
    </w:rPr>
  </w:style>
  <w:style w:type="paragraph" w:customStyle="1" w:styleId="13">
    <w:name w:val="Без интервала1"/>
    <w:rsid w:val="00D13C31"/>
    <w:rPr>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C8"/>
    <w:rPr>
      <w:rFonts w:eastAsia="Calibri"/>
      <w:sz w:val="28"/>
      <w:szCs w:val="28"/>
      <w:lang w:val="uk-UA"/>
    </w:rPr>
  </w:style>
  <w:style w:type="paragraph" w:styleId="1">
    <w:name w:val="heading 1"/>
    <w:basedOn w:val="a"/>
    <w:next w:val="a"/>
    <w:link w:val="10"/>
    <w:qFormat/>
    <w:rsid w:val="002F5D5D"/>
    <w:pPr>
      <w:keepNext/>
      <w:keepLines/>
      <w:pageBreakBefore/>
      <w:numPr>
        <w:numId w:val="2"/>
      </w:numPr>
      <w:suppressAutoHyphens/>
      <w:snapToGrid w:val="0"/>
      <w:spacing w:after="240"/>
      <w:outlineLvl w:val="0"/>
    </w:pPr>
    <w:rPr>
      <w:rFonts w:ascii="Arial" w:eastAsia="Times New Roman" w:hAnsi="Arial"/>
      <w:b/>
      <w:kern w:val="32"/>
      <w:sz w:val="32"/>
      <w:szCs w:val="20"/>
      <w:lang w:val="ru-RU"/>
    </w:rPr>
  </w:style>
  <w:style w:type="paragraph" w:styleId="2">
    <w:name w:val="heading 2"/>
    <w:basedOn w:val="a"/>
    <w:next w:val="a"/>
    <w:link w:val="20"/>
    <w:semiHidden/>
    <w:unhideWhenUsed/>
    <w:qFormat/>
    <w:rsid w:val="002F5D5D"/>
    <w:pPr>
      <w:keepNext/>
      <w:keepLines/>
      <w:numPr>
        <w:ilvl w:val="1"/>
        <w:numId w:val="2"/>
      </w:numPr>
      <w:suppressAutoHyphens/>
      <w:spacing w:before="240" w:after="120"/>
      <w:outlineLvl w:val="1"/>
    </w:pPr>
    <w:rPr>
      <w:rFonts w:ascii="Arial" w:eastAsia="Times New Roman" w:hAnsi="Arial"/>
      <w:b/>
      <w:i/>
      <w:sz w:val="30"/>
      <w:szCs w:val="20"/>
      <w:lang w:val="ru-RU"/>
    </w:rPr>
  </w:style>
  <w:style w:type="paragraph" w:styleId="3">
    <w:name w:val="heading 3"/>
    <w:basedOn w:val="a"/>
    <w:next w:val="a"/>
    <w:link w:val="30"/>
    <w:semiHidden/>
    <w:unhideWhenUsed/>
    <w:qFormat/>
    <w:rsid w:val="002F5D5D"/>
    <w:pPr>
      <w:keepNext/>
      <w:keepLines/>
      <w:numPr>
        <w:ilvl w:val="2"/>
        <w:numId w:val="2"/>
      </w:numPr>
      <w:suppressAutoHyphens/>
      <w:spacing w:before="200" w:after="80"/>
      <w:outlineLvl w:val="2"/>
    </w:pPr>
    <w:rPr>
      <w:rFonts w:ascii="Arial" w:eastAsia="Times New Roman" w:hAnsi="Arial"/>
      <w:szCs w:val="20"/>
      <w:lang w:val="ru-RU"/>
    </w:rPr>
  </w:style>
  <w:style w:type="paragraph" w:styleId="6">
    <w:name w:val="heading 6"/>
    <w:basedOn w:val="a"/>
    <w:next w:val="a"/>
    <w:link w:val="60"/>
    <w:semiHidden/>
    <w:unhideWhenUsed/>
    <w:qFormat/>
    <w:rsid w:val="002F5D5D"/>
    <w:pPr>
      <w:keepNext/>
      <w:tabs>
        <w:tab w:val="left" w:pos="6840"/>
      </w:tabs>
      <w:spacing w:before="120" w:after="120"/>
      <w:jc w:val="both"/>
      <w:outlineLvl w:val="5"/>
    </w:pPr>
    <w:rPr>
      <w:rFonts w:eastAsia="Times New Roman"/>
      <w:szCs w:val="20"/>
    </w:rPr>
  </w:style>
  <w:style w:type="paragraph" w:styleId="7">
    <w:name w:val="heading 7"/>
    <w:basedOn w:val="a"/>
    <w:next w:val="a"/>
    <w:link w:val="70"/>
    <w:semiHidden/>
    <w:unhideWhenUsed/>
    <w:qFormat/>
    <w:rsid w:val="002F5D5D"/>
    <w:pPr>
      <w:keepNext/>
      <w:jc w:val="right"/>
      <w:outlineLvl w:val="6"/>
    </w:pPr>
    <w:rPr>
      <w:rFonts w:eastAsia="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58C8"/>
    <w:pPr>
      <w:spacing w:before="100" w:beforeAutospacing="1" w:after="100" w:afterAutospacing="1"/>
    </w:pPr>
    <w:rPr>
      <w:rFonts w:eastAsia="Times New Roman"/>
      <w:sz w:val="24"/>
      <w:szCs w:val="24"/>
      <w:lang w:val="ru-RU"/>
    </w:rPr>
  </w:style>
  <w:style w:type="character" w:customStyle="1" w:styleId="10">
    <w:name w:val="Заголовок 1 Знак"/>
    <w:basedOn w:val="a0"/>
    <w:link w:val="1"/>
    <w:rsid w:val="002F5D5D"/>
    <w:rPr>
      <w:rFonts w:ascii="Arial" w:hAnsi="Arial"/>
      <w:b/>
      <w:kern w:val="32"/>
      <w:sz w:val="32"/>
    </w:rPr>
  </w:style>
  <w:style w:type="character" w:customStyle="1" w:styleId="20">
    <w:name w:val="Заголовок 2 Знак"/>
    <w:basedOn w:val="a0"/>
    <w:link w:val="2"/>
    <w:semiHidden/>
    <w:rsid w:val="002F5D5D"/>
    <w:rPr>
      <w:rFonts w:ascii="Arial" w:hAnsi="Arial"/>
      <w:b/>
      <w:i/>
      <w:sz w:val="30"/>
    </w:rPr>
  </w:style>
  <w:style w:type="character" w:customStyle="1" w:styleId="30">
    <w:name w:val="Заголовок 3 Знак"/>
    <w:basedOn w:val="a0"/>
    <w:link w:val="3"/>
    <w:semiHidden/>
    <w:rsid w:val="002F5D5D"/>
    <w:rPr>
      <w:rFonts w:ascii="Arial" w:hAnsi="Arial"/>
      <w:sz w:val="28"/>
    </w:rPr>
  </w:style>
  <w:style w:type="character" w:customStyle="1" w:styleId="60">
    <w:name w:val="Заголовок 6 Знак"/>
    <w:basedOn w:val="a0"/>
    <w:link w:val="6"/>
    <w:semiHidden/>
    <w:rsid w:val="002F5D5D"/>
    <w:rPr>
      <w:sz w:val="28"/>
      <w:lang w:val="uk-UA"/>
    </w:rPr>
  </w:style>
  <w:style w:type="character" w:customStyle="1" w:styleId="70">
    <w:name w:val="Заголовок 7 Знак"/>
    <w:basedOn w:val="a0"/>
    <w:link w:val="7"/>
    <w:semiHidden/>
    <w:rsid w:val="002F5D5D"/>
    <w:rPr>
      <w:sz w:val="28"/>
      <w:lang w:val="uk-UA"/>
    </w:rPr>
  </w:style>
  <w:style w:type="paragraph" w:styleId="a4">
    <w:name w:val="Balloon Text"/>
    <w:basedOn w:val="a"/>
    <w:link w:val="a5"/>
    <w:uiPriority w:val="99"/>
    <w:semiHidden/>
    <w:unhideWhenUsed/>
    <w:rsid w:val="00C15DB3"/>
    <w:rPr>
      <w:rFonts w:ascii="Tahoma" w:hAnsi="Tahoma" w:cs="Tahoma"/>
      <w:sz w:val="16"/>
      <w:szCs w:val="16"/>
    </w:rPr>
  </w:style>
  <w:style w:type="character" w:customStyle="1" w:styleId="a5">
    <w:name w:val="Текст выноски Знак"/>
    <w:basedOn w:val="a0"/>
    <w:link w:val="a4"/>
    <w:uiPriority w:val="99"/>
    <w:semiHidden/>
    <w:rsid w:val="00C15DB3"/>
    <w:rPr>
      <w:rFonts w:ascii="Tahoma" w:eastAsia="Calibri" w:hAnsi="Tahoma" w:cs="Tahoma"/>
      <w:sz w:val="16"/>
      <w:szCs w:val="16"/>
      <w:lang w:val="uk-UA"/>
    </w:rPr>
  </w:style>
  <w:style w:type="paragraph" w:styleId="a6">
    <w:name w:val="List Paragraph"/>
    <w:basedOn w:val="a"/>
    <w:uiPriority w:val="34"/>
    <w:qFormat/>
    <w:rsid w:val="00337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8468">
      <w:bodyDiv w:val="1"/>
      <w:marLeft w:val="0"/>
      <w:marRight w:val="0"/>
      <w:marTop w:val="0"/>
      <w:marBottom w:val="0"/>
      <w:divBdr>
        <w:top w:val="none" w:sz="0" w:space="0" w:color="auto"/>
        <w:left w:val="none" w:sz="0" w:space="0" w:color="auto"/>
        <w:bottom w:val="none" w:sz="0" w:space="0" w:color="auto"/>
        <w:right w:val="none" w:sz="0" w:space="0" w:color="auto"/>
      </w:divBdr>
    </w:div>
    <w:div w:id="142897903">
      <w:bodyDiv w:val="1"/>
      <w:marLeft w:val="0"/>
      <w:marRight w:val="0"/>
      <w:marTop w:val="0"/>
      <w:marBottom w:val="0"/>
      <w:divBdr>
        <w:top w:val="none" w:sz="0" w:space="0" w:color="auto"/>
        <w:left w:val="none" w:sz="0" w:space="0" w:color="auto"/>
        <w:bottom w:val="none" w:sz="0" w:space="0" w:color="auto"/>
        <w:right w:val="none" w:sz="0" w:space="0" w:color="auto"/>
      </w:divBdr>
    </w:div>
    <w:div w:id="412169892">
      <w:bodyDiv w:val="1"/>
      <w:marLeft w:val="0"/>
      <w:marRight w:val="0"/>
      <w:marTop w:val="0"/>
      <w:marBottom w:val="0"/>
      <w:divBdr>
        <w:top w:val="none" w:sz="0" w:space="0" w:color="auto"/>
        <w:left w:val="none" w:sz="0" w:space="0" w:color="auto"/>
        <w:bottom w:val="none" w:sz="0" w:space="0" w:color="auto"/>
        <w:right w:val="none" w:sz="0" w:space="0" w:color="auto"/>
      </w:divBdr>
    </w:div>
    <w:div w:id="688944510">
      <w:bodyDiv w:val="1"/>
      <w:marLeft w:val="0"/>
      <w:marRight w:val="0"/>
      <w:marTop w:val="0"/>
      <w:marBottom w:val="0"/>
      <w:divBdr>
        <w:top w:val="none" w:sz="0" w:space="0" w:color="auto"/>
        <w:left w:val="none" w:sz="0" w:space="0" w:color="auto"/>
        <w:bottom w:val="none" w:sz="0" w:space="0" w:color="auto"/>
        <w:right w:val="none" w:sz="0" w:space="0" w:color="auto"/>
      </w:divBdr>
    </w:div>
    <w:div w:id="714697162">
      <w:bodyDiv w:val="1"/>
      <w:marLeft w:val="0"/>
      <w:marRight w:val="0"/>
      <w:marTop w:val="0"/>
      <w:marBottom w:val="0"/>
      <w:divBdr>
        <w:top w:val="none" w:sz="0" w:space="0" w:color="auto"/>
        <w:left w:val="none" w:sz="0" w:space="0" w:color="auto"/>
        <w:bottom w:val="none" w:sz="0" w:space="0" w:color="auto"/>
        <w:right w:val="none" w:sz="0" w:space="0" w:color="auto"/>
      </w:divBdr>
    </w:div>
    <w:div w:id="808401173">
      <w:bodyDiv w:val="1"/>
      <w:marLeft w:val="0"/>
      <w:marRight w:val="0"/>
      <w:marTop w:val="0"/>
      <w:marBottom w:val="0"/>
      <w:divBdr>
        <w:top w:val="none" w:sz="0" w:space="0" w:color="auto"/>
        <w:left w:val="none" w:sz="0" w:space="0" w:color="auto"/>
        <w:bottom w:val="none" w:sz="0" w:space="0" w:color="auto"/>
        <w:right w:val="none" w:sz="0" w:space="0" w:color="auto"/>
      </w:divBdr>
    </w:div>
    <w:div w:id="843133250">
      <w:bodyDiv w:val="1"/>
      <w:marLeft w:val="0"/>
      <w:marRight w:val="0"/>
      <w:marTop w:val="0"/>
      <w:marBottom w:val="0"/>
      <w:divBdr>
        <w:top w:val="none" w:sz="0" w:space="0" w:color="auto"/>
        <w:left w:val="none" w:sz="0" w:space="0" w:color="auto"/>
        <w:bottom w:val="none" w:sz="0" w:space="0" w:color="auto"/>
        <w:right w:val="none" w:sz="0" w:space="0" w:color="auto"/>
      </w:divBdr>
    </w:div>
    <w:div w:id="1114785741">
      <w:bodyDiv w:val="1"/>
      <w:marLeft w:val="0"/>
      <w:marRight w:val="0"/>
      <w:marTop w:val="0"/>
      <w:marBottom w:val="0"/>
      <w:divBdr>
        <w:top w:val="none" w:sz="0" w:space="0" w:color="auto"/>
        <w:left w:val="none" w:sz="0" w:space="0" w:color="auto"/>
        <w:bottom w:val="none" w:sz="0" w:space="0" w:color="auto"/>
        <w:right w:val="none" w:sz="0" w:space="0" w:color="auto"/>
      </w:divBdr>
    </w:div>
    <w:div w:id="1306400246">
      <w:bodyDiv w:val="1"/>
      <w:marLeft w:val="0"/>
      <w:marRight w:val="0"/>
      <w:marTop w:val="0"/>
      <w:marBottom w:val="0"/>
      <w:divBdr>
        <w:top w:val="none" w:sz="0" w:space="0" w:color="auto"/>
        <w:left w:val="none" w:sz="0" w:space="0" w:color="auto"/>
        <w:bottom w:val="none" w:sz="0" w:space="0" w:color="auto"/>
        <w:right w:val="none" w:sz="0" w:space="0" w:color="auto"/>
      </w:divBdr>
    </w:div>
    <w:div w:id="1331132376">
      <w:bodyDiv w:val="1"/>
      <w:marLeft w:val="0"/>
      <w:marRight w:val="0"/>
      <w:marTop w:val="0"/>
      <w:marBottom w:val="0"/>
      <w:divBdr>
        <w:top w:val="none" w:sz="0" w:space="0" w:color="auto"/>
        <w:left w:val="none" w:sz="0" w:space="0" w:color="auto"/>
        <w:bottom w:val="none" w:sz="0" w:space="0" w:color="auto"/>
        <w:right w:val="none" w:sz="0" w:space="0" w:color="auto"/>
      </w:divBdr>
    </w:div>
    <w:div w:id="1582762216">
      <w:bodyDiv w:val="1"/>
      <w:marLeft w:val="0"/>
      <w:marRight w:val="0"/>
      <w:marTop w:val="0"/>
      <w:marBottom w:val="0"/>
      <w:divBdr>
        <w:top w:val="none" w:sz="0" w:space="0" w:color="auto"/>
        <w:left w:val="none" w:sz="0" w:space="0" w:color="auto"/>
        <w:bottom w:val="none" w:sz="0" w:space="0" w:color="auto"/>
        <w:right w:val="none" w:sz="0" w:space="0" w:color="auto"/>
      </w:divBdr>
    </w:div>
    <w:div w:id="17288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464C0-5C4B-4141-9D6A-1F39D595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10</Pages>
  <Words>13861</Words>
  <Characters>7901</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Аульська сільська рада</Company>
  <LinksUpToDate>false</LinksUpToDate>
  <CharactersWithSpaces>21719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user</cp:lastModifiedBy>
  <cp:revision>64</cp:revision>
  <cp:lastPrinted>2025-12-29T06:59:00Z</cp:lastPrinted>
  <dcterms:created xsi:type="dcterms:W3CDTF">2025-11-21T11:31:00Z</dcterms:created>
  <dcterms:modified xsi:type="dcterms:W3CDTF">2025-12-29T14:08:00Z</dcterms:modified>
</cp:coreProperties>
</file>