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741" w:rsidRDefault="00773741" w:rsidP="00773741">
      <w:pPr>
        <w:jc w:val="right"/>
        <w:rPr>
          <w:color w:val="000000" w:themeColor="text1"/>
          <w:sz w:val="28"/>
          <w:szCs w:val="28"/>
        </w:rPr>
      </w:pPr>
      <w:r>
        <w:rPr>
          <w:color w:val="000000" w:themeColor="text1"/>
          <w:sz w:val="28"/>
          <w:szCs w:val="28"/>
        </w:rPr>
        <w:t>КОПІЯ</w:t>
      </w:r>
    </w:p>
    <w:p w:rsidR="00471B42" w:rsidRDefault="00471B42" w:rsidP="00471B42">
      <w:pPr>
        <w:jc w:val="right"/>
        <w:rPr>
          <w:color w:val="000000" w:themeColor="text1"/>
          <w:sz w:val="28"/>
          <w:szCs w:val="28"/>
        </w:rPr>
      </w:pPr>
      <w:r>
        <w:rPr>
          <w:rFonts w:asciiTheme="minorHAnsi" w:hAnsiTheme="minorHAnsi" w:cstheme="minorBidi"/>
          <w:noProof/>
          <w:lang w:eastAsia="uk-UA"/>
        </w:rPr>
        <w:drawing>
          <wp:anchor distT="0" distB="0" distL="114300" distR="114300" simplePos="0" relativeHeight="251658240" behindDoc="1" locked="0" layoutInCell="1" allowOverlap="1">
            <wp:simplePos x="0" y="0"/>
            <wp:positionH relativeFrom="column">
              <wp:posOffset>2546350</wp:posOffset>
            </wp:positionH>
            <wp:positionV relativeFrom="paragraph">
              <wp:posOffset>9525</wp:posOffset>
            </wp:positionV>
            <wp:extent cx="1038225" cy="660400"/>
            <wp:effectExtent l="0" t="0" r="9525" b="6350"/>
            <wp:wrapTight wrapText="left">
              <wp:wrapPolygon edited="0">
                <wp:start x="0" y="0"/>
                <wp:lineTo x="0" y="21185"/>
                <wp:lineTo x="21402" y="21185"/>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rsidR="00471B42" w:rsidRDefault="00471B42" w:rsidP="00471B42">
      <w:pPr>
        <w:jc w:val="center"/>
        <w:rPr>
          <w:color w:val="000000" w:themeColor="text1"/>
          <w:sz w:val="28"/>
          <w:szCs w:val="28"/>
        </w:rPr>
      </w:pPr>
      <w:r>
        <w:rPr>
          <w:color w:val="000000" w:themeColor="text1"/>
          <w:sz w:val="28"/>
          <w:szCs w:val="28"/>
        </w:rPr>
        <w:br w:type="textWrapping" w:clear="all"/>
      </w:r>
    </w:p>
    <w:p w:rsidR="00471B42" w:rsidRDefault="00471B42" w:rsidP="00471B42">
      <w:pPr>
        <w:jc w:val="center"/>
        <w:rPr>
          <w:color w:val="000000" w:themeColor="text1"/>
          <w:sz w:val="28"/>
          <w:szCs w:val="28"/>
        </w:rPr>
      </w:pPr>
      <w:r>
        <w:rPr>
          <w:color w:val="000000" w:themeColor="text1"/>
          <w:sz w:val="28"/>
          <w:szCs w:val="28"/>
        </w:rPr>
        <w:t xml:space="preserve">У К Р А Ї Н А </w:t>
      </w:r>
    </w:p>
    <w:p w:rsidR="00471B42" w:rsidRDefault="00471B42" w:rsidP="00471B42">
      <w:pPr>
        <w:jc w:val="center"/>
        <w:rPr>
          <w:color w:val="000000" w:themeColor="text1"/>
          <w:sz w:val="28"/>
          <w:szCs w:val="28"/>
        </w:rPr>
      </w:pPr>
      <w:r>
        <w:rPr>
          <w:color w:val="000000" w:themeColor="text1"/>
          <w:sz w:val="28"/>
          <w:szCs w:val="28"/>
        </w:rPr>
        <w:t xml:space="preserve">Р А Х І В С Ь К А  М І С Ь К А  Р А Д А </w:t>
      </w:r>
    </w:p>
    <w:p w:rsidR="00471B42" w:rsidRDefault="00471B42" w:rsidP="00471B42">
      <w:pPr>
        <w:jc w:val="center"/>
        <w:rPr>
          <w:color w:val="000000" w:themeColor="text1"/>
          <w:sz w:val="28"/>
          <w:szCs w:val="28"/>
        </w:rPr>
      </w:pPr>
      <w:r>
        <w:rPr>
          <w:color w:val="000000" w:themeColor="text1"/>
          <w:sz w:val="28"/>
          <w:szCs w:val="28"/>
        </w:rPr>
        <w:t xml:space="preserve">Р А Х І В С Ь К О Г О  Р А Й О Н У  </w:t>
      </w:r>
    </w:p>
    <w:p w:rsidR="00471B42" w:rsidRDefault="00471B42" w:rsidP="00471B42">
      <w:pPr>
        <w:jc w:val="center"/>
        <w:rPr>
          <w:color w:val="000000" w:themeColor="text1"/>
          <w:sz w:val="28"/>
          <w:szCs w:val="28"/>
        </w:rPr>
      </w:pPr>
      <w:r>
        <w:rPr>
          <w:color w:val="000000" w:themeColor="text1"/>
          <w:sz w:val="28"/>
          <w:szCs w:val="28"/>
        </w:rPr>
        <w:t>З А К А Р П А Т С Ь К О Ї  О Б Л А С Т І</w:t>
      </w:r>
    </w:p>
    <w:p w:rsidR="00471B42" w:rsidRDefault="00471B42" w:rsidP="00471B42">
      <w:pPr>
        <w:jc w:val="center"/>
        <w:rPr>
          <w:b/>
          <w:color w:val="000000" w:themeColor="text1"/>
          <w:sz w:val="28"/>
          <w:szCs w:val="28"/>
        </w:rPr>
      </w:pPr>
      <w:r>
        <w:rPr>
          <w:b/>
          <w:color w:val="000000" w:themeColor="text1"/>
          <w:sz w:val="28"/>
          <w:szCs w:val="28"/>
        </w:rPr>
        <w:t xml:space="preserve"> 80 сесія восьмого скликання</w:t>
      </w:r>
    </w:p>
    <w:p w:rsidR="00471B42" w:rsidRDefault="00471B42" w:rsidP="00471B42">
      <w:pPr>
        <w:rPr>
          <w:color w:val="000000" w:themeColor="text1"/>
          <w:sz w:val="28"/>
          <w:szCs w:val="28"/>
        </w:rPr>
      </w:pPr>
    </w:p>
    <w:p w:rsidR="00471B42" w:rsidRDefault="00471B42" w:rsidP="00471B42">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471B42" w:rsidRDefault="00471B42" w:rsidP="00471B42">
      <w:pPr>
        <w:rPr>
          <w:color w:val="000000" w:themeColor="text1"/>
          <w:sz w:val="28"/>
          <w:szCs w:val="28"/>
        </w:rPr>
      </w:pPr>
    </w:p>
    <w:p w:rsidR="00471B42" w:rsidRDefault="00471B42" w:rsidP="00471B42">
      <w:pPr>
        <w:rPr>
          <w:color w:val="000000" w:themeColor="text1"/>
          <w:sz w:val="28"/>
          <w:szCs w:val="28"/>
        </w:rPr>
      </w:pPr>
      <w:r>
        <w:rPr>
          <w:color w:val="000000" w:themeColor="text1"/>
          <w:sz w:val="28"/>
          <w:szCs w:val="28"/>
        </w:rPr>
        <w:t xml:space="preserve">від 24 грудня 2025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w:t>
      </w:r>
      <w:r w:rsidR="000C5D4B">
        <w:rPr>
          <w:color w:val="000000" w:themeColor="text1"/>
          <w:sz w:val="28"/>
          <w:szCs w:val="28"/>
        </w:rPr>
        <w:t>1228</w:t>
      </w:r>
    </w:p>
    <w:p w:rsidR="00471B42" w:rsidRDefault="00471B42" w:rsidP="00471B42">
      <w:pPr>
        <w:rPr>
          <w:color w:val="000000" w:themeColor="text1"/>
          <w:sz w:val="28"/>
          <w:szCs w:val="28"/>
        </w:rPr>
      </w:pPr>
      <w:r>
        <w:rPr>
          <w:color w:val="000000" w:themeColor="text1"/>
          <w:sz w:val="28"/>
          <w:szCs w:val="28"/>
        </w:rPr>
        <w:t>м. Рахів</w:t>
      </w:r>
    </w:p>
    <w:p w:rsidR="00471B42" w:rsidRDefault="00471B42" w:rsidP="00471B42">
      <w:pPr>
        <w:rPr>
          <w:rFonts w:eastAsia="Calibri"/>
          <w:color w:val="000000" w:themeColor="text1"/>
          <w:sz w:val="28"/>
          <w:szCs w:val="28"/>
        </w:rPr>
      </w:pPr>
    </w:p>
    <w:p w:rsidR="00D64BA8" w:rsidRPr="00D64BA8" w:rsidRDefault="00D64BA8" w:rsidP="00D64BA8">
      <w:pPr>
        <w:rPr>
          <w:bCs/>
          <w:color w:val="000000"/>
          <w:spacing w:val="-4"/>
          <w:sz w:val="28"/>
        </w:rPr>
      </w:pPr>
      <w:r w:rsidRPr="00D64BA8">
        <w:rPr>
          <w:sz w:val="28"/>
          <w:szCs w:val="28"/>
        </w:rPr>
        <w:t xml:space="preserve">Про затвердження Програми </w:t>
      </w:r>
      <w:r w:rsidRPr="00D64BA8">
        <w:rPr>
          <w:bCs/>
          <w:color w:val="000000"/>
          <w:spacing w:val="-4"/>
          <w:sz w:val="28"/>
        </w:rPr>
        <w:t xml:space="preserve">підтримки </w:t>
      </w:r>
    </w:p>
    <w:p w:rsidR="00D64BA8" w:rsidRPr="00D64BA8" w:rsidRDefault="00D64BA8" w:rsidP="00D64BA8">
      <w:pPr>
        <w:rPr>
          <w:bCs/>
          <w:color w:val="000000"/>
          <w:spacing w:val="-4"/>
          <w:sz w:val="28"/>
        </w:rPr>
      </w:pPr>
      <w:r w:rsidRPr="00D64BA8">
        <w:rPr>
          <w:bCs/>
          <w:color w:val="000000"/>
          <w:spacing w:val="-4"/>
          <w:sz w:val="28"/>
        </w:rPr>
        <w:t xml:space="preserve">проєкту “Офіцер-рятувальник громади” </w:t>
      </w:r>
    </w:p>
    <w:p w:rsidR="00D64BA8" w:rsidRPr="00D64BA8" w:rsidRDefault="00D64BA8" w:rsidP="00D64BA8">
      <w:pPr>
        <w:rPr>
          <w:bCs/>
          <w:color w:val="000000"/>
          <w:spacing w:val="-4"/>
          <w:sz w:val="28"/>
        </w:rPr>
      </w:pPr>
      <w:r w:rsidRPr="00D64BA8">
        <w:rPr>
          <w:bCs/>
          <w:color w:val="000000"/>
          <w:spacing w:val="-4"/>
          <w:sz w:val="28"/>
        </w:rPr>
        <w:t xml:space="preserve">на території Рахівської територіальної громади </w:t>
      </w:r>
    </w:p>
    <w:p w:rsidR="00D64BA8" w:rsidRPr="00D64BA8" w:rsidRDefault="00D64BA8" w:rsidP="00D64BA8">
      <w:pPr>
        <w:rPr>
          <w:color w:val="000000" w:themeColor="text1"/>
          <w:sz w:val="28"/>
          <w:szCs w:val="28"/>
        </w:rPr>
      </w:pPr>
      <w:r w:rsidRPr="00D64BA8">
        <w:rPr>
          <w:bCs/>
          <w:color w:val="000000"/>
          <w:spacing w:val="-4"/>
          <w:sz w:val="28"/>
        </w:rPr>
        <w:t xml:space="preserve">Рахівського району </w:t>
      </w:r>
      <w:r w:rsidRPr="00D64BA8">
        <w:rPr>
          <w:color w:val="000000" w:themeColor="text1"/>
          <w:spacing w:val="-4"/>
          <w:sz w:val="28"/>
          <w:szCs w:val="28"/>
        </w:rPr>
        <w:t xml:space="preserve">на </w:t>
      </w:r>
      <w:r w:rsidRPr="00D64BA8">
        <w:rPr>
          <w:color w:val="000000" w:themeColor="text1"/>
          <w:sz w:val="28"/>
          <w:szCs w:val="28"/>
        </w:rPr>
        <w:t>2026-2028 роки</w:t>
      </w:r>
    </w:p>
    <w:p w:rsidR="00D64BA8" w:rsidRPr="00D64BA8" w:rsidRDefault="00D64BA8" w:rsidP="00D64BA8">
      <w:pPr>
        <w:ind w:right="140"/>
        <w:rPr>
          <w:rFonts w:eastAsiaTheme="minorEastAsia"/>
          <w:sz w:val="28"/>
          <w:szCs w:val="28"/>
        </w:rPr>
      </w:pPr>
    </w:p>
    <w:p w:rsidR="00D64BA8" w:rsidRPr="00D64BA8" w:rsidRDefault="00D64BA8" w:rsidP="00D64BA8">
      <w:pPr>
        <w:tabs>
          <w:tab w:val="left" w:pos="567"/>
        </w:tabs>
        <w:jc w:val="both"/>
        <w:rPr>
          <w:sz w:val="28"/>
          <w:szCs w:val="28"/>
          <w:lang w:eastAsia="ar-SA"/>
        </w:rPr>
      </w:pPr>
      <w:r>
        <w:rPr>
          <w:sz w:val="28"/>
          <w:szCs w:val="28"/>
        </w:rPr>
        <w:tab/>
        <w:t xml:space="preserve">Відповідно до </w:t>
      </w:r>
      <w:r w:rsidRPr="00D64BA8">
        <w:rPr>
          <w:sz w:val="28"/>
          <w:szCs w:val="28"/>
        </w:rPr>
        <w:t xml:space="preserve">пункту 16 частини 1 статті 43 Закону України «Про місцеве самоврядування в Україні», Кодексу цивільного захисту України, розпорядження Кабінету Міністрів України від 25 січня 2017 р. № 61-p «Про схвалення Стратегії реформування системи Державної служби України з надзвичайних ситуацій», керуючись листом Рахівського районного відділу цивільного захисту та превентивної діяльності ГУ ДСНС України у Закарпатській області №52 29 02-1346/52 29 від 12.11.2025 року,  </w:t>
      </w:r>
      <w:r w:rsidRPr="00D64BA8">
        <w:rPr>
          <w:sz w:val="28"/>
          <w:szCs w:val="28"/>
          <w:lang w:eastAsia="ar-SA"/>
        </w:rPr>
        <w:t>Рахівська міська рада</w:t>
      </w:r>
    </w:p>
    <w:p w:rsidR="00D64BA8" w:rsidRPr="00D64BA8" w:rsidRDefault="00D64BA8" w:rsidP="00D64BA8">
      <w:pPr>
        <w:tabs>
          <w:tab w:val="left" w:pos="567"/>
        </w:tabs>
        <w:jc w:val="both"/>
        <w:rPr>
          <w:sz w:val="28"/>
          <w:szCs w:val="28"/>
          <w:lang w:eastAsia="ar-SA"/>
        </w:rPr>
      </w:pPr>
    </w:p>
    <w:p w:rsidR="00D64BA8" w:rsidRPr="00B6004A" w:rsidRDefault="00D64BA8" w:rsidP="00D64BA8">
      <w:pPr>
        <w:tabs>
          <w:tab w:val="left" w:pos="567"/>
        </w:tabs>
        <w:jc w:val="center"/>
        <w:rPr>
          <w:rFonts w:eastAsiaTheme="minorEastAsia"/>
          <w:sz w:val="28"/>
          <w:szCs w:val="28"/>
          <w:lang w:eastAsia="ar-SA"/>
        </w:rPr>
      </w:pPr>
      <w:r w:rsidRPr="00B6004A">
        <w:rPr>
          <w:sz w:val="28"/>
          <w:szCs w:val="28"/>
          <w:lang w:eastAsia="ar-SA"/>
        </w:rPr>
        <w:t>В И Р І Ш И Л А:</w:t>
      </w:r>
    </w:p>
    <w:p w:rsidR="00D64BA8" w:rsidRPr="00B6004A" w:rsidRDefault="00D64BA8" w:rsidP="00D64BA8">
      <w:pPr>
        <w:rPr>
          <w:sz w:val="28"/>
          <w:szCs w:val="28"/>
        </w:rPr>
      </w:pPr>
    </w:p>
    <w:p w:rsidR="00D64BA8" w:rsidRDefault="00D64BA8" w:rsidP="00D64BA8">
      <w:pPr>
        <w:ind w:firstLine="708"/>
        <w:jc w:val="both"/>
        <w:rPr>
          <w:rFonts w:eastAsia="Arial,Bold"/>
          <w:sz w:val="28"/>
          <w:szCs w:val="28"/>
        </w:rPr>
      </w:pPr>
      <w:r w:rsidRPr="00B6004A">
        <w:rPr>
          <w:sz w:val="28"/>
          <w:szCs w:val="28"/>
        </w:rPr>
        <w:t xml:space="preserve">1.Затвердити Програму </w:t>
      </w:r>
      <w:r w:rsidRPr="00D64BA8">
        <w:rPr>
          <w:bCs/>
          <w:color w:val="000000"/>
          <w:spacing w:val="-4"/>
          <w:sz w:val="28"/>
        </w:rPr>
        <w:t xml:space="preserve">підтримки </w:t>
      </w:r>
      <w:r>
        <w:rPr>
          <w:bCs/>
          <w:color w:val="000000"/>
          <w:spacing w:val="-4"/>
          <w:sz w:val="28"/>
        </w:rPr>
        <w:t xml:space="preserve"> </w:t>
      </w:r>
      <w:r w:rsidRPr="00D64BA8">
        <w:rPr>
          <w:bCs/>
          <w:color w:val="000000"/>
          <w:spacing w:val="-4"/>
          <w:sz w:val="28"/>
        </w:rPr>
        <w:t>проєкту</w:t>
      </w:r>
      <w:r>
        <w:rPr>
          <w:bCs/>
          <w:color w:val="000000"/>
          <w:spacing w:val="-4"/>
          <w:sz w:val="28"/>
        </w:rPr>
        <w:t xml:space="preserve"> </w:t>
      </w:r>
      <w:r w:rsidRPr="00D64BA8">
        <w:rPr>
          <w:bCs/>
          <w:color w:val="000000"/>
          <w:spacing w:val="-4"/>
          <w:sz w:val="28"/>
        </w:rPr>
        <w:t xml:space="preserve"> “Офіцер-рятувальник громади” на території Рахівської територіальної громади </w:t>
      </w:r>
      <w:r>
        <w:rPr>
          <w:bCs/>
          <w:color w:val="000000"/>
          <w:spacing w:val="-4"/>
          <w:sz w:val="28"/>
        </w:rPr>
        <w:t xml:space="preserve"> </w:t>
      </w:r>
      <w:r w:rsidRPr="00D64BA8">
        <w:rPr>
          <w:bCs/>
          <w:color w:val="000000"/>
          <w:spacing w:val="-4"/>
          <w:sz w:val="28"/>
        </w:rPr>
        <w:t xml:space="preserve">Рахівського району </w:t>
      </w:r>
      <w:r w:rsidRPr="00D64BA8">
        <w:rPr>
          <w:color w:val="000000" w:themeColor="text1"/>
          <w:spacing w:val="-4"/>
          <w:sz w:val="28"/>
          <w:szCs w:val="28"/>
        </w:rPr>
        <w:t xml:space="preserve">на </w:t>
      </w:r>
      <w:r w:rsidRPr="00D64BA8">
        <w:rPr>
          <w:color w:val="000000" w:themeColor="text1"/>
          <w:sz w:val="28"/>
          <w:szCs w:val="28"/>
        </w:rPr>
        <w:t>2026-2028 роки</w:t>
      </w:r>
      <w:r>
        <w:rPr>
          <w:rFonts w:eastAsia="Arial,Bold"/>
          <w:sz w:val="28"/>
          <w:szCs w:val="28"/>
        </w:rPr>
        <w:t>.</w:t>
      </w:r>
    </w:p>
    <w:p w:rsidR="00D64BA8" w:rsidRPr="00B6004A" w:rsidRDefault="00D64BA8" w:rsidP="00D64BA8">
      <w:pPr>
        <w:ind w:firstLine="708"/>
        <w:jc w:val="both"/>
        <w:rPr>
          <w:sz w:val="28"/>
          <w:szCs w:val="28"/>
        </w:rPr>
      </w:pPr>
      <w:r w:rsidRPr="00B6004A">
        <w:rPr>
          <w:sz w:val="28"/>
          <w:szCs w:val="28"/>
        </w:rPr>
        <w:t>2.Контроль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D64BA8" w:rsidRPr="00B6004A" w:rsidRDefault="00D64BA8" w:rsidP="00D64BA8">
      <w:pPr>
        <w:pStyle w:val="af1"/>
        <w:spacing w:before="0" w:after="0"/>
        <w:jc w:val="both"/>
        <w:rPr>
          <w:rFonts w:eastAsiaTheme="minorHAnsi"/>
          <w:sz w:val="28"/>
          <w:szCs w:val="28"/>
          <w:lang w:val="uk-UA"/>
        </w:rPr>
      </w:pPr>
    </w:p>
    <w:p w:rsidR="00D64BA8" w:rsidRPr="00B6004A" w:rsidRDefault="00D64BA8" w:rsidP="00D64BA8">
      <w:pPr>
        <w:jc w:val="both"/>
        <w:rPr>
          <w:sz w:val="28"/>
          <w:szCs w:val="28"/>
        </w:rPr>
      </w:pPr>
    </w:p>
    <w:p w:rsidR="00D64BA8" w:rsidRPr="000C5D4B" w:rsidRDefault="00D64BA8" w:rsidP="00D64BA8">
      <w:pPr>
        <w:shd w:val="clear" w:color="auto" w:fill="FFFFFF"/>
        <w:jc w:val="both"/>
        <w:rPr>
          <w:rFonts w:eastAsiaTheme="minorEastAsia"/>
          <w:bCs/>
          <w:sz w:val="28"/>
          <w:szCs w:val="28"/>
        </w:rPr>
      </w:pPr>
      <w:proofErr w:type="spellStart"/>
      <w:r w:rsidRPr="000C5D4B">
        <w:rPr>
          <w:bCs/>
          <w:sz w:val="28"/>
          <w:szCs w:val="28"/>
        </w:rPr>
        <w:t>В.п</w:t>
      </w:r>
      <w:proofErr w:type="spellEnd"/>
      <w:r w:rsidRPr="000C5D4B">
        <w:rPr>
          <w:bCs/>
          <w:sz w:val="28"/>
          <w:szCs w:val="28"/>
        </w:rPr>
        <w:t xml:space="preserve">. міського голови, </w:t>
      </w:r>
      <w:r w:rsidRPr="000C5D4B">
        <w:rPr>
          <w:bCs/>
          <w:sz w:val="28"/>
          <w:szCs w:val="28"/>
        </w:rPr>
        <w:tab/>
      </w:r>
      <w:r w:rsidRPr="000C5D4B">
        <w:rPr>
          <w:bCs/>
          <w:sz w:val="28"/>
          <w:szCs w:val="28"/>
        </w:rPr>
        <w:tab/>
      </w:r>
      <w:r w:rsidRPr="000C5D4B">
        <w:rPr>
          <w:bCs/>
          <w:sz w:val="28"/>
          <w:szCs w:val="28"/>
        </w:rPr>
        <w:tab/>
      </w:r>
      <w:r w:rsidRPr="000C5D4B">
        <w:rPr>
          <w:bCs/>
          <w:sz w:val="28"/>
          <w:szCs w:val="28"/>
        </w:rPr>
        <w:tab/>
      </w:r>
    </w:p>
    <w:p w:rsidR="00D64BA8" w:rsidRPr="000C5D4B" w:rsidRDefault="00D64BA8" w:rsidP="00D64BA8">
      <w:pPr>
        <w:shd w:val="clear" w:color="auto" w:fill="FFFFFF"/>
        <w:jc w:val="both"/>
        <w:rPr>
          <w:bCs/>
          <w:sz w:val="28"/>
          <w:szCs w:val="28"/>
        </w:rPr>
      </w:pPr>
      <w:r w:rsidRPr="000C5D4B">
        <w:rPr>
          <w:bCs/>
          <w:sz w:val="28"/>
          <w:szCs w:val="28"/>
        </w:rPr>
        <w:t>секретар ради та виконкому</w:t>
      </w:r>
      <w:r w:rsidRPr="000C5D4B">
        <w:rPr>
          <w:bCs/>
          <w:sz w:val="28"/>
          <w:szCs w:val="28"/>
        </w:rPr>
        <w:tab/>
      </w:r>
      <w:r w:rsidRPr="000C5D4B">
        <w:rPr>
          <w:bCs/>
          <w:sz w:val="28"/>
          <w:szCs w:val="28"/>
        </w:rPr>
        <w:tab/>
      </w:r>
      <w:r w:rsidRPr="000C5D4B">
        <w:rPr>
          <w:bCs/>
          <w:sz w:val="28"/>
          <w:szCs w:val="28"/>
        </w:rPr>
        <w:tab/>
      </w:r>
      <w:r w:rsidRPr="000C5D4B">
        <w:rPr>
          <w:bCs/>
          <w:sz w:val="28"/>
          <w:szCs w:val="28"/>
        </w:rPr>
        <w:tab/>
      </w:r>
      <w:r w:rsidRPr="000C5D4B">
        <w:rPr>
          <w:bCs/>
          <w:sz w:val="28"/>
          <w:szCs w:val="28"/>
        </w:rPr>
        <w:tab/>
      </w:r>
      <w:r w:rsidR="000C5D4B">
        <w:rPr>
          <w:bCs/>
          <w:sz w:val="28"/>
          <w:szCs w:val="28"/>
        </w:rPr>
        <w:t xml:space="preserve">     </w:t>
      </w:r>
      <w:r w:rsidRPr="000C5D4B">
        <w:rPr>
          <w:bCs/>
          <w:sz w:val="28"/>
          <w:szCs w:val="28"/>
        </w:rPr>
        <w:t>Євген МОЛНАР</w:t>
      </w:r>
    </w:p>
    <w:p w:rsidR="00773741" w:rsidRDefault="00773741" w:rsidP="00773741">
      <w:pPr>
        <w:jc w:val="both"/>
        <w:rPr>
          <w:color w:val="000000" w:themeColor="text1"/>
          <w:sz w:val="28"/>
          <w:szCs w:val="28"/>
        </w:rPr>
      </w:pPr>
      <w:r>
        <w:rPr>
          <w:color w:val="000000" w:themeColor="text1"/>
          <w:sz w:val="28"/>
          <w:szCs w:val="28"/>
        </w:rPr>
        <w:t>Згідно з оригіналом:</w:t>
      </w:r>
    </w:p>
    <w:p w:rsidR="00D64BA8" w:rsidRPr="000C5D4B" w:rsidRDefault="00D64BA8" w:rsidP="00D64BA8">
      <w:pPr>
        <w:shd w:val="clear" w:color="auto" w:fill="FFFFFF"/>
        <w:jc w:val="both"/>
        <w:rPr>
          <w:b/>
          <w:bCs/>
          <w:sz w:val="28"/>
          <w:szCs w:val="28"/>
          <w:lang w:val="ru-RU"/>
        </w:rPr>
      </w:pPr>
      <w:bookmarkStart w:id="0" w:name="_GoBack"/>
      <w:bookmarkEnd w:id="0"/>
    </w:p>
    <w:p w:rsidR="008B707D" w:rsidRDefault="008B707D">
      <w:pPr>
        <w:widowControl/>
        <w:rPr>
          <w:color w:val="000000"/>
          <w:sz w:val="28"/>
          <w:szCs w:val="28"/>
        </w:rPr>
      </w:pPr>
      <w:r>
        <w:rPr>
          <w:color w:val="000000"/>
        </w:rPr>
        <w:br w:type="page"/>
      </w:r>
    </w:p>
    <w:p w:rsidR="00D64BA8" w:rsidRDefault="00D64BA8" w:rsidP="00D64BA8">
      <w:pPr>
        <w:pStyle w:val="11"/>
        <w:ind w:left="0" w:firstLine="709"/>
        <w:jc w:val="center"/>
        <w:rPr>
          <w:color w:val="000000"/>
        </w:rPr>
      </w:pPr>
      <w:r>
        <w:rPr>
          <w:color w:val="000000"/>
          <w:spacing w:val="-2"/>
        </w:rPr>
        <w:lastRenderedPageBreak/>
        <w:t>ПACПOPT</w:t>
      </w:r>
    </w:p>
    <w:p w:rsidR="00D64BA8" w:rsidRDefault="00D64BA8" w:rsidP="00D64BA8">
      <w:pPr>
        <w:ind w:firstLine="709"/>
        <w:jc w:val="center"/>
        <w:rPr>
          <w:b/>
          <w:color w:val="000000" w:themeColor="text1"/>
          <w:sz w:val="28"/>
          <w:szCs w:val="28"/>
        </w:rPr>
      </w:pPr>
      <w:r>
        <w:rPr>
          <w:b/>
          <w:bCs/>
          <w:color w:val="000000"/>
          <w:sz w:val="28"/>
        </w:rPr>
        <w:t xml:space="preserve">Програми </w:t>
      </w:r>
      <w:r>
        <w:rPr>
          <w:b/>
          <w:bCs/>
          <w:color w:val="000000"/>
          <w:spacing w:val="-4"/>
          <w:sz w:val="28"/>
        </w:rPr>
        <w:t xml:space="preserve">підтримки проєкту “Офіцер-рятувальник громади” на території Рахівської територіальної громади Рахівського району                                                                </w:t>
      </w:r>
      <w:r w:rsidRPr="00D657F3">
        <w:rPr>
          <w:b/>
          <w:color w:val="000000" w:themeColor="text1"/>
          <w:spacing w:val="-4"/>
          <w:sz w:val="28"/>
          <w:szCs w:val="28"/>
        </w:rPr>
        <w:t xml:space="preserve">на </w:t>
      </w:r>
      <w:r>
        <w:rPr>
          <w:b/>
          <w:color w:val="000000" w:themeColor="text1"/>
          <w:sz w:val="28"/>
          <w:szCs w:val="28"/>
        </w:rPr>
        <w:t>2026</w:t>
      </w:r>
      <w:r w:rsidRPr="00D657F3">
        <w:rPr>
          <w:b/>
          <w:color w:val="000000" w:themeColor="text1"/>
          <w:sz w:val="28"/>
          <w:szCs w:val="28"/>
        </w:rPr>
        <w:t>-202</w:t>
      </w:r>
      <w:r>
        <w:rPr>
          <w:b/>
          <w:color w:val="000000" w:themeColor="text1"/>
          <w:sz w:val="28"/>
          <w:szCs w:val="28"/>
        </w:rPr>
        <w:t>8</w:t>
      </w:r>
      <w:r w:rsidRPr="00D657F3">
        <w:rPr>
          <w:b/>
          <w:color w:val="000000" w:themeColor="text1"/>
          <w:sz w:val="28"/>
          <w:szCs w:val="28"/>
        </w:rPr>
        <w:t xml:space="preserve"> рок</w:t>
      </w:r>
      <w:r>
        <w:rPr>
          <w:b/>
          <w:color w:val="000000" w:themeColor="text1"/>
          <w:sz w:val="28"/>
          <w:szCs w:val="28"/>
        </w:rPr>
        <w:t>и</w:t>
      </w:r>
    </w:p>
    <w:tbl>
      <w:tblPr>
        <w:tblStyle w:val="TableNormal"/>
        <w:tblW w:w="9498" w:type="dxa"/>
        <w:tblInd w:w="8" w:type="dxa"/>
        <w:tblCellMar>
          <w:left w:w="7" w:type="dxa"/>
          <w:right w:w="7" w:type="dxa"/>
        </w:tblCellMar>
        <w:tblLook w:val="01E0" w:firstRow="1" w:lastRow="1" w:firstColumn="1" w:lastColumn="1" w:noHBand="0" w:noVBand="0"/>
      </w:tblPr>
      <w:tblGrid>
        <w:gridCol w:w="709"/>
        <w:gridCol w:w="3686"/>
        <w:gridCol w:w="5103"/>
      </w:tblGrid>
      <w:tr w:rsidR="00D64BA8" w:rsidRPr="008B707D" w:rsidTr="000F283C">
        <w:trPr>
          <w:trHeight w:val="1554"/>
        </w:trPr>
        <w:tc>
          <w:tcPr>
            <w:tcW w:w="709" w:type="dxa"/>
            <w:tcBorders>
              <w:top w:val="single" w:sz="6" w:space="0" w:color="000000"/>
              <w:left w:val="single" w:sz="6" w:space="0" w:color="000000"/>
              <w:bottom w:val="single" w:sz="6" w:space="0" w:color="000000"/>
              <w:right w:val="single" w:sz="6" w:space="0" w:color="000000"/>
            </w:tcBorders>
          </w:tcPr>
          <w:p w:rsidR="00D64BA8" w:rsidRPr="008B707D" w:rsidRDefault="00D64BA8" w:rsidP="00EC5175">
            <w:pPr>
              <w:pStyle w:val="TableParagraph"/>
              <w:spacing w:line="240" w:lineRule="auto"/>
              <w:jc w:val="center"/>
              <w:rPr>
                <w:color w:val="000000"/>
                <w:sz w:val="26"/>
                <w:szCs w:val="26"/>
              </w:rPr>
            </w:pPr>
            <w:r w:rsidRPr="008B707D">
              <w:rPr>
                <w:color w:val="000000"/>
                <w:spacing w:val="-5"/>
                <w:sz w:val="26"/>
                <w:szCs w:val="26"/>
              </w:rPr>
              <w:t>1.</w:t>
            </w:r>
          </w:p>
        </w:tc>
        <w:tc>
          <w:tcPr>
            <w:tcW w:w="3686" w:type="dxa"/>
            <w:tcBorders>
              <w:top w:val="single" w:sz="6" w:space="0" w:color="000000"/>
              <w:left w:val="single" w:sz="6" w:space="0" w:color="000000"/>
              <w:bottom w:val="single" w:sz="6" w:space="0" w:color="000000"/>
              <w:right w:val="single" w:sz="6" w:space="0" w:color="000000"/>
            </w:tcBorders>
          </w:tcPr>
          <w:p w:rsidR="00D64BA8" w:rsidRPr="008B707D" w:rsidRDefault="00D64BA8" w:rsidP="000F283C">
            <w:pPr>
              <w:pStyle w:val="TableParagraph"/>
              <w:tabs>
                <w:tab w:val="left" w:pos="2263"/>
              </w:tabs>
              <w:spacing w:line="240" w:lineRule="auto"/>
              <w:ind w:left="0"/>
              <w:rPr>
                <w:color w:val="000000"/>
                <w:sz w:val="26"/>
                <w:szCs w:val="26"/>
              </w:rPr>
            </w:pPr>
            <w:r w:rsidRPr="008B707D">
              <w:rPr>
                <w:color w:val="000000"/>
                <w:spacing w:val="-2"/>
                <w:sz w:val="26"/>
                <w:szCs w:val="26"/>
              </w:rPr>
              <w:t>Ініціатори розроблення Програми</w:t>
            </w:r>
          </w:p>
        </w:tc>
        <w:tc>
          <w:tcPr>
            <w:tcW w:w="5103" w:type="dxa"/>
            <w:tcBorders>
              <w:top w:val="single" w:sz="6" w:space="0" w:color="000000"/>
              <w:left w:val="single" w:sz="6" w:space="0" w:color="000000"/>
              <w:bottom w:val="single" w:sz="6" w:space="0" w:color="000000"/>
              <w:right w:val="single" w:sz="6" w:space="0" w:color="000000"/>
            </w:tcBorders>
          </w:tcPr>
          <w:p w:rsidR="00D64BA8" w:rsidRPr="008B707D" w:rsidRDefault="00D64BA8" w:rsidP="008B707D">
            <w:pPr>
              <w:pStyle w:val="TableParagraph"/>
              <w:spacing w:line="240" w:lineRule="auto"/>
              <w:ind w:left="0"/>
              <w:rPr>
                <w:color w:val="000000"/>
                <w:sz w:val="26"/>
                <w:szCs w:val="26"/>
              </w:rPr>
            </w:pPr>
            <w:r w:rsidRPr="008B707D">
              <w:rPr>
                <w:color w:val="000000"/>
                <w:spacing w:val="-2"/>
                <w:sz w:val="26"/>
                <w:szCs w:val="26"/>
              </w:rPr>
              <w:t xml:space="preserve">Головне </w:t>
            </w:r>
            <w:r w:rsidRPr="008B707D">
              <w:rPr>
                <w:color w:val="000000"/>
                <w:sz w:val="26"/>
                <w:szCs w:val="26"/>
              </w:rPr>
              <w:t xml:space="preserve">управління державної служби України з надзвичайних ситуацій у Закарпатській </w:t>
            </w:r>
            <w:r w:rsidRPr="008B707D">
              <w:rPr>
                <w:color w:val="000000"/>
                <w:spacing w:val="-2"/>
                <w:sz w:val="26"/>
                <w:szCs w:val="26"/>
              </w:rPr>
              <w:t>області, Рахівський районний відділ цивільного захисту та превентивної діяльності  Головного управління державної служби України з надзвичайних ситуацій у Закарпатській області</w:t>
            </w:r>
          </w:p>
        </w:tc>
      </w:tr>
      <w:tr w:rsidR="00D64BA8" w:rsidRPr="008B707D" w:rsidTr="000F283C">
        <w:trPr>
          <w:trHeight w:val="1554"/>
        </w:trPr>
        <w:tc>
          <w:tcPr>
            <w:tcW w:w="709" w:type="dxa"/>
            <w:tcBorders>
              <w:top w:val="single" w:sz="6" w:space="0" w:color="000000"/>
              <w:left w:val="single" w:sz="6" w:space="0" w:color="000000"/>
              <w:bottom w:val="single" w:sz="6" w:space="0" w:color="000000"/>
              <w:right w:val="single" w:sz="6" w:space="0" w:color="000000"/>
            </w:tcBorders>
          </w:tcPr>
          <w:p w:rsidR="00D64BA8" w:rsidRPr="008B707D" w:rsidRDefault="00D64BA8" w:rsidP="00EC5175">
            <w:pPr>
              <w:pStyle w:val="TableParagraph"/>
              <w:spacing w:line="240" w:lineRule="auto"/>
              <w:jc w:val="center"/>
              <w:rPr>
                <w:color w:val="000000"/>
                <w:sz w:val="26"/>
                <w:szCs w:val="26"/>
              </w:rPr>
            </w:pPr>
            <w:r w:rsidRPr="008B707D">
              <w:rPr>
                <w:color w:val="000000"/>
                <w:spacing w:val="-5"/>
                <w:sz w:val="26"/>
                <w:szCs w:val="26"/>
              </w:rPr>
              <w:t>2.</w:t>
            </w:r>
          </w:p>
        </w:tc>
        <w:tc>
          <w:tcPr>
            <w:tcW w:w="3686" w:type="dxa"/>
            <w:tcBorders>
              <w:top w:val="single" w:sz="6" w:space="0" w:color="000000"/>
              <w:left w:val="single" w:sz="6" w:space="0" w:color="000000"/>
              <w:bottom w:val="single" w:sz="6" w:space="0" w:color="000000"/>
              <w:right w:val="single" w:sz="6" w:space="0" w:color="000000"/>
            </w:tcBorders>
          </w:tcPr>
          <w:p w:rsidR="00D64BA8" w:rsidRPr="008B707D" w:rsidRDefault="00D64BA8" w:rsidP="000F283C">
            <w:pPr>
              <w:pStyle w:val="TableParagraph"/>
              <w:spacing w:line="240" w:lineRule="auto"/>
              <w:ind w:left="0"/>
              <w:rPr>
                <w:color w:val="000000"/>
                <w:sz w:val="26"/>
                <w:szCs w:val="26"/>
              </w:rPr>
            </w:pPr>
            <w:r w:rsidRPr="008B707D">
              <w:rPr>
                <w:color w:val="000000"/>
                <w:sz w:val="26"/>
                <w:szCs w:val="26"/>
              </w:rPr>
              <w:t xml:space="preserve">Дата, номер i </w:t>
            </w:r>
            <w:r w:rsidRPr="008B707D">
              <w:rPr>
                <w:color w:val="000000"/>
                <w:spacing w:val="-2"/>
                <w:sz w:val="26"/>
                <w:szCs w:val="26"/>
              </w:rPr>
              <w:t>найменування розпорядчого</w:t>
            </w:r>
            <w:r w:rsidRPr="008B707D">
              <w:rPr>
                <w:color w:val="000000"/>
                <w:sz w:val="26"/>
                <w:szCs w:val="26"/>
              </w:rPr>
              <w:tab/>
            </w:r>
            <w:r w:rsidRPr="008B707D">
              <w:rPr>
                <w:color w:val="000000"/>
                <w:spacing w:val="-2"/>
                <w:sz w:val="26"/>
                <w:szCs w:val="26"/>
              </w:rPr>
              <w:t xml:space="preserve">документа </w:t>
            </w:r>
            <w:r w:rsidRPr="008B707D">
              <w:rPr>
                <w:color w:val="000000"/>
                <w:sz w:val="26"/>
                <w:szCs w:val="26"/>
              </w:rPr>
              <w:t>органу виконавчої влади про розроблення Програми</w:t>
            </w:r>
          </w:p>
        </w:tc>
        <w:tc>
          <w:tcPr>
            <w:tcW w:w="5103" w:type="dxa"/>
            <w:tcBorders>
              <w:top w:val="single" w:sz="6" w:space="0" w:color="000000"/>
              <w:left w:val="single" w:sz="6" w:space="0" w:color="000000"/>
              <w:bottom w:val="single" w:sz="6" w:space="0" w:color="000000"/>
              <w:right w:val="single" w:sz="6" w:space="0" w:color="000000"/>
            </w:tcBorders>
          </w:tcPr>
          <w:p w:rsidR="00D64BA8" w:rsidRPr="008B707D" w:rsidRDefault="00D64BA8" w:rsidP="008B707D">
            <w:pPr>
              <w:pStyle w:val="TableParagraph"/>
              <w:spacing w:line="240" w:lineRule="auto"/>
              <w:ind w:left="0"/>
              <w:rPr>
                <w:color w:val="000000"/>
                <w:sz w:val="26"/>
                <w:szCs w:val="26"/>
              </w:rPr>
            </w:pPr>
            <w:r w:rsidRPr="008B707D">
              <w:rPr>
                <w:color w:val="000000"/>
                <w:sz w:val="26"/>
                <w:szCs w:val="26"/>
              </w:rPr>
              <w:t xml:space="preserve">Кодекс цивільного захисту України; </w:t>
            </w:r>
            <w:r w:rsidRPr="008B707D">
              <w:rPr>
                <w:color w:val="000000"/>
                <w:spacing w:val="-2"/>
                <w:sz w:val="26"/>
                <w:szCs w:val="26"/>
              </w:rPr>
              <w:t>Закон</w:t>
            </w:r>
          </w:p>
          <w:p w:rsidR="00D64BA8" w:rsidRPr="008B707D" w:rsidRDefault="00D64BA8" w:rsidP="008B707D">
            <w:pPr>
              <w:pStyle w:val="TableParagraph"/>
              <w:spacing w:line="240" w:lineRule="auto"/>
              <w:ind w:left="0"/>
              <w:rPr>
                <w:color w:val="000000"/>
                <w:sz w:val="26"/>
                <w:szCs w:val="26"/>
              </w:rPr>
            </w:pPr>
            <w:r w:rsidRPr="008B707D">
              <w:rPr>
                <w:color w:val="000000"/>
                <w:sz w:val="26"/>
                <w:szCs w:val="26"/>
              </w:rPr>
              <w:t xml:space="preserve">України «Про місцеве самоврядування в </w:t>
            </w:r>
            <w:r w:rsidRPr="008B707D">
              <w:rPr>
                <w:color w:val="000000"/>
                <w:spacing w:val="-2"/>
                <w:sz w:val="26"/>
                <w:szCs w:val="26"/>
              </w:rPr>
              <w:t>Україні»</w:t>
            </w:r>
          </w:p>
        </w:tc>
      </w:tr>
      <w:tr w:rsidR="00D64BA8" w:rsidRPr="008B707D" w:rsidTr="000F283C">
        <w:trPr>
          <w:trHeight w:val="1228"/>
        </w:trPr>
        <w:tc>
          <w:tcPr>
            <w:tcW w:w="709" w:type="dxa"/>
            <w:tcBorders>
              <w:top w:val="single" w:sz="6" w:space="0" w:color="000000"/>
              <w:left w:val="single" w:sz="6" w:space="0" w:color="000000"/>
              <w:bottom w:val="single" w:sz="6" w:space="0" w:color="000000"/>
              <w:right w:val="single" w:sz="6" w:space="0" w:color="000000"/>
            </w:tcBorders>
          </w:tcPr>
          <w:p w:rsidR="00D64BA8" w:rsidRPr="008B707D" w:rsidRDefault="00D64BA8" w:rsidP="00EC5175">
            <w:pPr>
              <w:pStyle w:val="TableParagraph"/>
              <w:spacing w:line="240" w:lineRule="auto"/>
              <w:jc w:val="center"/>
              <w:rPr>
                <w:color w:val="000000"/>
                <w:sz w:val="26"/>
                <w:szCs w:val="26"/>
              </w:rPr>
            </w:pPr>
            <w:r w:rsidRPr="008B707D">
              <w:rPr>
                <w:color w:val="000000"/>
                <w:spacing w:val="-5"/>
                <w:sz w:val="26"/>
                <w:szCs w:val="26"/>
              </w:rPr>
              <w:t>3.</w:t>
            </w:r>
          </w:p>
        </w:tc>
        <w:tc>
          <w:tcPr>
            <w:tcW w:w="3686" w:type="dxa"/>
            <w:tcBorders>
              <w:top w:val="single" w:sz="6" w:space="0" w:color="000000"/>
              <w:left w:val="single" w:sz="6" w:space="0" w:color="000000"/>
              <w:bottom w:val="single" w:sz="6" w:space="0" w:color="000000"/>
              <w:right w:val="single" w:sz="6" w:space="0" w:color="000000"/>
            </w:tcBorders>
          </w:tcPr>
          <w:p w:rsidR="00D64BA8" w:rsidRPr="008B707D" w:rsidRDefault="00D64BA8" w:rsidP="000F283C">
            <w:pPr>
              <w:pStyle w:val="TableParagraph"/>
              <w:spacing w:line="240" w:lineRule="auto"/>
              <w:ind w:left="0"/>
              <w:rPr>
                <w:color w:val="000000"/>
                <w:sz w:val="26"/>
                <w:szCs w:val="26"/>
              </w:rPr>
            </w:pPr>
            <w:r w:rsidRPr="008B707D">
              <w:rPr>
                <w:color w:val="000000"/>
                <w:sz w:val="26"/>
                <w:szCs w:val="26"/>
              </w:rPr>
              <w:t xml:space="preserve">Розробник </w:t>
            </w:r>
            <w:r w:rsidRPr="008B707D">
              <w:rPr>
                <w:color w:val="000000"/>
                <w:spacing w:val="-2"/>
                <w:sz w:val="26"/>
                <w:szCs w:val="26"/>
              </w:rPr>
              <w:t>Програми</w:t>
            </w:r>
          </w:p>
        </w:tc>
        <w:tc>
          <w:tcPr>
            <w:tcW w:w="5103" w:type="dxa"/>
            <w:tcBorders>
              <w:top w:val="single" w:sz="6" w:space="0" w:color="000000"/>
              <w:left w:val="single" w:sz="6" w:space="0" w:color="000000"/>
              <w:bottom w:val="single" w:sz="6" w:space="0" w:color="000000"/>
              <w:right w:val="single" w:sz="6" w:space="0" w:color="000000"/>
            </w:tcBorders>
          </w:tcPr>
          <w:p w:rsidR="00D64BA8" w:rsidRPr="008B707D" w:rsidRDefault="00D64BA8" w:rsidP="008B707D">
            <w:pPr>
              <w:pStyle w:val="TableParagraph"/>
              <w:tabs>
                <w:tab w:val="left" w:pos="1344"/>
                <w:tab w:val="left" w:pos="2911"/>
                <w:tab w:val="left" w:pos="4384"/>
              </w:tabs>
              <w:spacing w:line="240" w:lineRule="auto"/>
              <w:ind w:left="0"/>
              <w:rPr>
                <w:color w:val="000000"/>
                <w:spacing w:val="-2"/>
                <w:sz w:val="26"/>
                <w:szCs w:val="26"/>
              </w:rPr>
            </w:pPr>
            <w:r w:rsidRPr="008B707D">
              <w:rPr>
                <w:color w:val="000000"/>
                <w:spacing w:val="-2"/>
                <w:sz w:val="26"/>
                <w:szCs w:val="26"/>
              </w:rPr>
              <w:t>Головне управління державної служби України з надзвичайних ситуацій у Закарпатській області, Рахівський районний відділ цивільного захисту та превентивної діяльності  Головного управління державної служби України з надзвичайних ситуацій у Закарпатській області</w:t>
            </w:r>
          </w:p>
        </w:tc>
      </w:tr>
      <w:tr w:rsidR="00D64BA8" w:rsidRPr="008B707D" w:rsidTr="000F283C">
        <w:trPr>
          <w:trHeight w:val="945"/>
        </w:trPr>
        <w:tc>
          <w:tcPr>
            <w:tcW w:w="709" w:type="dxa"/>
            <w:tcBorders>
              <w:top w:val="single" w:sz="6" w:space="0" w:color="000000"/>
              <w:left w:val="single" w:sz="6" w:space="0" w:color="000000"/>
              <w:bottom w:val="single" w:sz="6" w:space="0" w:color="000000"/>
              <w:right w:val="single" w:sz="6" w:space="0" w:color="000000"/>
            </w:tcBorders>
          </w:tcPr>
          <w:p w:rsidR="00D64BA8" w:rsidRPr="008B707D" w:rsidRDefault="00D64BA8" w:rsidP="00EC5175">
            <w:pPr>
              <w:pStyle w:val="TableParagraph"/>
              <w:spacing w:line="240" w:lineRule="auto"/>
              <w:jc w:val="center"/>
              <w:rPr>
                <w:color w:val="000000"/>
                <w:sz w:val="26"/>
                <w:szCs w:val="26"/>
              </w:rPr>
            </w:pPr>
            <w:r w:rsidRPr="008B707D">
              <w:rPr>
                <w:color w:val="000000"/>
                <w:spacing w:val="-5"/>
                <w:sz w:val="26"/>
                <w:szCs w:val="26"/>
              </w:rPr>
              <w:t>4.</w:t>
            </w:r>
          </w:p>
        </w:tc>
        <w:tc>
          <w:tcPr>
            <w:tcW w:w="3686" w:type="dxa"/>
            <w:tcBorders>
              <w:top w:val="single" w:sz="6" w:space="0" w:color="000000"/>
              <w:left w:val="single" w:sz="6" w:space="0" w:color="000000"/>
              <w:bottom w:val="single" w:sz="6" w:space="0" w:color="000000"/>
              <w:right w:val="single" w:sz="6" w:space="0" w:color="000000"/>
            </w:tcBorders>
          </w:tcPr>
          <w:p w:rsidR="00D64BA8" w:rsidRPr="008B707D" w:rsidRDefault="00D64BA8" w:rsidP="000F283C">
            <w:pPr>
              <w:pStyle w:val="TableParagraph"/>
              <w:tabs>
                <w:tab w:val="left" w:pos="2414"/>
              </w:tabs>
              <w:spacing w:line="240" w:lineRule="auto"/>
              <w:ind w:left="0"/>
              <w:rPr>
                <w:color w:val="000000"/>
                <w:sz w:val="26"/>
                <w:szCs w:val="26"/>
              </w:rPr>
            </w:pPr>
            <w:r w:rsidRPr="008B707D">
              <w:rPr>
                <w:color w:val="000000"/>
                <w:spacing w:val="-2"/>
                <w:sz w:val="26"/>
                <w:szCs w:val="26"/>
              </w:rPr>
              <w:t>Відповідальний виконавець Програми</w:t>
            </w:r>
          </w:p>
        </w:tc>
        <w:tc>
          <w:tcPr>
            <w:tcW w:w="5103" w:type="dxa"/>
            <w:tcBorders>
              <w:top w:val="single" w:sz="6" w:space="0" w:color="000000"/>
              <w:left w:val="single" w:sz="6" w:space="0" w:color="000000"/>
              <w:bottom w:val="single" w:sz="6" w:space="0" w:color="000000"/>
              <w:right w:val="single" w:sz="6" w:space="0" w:color="000000"/>
            </w:tcBorders>
          </w:tcPr>
          <w:p w:rsidR="00D64BA8" w:rsidRPr="008B707D" w:rsidRDefault="00D64BA8" w:rsidP="008B707D">
            <w:pPr>
              <w:pStyle w:val="TableParagraph"/>
              <w:tabs>
                <w:tab w:val="left" w:pos="1348"/>
                <w:tab w:val="left" w:pos="2916"/>
                <w:tab w:val="left" w:pos="4389"/>
              </w:tabs>
              <w:spacing w:line="240" w:lineRule="auto"/>
              <w:ind w:left="0"/>
              <w:rPr>
                <w:color w:val="000000"/>
                <w:sz w:val="26"/>
                <w:szCs w:val="26"/>
              </w:rPr>
            </w:pPr>
            <w:r w:rsidRPr="008B707D">
              <w:rPr>
                <w:color w:val="000000"/>
                <w:spacing w:val="-2"/>
                <w:sz w:val="26"/>
                <w:szCs w:val="26"/>
              </w:rPr>
              <w:t>Головне управління державної служби України з надзвичайних ситуацій у Закарпатській області, Рахівський районний відділ цивільного захисту та превентивної діяльності  Головного управління державної служби України з надзвичайних ситуацій у Закарпатській області</w:t>
            </w:r>
          </w:p>
        </w:tc>
      </w:tr>
      <w:tr w:rsidR="00D64BA8" w:rsidRPr="008B707D" w:rsidTr="000F283C">
        <w:trPr>
          <w:trHeight w:val="321"/>
        </w:trPr>
        <w:tc>
          <w:tcPr>
            <w:tcW w:w="709" w:type="dxa"/>
            <w:tcBorders>
              <w:top w:val="single" w:sz="6" w:space="0" w:color="000000"/>
              <w:left w:val="single" w:sz="6" w:space="0" w:color="000000"/>
              <w:bottom w:val="single" w:sz="6" w:space="0" w:color="000000"/>
              <w:right w:val="single" w:sz="6" w:space="0" w:color="000000"/>
            </w:tcBorders>
          </w:tcPr>
          <w:p w:rsidR="00D64BA8" w:rsidRPr="008B707D" w:rsidRDefault="00D64BA8" w:rsidP="00EC5175">
            <w:pPr>
              <w:pStyle w:val="TableParagraph"/>
              <w:spacing w:line="240" w:lineRule="auto"/>
              <w:jc w:val="center"/>
              <w:rPr>
                <w:color w:val="000000"/>
                <w:sz w:val="26"/>
                <w:szCs w:val="26"/>
              </w:rPr>
            </w:pPr>
            <w:r w:rsidRPr="008B707D">
              <w:rPr>
                <w:color w:val="000000"/>
                <w:spacing w:val="-5"/>
                <w:sz w:val="26"/>
                <w:szCs w:val="26"/>
              </w:rPr>
              <w:t>5.</w:t>
            </w:r>
          </w:p>
        </w:tc>
        <w:tc>
          <w:tcPr>
            <w:tcW w:w="3686" w:type="dxa"/>
            <w:tcBorders>
              <w:top w:val="single" w:sz="6" w:space="0" w:color="000000"/>
              <w:left w:val="single" w:sz="6" w:space="0" w:color="000000"/>
              <w:bottom w:val="single" w:sz="6" w:space="0" w:color="000000"/>
              <w:right w:val="single" w:sz="6" w:space="0" w:color="000000"/>
            </w:tcBorders>
          </w:tcPr>
          <w:p w:rsidR="00D64BA8" w:rsidRPr="008B707D" w:rsidRDefault="00D64BA8" w:rsidP="000F283C">
            <w:pPr>
              <w:pStyle w:val="TableParagraph"/>
              <w:spacing w:line="240" w:lineRule="auto"/>
              <w:ind w:left="0"/>
              <w:rPr>
                <w:color w:val="000000"/>
                <w:sz w:val="26"/>
                <w:szCs w:val="26"/>
              </w:rPr>
            </w:pPr>
            <w:r w:rsidRPr="008B707D">
              <w:rPr>
                <w:color w:val="000000"/>
                <w:sz w:val="26"/>
                <w:szCs w:val="26"/>
              </w:rPr>
              <w:t xml:space="preserve">Учасники </w:t>
            </w:r>
            <w:r w:rsidRPr="008B707D">
              <w:rPr>
                <w:color w:val="000000"/>
                <w:spacing w:val="-2"/>
                <w:sz w:val="26"/>
                <w:szCs w:val="26"/>
              </w:rPr>
              <w:t>Програми</w:t>
            </w:r>
          </w:p>
        </w:tc>
        <w:tc>
          <w:tcPr>
            <w:tcW w:w="5103" w:type="dxa"/>
            <w:tcBorders>
              <w:top w:val="single" w:sz="6" w:space="0" w:color="000000"/>
              <w:left w:val="single" w:sz="6" w:space="0" w:color="000000"/>
              <w:bottom w:val="single" w:sz="6" w:space="0" w:color="000000"/>
              <w:right w:val="single" w:sz="6" w:space="0" w:color="000000"/>
            </w:tcBorders>
          </w:tcPr>
          <w:p w:rsidR="00D64BA8" w:rsidRPr="008B707D" w:rsidRDefault="00D64BA8" w:rsidP="008B707D">
            <w:pPr>
              <w:pStyle w:val="TableParagraph"/>
              <w:spacing w:line="240" w:lineRule="auto"/>
              <w:ind w:left="0"/>
              <w:rPr>
                <w:color w:val="000000"/>
                <w:sz w:val="26"/>
                <w:szCs w:val="26"/>
              </w:rPr>
            </w:pPr>
            <w:r w:rsidRPr="008B707D">
              <w:rPr>
                <w:color w:val="000000"/>
                <w:spacing w:val="-2"/>
                <w:sz w:val="26"/>
                <w:szCs w:val="26"/>
              </w:rPr>
              <w:t xml:space="preserve">Головне </w:t>
            </w:r>
            <w:r w:rsidRPr="008B707D">
              <w:rPr>
                <w:color w:val="000000"/>
                <w:sz w:val="26"/>
                <w:szCs w:val="26"/>
              </w:rPr>
              <w:t xml:space="preserve">управління державної служби України з надзвичайних ситуацій у Закарпатській </w:t>
            </w:r>
            <w:r w:rsidRPr="008B707D">
              <w:rPr>
                <w:color w:val="000000"/>
                <w:spacing w:val="-2"/>
                <w:sz w:val="26"/>
                <w:szCs w:val="26"/>
              </w:rPr>
              <w:t>області, Рахівський районний відділ цивільного захисту та превентивної діяльності  Головного управління державної служби України з надзвичайних ситуацій у Закарпатській області</w:t>
            </w:r>
          </w:p>
        </w:tc>
      </w:tr>
      <w:tr w:rsidR="00D64BA8" w:rsidRPr="008B707D" w:rsidTr="000F283C">
        <w:trPr>
          <w:trHeight w:val="343"/>
        </w:trPr>
        <w:tc>
          <w:tcPr>
            <w:tcW w:w="709" w:type="dxa"/>
            <w:tcBorders>
              <w:top w:val="single" w:sz="6" w:space="0" w:color="000000"/>
              <w:left w:val="single" w:sz="6" w:space="0" w:color="000000"/>
              <w:bottom w:val="single" w:sz="6" w:space="0" w:color="000000"/>
              <w:right w:val="single" w:sz="6" w:space="0" w:color="000000"/>
            </w:tcBorders>
          </w:tcPr>
          <w:p w:rsidR="00D64BA8" w:rsidRPr="008B707D" w:rsidRDefault="00D64BA8" w:rsidP="00EC5175">
            <w:pPr>
              <w:pStyle w:val="TableParagraph"/>
              <w:spacing w:line="240" w:lineRule="auto"/>
              <w:jc w:val="center"/>
              <w:rPr>
                <w:color w:val="000000"/>
                <w:sz w:val="26"/>
                <w:szCs w:val="26"/>
              </w:rPr>
            </w:pPr>
            <w:r w:rsidRPr="008B707D">
              <w:rPr>
                <w:color w:val="000000"/>
                <w:spacing w:val="-5"/>
                <w:sz w:val="26"/>
                <w:szCs w:val="26"/>
              </w:rPr>
              <w:t>6.</w:t>
            </w:r>
          </w:p>
        </w:tc>
        <w:tc>
          <w:tcPr>
            <w:tcW w:w="3686" w:type="dxa"/>
            <w:tcBorders>
              <w:top w:val="single" w:sz="6" w:space="0" w:color="000000"/>
              <w:left w:val="single" w:sz="6" w:space="0" w:color="000000"/>
              <w:bottom w:val="single" w:sz="6" w:space="0" w:color="000000"/>
              <w:right w:val="single" w:sz="6" w:space="0" w:color="000000"/>
            </w:tcBorders>
          </w:tcPr>
          <w:p w:rsidR="00D64BA8" w:rsidRPr="008B707D" w:rsidRDefault="00D64BA8" w:rsidP="000F283C">
            <w:pPr>
              <w:pStyle w:val="TableParagraph"/>
              <w:spacing w:line="240" w:lineRule="auto"/>
              <w:ind w:left="0"/>
              <w:rPr>
                <w:color w:val="000000"/>
                <w:sz w:val="26"/>
                <w:szCs w:val="26"/>
              </w:rPr>
            </w:pPr>
            <w:r w:rsidRPr="008B707D">
              <w:rPr>
                <w:color w:val="000000"/>
                <w:sz w:val="26"/>
                <w:szCs w:val="26"/>
              </w:rPr>
              <w:t>Термін реалізації</w:t>
            </w:r>
            <w:r w:rsidRPr="008B707D">
              <w:rPr>
                <w:color w:val="000000"/>
                <w:spacing w:val="-2"/>
                <w:sz w:val="26"/>
                <w:szCs w:val="26"/>
              </w:rPr>
              <w:t xml:space="preserve"> Програми</w:t>
            </w:r>
          </w:p>
        </w:tc>
        <w:tc>
          <w:tcPr>
            <w:tcW w:w="5103" w:type="dxa"/>
            <w:tcBorders>
              <w:top w:val="single" w:sz="6" w:space="0" w:color="000000"/>
              <w:left w:val="single" w:sz="6" w:space="0" w:color="000000"/>
              <w:bottom w:val="single" w:sz="6" w:space="0" w:color="000000"/>
              <w:right w:val="single" w:sz="6" w:space="0" w:color="000000"/>
            </w:tcBorders>
          </w:tcPr>
          <w:p w:rsidR="00D64BA8" w:rsidRPr="008B707D" w:rsidRDefault="00D64BA8" w:rsidP="008B707D">
            <w:pPr>
              <w:pStyle w:val="TableParagraph"/>
              <w:spacing w:line="240" w:lineRule="auto"/>
              <w:rPr>
                <w:color w:val="000000"/>
                <w:sz w:val="26"/>
                <w:szCs w:val="26"/>
              </w:rPr>
            </w:pPr>
            <w:r w:rsidRPr="008B707D">
              <w:rPr>
                <w:color w:val="000000"/>
                <w:spacing w:val="-4"/>
                <w:sz w:val="26"/>
                <w:szCs w:val="26"/>
              </w:rPr>
              <w:t xml:space="preserve">на </w:t>
            </w:r>
            <w:r w:rsidRPr="008B707D">
              <w:rPr>
                <w:color w:val="000000"/>
                <w:sz w:val="26"/>
                <w:szCs w:val="26"/>
              </w:rPr>
              <w:t>2026-2028 роки</w:t>
            </w:r>
          </w:p>
        </w:tc>
      </w:tr>
      <w:tr w:rsidR="00D64BA8" w:rsidRPr="008B707D" w:rsidTr="000F283C">
        <w:trPr>
          <w:trHeight w:val="1276"/>
        </w:trPr>
        <w:tc>
          <w:tcPr>
            <w:tcW w:w="709" w:type="dxa"/>
            <w:tcBorders>
              <w:top w:val="single" w:sz="6" w:space="0" w:color="000000"/>
              <w:left w:val="single" w:sz="6" w:space="0" w:color="000000"/>
              <w:bottom w:val="single" w:sz="6" w:space="0" w:color="000000"/>
              <w:right w:val="single" w:sz="6" w:space="0" w:color="000000"/>
            </w:tcBorders>
          </w:tcPr>
          <w:p w:rsidR="00D64BA8" w:rsidRPr="008B707D" w:rsidRDefault="00D64BA8" w:rsidP="00EC5175">
            <w:pPr>
              <w:pStyle w:val="TableParagraph"/>
              <w:spacing w:line="240" w:lineRule="auto"/>
              <w:jc w:val="center"/>
              <w:rPr>
                <w:color w:val="000000"/>
                <w:sz w:val="26"/>
                <w:szCs w:val="26"/>
              </w:rPr>
            </w:pPr>
            <w:r w:rsidRPr="008B707D">
              <w:rPr>
                <w:color w:val="000000"/>
                <w:spacing w:val="-5"/>
                <w:sz w:val="26"/>
                <w:szCs w:val="26"/>
              </w:rPr>
              <w:t>7.</w:t>
            </w:r>
          </w:p>
        </w:tc>
        <w:tc>
          <w:tcPr>
            <w:tcW w:w="3686" w:type="dxa"/>
            <w:tcBorders>
              <w:top w:val="single" w:sz="6" w:space="0" w:color="000000"/>
              <w:left w:val="single" w:sz="6" w:space="0" w:color="000000"/>
              <w:bottom w:val="single" w:sz="6" w:space="0" w:color="000000"/>
              <w:right w:val="single" w:sz="6" w:space="0" w:color="000000"/>
            </w:tcBorders>
          </w:tcPr>
          <w:p w:rsidR="00D64BA8" w:rsidRPr="008B707D" w:rsidRDefault="00D64BA8" w:rsidP="000F283C">
            <w:pPr>
              <w:pStyle w:val="TableParagraph"/>
              <w:tabs>
                <w:tab w:val="left" w:pos="1286"/>
                <w:tab w:val="left" w:pos="2573"/>
              </w:tabs>
              <w:spacing w:line="240" w:lineRule="auto"/>
              <w:ind w:left="0"/>
              <w:rPr>
                <w:color w:val="000000"/>
                <w:sz w:val="26"/>
                <w:szCs w:val="26"/>
              </w:rPr>
            </w:pPr>
            <w:r w:rsidRPr="008B707D">
              <w:rPr>
                <w:color w:val="000000"/>
                <w:spacing w:val="-2"/>
                <w:sz w:val="26"/>
                <w:szCs w:val="26"/>
              </w:rPr>
              <w:t>Перелік</w:t>
            </w:r>
            <w:r w:rsidRPr="008B707D">
              <w:rPr>
                <w:color w:val="000000"/>
                <w:sz w:val="26"/>
                <w:szCs w:val="26"/>
              </w:rPr>
              <w:tab/>
            </w:r>
            <w:r w:rsidRPr="008B707D">
              <w:rPr>
                <w:color w:val="000000"/>
                <w:spacing w:val="-2"/>
                <w:sz w:val="26"/>
                <w:szCs w:val="26"/>
              </w:rPr>
              <w:t>місцевих</w:t>
            </w:r>
            <w:r w:rsidR="000E18DD">
              <w:rPr>
                <w:color w:val="000000"/>
                <w:spacing w:val="-2"/>
                <w:sz w:val="26"/>
                <w:szCs w:val="26"/>
              </w:rPr>
              <w:t xml:space="preserve"> </w:t>
            </w:r>
            <w:r w:rsidRPr="008B707D">
              <w:rPr>
                <w:color w:val="000000"/>
                <w:spacing w:val="-2"/>
                <w:sz w:val="26"/>
                <w:szCs w:val="26"/>
              </w:rPr>
              <w:t xml:space="preserve">бюджетів, </w:t>
            </w:r>
            <w:r w:rsidRPr="008B707D">
              <w:rPr>
                <w:color w:val="000000"/>
                <w:sz w:val="26"/>
                <w:szCs w:val="26"/>
              </w:rPr>
              <w:t xml:space="preserve">які беруть участь у виконанні </w:t>
            </w:r>
            <w:r w:rsidRPr="008B707D">
              <w:rPr>
                <w:color w:val="000000"/>
                <w:spacing w:val="-2"/>
                <w:sz w:val="26"/>
                <w:szCs w:val="26"/>
              </w:rPr>
              <w:t xml:space="preserve">Програми </w:t>
            </w:r>
            <w:r w:rsidRPr="008B707D">
              <w:rPr>
                <w:color w:val="000000"/>
                <w:sz w:val="26"/>
                <w:szCs w:val="26"/>
              </w:rPr>
              <w:t xml:space="preserve">(для </w:t>
            </w:r>
            <w:r w:rsidRPr="008B707D">
              <w:rPr>
                <w:color w:val="000000"/>
                <w:spacing w:val="-2"/>
                <w:sz w:val="26"/>
                <w:szCs w:val="26"/>
              </w:rPr>
              <w:t>комплексних програм)</w:t>
            </w:r>
          </w:p>
        </w:tc>
        <w:tc>
          <w:tcPr>
            <w:tcW w:w="5103" w:type="dxa"/>
            <w:tcBorders>
              <w:top w:val="single" w:sz="6" w:space="0" w:color="000000"/>
              <w:left w:val="single" w:sz="6" w:space="0" w:color="000000"/>
              <w:bottom w:val="single" w:sz="6" w:space="0" w:color="000000"/>
              <w:right w:val="single" w:sz="6" w:space="0" w:color="000000"/>
            </w:tcBorders>
          </w:tcPr>
          <w:p w:rsidR="00D64BA8" w:rsidRPr="008B707D" w:rsidRDefault="009B650A" w:rsidP="008B707D">
            <w:pPr>
              <w:pStyle w:val="TableParagraph"/>
              <w:spacing w:line="240" w:lineRule="auto"/>
              <w:rPr>
                <w:color w:val="000000"/>
                <w:sz w:val="26"/>
                <w:szCs w:val="26"/>
              </w:rPr>
            </w:pPr>
            <w:r w:rsidRPr="008B707D">
              <w:rPr>
                <w:color w:val="000000"/>
                <w:sz w:val="26"/>
                <w:szCs w:val="26"/>
              </w:rPr>
              <w:t xml:space="preserve">Міський бюджет </w:t>
            </w:r>
          </w:p>
        </w:tc>
      </w:tr>
      <w:tr w:rsidR="00D64BA8" w:rsidRPr="008B707D" w:rsidTr="000F283C">
        <w:trPr>
          <w:trHeight w:val="1568"/>
        </w:trPr>
        <w:tc>
          <w:tcPr>
            <w:tcW w:w="709" w:type="dxa"/>
            <w:tcBorders>
              <w:top w:val="single" w:sz="6" w:space="0" w:color="000000"/>
              <w:left w:val="single" w:sz="6" w:space="0" w:color="000000"/>
              <w:bottom w:val="single" w:sz="6" w:space="0" w:color="000000"/>
              <w:right w:val="single" w:sz="6" w:space="0" w:color="000000"/>
            </w:tcBorders>
          </w:tcPr>
          <w:p w:rsidR="00D64BA8" w:rsidRPr="008B707D" w:rsidRDefault="00D64BA8" w:rsidP="00EC5175">
            <w:pPr>
              <w:pStyle w:val="TableParagraph"/>
              <w:spacing w:line="240" w:lineRule="auto"/>
              <w:jc w:val="center"/>
              <w:rPr>
                <w:color w:val="000000"/>
                <w:sz w:val="26"/>
                <w:szCs w:val="26"/>
              </w:rPr>
            </w:pPr>
            <w:r w:rsidRPr="008B707D">
              <w:rPr>
                <w:color w:val="000000"/>
                <w:spacing w:val="-5"/>
                <w:sz w:val="26"/>
                <w:szCs w:val="26"/>
              </w:rPr>
              <w:t>8.</w:t>
            </w:r>
          </w:p>
        </w:tc>
        <w:tc>
          <w:tcPr>
            <w:tcW w:w="3686" w:type="dxa"/>
            <w:tcBorders>
              <w:top w:val="single" w:sz="6" w:space="0" w:color="000000"/>
              <w:left w:val="single" w:sz="6" w:space="0" w:color="000000"/>
              <w:bottom w:val="single" w:sz="6" w:space="0" w:color="000000"/>
              <w:right w:val="single" w:sz="6" w:space="0" w:color="000000"/>
            </w:tcBorders>
          </w:tcPr>
          <w:p w:rsidR="00D64BA8" w:rsidRPr="008B707D" w:rsidRDefault="00D64BA8" w:rsidP="000F283C">
            <w:pPr>
              <w:pStyle w:val="TableParagraph"/>
              <w:spacing w:line="240" w:lineRule="auto"/>
              <w:ind w:left="0"/>
              <w:rPr>
                <w:color w:val="000000"/>
                <w:sz w:val="26"/>
                <w:szCs w:val="26"/>
              </w:rPr>
            </w:pPr>
            <w:r w:rsidRPr="008B707D">
              <w:rPr>
                <w:color w:val="000000"/>
                <w:sz w:val="26"/>
                <w:szCs w:val="26"/>
              </w:rPr>
              <w:t xml:space="preserve">Загальний обсяг </w:t>
            </w:r>
            <w:r w:rsidRPr="008B707D">
              <w:rPr>
                <w:color w:val="000000"/>
                <w:spacing w:val="-2"/>
                <w:sz w:val="26"/>
                <w:szCs w:val="26"/>
              </w:rPr>
              <w:t xml:space="preserve">фінансових </w:t>
            </w:r>
            <w:r w:rsidRPr="008B707D">
              <w:rPr>
                <w:color w:val="000000"/>
                <w:sz w:val="26"/>
                <w:szCs w:val="26"/>
              </w:rPr>
              <w:t>ресурсів, необхідних для реалізації Програми, всього, у тому числі:</w:t>
            </w:r>
          </w:p>
        </w:tc>
        <w:tc>
          <w:tcPr>
            <w:tcW w:w="5103" w:type="dxa"/>
            <w:tcBorders>
              <w:top w:val="single" w:sz="6" w:space="0" w:color="000000"/>
              <w:left w:val="single" w:sz="6" w:space="0" w:color="000000"/>
              <w:bottom w:val="single" w:sz="6" w:space="0" w:color="000000"/>
              <w:right w:val="single" w:sz="6" w:space="0" w:color="000000"/>
            </w:tcBorders>
          </w:tcPr>
          <w:p w:rsidR="00D64BA8" w:rsidRPr="008B707D" w:rsidRDefault="00D64BA8" w:rsidP="008B707D">
            <w:pPr>
              <w:pStyle w:val="TableParagraph"/>
              <w:spacing w:line="240" w:lineRule="auto"/>
              <w:ind w:left="0"/>
              <w:rPr>
                <w:color w:val="000000"/>
                <w:sz w:val="26"/>
                <w:szCs w:val="26"/>
              </w:rPr>
            </w:pPr>
            <w:r w:rsidRPr="008B707D">
              <w:rPr>
                <w:color w:val="000000"/>
                <w:sz w:val="26"/>
                <w:szCs w:val="26"/>
              </w:rPr>
              <w:t xml:space="preserve">    4 700 000</w:t>
            </w:r>
          </w:p>
        </w:tc>
      </w:tr>
    </w:tbl>
    <w:p w:rsidR="000F283C" w:rsidRDefault="000F283C">
      <w:pPr>
        <w:widowControl/>
        <w:rPr>
          <w:color w:val="000000"/>
          <w:spacing w:val="-5"/>
          <w:sz w:val="28"/>
          <w:szCs w:val="28"/>
        </w:rPr>
      </w:pPr>
    </w:p>
    <w:p w:rsidR="000F283C" w:rsidRDefault="000F283C" w:rsidP="000F283C">
      <w:pPr>
        <w:rPr>
          <w:color w:val="000000" w:themeColor="text1"/>
          <w:sz w:val="24"/>
          <w:szCs w:val="24"/>
        </w:rPr>
      </w:pPr>
    </w:p>
    <w:tbl>
      <w:tblPr>
        <w:tblW w:w="0" w:type="auto"/>
        <w:jc w:val="right"/>
        <w:tblLook w:val="01E0" w:firstRow="1" w:lastRow="1" w:firstColumn="1" w:lastColumn="1" w:noHBand="0" w:noVBand="0"/>
      </w:tblPr>
      <w:tblGrid>
        <w:gridCol w:w="3267"/>
      </w:tblGrid>
      <w:tr w:rsidR="000F283C" w:rsidTr="000F283C">
        <w:trPr>
          <w:trHeight w:val="1292"/>
          <w:jc w:val="right"/>
        </w:trPr>
        <w:tc>
          <w:tcPr>
            <w:tcW w:w="3267" w:type="dxa"/>
            <w:hideMark/>
          </w:tcPr>
          <w:p w:rsidR="000F283C" w:rsidRDefault="000F283C">
            <w:pPr>
              <w:rPr>
                <w:color w:val="000000" w:themeColor="text1"/>
                <w:sz w:val="24"/>
                <w:szCs w:val="24"/>
              </w:rPr>
            </w:pPr>
            <w:r>
              <w:rPr>
                <w:color w:val="000000" w:themeColor="text1"/>
                <w:sz w:val="24"/>
                <w:szCs w:val="24"/>
              </w:rPr>
              <w:br w:type="page"/>
            </w:r>
            <w:r>
              <w:rPr>
                <w:color w:val="000000" w:themeColor="text1"/>
                <w:sz w:val="24"/>
                <w:szCs w:val="24"/>
              </w:rPr>
              <w:br w:type="page"/>
            </w:r>
            <w:r>
              <w:rPr>
                <w:color w:val="000000" w:themeColor="text1"/>
                <w:sz w:val="24"/>
                <w:szCs w:val="24"/>
              </w:rPr>
              <w:br w:type="page"/>
            </w:r>
            <w:r>
              <w:rPr>
                <w:b/>
                <w:color w:val="000000" w:themeColor="text1"/>
                <w:sz w:val="24"/>
                <w:szCs w:val="24"/>
              </w:rPr>
              <w:br w:type="page"/>
            </w:r>
            <w:r>
              <w:rPr>
                <w:color w:val="000000" w:themeColor="text1"/>
                <w:sz w:val="24"/>
                <w:szCs w:val="24"/>
              </w:rPr>
              <w:t xml:space="preserve">           Додаток                                                                          до рішення міської ради  </w:t>
            </w:r>
          </w:p>
          <w:p w:rsidR="000F283C" w:rsidRDefault="000F283C">
            <w:pPr>
              <w:rPr>
                <w:color w:val="000000" w:themeColor="text1"/>
                <w:sz w:val="24"/>
                <w:szCs w:val="24"/>
              </w:rPr>
            </w:pPr>
            <w:r>
              <w:rPr>
                <w:color w:val="000000" w:themeColor="text1"/>
                <w:sz w:val="24"/>
                <w:szCs w:val="24"/>
              </w:rPr>
              <w:t>80-ї сесії 8-го скликання                                                                                              від 24.12.2025 р. №1228</w:t>
            </w:r>
          </w:p>
        </w:tc>
      </w:tr>
    </w:tbl>
    <w:p w:rsidR="000F283C" w:rsidRDefault="000F283C" w:rsidP="000F283C">
      <w:pPr>
        <w:rPr>
          <w:b/>
          <w:color w:val="000000" w:themeColor="text1"/>
          <w:sz w:val="28"/>
          <w:szCs w:val="28"/>
        </w:rPr>
      </w:pPr>
    </w:p>
    <w:p w:rsidR="000F283C" w:rsidRDefault="000F283C">
      <w:pPr>
        <w:pStyle w:val="aa"/>
        <w:ind w:firstLine="709"/>
        <w:jc w:val="center"/>
        <w:rPr>
          <w:b/>
          <w:color w:val="000000"/>
          <w:spacing w:val="-2"/>
        </w:rPr>
      </w:pPr>
    </w:p>
    <w:p w:rsidR="00353271" w:rsidRPr="009B650A" w:rsidRDefault="00B12D73">
      <w:pPr>
        <w:pStyle w:val="aa"/>
        <w:ind w:firstLine="709"/>
        <w:jc w:val="center"/>
        <w:rPr>
          <w:b/>
          <w:color w:val="000000"/>
        </w:rPr>
      </w:pPr>
      <w:r w:rsidRPr="009B650A">
        <w:rPr>
          <w:b/>
          <w:color w:val="000000"/>
          <w:spacing w:val="-2"/>
        </w:rPr>
        <w:t>ПРОГРАМА</w:t>
      </w:r>
    </w:p>
    <w:p w:rsidR="00BB7EED" w:rsidRPr="009B650A" w:rsidRDefault="00B12D73">
      <w:pPr>
        <w:pStyle w:val="aa"/>
        <w:ind w:firstLine="709"/>
        <w:jc w:val="center"/>
        <w:rPr>
          <w:b/>
          <w:color w:val="000000"/>
          <w:spacing w:val="-4"/>
        </w:rPr>
      </w:pPr>
      <w:r w:rsidRPr="009B650A">
        <w:rPr>
          <w:b/>
          <w:color w:val="000000"/>
          <w:spacing w:val="-4"/>
        </w:rPr>
        <w:t xml:space="preserve">підтримки проєкту “Офіцер-рятувальник громади” на території </w:t>
      </w:r>
    </w:p>
    <w:p w:rsidR="00353271" w:rsidRPr="009B650A" w:rsidRDefault="00BB7EED">
      <w:pPr>
        <w:pStyle w:val="aa"/>
        <w:ind w:firstLine="709"/>
        <w:jc w:val="center"/>
        <w:rPr>
          <w:b/>
          <w:color w:val="000000"/>
        </w:rPr>
      </w:pPr>
      <w:r w:rsidRPr="009B650A">
        <w:rPr>
          <w:b/>
          <w:color w:val="000000"/>
          <w:spacing w:val="-4"/>
        </w:rPr>
        <w:t>Рахівської</w:t>
      </w:r>
      <w:r w:rsidR="00B12D73" w:rsidRPr="009B650A">
        <w:rPr>
          <w:b/>
          <w:color w:val="000000"/>
          <w:spacing w:val="-4"/>
        </w:rPr>
        <w:t xml:space="preserve"> територіальної громади </w:t>
      </w:r>
      <w:r w:rsidR="00944620" w:rsidRPr="009B650A">
        <w:rPr>
          <w:b/>
          <w:color w:val="000000"/>
          <w:spacing w:val="-4"/>
        </w:rPr>
        <w:t>Рахівськог</w:t>
      </w:r>
      <w:r w:rsidR="00B12D73" w:rsidRPr="009B650A">
        <w:rPr>
          <w:b/>
          <w:color w:val="000000"/>
          <w:spacing w:val="-4"/>
        </w:rPr>
        <w:t>о району</w:t>
      </w:r>
    </w:p>
    <w:p w:rsidR="00D657F3" w:rsidRPr="009B650A" w:rsidRDefault="00B12D73" w:rsidP="00D657F3">
      <w:pPr>
        <w:pStyle w:val="11"/>
        <w:ind w:left="0" w:firstLine="709"/>
        <w:jc w:val="center"/>
        <w:rPr>
          <w:color w:val="000000"/>
        </w:rPr>
      </w:pPr>
      <w:r w:rsidRPr="009B650A">
        <w:rPr>
          <w:color w:val="000000"/>
          <w:spacing w:val="-4"/>
        </w:rPr>
        <w:t xml:space="preserve">на </w:t>
      </w:r>
      <w:r w:rsidR="00D657F3" w:rsidRPr="009B650A">
        <w:rPr>
          <w:color w:val="000000"/>
        </w:rPr>
        <w:t>202</w:t>
      </w:r>
      <w:r w:rsidR="004E074A" w:rsidRPr="009B650A">
        <w:rPr>
          <w:color w:val="000000"/>
        </w:rPr>
        <w:t>6</w:t>
      </w:r>
      <w:r w:rsidR="00D657F3" w:rsidRPr="009B650A">
        <w:rPr>
          <w:color w:val="000000"/>
        </w:rPr>
        <w:t>-202</w:t>
      </w:r>
      <w:r w:rsidR="004E074A" w:rsidRPr="009B650A">
        <w:rPr>
          <w:color w:val="000000"/>
        </w:rPr>
        <w:t>8</w:t>
      </w:r>
      <w:r w:rsidR="00D657F3" w:rsidRPr="009B650A">
        <w:rPr>
          <w:color w:val="000000"/>
        </w:rPr>
        <w:t xml:space="preserve"> рок</w:t>
      </w:r>
      <w:r w:rsidR="00B974E2" w:rsidRPr="009B650A">
        <w:rPr>
          <w:color w:val="000000"/>
        </w:rPr>
        <w:t>и</w:t>
      </w:r>
    </w:p>
    <w:p w:rsidR="00353271" w:rsidRDefault="00353271">
      <w:pPr>
        <w:pStyle w:val="aa"/>
        <w:ind w:firstLine="709"/>
        <w:jc w:val="center"/>
        <w:rPr>
          <w:color w:val="000000"/>
        </w:rPr>
      </w:pPr>
    </w:p>
    <w:p w:rsidR="00353271" w:rsidRDefault="00B12D73" w:rsidP="00633D3C">
      <w:pPr>
        <w:pStyle w:val="11"/>
        <w:tabs>
          <w:tab w:val="left" w:pos="4060"/>
        </w:tabs>
        <w:jc w:val="center"/>
        <w:rPr>
          <w:color w:val="000000"/>
        </w:rPr>
      </w:pPr>
      <w:r>
        <w:rPr>
          <w:color w:val="000000"/>
        </w:rPr>
        <w:t>1. Загальні</w:t>
      </w:r>
      <w:r>
        <w:rPr>
          <w:color w:val="000000"/>
          <w:spacing w:val="-2"/>
        </w:rPr>
        <w:t>положення</w:t>
      </w:r>
    </w:p>
    <w:p w:rsidR="00353271" w:rsidRDefault="00B12D73">
      <w:pPr>
        <w:pStyle w:val="aa"/>
        <w:ind w:firstLine="709"/>
        <w:rPr>
          <w:color w:val="000000"/>
        </w:rPr>
      </w:pPr>
      <w:r>
        <w:rPr>
          <w:color w:val="000000"/>
        </w:rPr>
        <w:t xml:space="preserve">Програму підтримки проєкту “Офіцер-рятувальник громади” на території </w:t>
      </w:r>
      <w:r w:rsidR="00BB7EED">
        <w:rPr>
          <w:color w:val="000000"/>
        </w:rPr>
        <w:t>Рахівської</w:t>
      </w:r>
      <w:r>
        <w:rPr>
          <w:color w:val="000000"/>
        </w:rPr>
        <w:t xml:space="preserve"> територіальної громади </w:t>
      </w:r>
      <w:r w:rsidR="00944620">
        <w:rPr>
          <w:color w:val="000000"/>
        </w:rPr>
        <w:t>Рахівського</w:t>
      </w:r>
      <w:r>
        <w:rPr>
          <w:color w:val="000000"/>
        </w:rPr>
        <w:t xml:space="preserve"> району на</w:t>
      </w:r>
      <w:r>
        <w:rPr>
          <w:color w:val="000000"/>
          <w:spacing w:val="-4"/>
        </w:rPr>
        <w:t xml:space="preserve"> 202</w:t>
      </w:r>
      <w:r w:rsidR="004E074A">
        <w:rPr>
          <w:color w:val="000000"/>
          <w:spacing w:val="-4"/>
        </w:rPr>
        <w:t>6</w:t>
      </w:r>
      <w:r>
        <w:rPr>
          <w:color w:val="000000"/>
          <w:spacing w:val="-4"/>
        </w:rPr>
        <w:t>-</w:t>
      </w:r>
      <w:r>
        <w:rPr>
          <w:color w:val="000000"/>
        </w:rPr>
        <w:t>202</w:t>
      </w:r>
      <w:r w:rsidR="004E074A">
        <w:rPr>
          <w:color w:val="000000"/>
        </w:rPr>
        <w:t>8</w:t>
      </w:r>
      <w:r>
        <w:rPr>
          <w:color w:val="000000"/>
        </w:rPr>
        <w:t xml:space="preserve"> рок</w:t>
      </w:r>
      <w:r w:rsidR="004E074A">
        <w:rPr>
          <w:color w:val="000000"/>
        </w:rPr>
        <w:t>и</w:t>
      </w:r>
      <w:r>
        <w:rPr>
          <w:color w:val="000000"/>
        </w:rPr>
        <w:t xml:space="preserve"> (далі </w:t>
      </w:r>
      <w:r>
        <w:rPr>
          <w:color w:val="000000"/>
          <w:w w:val="90"/>
        </w:rPr>
        <w:t xml:space="preserve">— </w:t>
      </w:r>
      <w:r>
        <w:rPr>
          <w:color w:val="000000"/>
        </w:rPr>
        <w:t>Програма) розроблено на основі реалізації завдань, визначених Кодексом цивільного захисту України.</w:t>
      </w:r>
    </w:p>
    <w:p w:rsidR="00353271" w:rsidRDefault="00B12D73">
      <w:pPr>
        <w:pStyle w:val="aa"/>
        <w:ind w:firstLine="709"/>
        <w:rPr>
          <w:color w:val="000000"/>
        </w:rPr>
      </w:pPr>
      <w:r>
        <w:rPr>
          <w:color w:val="000000"/>
        </w:rPr>
        <w:t>Основним принципом Програми є дотримання загальнодержавних інтересів, що досягаються шляхом формування системи взаємоузгоджених заходів органів виконавчої влади, місцевого самоврядування на загальнодержавному, регіональному i місцевому рівнях, спрямованих на розв'язання проблеми ліквідації наслідків надзвичайних ситуацій i пожеж, ïx попередження, охорону життя i здоров'я людей.</w:t>
      </w:r>
    </w:p>
    <w:p w:rsidR="00353271" w:rsidRDefault="00353271">
      <w:pPr>
        <w:pStyle w:val="aa"/>
        <w:ind w:firstLine="709"/>
      </w:pPr>
    </w:p>
    <w:p w:rsidR="00353271" w:rsidRDefault="00633D3C" w:rsidP="00633D3C">
      <w:pPr>
        <w:pStyle w:val="11"/>
        <w:tabs>
          <w:tab w:val="left" w:pos="1184"/>
        </w:tabs>
        <w:ind w:left="0"/>
        <w:jc w:val="center"/>
        <w:rPr>
          <w:color w:val="000000"/>
        </w:rPr>
      </w:pPr>
      <w:r>
        <w:rPr>
          <w:color w:val="000000"/>
        </w:rPr>
        <w:t>2.</w:t>
      </w:r>
      <w:r w:rsidR="00B12D73">
        <w:rPr>
          <w:color w:val="000000"/>
        </w:rPr>
        <w:t>Визначення</w:t>
      </w:r>
      <w:r w:rsidR="00BB7EED">
        <w:rPr>
          <w:color w:val="000000"/>
        </w:rPr>
        <w:t xml:space="preserve"> </w:t>
      </w:r>
      <w:r w:rsidR="00B12D73">
        <w:rPr>
          <w:color w:val="000000"/>
        </w:rPr>
        <w:t>проблем,</w:t>
      </w:r>
      <w:r w:rsidR="00BB7EED">
        <w:rPr>
          <w:color w:val="000000"/>
        </w:rPr>
        <w:t xml:space="preserve"> </w:t>
      </w:r>
      <w:r w:rsidR="00B12D73">
        <w:rPr>
          <w:color w:val="000000"/>
        </w:rPr>
        <w:t>на розв'язання</w:t>
      </w:r>
      <w:r w:rsidR="00BB7EED">
        <w:rPr>
          <w:color w:val="000000"/>
        </w:rPr>
        <w:t xml:space="preserve"> </w:t>
      </w:r>
      <w:r w:rsidR="00B12D73">
        <w:rPr>
          <w:color w:val="000000"/>
        </w:rPr>
        <w:t>яких</w:t>
      </w:r>
      <w:r w:rsidR="00BB7EED">
        <w:rPr>
          <w:color w:val="000000"/>
        </w:rPr>
        <w:t xml:space="preserve"> </w:t>
      </w:r>
      <w:r w:rsidR="00B12D73">
        <w:rPr>
          <w:color w:val="000000"/>
        </w:rPr>
        <w:t>спрямовано</w:t>
      </w:r>
      <w:r w:rsidR="00BB7EED">
        <w:rPr>
          <w:color w:val="000000"/>
        </w:rPr>
        <w:t xml:space="preserve"> </w:t>
      </w:r>
      <w:r w:rsidR="00B12D73">
        <w:rPr>
          <w:color w:val="000000"/>
          <w:spacing w:val="-2"/>
        </w:rPr>
        <w:t>Програму</w:t>
      </w:r>
    </w:p>
    <w:p w:rsidR="00353271" w:rsidRDefault="00B12D73">
      <w:pPr>
        <w:pStyle w:val="aa"/>
        <w:ind w:firstLine="709"/>
        <w:rPr>
          <w:color w:val="000000"/>
        </w:rPr>
      </w:pPr>
      <w:r>
        <w:rPr>
          <w:color w:val="000000"/>
        </w:rPr>
        <w:t>Розробленню цієї Програми передував аналіз таких напрямів: розвитку цивільного захисту, пожежної та техногенної безпеки, запобігання i</w:t>
      </w:r>
      <w:r w:rsidR="00BB7EED">
        <w:rPr>
          <w:color w:val="000000"/>
        </w:rPr>
        <w:t xml:space="preserve"> </w:t>
      </w:r>
      <w:r>
        <w:rPr>
          <w:color w:val="000000"/>
        </w:rPr>
        <w:t>реагування на</w:t>
      </w:r>
      <w:r w:rsidR="00BB7EED">
        <w:rPr>
          <w:color w:val="000000"/>
        </w:rPr>
        <w:t xml:space="preserve"> </w:t>
      </w:r>
      <w:r>
        <w:rPr>
          <w:color w:val="000000"/>
        </w:rPr>
        <w:t>надзвичайні ситуації, який здійснювався через вивчення стану справ на відповідній території та виявлення проблематики.</w:t>
      </w:r>
    </w:p>
    <w:p w:rsidR="00353271" w:rsidRDefault="00B12D73">
      <w:pPr>
        <w:pStyle w:val="aa"/>
        <w:ind w:firstLine="709"/>
        <w:rPr>
          <w:color w:val="000000"/>
        </w:rPr>
      </w:pPr>
      <w:r>
        <w:rPr>
          <w:color w:val="000000"/>
        </w:rPr>
        <w:t>На основі проведеного аналізу висвітлено проблемні питання та недоліки, які можуть бути розв'язані за участі органів державної влади i місцевого самоврядування, підприємств, установ та</w:t>
      </w:r>
      <w:r w:rsidR="00BB7EED">
        <w:rPr>
          <w:color w:val="000000"/>
        </w:rPr>
        <w:t xml:space="preserve"> </w:t>
      </w:r>
      <w:r>
        <w:rPr>
          <w:color w:val="000000"/>
        </w:rPr>
        <w:t>організацій всіх</w:t>
      </w:r>
      <w:r w:rsidR="00BB7EED">
        <w:rPr>
          <w:color w:val="000000"/>
        </w:rPr>
        <w:t xml:space="preserve"> </w:t>
      </w:r>
      <w:r>
        <w:rPr>
          <w:color w:val="000000"/>
        </w:rPr>
        <w:t>форм власності, виходячи із наявних матеріально-технічних, трудових ресурсів та фінансових можливостей.</w:t>
      </w:r>
    </w:p>
    <w:p w:rsidR="00353271" w:rsidRDefault="00B12D73">
      <w:pPr>
        <w:pStyle w:val="aa"/>
        <w:ind w:firstLine="709"/>
        <w:rPr>
          <w:color w:val="000000"/>
        </w:rPr>
      </w:pPr>
      <w:r>
        <w:rPr>
          <w:color w:val="000000"/>
        </w:rPr>
        <w:t xml:space="preserve">Програма </w:t>
      </w:r>
      <w:r>
        <w:rPr>
          <w:color w:val="000000"/>
          <w:w w:val="90"/>
        </w:rPr>
        <w:t xml:space="preserve">— </w:t>
      </w:r>
      <w:r>
        <w:rPr>
          <w:color w:val="000000"/>
        </w:rPr>
        <w:t>узгоджен</w:t>
      </w:r>
      <w:r w:rsidR="00BB7EED">
        <w:rPr>
          <w:color w:val="000000"/>
        </w:rPr>
        <w:t>а</w:t>
      </w:r>
      <w:r>
        <w:rPr>
          <w:color w:val="000000"/>
        </w:rPr>
        <w:t xml:space="preserve"> за</w:t>
      </w:r>
      <w:r w:rsidR="00BB7EED">
        <w:rPr>
          <w:color w:val="000000"/>
        </w:rPr>
        <w:t xml:space="preserve"> </w:t>
      </w:r>
      <w:r>
        <w:rPr>
          <w:color w:val="000000"/>
        </w:rPr>
        <w:t>ресурсами, виконавцями i термінами реалізації комплекс заходів, виконання яких передбачається</w:t>
      </w:r>
      <w:r w:rsidR="00BB7EED">
        <w:rPr>
          <w:color w:val="000000"/>
        </w:rPr>
        <w:t xml:space="preserve"> </w:t>
      </w:r>
      <w:r>
        <w:rPr>
          <w:color w:val="000000"/>
        </w:rPr>
        <w:t>з таким ступенем деталізації, що вважається доцільним з урахуванням пріоритетних напрямів розвитку, спрямованих на створення правових, фінансових, економічних, організаційно-господарських та інших умов розвитку системи цивільного захисту, забезпечення пожежної та техногенної безпеки, запобігання i реагування на надзвичайні ситуації та події.</w:t>
      </w:r>
    </w:p>
    <w:p w:rsidR="00353271" w:rsidRDefault="00B12D73">
      <w:pPr>
        <w:pStyle w:val="aa"/>
        <w:ind w:firstLine="709"/>
        <w:rPr>
          <w:color w:val="000000"/>
        </w:rPr>
      </w:pPr>
      <w:r>
        <w:rPr>
          <w:color w:val="000000"/>
        </w:rPr>
        <w:t xml:space="preserve">Актуальність проблеми забезпечення техногенної та природної безпеки населення i територій зумовлено тенденцією зростання кількості пожеж, які наносять шкоду населенню i територіям, збитки народногосподарському </w:t>
      </w:r>
      <w:r>
        <w:rPr>
          <w:color w:val="000000"/>
          <w:spacing w:val="-2"/>
        </w:rPr>
        <w:t>комплексу.</w:t>
      </w:r>
    </w:p>
    <w:p w:rsidR="00353271" w:rsidRPr="00B12D73" w:rsidRDefault="00B12D73">
      <w:pPr>
        <w:pStyle w:val="aa"/>
        <w:ind w:firstLine="709"/>
        <w:rPr>
          <w:color w:val="000000" w:themeColor="text1"/>
        </w:rPr>
      </w:pPr>
      <w:r w:rsidRPr="00B12D73">
        <w:rPr>
          <w:bCs/>
          <w:color w:val="000000" w:themeColor="text1"/>
        </w:rPr>
        <w:t xml:space="preserve">Матеріально-технічне оснащення органів управління та сил цивільного </w:t>
      </w:r>
      <w:r w:rsidRPr="00B12D73">
        <w:rPr>
          <w:bCs/>
          <w:color w:val="000000" w:themeColor="text1"/>
        </w:rPr>
        <w:lastRenderedPageBreak/>
        <w:t>захисту невідповідає сучасним вимогам. Понад 50 % одиниць техніки, якою оснащено підрозділи сил цивільного захисту експлуатуються</w:t>
      </w:r>
      <w:r w:rsidR="00BB7EED">
        <w:rPr>
          <w:bCs/>
          <w:color w:val="000000" w:themeColor="text1"/>
        </w:rPr>
        <w:t xml:space="preserve"> </w:t>
      </w:r>
      <w:r w:rsidRPr="00B12D73">
        <w:rPr>
          <w:bCs/>
          <w:color w:val="000000" w:themeColor="text1"/>
        </w:rPr>
        <w:t>більш</w:t>
      </w:r>
      <w:r w:rsidR="00BB7EED">
        <w:rPr>
          <w:bCs/>
          <w:color w:val="000000" w:themeColor="text1"/>
        </w:rPr>
        <w:t xml:space="preserve"> </w:t>
      </w:r>
      <w:r w:rsidRPr="00B12D73">
        <w:rPr>
          <w:bCs/>
          <w:color w:val="000000" w:themeColor="text1"/>
        </w:rPr>
        <w:t>як</w:t>
      </w:r>
      <w:r w:rsidR="00BB7EED">
        <w:rPr>
          <w:bCs/>
          <w:color w:val="000000" w:themeColor="text1"/>
        </w:rPr>
        <w:t xml:space="preserve"> </w:t>
      </w:r>
      <w:r w:rsidRPr="00B12D73">
        <w:rPr>
          <w:bCs/>
          <w:color w:val="000000" w:themeColor="text1"/>
        </w:rPr>
        <w:t>10</w:t>
      </w:r>
      <w:r w:rsidR="00BB7EED">
        <w:rPr>
          <w:bCs/>
          <w:color w:val="000000" w:themeColor="text1"/>
        </w:rPr>
        <w:t xml:space="preserve"> </w:t>
      </w:r>
      <w:r w:rsidRPr="00B12D73">
        <w:rPr>
          <w:bCs/>
          <w:color w:val="000000" w:themeColor="text1"/>
        </w:rPr>
        <w:t>років.</w:t>
      </w:r>
      <w:r w:rsidR="00BB7EED">
        <w:rPr>
          <w:bCs/>
          <w:color w:val="000000" w:themeColor="text1"/>
        </w:rPr>
        <w:t xml:space="preserve"> </w:t>
      </w:r>
      <w:r w:rsidRPr="00B12D73">
        <w:rPr>
          <w:bCs/>
          <w:color w:val="000000" w:themeColor="text1"/>
        </w:rPr>
        <w:t>Наявність</w:t>
      </w:r>
      <w:r w:rsidR="00BB7EED">
        <w:rPr>
          <w:bCs/>
          <w:color w:val="000000" w:themeColor="text1"/>
        </w:rPr>
        <w:t xml:space="preserve"> </w:t>
      </w:r>
      <w:r w:rsidRPr="00B12D73">
        <w:rPr>
          <w:bCs/>
          <w:color w:val="000000" w:themeColor="text1"/>
        </w:rPr>
        <w:t>сучасних</w:t>
      </w:r>
      <w:r w:rsidR="00BB7EED">
        <w:rPr>
          <w:bCs/>
          <w:color w:val="000000" w:themeColor="text1"/>
        </w:rPr>
        <w:t xml:space="preserve"> </w:t>
      </w:r>
      <w:r w:rsidRPr="00B12D73">
        <w:rPr>
          <w:bCs/>
          <w:color w:val="000000" w:themeColor="text1"/>
        </w:rPr>
        <w:t>видів</w:t>
      </w:r>
      <w:r w:rsidR="00BB7EED">
        <w:rPr>
          <w:bCs/>
          <w:color w:val="000000" w:themeColor="text1"/>
        </w:rPr>
        <w:t xml:space="preserve"> </w:t>
      </w:r>
      <w:r w:rsidRPr="00B12D73">
        <w:rPr>
          <w:bCs/>
          <w:color w:val="000000" w:themeColor="text1"/>
        </w:rPr>
        <w:t>техніки</w:t>
      </w:r>
      <w:r w:rsidR="00BB7EED">
        <w:rPr>
          <w:bCs/>
          <w:color w:val="000000" w:themeColor="text1"/>
        </w:rPr>
        <w:t xml:space="preserve"> </w:t>
      </w:r>
      <w:r w:rsidRPr="00B12D73">
        <w:rPr>
          <w:bCs/>
          <w:color w:val="000000" w:themeColor="text1"/>
        </w:rPr>
        <w:t xml:space="preserve">та </w:t>
      </w:r>
      <w:r w:rsidRPr="00B12D73">
        <w:rPr>
          <w:bCs/>
          <w:color w:val="000000" w:themeColor="text1"/>
          <w:spacing w:val="-2"/>
        </w:rPr>
        <w:t>засобів.</w:t>
      </w:r>
    </w:p>
    <w:p w:rsidR="00797AD6" w:rsidRDefault="00797AD6">
      <w:pPr>
        <w:pStyle w:val="aa"/>
        <w:ind w:firstLine="709"/>
        <w:rPr>
          <w:iCs/>
          <w:color w:val="000000" w:themeColor="text1"/>
        </w:rPr>
      </w:pPr>
      <w:r>
        <w:rPr>
          <w:iCs/>
          <w:color w:val="000000" w:themeColor="text1"/>
        </w:rPr>
        <w:t xml:space="preserve">На території </w:t>
      </w:r>
      <w:r w:rsidR="00BB7EED">
        <w:rPr>
          <w:iCs/>
          <w:color w:val="000000" w:themeColor="text1"/>
        </w:rPr>
        <w:t>Рахівської</w:t>
      </w:r>
      <w:r w:rsidR="00B12D73" w:rsidRPr="000E7B7C">
        <w:rPr>
          <w:iCs/>
          <w:color w:val="000000" w:themeColor="text1"/>
        </w:rPr>
        <w:t xml:space="preserve"> громади </w:t>
      </w:r>
      <w:r>
        <w:rPr>
          <w:iCs/>
          <w:color w:val="000000" w:themeColor="text1"/>
        </w:rPr>
        <w:t>Рахівського</w:t>
      </w:r>
      <w:r w:rsidR="00B12D73" w:rsidRPr="000E7B7C">
        <w:rPr>
          <w:iCs/>
          <w:color w:val="000000" w:themeColor="text1"/>
        </w:rPr>
        <w:t xml:space="preserve"> району протягом 2025 року виникло </w:t>
      </w:r>
      <w:r w:rsidR="00E46802">
        <w:rPr>
          <w:iCs/>
          <w:color w:val="000000" w:themeColor="text1"/>
        </w:rPr>
        <w:t xml:space="preserve">23 </w:t>
      </w:r>
      <w:r w:rsidR="00B12D73" w:rsidRPr="000E7B7C">
        <w:rPr>
          <w:iCs/>
          <w:color w:val="000000" w:themeColor="text1"/>
        </w:rPr>
        <w:t>пожеж</w:t>
      </w:r>
      <w:r>
        <w:rPr>
          <w:iCs/>
          <w:color w:val="000000" w:themeColor="text1"/>
        </w:rPr>
        <w:t xml:space="preserve">і, за аналогічний період 2024 року виникло </w:t>
      </w:r>
      <w:r w:rsidR="00E46802">
        <w:rPr>
          <w:iCs/>
          <w:color w:val="000000" w:themeColor="text1"/>
        </w:rPr>
        <w:t>24</w:t>
      </w:r>
      <w:r>
        <w:rPr>
          <w:iCs/>
          <w:color w:val="000000" w:themeColor="text1"/>
        </w:rPr>
        <w:t xml:space="preserve"> пожеж</w:t>
      </w:r>
      <w:r w:rsidR="00E46802">
        <w:rPr>
          <w:iCs/>
          <w:color w:val="000000" w:themeColor="text1"/>
        </w:rPr>
        <w:t>і, а саме:</w:t>
      </w:r>
    </w:p>
    <w:p w:rsidR="009B650A" w:rsidRDefault="009B650A">
      <w:pPr>
        <w:pStyle w:val="aa"/>
        <w:ind w:firstLine="709"/>
        <w:rPr>
          <w:iCs/>
          <w:color w:val="000000" w:themeColor="text1"/>
        </w:rPr>
      </w:pPr>
    </w:p>
    <w:p w:rsidR="00E46802" w:rsidRDefault="00E46802" w:rsidP="009B650A">
      <w:pPr>
        <w:pStyle w:val="aa"/>
        <w:ind w:firstLine="709"/>
        <w:jc w:val="center"/>
        <w:rPr>
          <w:iCs/>
          <w:color w:val="000000" w:themeColor="text1"/>
        </w:rPr>
      </w:pPr>
      <w:r>
        <w:rPr>
          <w:iCs/>
          <w:color w:val="000000" w:themeColor="text1"/>
        </w:rPr>
        <w:t>2025 рік                                      2024 рік</w:t>
      </w:r>
    </w:p>
    <w:p w:rsidR="00E46802" w:rsidRDefault="00E46802" w:rsidP="009B650A">
      <w:pPr>
        <w:pStyle w:val="aa"/>
        <w:ind w:firstLine="709"/>
        <w:jc w:val="center"/>
        <w:rPr>
          <w:iCs/>
          <w:color w:val="000000" w:themeColor="text1"/>
        </w:rPr>
      </w:pPr>
      <w:r>
        <w:rPr>
          <w:iCs/>
          <w:color w:val="000000" w:themeColor="text1"/>
        </w:rPr>
        <w:t>- Рахів - 15 пожеж;                            - Рахів – 20 пожеж;</w:t>
      </w:r>
    </w:p>
    <w:p w:rsidR="00E46802" w:rsidRDefault="00E46802" w:rsidP="009B650A">
      <w:pPr>
        <w:pStyle w:val="aa"/>
        <w:ind w:firstLine="709"/>
        <w:jc w:val="center"/>
        <w:rPr>
          <w:iCs/>
          <w:color w:val="000000" w:themeColor="text1"/>
        </w:rPr>
      </w:pPr>
      <w:r>
        <w:rPr>
          <w:iCs/>
          <w:color w:val="000000" w:themeColor="text1"/>
        </w:rPr>
        <w:t>- Білин - 3 пожежі;                            - Білин - 1 пожежа;</w:t>
      </w:r>
    </w:p>
    <w:p w:rsidR="00E46802" w:rsidRDefault="00E46802" w:rsidP="009B650A">
      <w:pPr>
        <w:pStyle w:val="aa"/>
        <w:ind w:firstLine="709"/>
        <w:jc w:val="center"/>
        <w:rPr>
          <w:iCs/>
          <w:color w:val="000000" w:themeColor="text1"/>
        </w:rPr>
      </w:pPr>
      <w:r>
        <w:rPr>
          <w:iCs/>
          <w:color w:val="000000" w:themeColor="text1"/>
        </w:rPr>
        <w:t>- Ділове - 4 пожежі;</w:t>
      </w:r>
      <w:r w:rsidRPr="00E46802">
        <w:rPr>
          <w:iCs/>
          <w:color w:val="000000" w:themeColor="text1"/>
        </w:rPr>
        <w:t xml:space="preserve"> </w:t>
      </w:r>
      <w:r>
        <w:rPr>
          <w:iCs/>
          <w:color w:val="000000" w:themeColor="text1"/>
        </w:rPr>
        <w:t xml:space="preserve">                         - Ділове - 2 пожежі;</w:t>
      </w:r>
    </w:p>
    <w:p w:rsidR="00E46802" w:rsidRDefault="00DB47F8" w:rsidP="009B650A">
      <w:pPr>
        <w:pStyle w:val="aa"/>
        <w:ind w:firstLine="709"/>
        <w:jc w:val="center"/>
        <w:rPr>
          <w:iCs/>
          <w:color w:val="000000" w:themeColor="text1"/>
        </w:rPr>
      </w:pPr>
      <w:r>
        <w:rPr>
          <w:iCs/>
          <w:color w:val="000000" w:themeColor="text1"/>
        </w:rPr>
        <w:t xml:space="preserve">       </w:t>
      </w:r>
      <w:r w:rsidR="00E46802">
        <w:rPr>
          <w:iCs/>
          <w:color w:val="000000" w:themeColor="text1"/>
        </w:rPr>
        <w:t>- Костилівка - 1 пожежа.                   - Костилівка - 1 пожежа.</w:t>
      </w:r>
    </w:p>
    <w:p w:rsidR="00E46802" w:rsidRDefault="00E46802" w:rsidP="00E46802">
      <w:pPr>
        <w:pStyle w:val="aa"/>
        <w:ind w:firstLine="709"/>
      </w:pPr>
    </w:p>
    <w:p w:rsidR="00E7055D" w:rsidRPr="004D0D2C" w:rsidRDefault="00E7055D" w:rsidP="00E46802">
      <w:pPr>
        <w:pStyle w:val="aa"/>
        <w:ind w:firstLine="709"/>
      </w:pPr>
      <w:r>
        <w:t>Внаслідок пожеж у</w:t>
      </w:r>
      <w:r w:rsidR="00E46802">
        <w:t xml:space="preserve"> Рахівському районі в</w:t>
      </w:r>
      <w:r>
        <w:t xml:space="preserve"> 2025 році зафіксовано 3 загиблих та 4 травмованих, </w:t>
      </w:r>
      <w:r>
        <w:rPr>
          <w:color w:val="000000"/>
        </w:rPr>
        <w:t>в 2024 році загинуло 4</w:t>
      </w:r>
      <w:r w:rsidRPr="00656691">
        <w:rPr>
          <w:color w:val="000000"/>
        </w:rPr>
        <w:t xml:space="preserve"> особи</w:t>
      </w:r>
      <w:r w:rsidR="00E46802">
        <w:rPr>
          <w:color w:val="000000"/>
        </w:rPr>
        <w:t>,</w:t>
      </w:r>
      <w:r w:rsidRPr="00656691">
        <w:rPr>
          <w:color w:val="000000"/>
        </w:rPr>
        <w:t xml:space="preserve"> </w:t>
      </w:r>
      <w:r>
        <w:rPr>
          <w:color w:val="000000"/>
        </w:rPr>
        <w:t>травмован</w:t>
      </w:r>
      <w:r w:rsidR="00E46802">
        <w:rPr>
          <w:color w:val="000000"/>
        </w:rPr>
        <w:t>о</w:t>
      </w:r>
      <w:r>
        <w:rPr>
          <w:color w:val="000000"/>
        </w:rPr>
        <w:t xml:space="preserve"> 2 особи. </w:t>
      </w:r>
      <w:r w:rsidRPr="00CC009C">
        <w:rPr>
          <w:color w:val="000000"/>
        </w:rPr>
        <w:t xml:space="preserve">Матеріальні втрати від пожеж склали </w:t>
      </w:r>
      <w:r>
        <w:rPr>
          <w:color w:val="000000"/>
          <w:lang w:val="ru-RU"/>
        </w:rPr>
        <w:t>9</w:t>
      </w:r>
      <w:r w:rsidR="00E46802">
        <w:rPr>
          <w:color w:val="000000"/>
          <w:lang w:val="ru-RU"/>
        </w:rPr>
        <w:t xml:space="preserve"> </w:t>
      </w:r>
      <w:r w:rsidRPr="00CC009C">
        <w:rPr>
          <w:color w:val="000000"/>
        </w:rPr>
        <w:t xml:space="preserve">млн. </w:t>
      </w:r>
      <w:r>
        <w:rPr>
          <w:color w:val="000000"/>
          <w:lang w:val="ru-RU"/>
        </w:rPr>
        <w:t>953</w:t>
      </w:r>
      <w:r w:rsidR="00E46802">
        <w:rPr>
          <w:color w:val="000000"/>
          <w:lang w:val="ru-RU"/>
        </w:rPr>
        <w:t xml:space="preserve"> </w:t>
      </w:r>
      <w:r w:rsidRPr="00CC009C">
        <w:rPr>
          <w:color w:val="000000"/>
        </w:rPr>
        <w:t xml:space="preserve">тис. </w:t>
      </w:r>
      <w:r>
        <w:rPr>
          <w:color w:val="000000"/>
          <w:lang w:val="ru-RU"/>
        </w:rPr>
        <w:t>158</w:t>
      </w:r>
      <w:r w:rsidRPr="00CC009C">
        <w:rPr>
          <w:color w:val="000000"/>
        </w:rPr>
        <w:t xml:space="preserve"> грн., а витрати </w:t>
      </w:r>
      <w:proofErr w:type="gramStart"/>
      <w:r w:rsidRPr="00CC009C">
        <w:rPr>
          <w:color w:val="000000"/>
        </w:rPr>
        <w:t>на</w:t>
      </w:r>
      <w:proofErr w:type="gramEnd"/>
      <w:r w:rsidRPr="00CC009C">
        <w:rPr>
          <w:color w:val="000000"/>
        </w:rPr>
        <w:t xml:space="preserve"> гасіння пожеж склали </w:t>
      </w:r>
      <w:r w:rsidR="00C61D44">
        <w:rPr>
          <w:lang w:val="ru-RU"/>
        </w:rPr>
        <w:t>34</w:t>
      </w:r>
      <w:r w:rsidRPr="004D0D2C">
        <w:t xml:space="preserve"> млн. </w:t>
      </w:r>
      <w:r w:rsidR="00C61D44">
        <w:t>924</w:t>
      </w:r>
      <w:r w:rsidRPr="004D0D2C">
        <w:t xml:space="preserve">тис. </w:t>
      </w:r>
      <w:r w:rsidR="00C61D44">
        <w:t>097</w:t>
      </w:r>
      <w:r w:rsidRPr="004D0D2C">
        <w:t xml:space="preserve"> грн.</w:t>
      </w:r>
    </w:p>
    <w:p w:rsidR="00E7055D" w:rsidRDefault="00E7055D">
      <w:pPr>
        <w:pStyle w:val="aa"/>
        <w:ind w:firstLine="709"/>
        <w:rPr>
          <w:iCs/>
          <w:color w:val="000000" w:themeColor="text1"/>
        </w:rPr>
      </w:pPr>
    </w:p>
    <w:p w:rsidR="00353271" w:rsidRDefault="00B12D73">
      <w:pPr>
        <w:pStyle w:val="aa"/>
        <w:ind w:firstLine="709"/>
        <w:rPr>
          <w:color w:val="000000"/>
        </w:rPr>
      </w:pPr>
      <w:r>
        <w:rPr>
          <w:color w:val="000000"/>
        </w:rPr>
        <w:t>Проблемним питанням залишається стан пожежної безпеки об'єктів  підприємств та</w:t>
      </w:r>
      <w:r w:rsidR="009D2CCF">
        <w:rPr>
          <w:color w:val="000000"/>
        </w:rPr>
        <w:t xml:space="preserve"> </w:t>
      </w:r>
      <w:r>
        <w:rPr>
          <w:color w:val="000000"/>
        </w:rPr>
        <w:t>установ, що фінансуються з</w:t>
      </w:r>
      <w:r w:rsidR="009D2CCF">
        <w:rPr>
          <w:color w:val="000000"/>
        </w:rPr>
        <w:t xml:space="preserve"> </w:t>
      </w:r>
      <w:r>
        <w:rPr>
          <w:color w:val="000000"/>
        </w:rPr>
        <w:t>бюджетів різного рівня, зокрема лікувальних установ та установ соціального захисту населення, навчальних закладів i підпорядкованих їм гуртожитків, об’єктів літнього відпочинку та оздоровлення дітей.</w:t>
      </w:r>
    </w:p>
    <w:p w:rsidR="00353271" w:rsidRDefault="00B12D73">
      <w:pPr>
        <w:pStyle w:val="aa"/>
        <w:ind w:firstLine="709"/>
        <w:rPr>
          <w:color w:val="000000"/>
        </w:rPr>
      </w:pPr>
      <w:r>
        <w:rPr>
          <w:color w:val="000000"/>
        </w:rPr>
        <w:t>Зазначені проблеми вимагають необхідності формування інших підходів</w:t>
      </w:r>
      <w:r w:rsidR="009D2CCF">
        <w:rPr>
          <w:color w:val="000000"/>
        </w:rPr>
        <w:t xml:space="preserve"> </w:t>
      </w:r>
      <w:r>
        <w:rPr>
          <w:color w:val="000000"/>
        </w:rPr>
        <w:t>до заходів щодо протидії аваріям, катастрофам, негативним природним умовам на</w:t>
      </w:r>
      <w:r w:rsidR="009D2CCF">
        <w:rPr>
          <w:color w:val="000000"/>
        </w:rPr>
        <w:t xml:space="preserve"> </w:t>
      </w:r>
      <w:r>
        <w:rPr>
          <w:color w:val="000000"/>
        </w:rPr>
        <w:t>рівні комплексного підходу до</w:t>
      </w:r>
      <w:r w:rsidR="009D2CCF">
        <w:rPr>
          <w:color w:val="000000"/>
        </w:rPr>
        <w:t xml:space="preserve"> </w:t>
      </w:r>
      <w:r>
        <w:rPr>
          <w:color w:val="000000"/>
        </w:rPr>
        <w:t>наявних форм i</w:t>
      </w:r>
      <w:r w:rsidR="009D2CCF">
        <w:rPr>
          <w:color w:val="000000"/>
        </w:rPr>
        <w:t xml:space="preserve"> </w:t>
      </w:r>
      <w:r>
        <w:rPr>
          <w:color w:val="000000"/>
        </w:rPr>
        <w:t>методів забезпечення безпеки населення i територій, техногенним та природним надзвичайним</w:t>
      </w:r>
      <w:r w:rsidR="009D2CCF">
        <w:rPr>
          <w:color w:val="000000"/>
        </w:rPr>
        <w:t xml:space="preserve"> </w:t>
      </w:r>
      <w:r>
        <w:rPr>
          <w:color w:val="000000"/>
        </w:rPr>
        <w:t>ситуаціям.</w:t>
      </w:r>
    </w:p>
    <w:p w:rsidR="009B650A" w:rsidRDefault="009B650A">
      <w:pPr>
        <w:pStyle w:val="aa"/>
        <w:ind w:firstLine="709"/>
        <w:rPr>
          <w:spacing w:val="-2"/>
        </w:rPr>
      </w:pPr>
    </w:p>
    <w:p w:rsidR="00353271" w:rsidRDefault="00B12D73" w:rsidP="00DB47F8">
      <w:pPr>
        <w:pStyle w:val="11"/>
        <w:tabs>
          <w:tab w:val="left" w:pos="4363"/>
        </w:tabs>
        <w:ind w:left="0" w:firstLine="709"/>
        <w:jc w:val="center"/>
        <w:rPr>
          <w:color w:val="000000"/>
        </w:rPr>
      </w:pPr>
      <w:r>
        <w:rPr>
          <w:color w:val="000000"/>
        </w:rPr>
        <w:t>3. Мета</w:t>
      </w:r>
      <w:r w:rsidR="009D2CCF">
        <w:rPr>
          <w:color w:val="000000"/>
        </w:rPr>
        <w:t xml:space="preserve"> </w:t>
      </w:r>
      <w:r>
        <w:rPr>
          <w:color w:val="000000"/>
          <w:spacing w:val="-2"/>
        </w:rPr>
        <w:t>Програми</w:t>
      </w:r>
    </w:p>
    <w:p w:rsidR="00353271" w:rsidRDefault="00B12D73">
      <w:pPr>
        <w:pStyle w:val="aa"/>
        <w:ind w:firstLine="709"/>
        <w:rPr>
          <w:color w:val="000000"/>
        </w:rPr>
      </w:pPr>
      <w:r>
        <w:rPr>
          <w:color w:val="000000"/>
        </w:rPr>
        <w:t>Метою</w:t>
      </w:r>
      <w:r w:rsidR="009D2CCF">
        <w:rPr>
          <w:color w:val="000000"/>
        </w:rPr>
        <w:t xml:space="preserve"> </w:t>
      </w:r>
      <w:r>
        <w:rPr>
          <w:color w:val="000000"/>
        </w:rPr>
        <w:t>Програми є</w:t>
      </w:r>
      <w:r w:rsidR="009D2CCF">
        <w:rPr>
          <w:color w:val="000000"/>
        </w:rPr>
        <w:t xml:space="preserve"> </w:t>
      </w:r>
      <w:r>
        <w:rPr>
          <w:color w:val="000000"/>
        </w:rPr>
        <w:t>послідовне зниження ризику виникнення надзвичайних ситуацій техногенного та природного характеру, підвищення рівня готовності сил цивільного захисту щодо</w:t>
      </w:r>
      <w:r w:rsidR="009D2CCF">
        <w:rPr>
          <w:color w:val="000000"/>
        </w:rPr>
        <w:t xml:space="preserve"> </w:t>
      </w:r>
      <w:r>
        <w:rPr>
          <w:color w:val="000000"/>
        </w:rPr>
        <w:t>реагування на надзвичайні ситуації.</w:t>
      </w:r>
    </w:p>
    <w:p w:rsidR="00353271" w:rsidRDefault="00353271">
      <w:pPr>
        <w:pStyle w:val="aa"/>
        <w:ind w:firstLine="709"/>
        <w:rPr>
          <w:color w:val="000000"/>
        </w:rPr>
      </w:pPr>
    </w:p>
    <w:p w:rsidR="00353271" w:rsidRDefault="00B12D73" w:rsidP="00DB47F8">
      <w:pPr>
        <w:pStyle w:val="11"/>
        <w:tabs>
          <w:tab w:val="left" w:pos="1822"/>
          <w:tab w:val="left" w:pos="2482"/>
        </w:tabs>
        <w:ind w:left="0" w:firstLine="709"/>
        <w:jc w:val="center"/>
        <w:rPr>
          <w:color w:val="000000"/>
        </w:rPr>
      </w:pPr>
      <w:r>
        <w:rPr>
          <w:color w:val="000000"/>
        </w:rPr>
        <w:t>4. Обґрунтування шляхів</w:t>
      </w:r>
      <w:r w:rsidR="009D2CCF">
        <w:rPr>
          <w:color w:val="000000"/>
        </w:rPr>
        <w:t xml:space="preserve"> </w:t>
      </w:r>
      <w:r>
        <w:rPr>
          <w:b w:val="0"/>
          <w:color w:val="000000"/>
        </w:rPr>
        <w:t>i</w:t>
      </w:r>
      <w:r w:rsidR="009D2CCF">
        <w:rPr>
          <w:b w:val="0"/>
          <w:color w:val="000000"/>
        </w:rPr>
        <w:t xml:space="preserve"> </w:t>
      </w:r>
      <w:r>
        <w:rPr>
          <w:color w:val="000000"/>
        </w:rPr>
        <w:t>засобів</w:t>
      </w:r>
      <w:r w:rsidR="009D2CCF">
        <w:rPr>
          <w:color w:val="000000"/>
        </w:rPr>
        <w:t xml:space="preserve"> </w:t>
      </w:r>
      <w:r>
        <w:rPr>
          <w:color w:val="000000"/>
        </w:rPr>
        <w:t>розв'язання</w:t>
      </w:r>
      <w:r w:rsidR="009D2CCF">
        <w:rPr>
          <w:color w:val="000000"/>
        </w:rPr>
        <w:t xml:space="preserve"> </w:t>
      </w:r>
      <w:r>
        <w:rPr>
          <w:color w:val="000000"/>
        </w:rPr>
        <w:t>проблеми, обсягів та джерел фінансування Програми</w:t>
      </w:r>
    </w:p>
    <w:p w:rsidR="00353271" w:rsidRDefault="00B12D73">
      <w:pPr>
        <w:pStyle w:val="aa"/>
        <w:ind w:firstLine="709"/>
        <w:rPr>
          <w:color w:val="000000"/>
        </w:rPr>
      </w:pPr>
      <w:r>
        <w:rPr>
          <w:color w:val="000000"/>
        </w:rPr>
        <w:t>Програма передбачає виконання першочергових заходів для підвищення рівня готовності сил цивільного</w:t>
      </w:r>
      <w:r w:rsidR="006D0108">
        <w:rPr>
          <w:color w:val="000000"/>
        </w:rPr>
        <w:t xml:space="preserve"> </w:t>
      </w:r>
      <w:r>
        <w:rPr>
          <w:color w:val="000000"/>
        </w:rPr>
        <w:t>захисту щодо попередження та реагування на надзвичайні ситуації за такими напрямами:</w:t>
      </w:r>
    </w:p>
    <w:p w:rsidR="00353271" w:rsidRDefault="00B12D73">
      <w:pPr>
        <w:pStyle w:val="ad"/>
        <w:numPr>
          <w:ilvl w:val="0"/>
          <w:numId w:val="2"/>
        </w:numPr>
        <w:tabs>
          <w:tab w:val="left" w:pos="1244"/>
        </w:tabs>
        <w:ind w:left="0" w:firstLine="709"/>
        <w:rPr>
          <w:color w:val="000000"/>
        </w:rPr>
      </w:pPr>
      <w:r>
        <w:rPr>
          <w:color w:val="000000"/>
          <w:sz w:val="28"/>
        </w:rPr>
        <w:t>запобігання виникненню та ліквідація наслідків надзвичайних ситуацій на об'єктах i територіях, що характеризуються незадовільним техногенним та екологічним станом;</w:t>
      </w:r>
    </w:p>
    <w:p w:rsidR="00353271" w:rsidRDefault="00B12D73">
      <w:pPr>
        <w:pStyle w:val="ad"/>
        <w:numPr>
          <w:ilvl w:val="0"/>
          <w:numId w:val="2"/>
        </w:numPr>
        <w:tabs>
          <w:tab w:val="left" w:pos="1246"/>
        </w:tabs>
        <w:ind w:left="0" w:firstLine="709"/>
        <w:rPr>
          <w:color w:val="000000"/>
        </w:rPr>
      </w:pPr>
      <w:r>
        <w:rPr>
          <w:color w:val="000000"/>
          <w:sz w:val="28"/>
        </w:rPr>
        <w:t>підвищення ефективності оперативного та комплексного реагування на надзвичайні ситуації;</w:t>
      </w:r>
    </w:p>
    <w:p w:rsidR="00353271" w:rsidRDefault="00B12D73">
      <w:pPr>
        <w:pStyle w:val="ad"/>
        <w:numPr>
          <w:ilvl w:val="0"/>
          <w:numId w:val="2"/>
        </w:numPr>
        <w:tabs>
          <w:tab w:val="left" w:pos="1248"/>
        </w:tabs>
        <w:ind w:left="0" w:firstLine="709"/>
        <w:rPr>
          <w:color w:val="000000"/>
        </w:rPr>
      </w:pPr>
      <w:r>
        <w:rPr>
          <w:color w:val="000000"/>
          <w:sz w:val="28"/>
        </w:rPr>
        <w:t>створення ефективної багаторівневої системи управління діяльністю суб'єктів господарювання щодо забезпечення пожежної безпеки;</w:t>
      </w:r>
    </w:p>
    <w:p w:rsidR="00353271" w:rsidRDefault="00B12D73">
      <w:pPr>
        <w:pStyle w:val="ad"/>
        <w:numPr>
          <w:ilvl w:val="0"/>
          <w:numId w:val="2"/>
        </w:numPr>
        <w:tabs>
          <w:tab w:val="left" w:pos="1250"/>
        </w:tabs>
        <w:ind w:left="0" w:firstLine="709"/>
        <w:rPr>
          <w:color w:val="000000"/>
        </w:rPr>
      </w:pPr>
      <w:r>
        <w:rPr>
          <w:color w:val="000000"/>
          <w:sz w:val="28"/>
        </w:rPr>
        <w:t xml:space="preserve">забезпечення високого рівня протипожежного захисту населених </w:t>
      </w:r>
      <w:r>
        <w:rPr>
          <w:color w:val="000000"/>
          <w:sz w:val="28"/>
        </w:rPr>
        <w:lastRenderedPageBreak/>
        <w:t>пунктів, територій i об'єктів природно-заповідного фонду;</w:t>
      </w:r>
    </w:p>
    <w:p w:rsidR="00353271" w:rsidRPr="009B650A" w:rsidRDefault="00B12D73">
      <w:pPr>
        <w:pStyle w:val="ad"/>
        <w:numPr>
          <w:ilvl w:val="0"/>
          <w:numId w:val="2"/>
        </w:numPr>
        <w:tabs>
          <w:tab w:val="left" w:pos="1250"/>
        </w:tabs>
        <w:ind w:left="0" w:firstLine="709"/>
        <w:rPr>
          <w:color w:val="000000"/>
        </w:rPr>
      </w:pPr>
      <w:r>
        <w:rPr>
          <w:color w:val="000000"/>
          <w:sz w:val="28"/>
        </w:rPr>
        <w:t xml:space="preserve">зниження ризику виникнення пожеж та загроз, пов'язаних з пожежами, зменшення впливу небезпечних факторів пожеж на навколишнє природне </w:t>
      </w:r>
      <w:r>
        <w:rPr>
          <w:color w:val="000000"/>
          <w:spacing w:val="-2"/>
          <w:sz w:val="28"/>
        </w:rPr>
        <w:t>середовище;</w:t>
      </w:r>
    </w:p>
    <w:p w:rsidR="009B650A" w:rsidRDefault="009B650A" w:rsidP="009B650A">
      <w:pPr>
        <w:tabs>
          <w:tab w:val="left" w:pos="1250"/>
        </w:tabs>
        <w:rPr>
          <w:color w:val="000000"/>
        </w:rPr>
      </w:pPr>
    </w:p>
    <w:p w:rsidR="00353271" w:rsidRDefault="00B12D73">
      <w:pPr>
        <w:pStyle w:val="ad"/>
        <w:numPr>
          <w:ilvl w:val="0"/>
          <w:numId w:val="2"/>
        </w:numPr>
        <w:tabs>
          <w:tab w:val="left" w:pos="1254"/>
        </w:tabs>
        <w:ind w:left="0" w:firstLine="709"/>
        <w:rPr>
          <w:color w:val="000000"/>
        </w:rPr>
      </w:pPr>
      <w:r>
        <w:rPr>
          <w:color w:val="000000"/>
          <w:sz w:val="28"/>
        </w:rPr>
        <w:t>зменшення кількості пожеж, загиблих i травмованих людей,</w:t>
      </w:r>
      <w:r w:rsidR="00C43E77">
        <w:rPr>
          <w:color w:val="000000"/>
          <w:sz w:val="28"/>
        </w:rPr>
        <w:t xml:space="preserve"> </w:t>
      </w:r>
      <w:r>
        <w:rPr>
          <w:color w:val="000000"/>
          <w:sz w:val="28"/>
        </w:rPr>
        <w:t>економічних</w:t>
      </w:r>
      <w:r w:rsidR="00C43E77">
        <w:rPr>
          <w:color w:val="000000"/>
          <w:sz w:val="28"/>
        </w:rPr>
        <w:t xml:space="preserve"> </w:t>
      </w:r>
      <w:r>
        <w:rPr>
          <w:color w:val="000000"/>
          <w:sz w:val="28"/>
        </w:rPr>
        <w:t>втрат та матеріальних збитків;</w:t>
      </w:r>
    </w:p>
    <w:p w:rsidR="00353271" w:rsidRDefault="00B12D73">
      <w:pPr>
        <w:pStyle w:val="ad"/>
        <w:numPr>
          <w:ilvl w:val="0"/>
          <w:numId w:val="2"/>
        </w:numPr>
        <w:tabs>
          <w:tab w:val="left" w:pos="1255"/>
        </w:tabs>
        <w:ind w:left="0" w:firstLine="709"/>
        <w:rPr>
          <w:color w:val="000000"/>
        </w:rPr>
      </w:pPr>
      <w:r>
        <w:rPr>
          <w:color w:val="000000"/>
          <w:sz w:val="28"/>
        </w:rPr>
        <w:t>забезпечення мінімального часу прибуття сил цивільного захисту до</w:t>
      </w:r>
      <w:r w:rsidR="00C43E77">
        <w:rPr>
          <w:color w:val="000000"/>
          <w:sz w:val="28"/>
        </w:rPr>
        <w:t xml:space="preserve"> </w:t>
      </w:r>
      <w:r>
        <w:rPr>
          <w:color w:val="000000"/>
          <w:sz w:val="28"/>
        </w:rPr>
        <w:t>місця пожежі за рахунок ïx оптимальної дислокації у міст</w:t>
      </w:r>
      <w:r w:rsidR="00C43E77">
        <w:rPr>
          <w:color w:val="000000"/>
          <w:sz w:val="28"/>
        </w:rPr>
        <w:t>і</w:t>
      </w:r>
      <w:r>
        <w:rPr>
          <w:color w:val="000000"/>
          <w:sz w:val="28"/>
        </w:rPr>
        <w:t xml:space="preserve"> та сільській </w:t>
      </w:r>
      <w:r>
        <w:rPr>
          <w:color w:val="000000"/>
          <w:spacing w:val="-2"/>
          <w:sz w:val="28"/>
        </w:rPr>
        <w:t>місцевості.</w:t>
      </w:r>
    </w:p>
    <w:p w:rsidR="00353271" w:rsidRDefault="00B12D73">
      <w:pPr>
        <w:pStyle w:val="aa"/>
        <w:ind w:firstLine="709"/>
        <w:rPr>
          <w:color w:val="000000"/>
        </w:rPr>
      </w:pPr>
      <w:r>
        <w:rPr>
          <w:color w:val="000000"/>
        </w:rPr>
        <w:t>Фіна</w:t>
      </w:r>
      <w:r w:rsidR="00944620">
        <w:rPr>
          <w:color w:val="000000"/>
        </w:rPr>
        <w:t xml:space="preserve">нсування Програми на території </w:t>
      </w:r>
      <w:r w:rsidR="00C43E77">
        <w:rPr>
          <w:color w:val="000000"/>
        </w:rPr>
        <w:t>Рахівської</w:t>
      </w:r>
      <w:r>
        <w:rPr>
          <w:color w:val="000000"/>
        </w:rPr>
        <w:t xml:space="preserve"> громади </w:t>
      </w:r>
      <w:r w:rsidR="00944620">
        <w:rPr>
          <w:color w:val="000000"/>
        </w:rPr>
        <w:t>Рахівського</w:t>
      </w:r>
      <w:r>
        <w:rPr>
          <w:color w:val="000000"/>
        </w:rPr>
        <w:t xml:space="preserve"> району здійснюється за рахунок коштів бюджету місцевого самоврядування. </w:t>
      </w:r>
    </w:p>
    <w:p w:rsidR="00353271" w:rsidRDefault="00B12D73">
      <w:pPr>
        <w:pStyle w:val="aa"/>
        <w:ind w:firstLine="709"/>
        <w:rPr>
          <w:color w:val="000000" w:themeColor="text1"/>
        </w:rPr>
      </w:pPr>
      <w:r w:rsidRPr="00D657F3">
        <w:rPr>
          <w:color w:val="000000" w:themeColor="text1"/>
        </w:rPr>
        <w:t xml:space="preserve">Загальний обсяг коштів, необхідних для її реалізації, становить </w:t>
      </w:r>
      <w:r w:rsidR="00B76799">
        <w:rPr>
          <w:color w:val="000000" w:themeColor="text1"/>
        </w:rPr>
        <w:t>4</w:t>
      </w:r>
      <w:r w:rsidRPr="00D657F3">
        <w:rPr>
          <w:color w:val="000000" w:themeColor="text1"/>
        </w:rPr>
        <w:t xml:space="preserve"> млн.</w:t>
      </w:r>
      <w:r w:rsidR="00B76799">
        <w:rPr>
          <w:color w:val="000000" w:themeColor="text1"/>
        </w:rPr>
        <w:t xml:space="preserve"> 700 тис.</w:t>
      </w:r>
      <w:r w:rsidR="00C61D44">
        <w:rPr>
          <w:color w:val="000000" w:themeColor="text1"/>
        </w:rPr>
        <w:t xml:space="preserve"> </w:t>
      </w:r>
      <w:r w:rsidR="009B650A">
        <w:rPr>
          <w:color w:val="000000" w:themeColor="text1"/>
        </w:rPr>
        <w:t>гривень (додаток 1</w:t>
      </w:r>
      <w:r w:rsidRPr="00D657F3">
        <w:rPr>
          <w:color w:val="000000" w:themeColor="text1"/>
        </w:rPr>
        <w:t xml:space="preserve"> до Програми).</w:t>
      </w:r>
    </w:p>
    <w:p w:rsidR="00353271" w:rsidRPr="00D657F3" w:rsidRDefault="00306A73" w:rsidP="00306A73">
      <w:pPr>
        <w:pStyle w:val="aa"/>
        <w:ind w:firstLine="709"/>
        <w:rPr>
          <w:color w:val="000000" w:themeColor="text1"/>
        </w:rPr>
      </w:pPr>
      <w:r>
        <w:rPr>
          <w:color w:val="000000" w:themeColor="text1"/>
        </w:rPr>
        <w:t xml:space="preserve">Строк реалізації Програми: </w:t>
      </w:r>
      <w:r w:rsidR="00D657F3" w:rsidRPr="00D657F3">
        <w:rPr>
          <w:color w:val="000000"/>
        </w:rPr>
        <w:t>202</w:t>
      </w:r>
      <w:r w:rsidR="00B974E2">
        <w:rPr>
          <w:color w:val="000000"/>
        </w:rPr>
        <w:t>6</w:t>
      </w:r>
      <w:r w:rsidR="00D657F3" w:rsidRPr="00D657F3">
        <w:rPr>
          <w:color w:val="000000"/>
        </w:rPr>
        <w:t>-202</w:t>
      </w:r>
      <w:r w:rsidR="00B974E2">
        <w:rPr>
          <w:color w:val="000000"/>
        </w:rPr>
        <w:t>8</w:t>
      </w:r>
      <w:r w:rsidR="00D657F3" w:rsidRPr="00D657F3">
        <w:rPr>
          <w:color w:val="000000"/>
        </w:rPr>
        <w:t xml:space="preserve"> рок</w:t>
      </w:r>
      <w:r w:rsidR="00B974E2">
        <w:rPr>
          <w:color w:val="000000"/>
        </w:rPr>
        <w:t>и</w:t>
      </w:r>
      <w:r w:rsidR="00B12D73" w:rsidRPr="00D657F3">
        <w:rPr>
          <w:color w:val="000000" w:themeColor="text1"/>
          <w:spacing w:val="-2"/>
          <w:w w:val="95"/>
        </w:rPr>
        <w:t>.</w:t>
      </w:r>
    </w:p>
    <w:p w:rsidR="00C43E77" w:rsidRDefault="00C43E77">
      <w:pPr>
        <w:pStyle w:val="11"/>
        <w:tabs>
          <w:tab w:val="left" w:pos="2937"/>
          <w:tab w:val="left" w:pos="3270"/>
        </w:tabs>
        <w:ind w:left="0" w:firstLine="709"/>
        <w:rPr>
          <w:color w:val="000000"/>
        </w:rPr>
      </w:pPr>
    </w:p>
    <w:p w:rsidR="00353271" w:rsidRDefault="00B12D73" w:rsidP="00DB47F8">
      <w:pPr>
        <w:pStyle w:val="11"/>
        <w:tabs>
          <w:tab w:val="left" w:pos="2937"/>
          <w:tab w:val="left" w:pos="3270"/>
        </w:tabs>
        <w:ind w:left="0" w:firstLine="709"/>
        <w:jc w:val="center"/>
        <w:rPr>
          <w:color w:val="000000"/>
        </w:rPr>
      </w:pPr>
      <w:r>
        <w:rPr>
          <w:color w:val="000000"/>
        </w:rPr>
        <w:t>5. Напрями</w:t>
      </w:r>
      <w:r w:rsidR="00C43E77">
        <w:rPr>
          <w:color w:val="000000"/>
        </w:rPr>
        <w:t xml:space="preserve"> діяльності та </w:t>
      </w:r>
      <w:r>
        <w:rPr>
          <w:color w:val="000000"/>
        </w:rPr>
        <w:t>заходи,</w:t>
      </w:r>
      <w:r w:rsidR="00C43E77">
        <w:rPr>
          <w:color w:val="000000"/>
        </w:rPr>
        <w:t xml:space="preserve"> </w:t>
      </w:r>
      <w:r>
        <w:rPr>
          <w:color w:val="000000"/>
        </w:rPr>
        <w:t>строки та етапи виконання Програми</w:t>
      </w:r>
    </w:p>
    <w:p w:rsidR="004E074A" w:rsidRPr="004E074A" w:rsidRDefault="004E074A" w:rsidP="004E074A">
      <w:pPr>
        <w:ind w:firstLine="567"/>
        <w:jc w:val="both"/>
        <w:rPr>
          <w:sz w:val="28"/>
          <w:szCs w:val="28"/>
        </w:rPr>
      </w:pPr>
      <w:r w:rsidRPr="004E074A">
        <w:rPr>
          <w:sz w:val="28"/>
          <w:szCs w:val="28"/>
        </w:rPr>
        <w:t xml:space="preserve">Основним завданням Програми є сприяння у підвищенні готовності до дій за призначенням та покращенні матеріально-технічного забезпечення офіцерів-рятувальників громад, які дислокуються на території </w:t>
      </w:r>
      <w:r w:rsidRPr="004E074A">
        <w:rPr>
          <w:sz w:val="28"/>
          <w:szCs w:val="28"/>
          <w:lang w:eastAsia="uk-UA"/>
        </w:rPr>
        <w:t>Рахівської міської територіальної громади</w:t>
      </w:r>
      <w:r w:rsidRPr="004E074A">
        <w:rPr>
          <w:sz w:val="28"/>
          <w:szCs w:val="28"/>
        </w:rPr>
        <w:t>, зокрема шляхом</w:t>
      </w:r>
      <w:r w:rsidRPr="004E074A">
        <w:rPr>
          <w:color w:val="000000"/>
          <w:sz w:val="28"/>
          <w:szCs w:val="28"/>
        </w:rPr>
        <w:t xml:space="preserve"> виконан</w:t>
      </w:r>
      <w:r w:rsidR="009B650A">
        <w:rPr>
          <w:color w:val="000000"/>
          <w:sz w:val="28"/>
          <w:szCs w:val="28"/>
        </w:rPr>
        <w:t>ня Програми наведено у додатку 2</w:t>
      </w:r>
      <w:r w:rsidRPr="004E074A">
        <w:rPr>
          <w:color w:val="000000"/>
          <w:sz w:val="28"/>
          <w:szCs w:val="28"/>
        </w:rPr>
        <w:t xml:space="preserve"> до Програми</w:t>
      </w:r>
      <w:r>
        <w:rPr>
          <w:color w:val="000000"/>
          <w:sz w:val="28"/>
          <w:szCs w:val="28"/>
        </w:rPr>
        <w:t>.</w:t>
      </w:r>
    </w:p>
    <w:p w:rsidR="004E074A" w:rsidRPr="002E0D2E" w:rsidRDefault="004E074A" w:rsidP="004E074A">
      <w:pPr>
        <w:ind w:firstLine="567"/>
        <w:jc w:val="both"/>
      </w:pPr>
    </w:p>
    <w:p w:rsidR="00353271" w:rsidRDefault="00B12D73" w:rsidP="00DB47F8">
      <w:pPr>
        <w:pStyle w:val="11"/>
        <w:tabs>
          <w:tab w:val="left" w:pos="3081"/>
        </w:tabs>
        <w:ind w:left="0" w:firstLine="709"/>
        <w:jc w:val="center"/>
        <w:rPr>
          <w:color w:val="000000"/>
        </w:rPr>
      </w:pPr>
      <w:r>
        <w:rPr>
          <w:color w:val="000000"/>
        </w:rPr>
        <w:t>6. Перелік</w:t>
      </w:r>
      <w:r w:rsidR="004E074A">
        <w:rPr>
          <w:color w:val="000000"/>
        </w:rPr>
        <w:t xml:space="preserve"> </w:t>
      </w:r>
      <w:r>
        <w:rPr>
          <w:color w:val="000000"/>
        </w:rPr>
        <w:t>завдань</w:t>
      </w:r>
      <w:r w:rsidR="004E074A">
        <w:rPr>
          <w:color w:val="000000"/>
        </w:rPr>
        <w:t xml:space="preserve"> </w:t>
      </w:r>
      <w:r>
        <w:rPr>
          <w:b w:val="0"/>
          <w:color w:val="000000"/>
        </w:rPr>
        <w:t>i</w:t>
      </w:r>
      <w:r w:rsidR="004E074A">
        <w:rPr>
          <w:b w:val="0"/>
          <w:color w:val="000000"/>
        </w:rPr>
        <w:t xml:space="preserve"> </w:t>
      </w:r>
      <w:r>
        <w:rPr>
          <w:color w:val="000000"/>
        </w:rPr>
        <w:t>заходів</w:t>
      </w:r>
      <w:r w:rsidR="004E074A">
        <w:rPr>
          <w:color w:val="000000"/>
        </w:rPr>
        <w:t xml:space="preserve"> </w:t>
      </w:r>
      <w:r>
        <w:rPr>
          <w:color w:val="000000"/>
          <w:spacing w:val="-2"/>
        </w:rPr>
        <w:t>Програми</w:t>
      </w:r>
    </w:p>
    <w:p w:rsidR="00353271" w:rsidRDefault="00B12D73">
      <w:pPr>
        <w:pStyle w:val="aa"/>
        <w:ind w:firstLine="709"/>
        <w:rPr>
          <w:color w:val="000000"/>
        </w:rPr>
      </w:pPr>
      <w:r>
        <w:rPr>
          <w:color w:val="000000"/>
        </w:rPr>
        <w:t>Для розв'язання проблем забезпечення відповідного рівня готовності сил цивільного захисту до дій за призначенням передбачається виконання основних завдань Програми, що включають проведення комплексу робіт щодо:</w:t>
      </w:r>
    </w:p>
    <w:p w:rsidR="00353271" w:rsidRDefault="00B12D73">
      <w:pPr>
        <w:pStyle w:val="ad"/>
        <w:numPr>
          <w:ilvl w:val="0"/>
          <w:numId w:val="1"/>
        </w:numPr>
        <w:tabs>
          <w:tab w:val="left" w:pos="1275"/>
        </w:tabs>
        <w:ind w:left="0" w:firstLine="709"/>
        <w:rPr>
          <w:color w:val="000000"/>
        </w:rPr>
      </w:pPr>
      <w:r>
        <w:rPr>
          <w:color w:val="000000"/>
          <w:sz w:val="28"/>
        </w:rPr>
        <w:t>проведення</w:t>
      </w:r>
      <w:r w:rsidR="00C43E77">
        <w:rPr>
          <w:color w:val="000000"/>
          <w:sz w:val="28"/>
        </w:rPr>
        <w:t xml:space="preserve"> </w:t>
      </w:r>
      <w:r>
        <w:rPr>
          <w:color w:val="000000"/>
          <w:sz w:val="28"/>
        </w:rPr>
        <w:t>технічного</w:t>
      </w:r>
      <w:r w:rsidR="00C43E77">
        <w:rPr>
          <w:color w:val="000000"/>
          <w:sz w:val="28"/>
        </w:rPr>
        <w:t xml:space="preserve"> </w:t>
      </w:r>
      <w:r>
        <w:rPr>
          <w:color w:val="000000"/>
          <w:sz w:val="28"/>
        </w:rPr>
        <w:t>переоснащення</w:t>
      </w:r>
      <w:r w:rsidR="00C43E77">
        <w:rPr>
          <w:color w:val="000000"/>
          <w:sz w:val="28"/>
        </w:rPr>
        <w:t xml:space="preserve"> </w:t>
      </w:r>
      <w:r>
        <w:rPr>
          <w:color w:val="000000"/>
          <w:sz w:val="28"/>
        </w:rPr>
        <w:t>підрозділів Головного управління державної служби України з</w:t>
      </w:r>
      <w:r w:rsidR="00C43E77">
        <w:rPr>
          <w:color w:val="000000"/>
          <w:sz w:val="28"/>
        </w:rPr>
        <w:t xml:space="preserve"> </w:t>
      </w:r>
      <w:r>
        <w:rPr>
          <w:color w:val="000000"/>
          <w:sz w:val="28"/>
        </w:rPr>
        <w:t xml:space="preserve">надзвичайних ситуацій у Закарпатській області (далі </w:t>
      </w:r>
      <w:r>
        <w:rPr>
          <w:color w:val="000000"/>
          <w:w w:val="90"/>
          <w:sz w:val="28"/>
        </w:rPr>
        <w:t>— ГУ</w:t>
      </w:r>
      <w:r>
        <w:rPr>
          <w:color w:val="000000"/>
          <w:sz w:val="28"/>
        </w:rPr>
        <w:t xml:space="preserve"> ДСНС України у Закарпатській</w:t>
      </w:r>
      <w:r w:rsidR="00C43E77">
        <w:rPr>
          <w:color w:val="000000"/>
          <w:sz w:val="28"/>
        </w:rPr>
        <w:t xml:space="preserve"> </w:t>
      </w:r>
      <w:r>
        <w:rPr>
          <w:color w:val="000000"/>
          <w:sz w:val="28"/>
        </w:rPr>
        <w:t>області);</w:t>
      </w:r>
    </w:p>
    <w:p w:rsidR="00353271" w:rsidRDefault="00B12D73">
      <w:pPr>
        <w:pStyle w:val="ad"/>
        <w:numPr>
          <w:ilvl w:val="0"/>
          <w:numId w:val="1"/>
        </w:numPr>
        <w:tabs>
          <w:tab w:val="left" w:pos="1275"/>
        </w:tabs>
        <w:ind w:left="0" w:firstLine="709"/>
        <w:rPr>
          <w:color w:val="000000"/>
        </w:rPr>
      </w:pPr>
      <w:r>
        <w:rPr>
          <w:color w:val="000000"/>
          <w:spacing w:val="-2"/>
          <w:sz w:val="28"/>
        </w:rPr>
        <w:t>поліпшення</w:t>
      </w:r>
      <w:r w:rsidR="00F13343">
        <w:rPr>
          <w:color w:val="000000"/>
          <w:spacing w:val="-2"/>
          <w:sz w:val="28"/>
        </w:rPr>
        <w:t xml:space="preserve"> </w:t>
      </w:r>
      <w:r>
        <w:rPr>
          <w:color w:val="000000"/>
          <w:spacing w:val="-2"/>
          <w:sz w:val="28"/>
        </w:rPr>
        <w:t xml:space="preserve">матеріально-технічного </w:t>
      </w:r>
      <w:r>
        <w:rPr>
          <w:color w:val="000000"/>
          <w:sz w:val="28"/>
        </w:rPr>
        <w:t xml:space="preserve">забезпечення підрозділів </w:t>
      </w:r>
      <w:r>
        <w:rPr>
          <w:color w:val="000000"/>
          <w:w w:val="90"/>
          <w:sz w:val="28"/>
        </w:rPr>
        <w:t>ГУ</w:t>
      </w:r>
      <w:r>
        <w:rPr>
          <w:color w:val="000000"/>
          <w:sz w:val="28"/>
        </w:rPr>
        <w:t xml:space="preserve"> ДСНС України у Закарпатськійобласті.</w:t>
      </w:r>
    </w:p>
    <w:p w:rsidR="00353271" w:rsidRDefault="00B12D73">
      <w:pPr>
        <w:pStyle w:val="aa"/>
        <w:ind w:firstLine="709"/>
        <w:rPr>
          <w:color w:val="000000"/>
        </w:rPr>
      </w:pPr>
      <w:r>
        <w:rPr>
          <w:color w:val="000000"/>
        </w:rPr>
        <w:t>Реалізація основних завдань Програми дасть змогу зах</w:t>
      </w:r>
      <w:r w:rsidR="005B5108">
        <w:rPr>
          <w:color w:val="000000"/>
        </w:rPr>
        <w:t xml:space="preserve">истити населення i територію </w:t>
      </w:r>
      <w:r w:rsidR="00F13343">
        <w:rPr>
          <w:color w:val="000000"/>
        </w:rPr>
        <w:t>Рахівської</w:t>
      </w:r>
      <w:r>
        <w:rPr>
          <w:color w:val="000000"/>
        </w:rPr>
        <w:t xml:space="preserve"> громади </w:t>
      </w:r>
      <w:r w:rsidR="00BF387B">
        <w:rPr>
          <w:color w:val="000000"/>
        </w:rPr>
        <w:t xml:space="preserve">Рахівського району </w:t>
      </w:r>
      <w:r>
        <w:rPr>
          <w:color w:val="000000"/>
        </w:rPr>
        <w:t>Закарпатської області, запобігти виникненню надзвичайних ситуацій та подій, підвищити рівень готовності сил цивільного захисту до дій за призначенням,</w:t>
      </w:r>
      <w:r w:rsidR="00F13343">
        <w:rPr>
          <w:color w:val="000000"/>
        </w:rPr>
        <w:t xml:space="preserve"> мінімізувати наслідки </w:t>
      </w:r>
      <w:r>
        <w:rPr>
          <w:color w:val="000000"/>
        </w:rPr>
        <w:t>надзвичайних ситуацій та</w:t>
      </w:r>
      <w:r w:rsidR="00F13343">
        <w:rPr>
          <w:color w:val="000000"/>
        </w:rPr>
        <w:t xml:space="preserve"> </w:t>
      </w:r>
      <w:r>
        <w:rPr>
          <w:color w:val="000000"/>
        </w:rPr>
        <w:t>пожеж, поліпшити стан техногенної безпеки об'єктів, терміново реагувати на надзвичайні ситуації техногенного та природного характеру, проводити аварійно-рятувальні та відновлювальні роботи, захищати навколишнє природне середовище та локалізувати зони впливу шкідливих i небезпечних факторів, що виникають під час аварій та катастроф.</w:t>
      </w:r>
    </w:p>
    <w:p w:rsidR="00353271" w:rsidRDefault="00B12D73">
      <w:pPr>
        <w:pStyle w:val="aa"/>
        <w:ind w:firstLine="709"/>
        <w:rPr>
          <w:color w:val="000000"/>
        </w:rPr>
      </w:pPr>
      <w:r>
        <w:rPr>
          <w:color w:val="000000"/>
        </w:rPr>
        <w:t xml:space="preserve">Внаслідок підвищення фахового рівня особового складу сил цивільного захисту, поліпшення організації технічного </w:t>
      </w:r>
      <w:proofErr w:type="spellStart"/>
      <w:r>
        <w:rPr>
          <w:color w:val="000000"/>
        </w:rPr>
        <w:t>дооснащення</w:t>
      </w:r>
      <w:proofErr w:type="spellEnd"/>
      <w:r>
        <w:rPr>
          <w:color w:val="000000"/>
        </w:rPr>
        <w:t xml:space="preserve"> сил цивільного захисту, розвитку матеріальної бази буде забезпечено повний обсяг заходів </w:t>
      </w:r>
      <w:r>
        <w:rPr>
          <w:color w:val="000000"/>
        </w:rPr>
        <w:lastRenderedPageBreak/>
        <w:t>щодо реагування i попередження надзвичайних ситуацій та</w:t>
      </w:r>
      <w:r w:rsidR="00F13343">
        <w:rPr>
          <w:color w:val="000000"/>
        </w:rPr>
        <w:t xml:space="preserve"> </w:t>
      </w:r>
      <w:r w:rsidR="005B5108">
        <w:rPr>
          <w:color w:val="000000"/>
        </w:rPr>
        <w:t xml:space="preserve">подій на території </w:t>
      </w:r>
      <w:r w:rsidR="00F13343">
        <w:rPr>
          <w:color w:val="000000"/>
        </w:rPr>
        <w:t xml:space="preserve">Рахівської </w:t>
      </w:r>
      <w:r>
        <w:rPr>
          <w:color w:val="000000"/>
        </w:rPr>
        <w:t>громади</w:t>
      </w:r>
      <w:r>
        <w:rPr>
          <w:i/>
          <w:iCs/>
          <w:color w:val="000000"/>
        </w:rPr>
        <w:t>,</w:t>
      </w:r>
      <w:r>
        <w:rPr>
          <w:color w:val="000000"/>
        </w:rPr>
        <w:t xml:space="preserve">  зниження нещасних випадків та створення безпечних умов для відпочинку громадян.</w:t>
      </w:r>
    </w:p>
    <w:p w:rsidR="00353271" w:rsidRDefault="00B12D73">
      <w:pPr>
        <w:pStyle w:val="aa"/>
        <w:ind w:firstLine="709"/>
        <w:rPr>
          <w:color w:val="000000"/>
        </w:rPr>
      </w:pPr>
      <w:r>
        <w:rPr>
          <w:color w:val="000000"/>
        </w:rPr>
        <w:t xml:space="preserve">У разі виконання Програми буде забезпечено функціонування </w:t>
      </w:r>
      <w:proofErr w:type="spellStart"/>
      <w:r>
        <w:rPr>
          <w:color w:val="000000"/>
        </w:rPr>
        <w:t>субланки</w:t>
      </w:r>
      <w:proofErr w:type="spellEnd"/>
      <w:r>
        <w:rPr>
          <w:color w:val="000000"/>
        </w:rPr>
        <w:t xml:space="preserve"> ланки ТП ЄДСЦЗ Закарпатської області для зменшення витрат на ліквідацію наслідків надзвичайних ситуацій.</w:t>
      </w:r>
    </w:p>
    <w:p w:rsidR="009B650A" w:rsidRDefault="009B650A">
      <w:pPr>
        <w:pStyle w:val="aa"/>
        <w:ind w:firstLine="709"/>
        <w:rPr>
          <w:color w:val="000000"/>
        </w:rPr>
      </w:pPr>
    </w:p>
    <w:p w:rsidR="00353271" w:rsidRDefault="00B12D73">
      <w:pPr>
        <w:pStyle w:val="11"/>
        <w:tabs>
          <w:tab w:val="left" w:pos="510"/>
        </w:tabs>
        <w:ind w:left="0" w:firstLine="709"/>
        <w:jc w:val="both"/>
        <w:rPr>
          <w:color w:val="000000"/>
        </w:rPr>
      </w:pPr>
      <w:r>
        <w:rPr>
          <w:color w:val="000000"/>
        </w:rPr>
        <w:t>7. Координація</w:t>
      </w:r>
      <w:r w:rsidR="00F13343">
        <w:rPr>
          <w:color w:val="000000"/>
        </w:rPr>
        <w:t xml:space="preserve"> </w:t>
      </w:r>
      <w:r>
        <w:rPr>
          <w:color w:val="000000"/>
        </w:rPr>
        <w:t>та</w:t>
      </w:r>
      <w:r w:rsidR="00F13343">
        <w:rPr>
          <w:color w:val="000000"/>
        </w:rPr>
        <w:t xml:space="preserve"> </w:t>
      </w:r>
      <w:r>
        <w:rPr>
          <w:color w:val="000000"/>
        </w:rPr>
        <w:t>контроль</w:t>
      </w:r>
      <w:r w:rsidR="00F13343">
        <w:rPr>
          <w:color w:val="000000"/>
        </w:rPr>
        <w:t xml:space="preserve"> </w:t>
      </w:r>
      <w:r>
        <w:rPr>
          <w:color w:val="000000"/>
        </w:rPr>
        <w:t>заход</w:t>
      </w:r>
      <w:r w:rsidR="00D53144">
        <w:rPr>
          <w:color w:val="000000"/>
        </w:rPr>
        <w:t xml:space="preserve">ів </w:t>
      </w:r>
      <w:r>
        <w:rPr>
          <w:color w:val="000000"/>
        </w:rPr>
        <w:t>реалізації</w:t>
      </w:r>
      <w:r w:rsidR="00D53144">
        <w:rPr>
          <w:color w:val="000000"/>
        </w:rPr>
        <w:t xml:space="preserve"> </w:t>
      </w:r>
      <w:proofErr w:type="spellStart"/>
      <w:r>
        <w:rPr>
          <w:color w:val="000000"/>
          <w:spacing w:val="-3"/>
        </w:rPr>
        <w:t>Прог</w:t>
      </w:r>
      <w:r>
        <w:rPr>
          <w:color w:val="000000"/>
          <w:spacing w:val="-2"/>
        </w:rPr>
        <w:t>paми</w:t>
      </w:r>
      <w:proofErr w:type="spellEnd"/>
    </w:p>
    <w:p w:rsidR="00353271" w:rsidRDefault="00B12D73">
      <w:pPr>
        <w:pStyle w:val="aa"/>
        <w:ind w:firstLine="709"/>
        <w:rPr>
          <w:color w:val="000000"/>
        </w:rPr>
      </w:pPr>
      <w:r>
        <w:rPr>
          <w:color w:val="000000"/>
        </w:rPr>
        <w:t xml:space="preserve">Відповідальним виконавцем Програми є ГУ ДСНС України у Закарпатській області. Учасники (виконавці) </w:t>
      </w:r>
      <w:r w:rsidR="00BF387B">
        <w:rPr>
          <w:color w:val="000000"/>
        </w:rPr>
        <w:t xml:space="preserve">Програми – </w:t>
      </w:r>
      <w:r w:rsidR="00D53144">
        <w:rPr>
          <w:color w:val="000000"/>
        </w:rPr>
        <w:t>Рахівська</w:t>
      </w:r>
      <w:r w:rsidR="00BF387B">
        <w:rPr>
          <w:color w:val="000000"/>
        </w:rPr>
        <w:t xml:space="preserve"> </w:t>
      </w:r>
      <w:r w:rsidR="00D53144">
        <w:rPr>
          <w:color w:val="000000"/>
        </w:rPr>
        <w:t>міська</w:t>
      </w:r>
      <w:r w:rsidR="00BF387B">
        <w:rPr>
          <w:color w:val="000000"/>
        </w:rPr>
        <w:t xml:space="preserve"> рада, </w:t>
      </w:r>
      <w:r w:rsidR="00BF387B" w:rsidRPr="00BF387B">
        <w:rPr>
          <w:color w:val="000000"/>
        </w:rPr>
        <w:t>Рахівський</w:t>
      </w:r>
      <w:r w:rsidR="00BF387B">
        <w:rPr>
          <w:color w:val="000000"/>
        </w:rPr>
        <w:t xml:space="preserve"> районний відділ</w:t>
      </w:r>
      <w:r>
        <w:rPr>
          <w:color w:val="000000"/>
        </w:rPr>
        <w:t xml:space="preserve"> цивільного захисту та превентивної діяльності ГУ ДСНС  України у Закарпатській області.</w:t>
      </w:r>
    </w:p>
    <w:p w:rsidR="005B5108" w:rsidRDefault="00B12D73" w:rsidP="005B5108">
      <w:pPr>
        <w:pStyle w:val="aa"/>
        <w:ind w:firstLine="709"/>
        <w:rPr>
          <w:color w:val="000000"/>
        </w:rPr>
      </w:pPr>
      <w:r>
        <w:rPr>
          <w:color w:val="000000"/>
        </w:rPr>
        <w:t>Відповідальний виконавець Програми у першому кварталі 202</w:t>
      </w:r>
      <w:r w:rsidR="00D657F3">
        <w:rPr>
          <w:color w:val="000000"/>
        </w:rPr>
        <w:t>7</w:t>
      </w:r>
      <w:r>
        <w:rPr>
          <w:color w:val="000000"/>
        </w:rPr>
        <w:t xml:space="preserve"> року узагальнює подану інформацію про стан та результати її виконання i готує звіт для</w:t>
      </w:r>
      <w:r w:rsidR="00D53144">
        <w:rPr>
          <w:color w:val="000000"/>
        </w:rPr>
        <w:t xml:space="preserve"> </w:t>
      </w:r>
      <w:r>
        <w:rPr>
          <w:color w:val="000000"/>
        </w:rPr>
        <w:t xml:space="preserve">подання на сесію </w:t>
      </w:r>
      <w:r w:rsidR="00D53144">
        <w:rPr>
          <w:color w:val="000000"/>
        </w:rPr>
        <w:t xml:space="preserve">Рахівської міської </w:t>
      </w:r>
      <w:r>
        <w:rPr>
          <w:color w:val="000000"/>
        </w:rPr>
        <w:t>ради.</w:t>
      </w:r>
    </w:p>
    <w:p w:rsidR="0047686A" w:rsidRDefault="0047686A" w:rsidP="0047686A">
      <w:pPr>
        <w:pStyle w:val="aa"/>
        <w:rPr>
          <w:color w:val="000000"/>
        </w:rPr>
      </w:pPr>
    </w:p>
    <w:p w:rsidR="0047686A" w:rsidRDefault="0047686A">
      <w:pPr>
        <w:widowControl/>
        <w:rPr>
          <w:color w:val="000000"/>
          <w:sz w:val="28"/>
          <w:szCs w:val="28"/>
        </w:rPr>
      </w:pPr>
      <w:r>
        <w:rPr>
          <w:color w:val="000000"/>
        </w:rPr>
        <w:br w:type="page"/>
      </w:r>
    </w:p>
    <w:p w:rsidR="000E56A8" w:rsidRDefault="000E56A8" w:rsidP="009B650A">
      <w:pPr>
        <w:pStyle w:val="aa"/>
        <w:jc w:val="left"/>
        <w:rPr>
          <w:color w:val="000000"/>
          <w:sz w:val="22"/>
          <w:szCs w:val="22"/>
        </w:rPr>
      </w:pPr>
    </w:p>
    <w:p w:rsidR="0047686A" w:rsidRDefault="0047686A" w:rsidP="009B650A">
      <w:pPr>
        <w:pStyle w:val="aa"/>
        <w:jc w:val="left"/>
        <w:rPr>
          <w:color w:val="000000"/>
          <w:sz w:val="22"/>
          <w:szCs w:val="22"/>
        </w:rPr>
      </w:pPr>
    </w:p>
    <w:p w:rsidR="00353271" w:rsidRPr="0047686A" w:rsidRDefault="000E56A8" w:rsidP="009B650A">
      <w:pPr>
        <w:pStyle w:val="aa"/>
        <w:ind w:firstLine="7143"/>
        <w:jc w:val="right"/>
        <w:rPr>
          <w:b/>
          <w:color w:val="000000"/>
        </w:rPr>
      </w:pPr>
      <w:r>
        <w:rPr>
          <w:color w:val="000000"/>
          <w:sz w:val="22"/>
          <w:szCs w:val="22"/>
        </w:rPr>
        <w:t xml:space="preserve">         </w:t>
      </w:r>
      <w:r w:rsidR="009B650A" w:rsidRPr="0047686A">
        <w:rPr>
          <w:b/>
          <w:color w:val="000000"/>
          <w:sz w:val="22"/>
          <w:szCs w:val="22"/>
        </w:rPr>
        <w:t>Додаток 1</w:t>
      </w:r>
    </w:p>
    <w:p w:rsidR="00353271" w:rsidRPr="0047686A" w:rsidRDefault="000E56A8" w:rsidP="009B650A">
      <w:pPr>
        <w:pStyle w:val="aa"/>
        <w:ind w:firstLine="7143"/>
        <w:jc w:val="right"/>
        <w:rPr>
          <w:b/>
          <w:color w:val="000000"/>
        </w:rPr>
      </w:pPr>
      <w:r w:rsidRPr="0047686A">
        <w:rPr>
          <w:b/>
          <w:color w:val="000000"/>
          <w:sz w:val="22"/>
          <w:szCs w:val="22"/>
        </w:rPr>
        <w:t xml:space="preserve">         </w:t>
      </w:r>
      <w:r w:rsidR="00B12D73" w:rsidRPr="0047686A">
        <w:rPr>
          <w:b/>
          <w:color w:val="000000"/>
          <w:sz w:val="22"/>
          <w:szCs w:val="22"/>
        </w:rPr>
        <w:t>до</w:t>
      </w:r>
      <w:r w:rsidR="00B12D73" w:rsidRPr="0047686A">
        <w:rPr>
          <w:b/>
          <w:color w:val="000000"/>
          <w:spacing w:val="-18"/>
          <w:sz w:val="22"/>
          <w:szCs w:val="22"/>
        </w:rPr>
        <w:t xml:space="preserve"> П</w:t>
      </w:r>
      <w:r w:rsidR="00B12D73" w:rsidRPr="0047686A">
        <w:rPr>
          <w:b/>
          <w:color w:val="000000"/>
          <w:sz w:val="22"/>
          <w:szCs w:val="22"/>
        </w:rPr>
        <w:t>рограми</w:t>
      </w:r>
    </w:p>
    <w:p w:rsidR="00353271" w:rsidRDefault="00353271">
      <w:pPr>
        <w:pStyle w:val="aa"/>
        <w:ind w:firstLine="709"/>
        <w:jc w:val="left"/>
        <w:rPr>
          <w:color w:val="000000"/>
        </w:rPr>
      </w:pPr>
    </w:p>
    <w:p w:rsidR="00353271" w:rsidRPr="00D27F72" w:rsidRDefault="00B12D73">
      <w:pPr>
        <w:pStyle w:val="aa"/>
        <w:ind w:firstLine="709"/>
        <w:jc w:val="center"/>
        <w:rPr>
          <w:b/>
          <w:color w:val="000000"/>
          <w:spacing w:val="-4"/>
          <w:w w:val="105"/>
        </w:rPr>
      </w:pPr>
      <w:r w:rsidRPr="00D27F72">
        <w:rPr>
          <w:b/>
          <w:color w:val="000000"/>
          <w:spacing w:val="-4"/>
          <w:w w:val="105"/>
        </w:rPr>
        <w:t>PECУPCHE ЗАБЕЗПЕЧЕННЯ</w:t>
      </w:r>
    </w:p>
    <w:p w:rsidR="00353271" w:rsidRDefault="00B12D73">
      <w:pPr>
        <w:pStyle w:val="aa"/>
        <w:ind w:firstLine="709"/>
        <w:jc w:val="center"/>
        <w:rPr>
          <w:color w:val="000000"/>
        </w:rPr>
      </w:pPr>
      <w:r>
        <w:rPr>
          <w:color w:val="000000"/>
          <w:spacing w:val="-4"/>
          <w:w w:val="105"/>
        </w:rPr>
        <w:t xml:space="preserve">Програми підтримки </w:t>
      </w:r>
      <w:r w:rsidR="000E56A8">
        <w:rPr>
          <w:color w:val="000000"/>
          <w:spacing w:val="-4"/>
          <w:w w:val="105"/>
        </w:rPr>
        <w:t xml:space="preserve">проекту </w:t>
      </w:r>
      <w:r>
        <w:rPr>
          <w:color w:val="000000"/>
          <w:spacing w:val="-4"/>
          <w:w w:val="105"/>
        </w:rPr>
        <w:t xml:space="preserve">“Офіцер-рятувальник громади” на території </w:t>
      </w:r>
      <w:r w:rsidR="000E56A8">
        <w:rPr>
          <w:color w:val="000000"/>
          <w:spacing w:val="-4"/>
          <w:w w:val="105"/>
        </w:rPr>
        <w:t xml:space="preserve">Рахівської </w:t>
      </w:r>
      <w:r w:rsidR="00A51747">
        <w:rPr>
          <w:color w:val="000000"/>
          <w:spacing w:val="-4"/>
          <w:w w:val="105"/>
        </w:rPr>
        <w:t>міської</w:t>
      </w:r>
      <w:r>
        <w:rPr>
          <w:color w:val="000000"/>
          <w:spacing w:val="-4"/>
          <w:w w:val="105"/>
        </w:rPr>
        <w:t xml:space="preserve"> </w:t>
      </w:r>
      <w:r w:rsidR="00A51747">
        <w:rPr>
          <w:color w:val="000000"/>
          <w:spacing w:val="-4"/>
          <w:w w:val="105"/>
        </w:rPr>
        <w:t>ради</w:t>
      </w:r>
      <w:r>
        <w:rPr>
          <w:color w:val="000000"/>
          <w:spacing w:val="-4"/>
          <w:w w:val="105"/>
        </w:rPr>
        <w:t xml:space="preserve"> </w:t>
      </w:r>
      <w:r w:rsidR="00D657F3" w:rsidRPr="00D657F3">
        <w:rPr>
          <w:color w:val="000000"/>
          <w:spacing w:val="-4"/>
        </w:rPr>
        <w:t xml:space="preserve">на </w:t>
      </w:r>
      <w:r w:rsidR="00D657F3" w:rsidRPr="00D657F3">
        <w:rPr>
          <w:color w:val="000000"/>
        </w:rPr>
        <w:t>202</w:t>
      </w:r>
      <w:r w:rsidR="00A51747">
        <w:rPr>
          <w:color w:val="000000"/>
        </w:rPr>
        <w:t>6</w:t>
      </w:r>
      <w:r w:rsidR="00D657F3" w:rsidRPr="00D657F3">
        <w:rPr>
          <w:color w:val="000000"/>
        </w:rPr>
        <w:t>-202</w:t>
      </w:r>
      <w:r w:rsidR="00A51747">
        <w:rPr>
          <w:color w:val="000000"/>
        </w:rPr>
        <w:t>8</w:t>
      </w:r>
      <w:r w:rsidR="00D657F3" w:rsidRPr="00D657F3">
        <w:rPr>
          <w:color w:val="000000"/>
        </w:rPr>
        <w:t xml:space="preserve"> рок</w:t>
      </w:r>
      <w:r w:rsidR="00A51747">
        <w:rPr>
          <w:color w:val="000000"/>
        </w:rPr>
        <w:t>и</w:t>
      </w:r>
    </w:p>
    <w:p w:rsidR="00B27469" w:rsidRDefault="00B27469">
      <w:pPr>
        <w:pStyle w:val="aa"/>
        <w:ind w:firstLine="709"/>
        <w:jc w:val="center"/>
        <w:rPr>
          <w:color w:val="000000"/>
        </w:rPr>
      </w:pPr>
    </w:p>
    <w:tbl>
      <w:tblPr>
        <w:tblStyle w:val="TableNormal"/>
        <w:tblW w:w="9480" w:type="dxa"/>
        <w:tblInd w:w="26" w:type="dxa"/>
        <w:tblLayout w:type="fixed"/>
        <w:tblCellMar>
          <w:left w:w="7" w:type="dxa"/>
          <w:right w:w="7" w:type="dxa"/>
        </w:tblCellMar>
        <w:tblLook w:val="01E0" w:firstRow="1" w:lastRow="1" w:firstColumn="1" w:lastColumn="1" w:noHBand="0" w:noVBand="0"/>
      </w:tblPr>
      <w:tblGrid>
        <w:gridCol w:w="2817"/>
        <w:gridCol w:w="1134"/>
        <w:gridCol w:w="1276"/>
        <w:gridCol w:w="1134"/>
        <w:gridCol w:w="1134"/>
        <w:gridCol w:w="992"/>
        <w:gridCol w:w="993"/>
      </w:tblGrid>
      <w:tr w:rsidR="00353271" w:rsidTr="0047686A">
        <w:trPr>
          <w:trHeight w:val="1470"/>
        </w:trPr>
        <w:tc>
          <w:tcPr>
            <w:tcW w:w="2817" w:type="dxa"/>
            <w:vMerge w:val="restart"/>
            <w:tcBorders>
              <w:top w:val="single" w:sz="6" w:space="0" w:color="000000"/>
              <w:left w:val="single" w:sz="6" w:space="0" w:color="000000"/>
              <w:bottom w:val="single" w:sz="6" w:space="0" w:color="000000"/>
              <w:right w:val="single" w:sz="6" w:space="0" w:color="000000"/>
            </w:tcBorders>
          </w:tcPr>
          <w:p w:rsidR="00353271" w:rsidRDefault="00B12D73">
            <w:pPr>
              <w:pStyle w:val="TableParagraph"/>
              <w:spacing w:line="240" w:lineRule="auto"/>
              <w:ind w:left="0"/>
              <w:jc w:val="center"/>
              <w:rPr>
                <w:color w:val="000000"/>
              </w:rPr>
            </w:pPr>
            <w:r>
              <w:rPr>
                <w:color w:val="000000"/>
                <w:sz w:val="28"/>
              </w:rPr>
              <w:t>Обсяг коштів, які пропонується</w:t>
            </w:r>
            <w:r w:rsidR="00774EF2">
              <w:rPr>
                <w:color w:val="000000"/>
                <w:sz w:val="28"/>
              </w:rPr>
              <w:t xml:space="preserve"> </w:t>
            </w:r>
            <w:r>
              <w:rPr>
                <w:color w:val="000000"/>
                <w:sz w:val="28"/>
              </w:rPr>
              <w:t>залучити</w:t>
            </w:r>
            <w:r w:rsidR="00774EF2">
              <w:rPr>
                <w:color w:val="000000"/>
                <w:sz w:val="28"/>
              </w:rPr>
              <w:t xml:space="preserve"> </w:t>
            </w:r>
            <w:r>
              <w:rPr>
                <w:color w:val="000000"/>
                <w:sz w:val="28"/>
              </w:rPr>
              <w:t>для реалізації Програми</w:t>
            </w:r>
          </w:p>
        </w:tc>
        <w:tc>
          <w:tcPr>
            <w:tcW w:w="3544" w:type="dxa"/>
            <w:gridSpan w:val="3"/>
            <w:tcBorders>
              <w:top w:val="single" w:sz="6" w:space="0" w:color="000000"/>
              <w:left w:val="single" w:sz="6" w:space="0" w:color="000000"/>
              <w:bottom w:val="single" w:sz="6" w:space="0" w:color="000000"/>
            </w:tcBorders>
          </w:tcPr>
          <w:p w:rsidR="00353271" w:rsidRDefault="00B12D73" w:rsidP="008E15D8">
            <w:pPr>
              <w:pStyle w:val="TableParagraph"/>
              <w:spacing w:line="240" w:lineRule="auto"/>
              <w:ind w:left="0"/>
              <w:jc w:val="center"/>
              <w:rPr>
                <w:color w:val="000000"/>
              </w:rPr>
            </w:pPr>
            <w:r>
              <w:rPr>
                <w:color w:val="000000"/>
                <w:sz w:val="28"/>
              </w:rPr>
              <w:t>Етапи</w:t>
            </w:r>
            <w:r w:rsidR="00A51747">
              <w:rPr>
                <w:color w:val="000000"/>
                <w:sz w:val="28"/>
              </w:rPr>
              <w:t xml:space="preserve"> </w:t>
            </w:r>
            <w:r>
              <w:rPr>
                <w:color w:val="000000"/>
                <w:spacing w:val="-2"/>
                <w:sz w:val="28"/>
              </w:rPr>
              <w:t>виконання</w:t>
            </w:r>
          </w:p>
        </w:tc>
        <w:tc>
          <w:tcPr>
            <w:tcW w:w="3119" w:type="dxa"/>
            <w:gridSpan w:val="3"/>
            <w:tcBorders>
              <w:top w:val="single" w:sz="6" w:space="0" w:color="000000"/>
              <w:left w:val="single" w:sz="6" w:space="0" w:color="000000"/>
              <w:bottom w:val="single" w:sz="6" w:space="0" w:color="000000"/>
              <w:right w:val="single" w:sz="6" w:space="0" w:color="000000"/>
            </w:tcBorders>
          </w:tcPr>
          <w:p w:rsidR="00A51747" w:rsidRDefault="00B12D73">
            <w:pPr>
              <w:pStyle w:val="TableParagraph"/>
              <w:spacing w:line="240" w:lineRule="auto"/>
              <w:ind w:left="0"/>
              <w:jc w:val="center"/>
              <w:rPr>
                <w:color w:val="000000"/>
                <w:spacing w:val="-2"/>
                <w:sz w:val="28"/>
              </w:rPr>
            </w:pPr>
            <w:r>
              <w:rPr>
                <w:color w:val="000000"/>
                <w:sz w:val="28"/>
              </w:rPr>
              <w:t>Всього</w:t>
            </w:r>
            <w:r w:rsidR="00A51747">
              <w:rPr>
                <w:color w:val="000000"/>
                <w:sz w:val="28"/>
              </w:rPr>
              <w:t xml:space="preserve"> </w:t>
            </w:r>
            <w:r>
              <w:rPr>
                <w:color w:val="000000"/>
                <w:sz w:val="28"/>
              </w:rPr>
              <w:t xml:space="preserve">витрат на виконання </w:t>
            </w:r>
            <w:r>
              <w:rPr>
                <w:color w:val="000000"/>
                <w:spacing w:val="-2"/>
                <w:sz w:val="28"/>
              </w:rPr>
              <w:t>Програми</w:t>
            </w:r>
            <w:r w:rsidR="00A51747">
              <w:rPr>
                <w:color w:val="000000"/>
                <w:spacing w:val="-2"/>
                <w:sz w:val="28"/>
              </w:rPr>
              <w:t xml:space="preserve"> </w:t>
            </w:r>
          </w:p>
          <w:p w:rsidR="00353271" w:rsidRDefault="00B12D73">
            <w:pPr>
              <w:pStyle w:val="TableParagraph"/>
              <w:spacing w:line="240" w:lineRule="auto"/>
              <w:ind w:left="0"/>
              <w:jc w:val="center"/>
              <w:rPr>
                <w:color w:val="000000"/>
              </w:rPr>
            </w:pPr>
            <w:r>
              <w:rPr>
                <w:color w:val="000000"/>
                <w:sz w:val="28"/>
              </w:rPr>
              <w:t>тис. гривень</w:t>
            </w:r>
          </w:p>
        </w:tc>
      </w:tr>
      <w:tr w:rsidR="008E15D8" w:rsidTr="0047686A">
        <w:trPr>
          <w:trHeight w:val="916"/>
        </w:trPr>
        <w:tc>
          <w:tcPr>
            <w:tcW w:w="2817" w:type="dxa"/>
            <w:vMerge/>
            <w:tcBorders>
              <w:left w:val="single" w:sz="6" w:space="0" w:color="000000"/>
              <w:bottom w:val="single" w:sz="6" w:space="0" w:color="000000"/>
              <w:right w:val="single" w:sz="6" w:space="0" w:color="000000"/>
            </w:tcBorders>
          </w:tcPr>
          <w:p w:rsidR="008E15D8" w:rsidRDefault="008E15D8">
            <w:pPr>
              <w:ind w:firstLine="709"/>
              <w:rPr>
                <w:color w:val="000000"/>
                <w:sz w:val="2"/>
                <w:szCs w:val="2"/>
              </w:rPr>
            </w:pPr>
          </w:p>
        </w:tc>
        <w:tc>
          <w:tcPr>
            <w:tcW w:w="1134" w:type="dxa"/>
            <w:tcBorders>
              <w:top w:val="single" w:sz="6" w:space="0" w:color="000000"/>
              <w:left w:val="single" w:sz="6" w:space="0" w:color="000000"/>
              <w:bottom w:val="single" w:sz="6" w:space="0" w:color="000000"/>
              <w:right w:val="single" w:sz="4" w:space="0" w:color="auto"/>
            </w:tcBorders>
          </w:tcPr>
          <w:p w:rsidR="008E15D8" w:rsidRPr="00D657F3" w:rsidRDefault="008E15D8" w:rsidP="008E15D8">
            <w:pPr>
              <w:pStyle w:val="TableParagraph"/>
              <w:spacing w:line="240" w:lineRule="auto"/>
              <w:ind w:left="0"/>
              <w:jc w:val="center"/>
              <w:rPr>
                <w:color w:val="000000"/>
                <w:sz w:val="28"/>
                <w:szCs w:val="28"/>
              </w:rPr>
            </w:pPr>
            <w:r w:rsidRPr="00D657F3">
              <w:rPr>
                <w:color w:val="000000"/>
                <w:sz w:val="28"/>
                <w:szCs w:val="28"/>
              </w:rPr>
              <w:t>202</w:t>
            </w:r>
            <w:r>
              <w:rPr>
                <w:color w:val="000000"/>
                <w:sz w:val="28"/>
                <w:szCs w:val="28"/>
              </w:rPr>
              <w:t>6</w:t>
            </w:r>
          </w:p>
        </w:tc>
        <w:tc>
          <w:tcPr>
            <w:tcW w:w="1276" w:type="dxa"/>
            <w:tcBorders>
              <w:top w:val="single" w:sz="6" w:space="0" w:color="000000"/>
              <w:left w:val="single" w:sz="4" w:space="0" w:color="auto"/>
              <w:bottom w:val="single" w:sz="6" w:space="0" w:color="000000"/>
              <w:right w:val="single" w:sz="4" w:space="0" w:color="auto"/>
            </w:tcBorders>
          </w:tcPr>
          <w:p w:rsidR="008E15D8" w:rsidRPr="00D657F3" w:rsidRDefault="008E15D8" w:rsidP="008E15D8">
            <w:pPr>
              <w:pStyle w:val="TableParagraph"/>
              <w:spacing w:line="240" w:lineRule="auto"/>
              <w:ind w:left="0"/>
              <w:jc w:val="center"/>
              <w:rPr>
                <w:color w:val="000000"/>
                <w:sz w:val="28"/>
                <w:szCs w:val="28"/>
              </w:rPr>
            </w:pPr>
            <w:r w:rsidRPr="00D657F3">
              <w:rPr>
                <w:color w:val="000000"/>
                <w:sz w:val="28"/>
                <w:szCs w:val="28"/>
              </w:rPr>
              <w:t>202</w:t>
            </w:r>
            <w:r>
              <w:rPr>
                <w:color w:val="000000"/>
                <w:sz w:val="28"/>
                <w:szCs w:val="28"/>
              </w:rPr>
              <w:t>7</w:t>
            </w:r>
          </w:p>
        </w:tc>
        <w:tc>
          <w:tcPr>
            <w:tcW w:w="1134" w:type="dxa"/>
            <w:tcBorders>
              <w:top w:val="single" w:sz="6" w:space="0" w:color="000000"/>
              <w:left w:val="single" w:sz="4" w:space="0" w:color="auto"/>
              <w:bottom w:val="single" w:sz="6" w:space="0" w:color="000000"/>
              <w:right w:val="single" w:sz="6" w:space="0" w:color="000000"/>
            </w:tcBorders>
          </w:tcPr>
          <w:p w:rsidR="008E15D8" w:rsidRPr="00D657F3" w:rsidRDefault="008E15D8" w:rsidP="008E15D8">
            <w:pPr>
              <w:pStyle w:val="TableParagraph"/>
              <w:spacing w:line="240" w:lineRule="auto"/>
              <w:ind w:left="0"/>
              <w:jc w:val="center"/>
              <w:rPr>
                <w:color w:val="000000"/>
                <w:sz w:val="28"/>
                <w:szCs w:val="28"/>
              </w:rPr>
            </w:pPr>
            <w:r w:rsidRPr="00D657F3">
              <w:rPr>
                <w:color w:val="000000"/>
                <w:sz w:val="28"/>
                <w:szCs w:val="28"/>
              </w:rPr>
              <w:t>202</w:t>
            </w:r>
            <w:r>
              <w:rPr>
                <w:color w:val="000000"/>
                <w:sz w:val="28"/>
                <w:szCs w:val="28"/>
              </w:rPr>
              <w:t>8</w:t>
            </w:r>
          </w:p>
        </w:tc>
        <w:tc>
          <w:tcPr>
            <w:tcW w:w="1134" w:type="dxa"/>
            <w:tcBorders>
              <w:top w:val="single" w:sz="6" w:space="0" w:color="000000"/>
              <w:left w:val="single" w:sz="6" w:space="0" w:color="000000"/>
              <w:bottom w:val="single" w:sz="6" w:space="0" w:color="000000"/>
              <w:right w:val="single" w:sz="4" w:space="0" w:color="auto"/>
            </w:tcBorders>
          </w:tcPr>
          <w:p w:rsidR="008E15D8" w:rsidRDefault="008E15D8" w:rsidP="008E15D8">
            <w:pPr>
              <w:pStyle w:val="TableParagraph"/>
              <w:spacing w:line="240" w:lineRule="auto"/>
              <w:ind w:left="0"/>
              <w:jc w:val="center"/>
              <w:rPr>
                <w:color w:val="000000"/>
              </w:rPr>
            </w:pPr>
            <w:r>
              <w:rPr>
                <w:color w:val="000000"/>
                <w:spacing w:val="-5"/>
                <w:w w:val="105"/>
                <w:sz w:val="28"/>
                <w:szCs w:val="28"/>
              </w:rPr>
              <w:t>2026</w:t>
            </w:r>
          </w:p>
        </w:tc>
        <w:tc>
          <w:tcPr>
            <w:tcW w:w="992" w:type="dxa"/>
            <w:tcBorders>
              <w:top w:val="single" w:sz="6" w:space="0" w:color="000000"/>
              <w:left w:val="single" w:sz="4" w:space="0" w:color="auto"/>
              <w:bottom w:val="single" w:sz="6" w:space="0" w:color="000000"/>
              <w:right w:val="single" w:sz="4" w:space="0" w:color="auto"/>
            </w:tcBorders>
          </w:tcPr>
          <w:p w:rsidR="008E15D8" w:rsidRPr="00D657F3" w:rsidRDefault="008E15D8" w:rsidP="00D833A8">
            <w:pPr>
              <w:pStyle w:val="TableParagraph"/>
              <w:spacing w:line="240" w:lineRule="auto"/>
              <w:ind w:left="0"/>
              <w:jc w:val="center"/>
              <w:rPr>
                <w:color w:val="000000"/>
                <w:sz w:val="28"/>
                <w:szCs w:val="28"/>
              </w:rPr>
            </w:pPr>
            <w:r w:rsidRPr="00D657F3">
              <w:rPr>
                <w:color w:val="000000"/>
                <w:sz w:val="28"/>
                <w:szCs w:val="28"/>
              </w:rPr>
              <w:t>202</w:t>
            </w:r>
            <w:r>
              <w:rPr>
                <w:color w:val="000000"/>
                <w:sz w:val="28"/>
                <w:szCs w:val="28"/>
              </w:rPr>
              <w:t>7</w:t>
            </w:r>
          </w:p>
        </w:tc>
        <w:tc>
          <w:tcPr>
            <w:tcW w:w="993" w:type="dxa"/>
            <w:tcBorders>
              <w:top w:val="single" w:sz="6" w:space="0" w:color="000000"/>
              <w:left w:val="single" w:sz="4" w:space="0" w:color="auto"/>
              <w:bottom w:val="single" w:sz="6" w:space="0" w:color="000000"/>
              <w:right w:val="single" w:sz="6" w:space="0" w:color="000000"/>
            </w:tcBorders>
          </w:tcPr>
          <w:p w:rsidR="008E15D8" w:rsidRPr="00D657F3" w:rsidRDefault="008E15D8" w:rsidP="00D833A8">
            <w:pPr>
              <w:pStyle w:val="TableParagraph"/>
              <w:spacing w:line="240" w:lineRule="auto"/>
              <w:ind w:left="0"/>
              <w:jc w:val="center"/>
              <w:rPr>
                <w:color w:val="000000"/>
                <w:sz w:val="28"/>
                <w:szCs w:val="28"/>
              </w:rPr>
            </w:pPr>
            <w:r w:rsidRPr="00D657F3">
              <w:rPr>
                <w:color w:val="000000"/>
                <w:sz w:val="28"/>
                <w:szCs w:val="28"/>
              </w:rPr>
              <w:t>202</w:t>
            </w:r>
            <w:r>
              <w:rPr>
                <w:color w:val="000000"/>
                <w:sz w:val="28"/>
                <w:szCs w:val="28"/>
              </w:rPr>
              <w:t>8</w:t>
            </w:r>
          </w:p>
        </w:tc>
      </w:tr>
      <w:tr w:rsidR="008E15D8" w:rsidTr="0047686A">
        <w:trPr>
          <w:trHeight w:val="311"/>
        </w:trPr>
        <w:tc>
          <w:tcPr>
            <w:tcW w:w="2817" w:type="dxa"/>
            <w:tcBorders>
              <w:top w:val="single" w:sz="6" w:space="0" w:color="000000"/>
              <w:left w:val="single" w:sz="6" w:space="0" w:color="000000"/>
              <w:bottom w:val="single" w:sz="6" w:space="0" w:color="000000"/>
              <w:right w:val="single" w:sz="6" w:space="0" w:color="000000"/>
            </w:tcBorders>
          </w:tcPr>
          <w:p w:rsidR="008E15D8" w:rsidRPr="008E15D8" w:rsidRDefault="008E15D8">
            <w:pPr>
              <w:pStyle w:val="TableParagraph"/>
              <w:spacing w:line="240" w:lineRule="auto"/>
              <w:ind w:left="0" w:firstLine="709"/>
              <w:jc w:val="center"/>
              <w:rPr>
                <w:color w:val="000000"/>
              </w:rPr>
            </w:pPr>
            <w:r w:rsidRPr="008E15D8">
              <w:rPr>
                <w:color w:val="000000"/>
                <w:spacing w:val="-10"/>
                <w:w w:val="105"/>
              </w:rPr>
              <w:t>1</w:t>
            </w:r>
          </w:p>
        </w:tc>
        <w:tc>
          <w:tcPr>
            <w:tcW w:w="1134" w:type="dxa"/>
            <w:tcBorders>
              <w:top w:val="single" w:sz="6" w:space="0" w:color="000000"/>
              <w:left w:val="single" w:sz="6" w:space="0" w:color="000000"/>
              <w:bottom w:val="single" w:sz="6" w:space="0" w:color="000000"/>
              <w:right w:val="single" w:sz="4" w:space="0" w:color="auto"/>
            </w:tcBorders>
          </w:tcPr>
          <w:p w:rsidR="008E15D8" w:rsidRPr="008E15D8" w:rsidRDefault="008E15D8" w:rsidP="008E15D8">
            <w:pPr>
              <w:pStyle w:val="TableParagraph"/>
              <w:spacing w:line="240" w:lineRule="auto"/>
              <w:ind w:left="0"/>
              <w:jc w:val="center"/>
              <w:rPr>
                <w:color w:val="000000"/>
              </w:rPr>
            </w:pPr>
            <w:r w:rsidRPr="008E15D8">
              <w:rPr>
                <w:color w:val="000000"/>
                <w:spacing w:val="-10"/>
                <w:w w:val="95"/>
              </w:rPr>
              <w:t>2</w:t>
            </w:r>
          </w:p>
        </w:tc>
        <w:tc>
          <w:tcPr>
            <w:tcW w:w="1276" w:type="dxa"/>
            <w:tcBorders>
              <w:top w:val="single" w:sz="6" w:space="0" w:color="000000"/>
              <w:left w:val="single" w:sz="4" w:space="0" w:color="auto"/>
              <w:bottom w:val="single" w:sz="6" w:space="0" w:color="000000"/>
              <w:right w:val="single" w:sz="4" w:space="0" w:color="auto"/>
            </w:tcBorders>
          </w:tcPr>
          <w:p w:rsidR="008E15D8" w:rsidRPr="008E15D8" w:rsidRDefault="008E15D8" w:rsidP="008E15D8">
            <w:pPr>
              <w:pStyle w:val="TableParagraph"/>
              <w:ind w:left="0"/>
              <w:jc w:val="center"/>
              <w:rPr>
                <w:color w:val="000000"/>
              </w:rPr>
            </w:pPr>
            <w:r w:rsidRPr="008E15D8">
              <w:rPr>
                <w:color w:val="000000"/>
                <w:spacing w:val="-10"/>
              </w:rPr>
              <w:t>3</w:t>
            </w:r>
          </w:p>
        </w:tc>
        <w:tc>
          <w:tcPr>
            <w:tcW w:w="1134" w:type="dxa"/>
            <w:tcBorders>
              <w:top w:val="single" w:sz="6" w:space="0" w:color="000000"/>
              <w:left w:val="single" w:sz="4" w:space="0" w:color="auto"/>
              <w:bottom w:val="single" w:sz="6" w:space="0" w:color="000000"/>
              <w:right w:val="single" w:sz="6" w:space="0" w:color="000000"/>
            </w:tcBorders>
          </w:tcPr>
          <w:p w:rsidR="008E15D8" w:rsidRPr="008E15D8" w:rsidRDefault="008E15D8" w:rsidP="008E15D8">
            <w:pPr>
              <w:pStyle w:val="TableParagraph"/>
              <w:ind w:left="0"/>
              <w:jc w:val="center"/>
              <w:rPr>
                <w:color w:val="000000"/>
              </w:rPr>
            </w:pPr>
            <w:r w:rsidRPr="008E15D8">
              <w:rPr>
                <w:color w:val="000000"/>
              </w:rPr>
              <w:t>4</w:t>
            </w:r>
          </w:p>
        </w:tc>
        <w:tc>
          <w:tcPr>
            <w:tcW w:w="1134" w:type="dxa"/>
            <w:tcBorders>
              <w:top w:val="single" w:sz="6" w:space="0" w:color="000000"/>
              <w:left w:val="single" w:sz="6" w:space="0" w:color="000000"/>
              <w:bottom w:val="single" w:sz="6" w:space="0" w:color="000000"/>
              <w:right w:val="single" w:sz="4" w:space="0" w:color="auto"/>
            </w:tcBorders>
          </w:tcPr>
          <w:p w:rsidR="008E15D8" w:rsidRPr="008E15D8" w:rsidRDefault="008E15D8" w:rsidP="008E15D8">
            <w:pPr>
              <w:pStyle w:val="TableParagraph"/>
              <w:spacing w:line="240" w:lineRule="auto"/>
              <w:ind w:left="0"/>
              <w:jc w:val="center"/>
              <w:rPr>
                <w:color w:val="000000"/>
              </w:rPr>
            </w:pPr>
            <w:r w:rsidRPr="008E15D8">
              <w:rPr>
                <w:color w:val="000000"/>
              </w:rPr>
              <w:t>5</w:t>
            </w:r>
          </w:p>
        </w:tc>
        <w:tc>
          <w:tcPr>
            <w:tcW w:w="992" w:type="dxa"/>
            <w:tcBorders>
              <w:top w:val="single" w:sz="6" w:space="0" w:color="000000"/>
              <w:left w:val="single" w:sz="4" w:space="0" w:color="auto"/>
              <w:bottom w:val="single" w:sz="6" w:space="0" w:color="000000"/>
              <w:right w:val="single" w:sz="4" w:space="0" w:color="auto"/>
            </w:tcBorders>
          </w:tcPr>
          <w:p w:rsidR="008E15D8" w:rsidRPr="008E15D8" w:rsidRDefault="008E15D8" w:rsidP="008E15D8">
            <w:pPr>
              <w:pStyle w:val="TableParagraph"/>
              <w:ind w:left="0"/>
              <w:jc w:val="center"/>
              <w:rPr>
                <w:color w:val="000000"/>
              </w:rPr>
            </w:pPr>
            <w:r w:rsidRPr="008E15D8">
              <w:rPr>
                <w:color w:val="000000"/>
              </w:rPr>
              <w:t>6</w:t>
            </w:r>
          </w:p>
        </w:tc>
        <w:tc>
          <w:tcPr>
            <w:tcW w:w="993" w:type="dxa"/>
            <w:tcBorders>
              <w:top w:val="single" w:sz="6" w:space="0" w:color="000000"/>
              <w:left w:val="single" w:sz="4" w:space="0" w:color="auto"/>
              <w:bottom w:val="single" w:sz="6" w:space="0" w:color="000000"/>
              <w:right w:val="single" w:sz="6" w:space="0" w:color="000000"/>
            </w:tcBorders>
          </w:tcPr>
          <w:p w:rsidR="008E15D8" w:rsidRPr="008E15D8" w:rsidRDefault="008E15D8" w:rsidP="008E15D8">
            <w:pPr>
              <w:pStyle w:val="TableParagraph"/>
              <w:ind w:left="0"/>
              <w:jc w:val="center"/>
              <w:rPr>
                <w:color w:val="000000"/>
              </w:rPr>
            </w:pPr>
            <w:r w:rsidRPr="008E15D8">
              <w:rPr>
                <w:color w:val="000000"/>
              </w:rPr>
              <w:t>7</w:t>
            </w:r>
          </w:p>
        </w:tc>
      </w:tr>
      <w:tr w:rsidR="008E15D8" w:rsidTr="0047686A">
        <w:trPr>
          <w:trHeight w:val="954"/>
        </w:trPr>
        <w:tc>
          <w:tcPr>
            <w:tcW w:w="2817" w:type="dxa"/>
            <w:tcBorders>
              <w:top w:val="single" w:sz="6" w:space="0" w:color="000000"/>
              <w:left w:val="single" w:sz="6" w:space="0" w:color="000000"/>
              <w:bottom w:val="single" w:sz="6" w:space="0" w:color="000000"/>
              <w:right w:val="single" w:sz="6" w:space="0" w:color="000000"/>
            </w:tcBorders>
          </w:tcPr>
          <w:p w:rsidR="008E15D8" w:rsidRDefault="008E15D8">
            <w:pPr>
              <w:pStyle w:val="TableParagraph"/>
              <w:spacing w:line="240" w:lineRule="auto"/>
              <w:ind w:left="0"/>
              <w:rPr>
                <w:color w:val="000000"/>
              </w:rPr>
            </w:pPr>
            <w:r>
              <w:rPr>
                <w:color w:val="000000"/>
                <w:sz w:val="28"/>
              </w:rPr>
              <w:t>Обсяг ресурсів всього, у тому числі:</w:t>
            </w:r>
          </w:p>
        </w:tc>
        <w:tc>
          <w:tcPr>
            <w:tcW w:w="1134" w:type="dxa"/>
            <w:tcBorders>
              <w:top w:val="single" w:sz="6" w:space="0" w:color="000000"/>
              <w:left w:val="single" w:sz="6" w:space="0" w:color="000000"/>
              <w:bottom w:val="single" w:sz="6" w:space="0" w:color="000000"/>
              <w:right w:val="single" w:sz="4" w:space="0" w:color="auto"/>
            </w:tcBorders>
          </w:tcPr>
          <w:p w:rsidR="008E15D8" w:rsidRPr="00261516" w:rsidRDefault="008E15D8">
            <w:pPr>
              <w:pStyle w:val="TableParagraph"/>
              <w:spacing w:line="240" w:lineRule="auto"/>
              <w:ind w:left="0" w:firstLine="709"/>
              <w:jc w:val="center"/>
              <w:rPr>
                <w:b/>
                <w:bCs/>
                <w:i/>
                <w:iCs/>
                <w:color w:val="000000"/>
                <w:sz w:val="24"/>
                <w:szCs w:val="24"/>
              </w:rPr>
            </w:pPr>
          </w:p>
          <w:p w:rsidR="008E15D8" w:rsidRPr="00261516" w:rsidRDefault="00B72758" w:rsidP="00B72758">
            <w:pPr>
              <w:pStyle w:val="TableParagraph"/>
              <w:spacing w:line="240" w:lineRule="auto"/>
              <w:ind w:left="0"/>
              <w:jc w:val="center"/>
              <w:rPr>
                <w:color w:val="000000"/>
                <w:sz w:val="24"/>
                <w:szCs w:val="24"/>
              </w:rPr>
            </w:pPr>
            <w:r>
              <w:rPr>
                <w:color w:val="000000"/>
                <w:sz w:val="24"/>
                <w:szCs w:val="24"/>
              </w:rPr>
              <w:t>2</w:t>
            </w:r>
            <w:r w:rsidR="008E15D8" w:rsidRPr="00261516">
              <w:rPr>
                <w:color w:val="000000"/>
                <w:sz w:val="24"/>
                <w:szCs w:val="24"/>
              </w:rPr>
              <w:t> </w:t>
            </w:r>
            <w:r>
              <w:rPr>
                <w:color w:val="000000"/>
                <w:sz w:val="24"/>
                <w:szCs w:val="24"/>
              </w:rPr>
              <w:t>0</w:t>
            </w:r>
            <w:r w:rsidR="008E15D8" w:rsidRPr="00261516">
              <w:rPr>
                <w:color w:val="000000"/>
                <w:sz w:val="24"/>
                <w:szCs w:val="24"/>
              </w:rPr>
              <w:t>00 000</w:t>
            </w:r>
          </w:p>
        </w:tc>
        <w:tc>
          <w:tcPr>
            <w:tcW w:w="1276" w:type="dxa"/>
            <w:tcBorders>
              <w:top w:val="single" w:sz="6" w:space="0" w:color="000000"/>
              <w:left w:val="single" w:sz="4" w:space="0" w:color="auto"/>
              <w:bottom w:val="single" w:sz="6" w:space="0" w:color="000000"/>
              <w:right w:val="single" w:sz="4" w:space="0" w:color="auto"/>
            </w:tcBorders>
          </w:tcPr>
          <w:p w:rsidR="008E15D8" w:rsidRPr="00261516" w:rsidRDefault="008E15D8" w:rsidP="008E15D8">
            <w:pPr>
              <w:pStyle w:val="TableParagraph"/>
              <w:spacing w:line="240" w:lineRule="auto"/>
              <w:ind w:left="0"/>
              <w:jc w:val="center"/>
              <w:rPr>
                <w:b/>
                <w:bCs/>
                <w:i/>
                <w:iCs/>
                <w:color w:val="000000"/>
                <w:sz w:val="24"/>
                <w:szCs w:val="24"/>
              </w:rPr>
            </w:pPr>
          </w:p>
          <w:p w:rsidR="008E15D8" w:rsidRPr="00261516" w:rsidRDefault="00B76799" w:rsidP="00B72758">
            <w:pPr>
              <w:pStyle w:val="TableParagraph"/>
              <w:ind w:left="0"/>
              <w:jc w:val="center"/>
              <w:rPr>
                <w:color w:val="000000"/>
                <w:sz w:val="24"/>
                <w:szCs w:val="24"/>
              </w:rPr>
            </w:pPr>
            <w:r w:rsidRPr="00261516">
              <w:rPr>
                <w:color w:val="000000"/>
                <w:sz w:val="24"/>
                <w:szCs w:val="24"/>
              </w:rPr>
              <w:t>700 000</w:t>
            </w:r>
          </w:p>
        </w:tc>
        <w:tc>
          <w:tcPr>
            <w:tcW w:w="1134" w:type="dxa"/>
            <w:tcBorders>
              <w:top w:val="single" w:sz="6" w:space="0" w:color="000000"/>
              <w:left w:val="single" w:sz="4" w:space="0" w:color="auto"/>
              <w:bottom w:val="single" w:sz="6" w:space="0" w:color="000000"/>
              <w:right w:val="single" w:sz="6" w:space="0" w:color="000000"/>
            </w:tcBorders>
          </w:tcPr>
          <w:p w:rsidR="008E15D8" w:rsidRPr="00261516" w:rsidRDefault="008E15D8" w:rsidP="008E15D8">
            <w:pPr>
              <w:pStyle w:val="TableParagraph"/>
              <w:ind w:left="0"/>
              <w:jc w:val="center"/>
              <w:rPr>
                <w:color w:val="000000"/>
                <w:sz w:val="24"/>
                <w:szCs w:val="24"/>
              </w:rPr>
            </w:pPr>
          </w:p>
          <w:p w:rsidR="008E15D8" w:rsidRPr="00261516" w:rsidRDefault="00B76799" w:rsidP="00B76799">
            <w:pPr>
              <w:pStyle w:val="TableParagraph"/>
              <w:ind w:left="0"/>
              <w:jc w:val="center"/>
              <w:rPr>
                <w:color w:val="000000"/>
                <w:sz w:val="24"/>
                <w:szCs w:val="24"/>
              </w:rPr>
            </w:pPr>
            <w:r>
              <w:rPr>
                <w:color w:val="000000"/>
                <w:sz w:val="24"/>
                <w:szCs w:val="24"/>
              </w:rPr>
              <w:t>2</w:t>
            </w:r>
            <w:r w:rsidRPr="00261516">
              <w:rPr>
                <w:color w:val="000000"/>
                <w:sz w:val="24"/>
                <w:szCs w:val="24"/>
              </w:rPr>
              <w:t> </w:t>
            </w:r>
            <w:r>
              <w:rPr>
                <w:color w:val="000000"/>
                <w:sz w:val="24"/>
                <w:szCs w:val="24"/>
              </w:rPr>
              <w:t>0</w:t>
            </w:r>
            <w:r w:rsidRPr="00261516">
              <w:rPr>
                <w:color w:val="000000"/>
                <w:sz w:val="24"/>
                <w:szCs w:val="24"/>
              </w:rPr>
              <w:t>00</w:t>
            </w:r>
            <w:r>
              <w:rPr>
                <w:color w:val="000000"/>
                <w:sz w:val="24"/>
                <w:szCs w:val="24"/>
              </w:rPr>
              <w:t> </w:t>
            </w:r>
            <w:r w:rsidRPr="00261516">
              <w:rPr>
                <w:color w:val="000000"/>
                <w:sz w:val="24"/>
                <w:szCs w:val="24"/>
              </w:rPr>
              <w:t>000</w:t>
            </w:r>
            <w:r>
              <w:rPr>
                <w:color w:val="000000"/>
                <w:sz w:val="24"/>
                <w:szCs w:val="24"/>
              </w:rPr>
              <w:t xml:space="preserve"> </w:t>
            </w:r>
          </w:p>
        </w:tc>
        <w:tc>
          <w:tcPr>
            <w:tcW w:w="1134" w:type="dxa"/>
            <w:tcBorders>
              <w:top w:val="single" w:sz="6" w:space="0" w:color="000000"/>
              <w:left w:val="single" w:sz="6" w:space="0" w:color="000000"/>
              <w:bottom w:val="single" w:sz="6" w:space="0" w:color="000000"/>
              <w:right w:val="single" w:sz="4" w:space="0" w:color="auto"/>
            </w:tcBorders>
          </w:tcPr>
          <w:p w:rsidR="008E15D8" w:rsidRPr="00261516" w:rsidRDefault="008E15D8" w:rsidP="00D833A8">
            <w:pPr>
              <w:pStyle w:val="TableParagraph"/>
              <w:spacing w:line="240" w:lineRule="auto"/>
              <w:ind w:left="0" w:firstLine="709"/>
              <w:jc w:val="center"/>
              <w:rPr>
                <w:b/>
                <w:bCs/>
                <w:i/>
                <w:iCs/>
                <w:color w:val="000000"/>
                <w:sz w:val="24"/>
                <w:szCs w:val="24"/>
              </w:rPr>
            </w:pPr>
          </w:p>
          <w:p w:rsidR="008E15D8" w:rsidRPr="00261516" w:rsidRDefault="00B72758" w:rsidP="00B72758">
            <w:pPr>
              <w:pStyle w:val="TableParagraph"/>
              <w:spacing w:line="240" w:lineRule="auto"/>
              <w:ind w:left="0"/>
              <w:jc w:val="center"/>
              <w:rPr>
                <w:color w:val="000000"/>
                <w:sz w:val="24"/>
                <w:szCs w:val="24"/>
              </w:rPr>
            </w:pPr>
            <w:r>
              <w:rPr>
                <w:color w:val="000000"/>
                <w:sz w:val="24"/>
                <w:szCs w:val="24"/>
              </w:rPr>
              <w:t>2</w:t>
            </w:r>
            <w:r w:rsidR="008E15D8" w:rsidRPr="00261516">
              <w:rPr>
                <w:color w:val="000000"/>
                <w:sz w:val="24"/>
                <w:szCs w:val="24"/>
              </w:rPr>
              <w:t> </w:t>
            </w:r>
            <w:r>
              <w:rPr>
                <w:color w:val="000000"/>
                <w:sz w:val="24"/>
                <w:szCs w:val="24"/>
              </w:rPr>
              <w:t>0</w:t>
            </w:r>
            <w:r w:rsidR="008E15D8" w:rsidRPr="00261516">
              <w:rPr>
                <w:color w:val="000000"/>
                <w:sz w:val="24"/>
                <w:szCs w:val="24"/>
              </w:rPr>
              <w:t>00 000</w:t>
            </w:r>
          </w:p>
        </w:tc>
        <w:tc>
          <w:tcPr>
            <w:tcW w:w="992" w:type="dxa"/>
            <w:tcBorders>
              <w:top w:val="single" w:sz="6" w:space="0" w:color="000000"/>
              <w:left w:val="single" w:sz="4" w:space="0" w:color="auto"/>
              <w:bottom w:val="single" w:sz="6" w:space="0" w:color="000000"/>
              <w:right w:val="single" w:sz="4" w:space="0" w:color="auto"/>
            </w:tcBorders>
          </w:tcPr>
          <w:p w:rsidR="008E15D8" w:rsidRPr="00261516" w:rsidRDefault="008E15D8" w:rsidP="00D833A8">
            <w:pPr>
              <w:pStyle w:val="TableParagraph"/>
              <w:spacing w:line="240" w:lineRule="auto"/>
              <w:ind w:left="0"/>
              <w:jc w:val="center"/>
              <w:rPr>
                <w:b/>
                <w:bCs/>
                <w:i/>
                <w:iCs/>
                <w:color w:val="000000"/>
                <w:sz w:val="24"/>
                <w:szCs w:val="24"/>
              </w:rPr>
            </w:pPr>
          </w:p>
          <w:p w:rsidR="008E15D8" w:rsidRPr="00261516" w:rsidRDefault="00B76799" w:rsidP="00B72758">
            <w:pPr>
              <w:pStyle w:val="TableParagraph"/>
              <w:ind w:left="0"/>
              <w:jc w:val="center"/>
              <w:rPr>
                <w:color w:val="000000"/>
                <w:sz w:val="24"/>
                <w:szCs w:val="24"/>
              </w:rPr>
            </w:pPr>
            <w:r w:rsidRPr="00261516">
              <w:rPr>
                <w:color w:val="000000"/>
                <w:sz w:val="24"/>
                <w:szCs w:val="24"/>
              </w:rPr>
              <w:t>700 000</w:t>
            </w:r>
          </w:p>
        </w:tc>
        <w:tc>
          <w:tcPr>
            <w:tcW w:w="993" w:type="dxa"/>
            <w:tcBorders>
              <w:top w:val="single" w:sz="6" w:space="0" w:color="000000"/>
              <w:left w:val="single" w:sz="4" w:space="0" w:color="auto"/>
              <w:bottom w:val="single" w:sz="6" w:space="0" w:color="000000"/>
              <w:right w:val="single" w:sz="6" w:space="0" w:color="000000"/>
            </w:tcBorders>
          </w:tcPr>
          <w:p w:rsidR="008E15D8" w:rsidRPr="00261516" w:rsidRDefault="008E15D8" w:rsidP="00D833A8">
            <w:pPr>
              <w:pStyle w:val="TableParagraph"/>
              <w:ind w:left="0"/>
              <w:jc w:val="center"/>
              <w:rPr>
                <w:color w:val="000000"/>
                <w:sz w:val="24"/>
                <w:szCs w:val="24"/>
              </w:rPr>
            </w:pPr>
          </w:p>
          <w:p w:rsidR="008E15D8" w:rsidRPr="00261516" w:rsidRDefault="00B76799" w:rsidP="00B76799">
            <w:pPr>
              <w:pStyle w:val="TableParagraph"/>
              <w:ind w:left="0"/>
              <w:jc w:val="center"/>
              <w:rPr>
                <w:color w:val="000000"/>
                <w:sz w:val="24"/>
                <w:szCs w:val="24"/>
              </w:rPr>
            </w:pPr>
            <w:r>
              <w:rPr>
                <w:color w:val="000000"/>
                <w:sz w:val="24"/>
                <w:szCs w:val="24"/>
              </w:rPr>
              <w:t>2</w:t>
            </w:r>
            <w:r w:rsidRPr="00261516">
              <w:rPr>
                <w:color w:val="000000"/>
                <w:sz w:val="24"/>
                <w:szCs w:val="24"/>
              </w:rPr>
              <w:t> </w:t>
            </w:r>
            <w:r>
              <w:rPr>
                <w:color w:val="000000"/>
                <w:sz w:val="24"/>
                <w:szCs w:val="24"/>
              </w:rPr>
              <w:t>0</w:t>
            </w:r>
            <w:r w:rsidRPr="00261516">
              <w:rPr>
                <w:color w:val="000000"/>
                <w:sz w:val="24"/>
                <w:szCs w:val="24"/>
              </w:rPr>
              <w:t>00</w:t>
            </w:r>
            <w:r>
              <w:rPr>
                <w:color w:val="000000"/>
                <w:sz w:val="24"/>
                <w:szCs w:val="24"/>
              </w:rPr>
              <w:t> </w:t>
            </w:r>
            <w:r w:rsidRPr="00261516">
              <w:rPr>
                <w:color w:val="000000"/>
                <w:sz w:val="24"/>
                <w:szCs w:val="24"/>
              </w:rPr>
              <w:t>000</w:t>
            </w:r>
            <w:r>
              <w:rPr>
                <w:color w:val="000000"/>
                <w:sz w:val="24"/>
                <w:szCs w:val="24"/>
              </w:rPr>
              <w:t xml:space="preserve"> </w:t>
            </w:r>
          </w:p>
        </w:tc>
      </w:tr>
      <w:tr w:rsidR="00353271" w:rsidTr="0047686A">
        <w:trPr>
          <w:trHeight w:val="321"/>
        </w:trPr>
        <w:tc>
          <w:tcPr>
            <w:tcW w:w="2817" w:type="dxa"/>
            <w:tcBorders>
              <w:top w:val="single" w:sz="6" w:space="0" w:color="000000"/>
              <w:left w:val="single" w:sz="6" w:space="0" w:color="000000"/>
              <w:bottom w:val="single" w:sz="6" w:space="0" w:color="000000"/>
              <w:right w:val="single" w:sz="6" w:space="0" w:color="000000"/>
            </w:tcBorders>
          </w:tcPr>
          <w:p w:rsidR="00353271" w:rsidRDefault="00B12D73" w:rsidP="0047686A">
            <w:pPr>
              <w:pStyle w:val="TableParagraph"/>
              <w:spacing w:line="240" w:lineRule="auto"/>
              <w:ind w:left="0"/>
              <w:rPr>
                <w:color w:val="000000"/>
              </w:rPr>
            </w:pPr>
            <w:r>
              <w:rPr>
                <w:color w:val="000000"/>
                <w:sz w:val="28"/>
              </w:rPr>
              <w:t>Місцевий</w:t>
            </w:r>
            <w:r w:rsidR="000E56A8">
              <w:rPr>
                <w:color w:val="000000"/>
                <w:sz w:val="28"/>
              </w:rPr>
              <w:t xml:space="preserve"> </w:t>
            </w:r>
            <w:r>
              <w:rPr>
                <w:color w:val="000000"/>
                <w:spacing w:val="-2"/>
                <w:sz w:val="28"/>
              </w:rPr>
              <w:t>бюджет</w:t>
            </w:r>
          </w:p>
        </w:tc>
        <w:tc>
          <w:tcPr>
            <w:tcW w:w="3544" w:type="dxa"/>
            <w:gridSpan w:val="3"/>
            <w:tcBorders>
              <w:top w:val="single" w:sz="6" w:space="0" w:color="000000"/>
              <w:left w:val="single" w:sz="6" w:space="0" w:color="000000"/>
              <w:bottom w:val="single" w:sz="6" w:space="0" w:color="000000"/>
              <w:right w:val="single" w:sz="6" w:space="0" w:color="000000"/>
            </w:tcBorders>
          </w:tcPr>
          <w:p w:rsidR="00353271" w:rsidRPr="00261516" w:rsidRDefault="00B72758" w:rsidP="00B72758">
            <w:pPr>
              <w:pStyle w:val="TableParagraph"/>
              <w:spacing w:line="240" w:lineRule="auto"/>
              <w:ind w:left="0"/>
              <w:jc w:val="center"/>
              <w:rPr>
                <w:color w:val="000000"/>
                <w:sz w:val="24"/>
                <w:szCs w:val="24"/>
              </w:rPr>
            </w:pPr>
            <w:r>
              <w:rPr>
                <w:color w:val="000000"/>
                <w:spacing w:val="-2"/>
                <w:sz w:val="24"/>
                <w:szCs w:val="24"/>
              </w:rPr>
              <w:t>4</w:t>
            </w:r>
            <w:r w:rsidR="004D760E" w:rsidRPr="00261516">
              <w:rPr>
                <w:color w:val="000000"/>
                <w:spacing w:val="-2"/>
                <w:sz w:val="24"/>
                <w:szCs w:val="24"/>
              </w:rPr>
              <w:t> </w:t>
            </w:r>
            <w:r>
              <w:rPr>
                <w:color w:val="000000"/>
                <w:spacing w:val="-2"/>
                <w:sz w:val="24"/>
                <w:szCs w:val="24"/>
              </w:rPr>
              <w:t>7</w:t>
            </w:r>
            <w:r w:rsidR="00B12D73" w:rsidRPr="00261516">
              <w:rPr>
                <w:color w:val="000000"/>
                <w:spacing w:val="-2"/>
                <w:sz w:val="24"/>
                <w:szCs w:val="24"/>
              </w:rPr>
              <w:t>00</w:t>
            </w:r>
            <w:r w:rsidR="004D760E" w:rsidRPr="00261516">
              <w:rPr>
                <w:color w:val="000000"/>
                <w:spacing w:val="-2"/>
                <w:sz w:val="24"/>
                <w:szCs w:val="24"/>
              </w:rPr>
              <w:t xml:space="preserve"> </w:t>
            </w:r>
            <w:r w:rsidR="00B12D73" w:rsidRPr="00261516">
              <w:rPr>
                <w:color w:val="000000"/>
                <w:spacing w:val="-2"/>
                <w:sz w:val="24"/>
                <w:szCs w:val="24"/>
              </w:rPr>
              <w:t>00</w:t>
            </w:r>
            <w:r w:rsidR="00A51747" w:rsidRPr="00261516">
              <w:rPr>
                <w:color w:val="000000"/>
                <w:spacing w:val="-2"/>
                <w:sz w:val="24"/>
                <w:szCs w:val="24"/>
              </w:rPr>
              <w:t>0</w:t>
            </w:r>
          </w:p>
        </w:tc>
        <w:tc>
          <w:tcPr>
            <w:tcW w:w="3119" w:type="dxa"/>
            <w:gridSpan w:val="3"/>
            <w:tcBorders>
              <w:top w:val="single" w:sz="6" w:space="0" w:color="000000"/>
              <w:left w:val="single" w:sz="6" w:space="0" w:color="000000"/>
              <w:bottom w:val="single" w:sz="6" w:space="0" w:color="000000"/>
              <w:right w:val="single" w:sz="6" w:space="0" w:color="000000"/>
            </w:tcBorders>
          </w:tcPr>
          <w:p w:rsidR="00353271" w:rsidRPr="00261516" w:rsidRDefault="00B72758" w:rsidP="00B72758">
            <w:pPr>
              <w:pStyle w:val="TableParagraph"/>
              <w:spacing w:line="240" w:lineRule="auto"/>
              <w:ind w:left="0"/>
              <w:jc w:val="center"/>
              <w:rPr>
                <w:color w:val="000000"/>
                <w:sz w:val="24"/>
                <w:szCs w:val="24"/>
              </w:rPr>
            </w:pPr>
            <w:r>
              <w:rPr>
                <w:color w:val="000000"/>
                <w:spacing w:val="-2"/>
                <w:sz w:val="24"/>
                <w:szCs w:val="24"/>
              </w:rPr>
              <w:t>4</w:t>
            </w:r>
            <w:r w:rsidR="004D760E" w:rsidRPr="00261516">
              <w:rPr>
                <w:color w:val="000000"/>
                <w:spacing w:val="-2"/>
                <w:sz w:val="24"/>
                <w:szCs w:val="24"/>
              </w:rPr>
              <w:t> </w:t>
            </w:r>
            <w:r>
              <w:rPr>
                <w:color w:val="000000"/>
                <w:spacing w:val="-2"/>
                <w:sz w:val="24"/>
                <w:szCs w:val="24"/>
              </w:rPr>
              <w:t>7</w:t>
            </w:r>
            <w:r w:rsidR="00B12D73" w:rsidRPr="00261516">
              <w:rPr>
                <w:color w:val="000000"/>
                <w:spacing w:val="-2"/>
                <w:sz w:val="24"/>
                <w:szCs w:val="24"/>
              </w:rPr>
              <w:t>00</w:t>
            </w:r>
            <w:r w:rsidR="004D760E" w:rsidRPr="00261516">
              <w:rPr>
                <w:color w:val="000000"/>
                <w:spacing w:val="-2"/>
                <w:sz w:val="24"/>
                <w:szCs w:val="24"/>
              </w:rPr>
              <w:t xml:space="preserve"> </w:t>
            </w:r>
            <w:r w:rsidR="00B12D73" w:rsidRPr="00261516">
              <w:rPr>
                <w:color w:val="000000"/>
                <w:spacing w:val="-2"/>
                <w:sz w:val="24"/>
                <w:szCs w:val="24"/>
              </w:rPr>
              <w:t>00</w:t>
            </w:r>
            <w:r w:rsidR="00A51747" w:rsidRPr="00261516">
              <w:rPr>
                <w:color w:val="000000"/>
                <w:spacing w:val="-2"/>
                <w:sz w:val="24"/>
                <w:szCs w:val="24"/>
              </w:rPr>
              <w:t>0</w:t>
            </w:r>
          </w:p>
        </w:tc>
      </w:tr>
    </w:tbl>
    <w:p w:rsidR="00353271" w:rsidRDefault="00353271"/>
    <w:p w:rsidR="00594DFF" w:rsidRDefault="00594DFF"/>
    <w:p w:rsidR="00594DFF" w:rsidRDefault="00594DFF"/>
    <w:p w:rsidR="00594DFF" w:rsidRDefault="00594DFF">
      <w:pPr>
        <w:widowControl/>
      </w:pPr>
      <w:r>
        <w:br w:type="page"/>
      </w:r>
    </w:p>
    <w:p w:rsidR="00353271" w:rsidRDefault="00353271" w:rsidP="00C61D44">
      <w:pPr>
        <w:pStyle w:val="10"/>
        <w:shd w:val="clear" w:color="auto" w:fill="auto"/>
        <w:spacing w:line="240" w:lineRule="auto"/>
        <w:rPr>
          <w:rStyle w:val="a4"/>
          <w:b/>
          <w:color w:val="000000"/>
          <w:sz w:val="28"/>
          <w:szCs w:val="28"/>
        </w:rPr>
        <w:sectPr w:rsidR="00353271" w:rsidSect="00DF5710">
          <w:pgSz w:w="11923" w:h="16849"/>
          <w:pgMar w:top="851" w:right="567" w:bottom="1134" w:left="1701" w:header="0" w:footer="0" w:gutter="0"/>
          <w:cols w:space="720"/>
          <w:formProt w:val="0"/>
          <w:docGrid w:linePitch="100"/>
        </w:sectPr>
      </w:pPr>
    </w:p>
    <w:p w:rsidR="00353271" w:rsidRPr="00594DFF" w:rsidRDefault="00DD6972" w:rsidP="009B650A">
      <w:pPr>
        <w:pStyle w:val="10"/>
        <w:shd w:val="clear" w:color="auto" w:fill="auto"/>
        <w:spacing w:line="240" w:lineRule="auto"/>
        <w:ind w:firstLine="10885"/>
        <w:jc w:val="right"/>
        <w:rPr>
          <w:b w:val="0"/>
        </w:rPr>
      </w:pPr>
      <w:r>
        <w:rPr>
          <w:rStyle w:val="a4"/>
          <w:color w:val="000000"/>
          <w:sz w:val="24"/>
          <w:szCs w:val="24"/>
        </w:rPr>
        <w:lastRenderedPageBreak/>
        <w:t xml:space="preserve">                          </w:t>
      </w:r>
      <w:r w:rsidR="009B650A" w:rsidRPr="00594DFF">
        <w:rPr>
          <w:rStyle w:val="a4"/>
          <w:b/>
          <w:color w:val="000000"/>
          <w:sz w:val="24"/>
          <w:szCs w:val="24"/>
        </w:rPr>
        <w:t>Додаток 2</w:t>
      </w:r>
    </w:p>
    <w:p w:rsidR="00353271" w:rsidRPr="00594DFF" w:rsidRDefault="00DD6972" w:rsidP="009B650A">
      <w:pPr>
        <w:pStyle w:val="10"/>
        <w:shd w:val="clear" w:color="auto" w:fill="auto"/>
        <w:spacing w:line="240" w:lineRule="auto"/>
        <w:ind w:firstLine="10885"/>
        <w:jc w:val="right"/>
        <w:rPr>
          <w:b w:val="0"/>
        </w:rPr>
      </w:pPr>
      <w:r w:rsidRPr="00594DFF">
        <w:rPr>
          <w:rStyle w:val="a4"/>
          <w:b/>
          <w:color w:val="000000"/>
          <w:sz w:val="24"/>
          <w:szCs w:val="24"/>
        </w:rPr>
        <w:t xml:space="preserve">                         </w:t>
      </w:r>
      <w:r w:rsidR="00B12D73" w:rsidRPr="00594DFF">
        <w:rPr>
          <w:rStyle w:val="a4"/>
          <w:b/>
          <w:color w:val="000000"/>
          <w:sz w:val="24"/>
          <w:szCs w:val="24"/>
        </w:rPr>
        <w:t>до Програми</w:t>
      </w:r>
    </w:p>
    <w:p w:rsidR="00353271" w:rsidRDefault="00B12D73">
      <w:pPr>
        <w:pStyle w:val="12"/>
        <w:shd w:val="clear" w:color="auto" w:fill="auto"/>
        <w:spacing w:line="240" w:lineRule="auto"/>
        <w:ind w:firstLine="709"/>
      </w:pPr>
      <w:r>
        <w:rPr>
          <w:rStyle w:val="a6"/>
          <w:color w:val="000000"/>
          <w:sz w:val="28"/>
          <w:szCs w:val="28"/>
        </w:rPr>
        <w:t>ЗАХОДИ</w:t>
      </w:r>
    </w:p>
    <w:p w:rsidR="00353271" w:rsidRDefault="00B12D73">
      <w:pPr>
        <w:pStyle w:val="12"/>
        <w:shd w:val="clear" w:color="auto" w:fill="auto"/>
        <w:spacing w:line="240" w:lineRule="auto"/>
        <w:ind w:firstLine="709"/>
      </w:pPr>
      <w:r>
        <w:rPr>
          <w:rStyle w:val="a6"/>
          <w:color w:val="000000"/>
          <w:w w:val="105"/>
          <w:sz w:val="28"/>
          <w:szCs w:val="28"/>
        </w:rPr>
        <w:t xml:space="preserve">Програми </w:t>
      </w:r>
      <w:r>
        <w:rPr>
          <w:rStyle w:val="a6"/>
          <w:color w:val="000000"/>
          <w:spacing w:val="-4"/>
          <w:w w:val="105"/>
          <w:sz w:val="28"/>
          <w:szCs w:val="28"/>
        </w:rPr>
        <w:t xml:space="preserve">підтримки проєкту “Офіцер-рятувальник громади” </w:t>
      </w:r>
    </w:p>
    <w:p w:rsidR="00353271" w:rsidRDefault="00B12D73">
      <w:pPr>
        <w:pStyle w:val="12"/>
        <w:shd w:val="clear" w:color="auto" w:fill="auto"/>
        <w:spacing w:line="240" w:lineRule="auto"/>
        <w:ind w:firstLine="709"/>
      </w:pPr>
      <w:r>
        <w:rPr>
          <w:rStyle w:val="a6"/>
          <w:color w:val="000000"/>
          <w:spacing w:val="-4"/>
          <w:w w:val="105"/>
          <w:sz w:val="28"/>
          <w:szCs w:val="28"/>
        </w:rPr>
        <w:t xml:space="preserve">на території </w:t>
      </w:r>
      <w:r w:rsidR="000E56A8">
        <w:rPr>
          <w:rStyle w:val="a6"/>
          <w:color w:val="000000"/>
          <w:spacing w:val="-4"/>
          <w:w w:val="105"/>
          <w:sz w:val="28"/>
          <w:szCs w:val="28"/>
        </w:rPr>
        <w:t xml:space="preserve">Рахівської </w:t>
      </w:r>
      <w:r>
        <w:rPr>
          <w:rStyle w:val="a6"/>
          <w:color w:val="000000"/>
          <w:spacing w:val="-4"/>
          <w:w w:val="105"/>
          <w:sz w:val="28"/>
          <w:szCs w:val="28"/>
        </w:rPr>
        <w:t xml:space="preserve">територіальної громади </w:t>
      </w:r>
      <w:r w:rsidR="00C61D44">
        <w:rPr>
          <w:rStyle w:val="a6"/>
          <w:color w:val="000000"/>
          <w:spacing w:val="-4"/>
          <w:w w:val="105"/>
          <w:sz w:val="28"/>
          <w:szCs w:val="28"/>
        </w:rPr>
        <w:t>Рахівського</w:t>
      </w:r>
      <w:r>
        <w:rPr>
          <w:rStyle w:val="a6"/>
          <w:color w:val="000000"/>
          <w:spacing w:val="-4"/>
          <w:w w:val="105"/>
          <w:sz w:val="28"/>
          <w:szCs w:val="28"/>
        </w:rPr>
        <w:t xml:space="preserve"> району на</w:t>
      </w:r>
      <w:r w:rsidR="000E56A8">
        <w:rPr>
          <w:rStyle w:val="a6"/>
          <w:color w:val="000000"/>
          <w:spacing w:val="-4"/>
          <w:w w:val="105"/>
          <w:sz w:val="28"/>
          <w:szCs w:val="28"/>
        </w:rPr>
        <w:t xml:space="preserve"> </w:t>
      </w:r>
      <w:r w:rsidR="005B5108">
        <w:rPr>
          <w:rStyle w:val="a6"/>
          <w:color w:val="000000"/>
          <w:spacing w:val="-4"/>
          <w:w w:val="105"/>
          <w:sz w:val="28"/>
          <w:szCs w:val="28"/>
        </w:rPr>
        <w:t>202</w:t>
      </w:r>
      <w:r w:rsidR="00A51747">
        <w:rPr>
          <w:rStyle w:val="a6"/>
          <w:color w:val="000000"/>
          <w:spacing w:val="-4"/>
          <w:w w:val="105"/>
          <w:sz w:val="28"/>
          <w:szCs w:val="28"/>
        </w:rPr>
        <w:t>6</w:t>
      </w:r>
      <w:r w:rsidR="005B5108">
        <w:rPr>
          <w:rStyle w:val="a6"/>
          <w:color w:val="000000"/>
          <w:spacing w:val="-4"/>
          <w:w w:val="105"/>
          <w:sz w:val="28"/>
          <w:szCs w:val="28"/>
        </w:rPr>
        <w:t>-</w:t>
      </w:r>
      <w:r>
        <w:rPr>
          <w:rStyle w:val="a6"/>
          <w:color w:val="000000"/>
          <w:spacing w:val="-4"/>
          <w:w w:val="105"/>
          <w:sz w:val="28"/>
          <w:szCs w:val="28"/>
        </w:rPr>
        <w:t>202</w:t>
      </w:r>
      <w:r w:rsidR="00A51747">
        <w:rPr>
          <w:rStyle w:val="a6"/>
          <w:color w:val="000000"/>
          <w:spacing w:val="-4"/>
          <w:w w:val="105"/>
          <w:sz w:val="28"/>
          <w:szCs w:val="28"/>
        </w:rPr>
        <w:t>8</w:t>
      </w:r>
      <w:r>
        <w:rPr>
          <w:rStyle w:val="a6"/>
          <w:color w:val="000000"/>
          <w:spacing w:val="-4"/>
          <w:w w:val="105"/>
          <w:sz w:val="28"/>
          <w:szCs w:val="28"/>
        </w:rPr>
        <w:t xml:space="preserve"> р</w:t>
      </w:r>
      <w:r w:rsidR="005B5108">
        <w:rPr>
          <w:rStyle w:val="a6"/>
          <w:color w:val="000000"/>
          <w:spacing w:val="-4"/>
          <w:w w:val="105"/>
          <w:sz w:val="28"/>
          <w:szCs w:val="28"/>
        </w:rPr>
        <w:t>ок</w:t>
      </w:r>
      <w:r w:rsidR="00A51747">
        <w:rPr>
          <w:rStyle w:val="a6"/>
          <w:color w:val="000000"/>
          <w:spacing w:val="-4"/>
          <w:w w:val="105"/>
          <w:sz w:val="28"/>
          <w:szCs w:val="28"/>
        </w:rPr>
        <w:t>и</w:t>
      </w:r>
    </w:p>
    <w:tbl>
      <w:tblPr>
        <w:tblStyle w:val="TableNormal"/>
        <w:tblW w:w="14582" w:type="dxa"/>
        <w:tblInd w:w="28" w:type="dxa"/>
        <w:tblCellMar>
          <w:top w:w="28" w:type="dxa"/>
          <w:left w:w="28" w:type="dxa"/>
          <w:bottom w:w="28" w:type="dxa"/>
          <w:right w:w="28" w:type="dxa"/>
        </w:tblCellMar>
        <w:tblLook w:val="04A0" w:firstRow="1" w:lastRow="0" w:firstColumn="1" w:lastColumn="0" w:noHBand="0" w:noVBand="1"/>
      </w:tblPr>
      <w:tblGrid>
        <w:gridCol w:w="855"/>
        <w:gridCol w:w="4005"/>
        <w:gridCol w:w="2431"/>
        <w:gridCol w:w="1498"/>
        <w:gridCol w:w="1123"/>
        <w:gridCol w:w="1145"/>
        <w:gridCol w:w="1094"/>
        <w:gridCol w:w="2431"/>
      </w:tblGrid>
      <w:tr w:rsidR="00353271">
        <w:tc>
          <w:tcPr>
            <w:tcW w:w="855" w:type="dxa"/>
            <w:vMerge w:val="restart"/>
            <w:tcBorders>
              <w:top w:val="single" w:sz="2" w:space="0" w:color="000000"/>
              <w:left w:val="single" w:sz="2" w:space="0" w:color="000000"/>
              <w:bottom w:val="single" w:sz="2" w:space="0" w:color="000000"/>
            </w:tcBorders>
            <w:vAlign w:val="center"/>
          </w:tcPr>
          <w:p w:rsidR="00353271" w:rsidRDefault="00B12D73">
            <w:pPr>
              <w:pStyle w:val="af"/>
              <w:jc w:val="center"/>
              <w:rPr>
                <w:sz w:val="24"/>
                <w:szCs w:val="24"/>
              </w:rPr>
            </w:pPr>
            <w:r>
              <w:rPr>
                <w:rStyle w:val="210"/>
                <w:color w:val="000000"/>
                <w:sz w:val="24"/>
                <w:szCs w:val="24"/>
              </w:rPr>
              <w:t>№</w:t>
            </w:r>
          </w:p>
          <w:p w:rsidR="00353271" w:rsidRDefault="00B12D73">
            <w:pPr>
              <w:pStyle w:val="af"/>
              <w:jc w:val="center"/>
              <w:rPr>
                <w:sz w:val="24"/>
                <w:szCs w:val="24"/>
              </w:rPr>
            </w:pPr>
            <w:r>
              <w:rPr>
                <w:rStyle w:val="210"/>
                <w:color w:val="000000"/>
                <w:sz w:val="24"/>
                <w:szCs w:val="24"/>
              </w:rPr>
              <w:t>з/п</w:t>
            </w:r>
          </w:p>
        </w:tc>
        <w:tc>
          <w:tcPr>
            <w:tcW w:w="4005" w:type="dxa"/>
            <w:vMerge w:val="restart"/>
            <w:tcBorders>
              <w:top w:val="single" w:sz="2" w:space="0" w:color="000000"/>
              <w:left w:val="single" w:sz="2" w:space="0" w:color="000000"/>
              <w:bottom w:val="single" w:sz="2" w:space="0" w:color="000000"/>
            </w:tcBorders>
            <w:vAlign w:val="center"/>
          </w:tcPr>
          <w:p w:rsidR="00353271" w:rsidRDefault="00B12D73">
            <w:pPr>
              <w:pStyle w:val="af"/>
              <w:jc w:val="center"/>
              <w:rPr>
                <w:sz w:val="24"/>
                <w:szCs w:val="24"/>
              </w:rPr>
            </w:pPr>
            <w:r>
              <w:rPr>
                <w:rStyle w:val="210"/>
                <w:color w:val="000000"/>
                <w:sz w:val="24"/>
                <w:szCs w:val="24"/>
              </w:rPr>
              <w:t>Перелік заходів програми</w:t>
            </w:r>
          </w:p>
        </w:tc>
        <w:tc>
          <w:tcPr>
            <w:tcW w:w="2431" w:type="dxa"/>
            <w:vMerge w:val="restart"/>
            <w:tcBorders>
              <w:top w:val="single" w:sz="2" w:space="0" w:color="000000"/>
              <w:left w:val="single" w:sz="2" w:space="0" w:color="000000"/>
              <w:bottom w:val="single" w:sz="2" w:space="0" w:color="000000"/>
            </w:tcBorders>
            <w:vAlign w:val="center"/>
          </w:tcPr>
          <w:p w:rsidR="00353271" w:rsidRDefault="00353271">
            <w:pPr>
              <w:pStyle w:val="af"/>
              <w:jc w:val="center"/>
              <w:rPr>
                <w:rStyle w:val="210"/>
                <w:sz w:val="24"/>
                <w:szCs w:val="24"/>
              </w:rPr>
            </w:pPr>
          </w:p>
          <w:p w:rsidR="00353271" w:rsidRDefault="00B12D73">
            <w:pPr>
              <w:pStyle w:val="af"/>
              <w:jc w:val="center"/>
              <w:rPr>
                <w:color w:val="C9211E"/>
                <w:sz w:val="24"/>
                <w:szCs w:val="24"/>
              </w:rPr>
            </w:pPr>
            <w:r>
              <w:rPr>
                <w:rStyle w:val="210"/>
                <w:color w:val="000000"/>
                <w:spacing w:val="-2"/>
                <w:sz w:val="24"/>
                <w:szCs w:val="24"/>
              </w:rPr>
              <w:t>Виконавці</w:t>
            </w:r>
          </w:p>
        </w:tc>
        <w:tc>
          <w:tcPr>
            <w:tcW w:w="4860" w:type="dxa"/>
            <w:gridSpan w:val="4"/>
            <w:tcBorders>
              <w:top w:val="single" w:sz="2" w:space="0" w:color="000000"/>
              <w:left w:val="single" w:sz="2" w:space="0" w:color="000000"/>
              <w:bottom w:val="single" w:sz="2" w:space="0" w:color="000000"/>
            </w:tcBorders>
            <w:vAlign w:val="center"/>
          </w:tcPr>
          <w:p w:rsidR="00353271" w:rsidRDefault="00B12D73">
            <w:pPr>
              <w:ind w:firstLine="709"/>
              <w:jc w:val="center"/>
              <w:rPr>
                <w:sz w:val="24"/>
                <w:szCs w:val="24"/>
              </w:rPr>
            </w:pPr>
            <w:r>
              <w:rPr>
                <w:rStyle w:val="210"/>
                <w:color w:val="000000"/>
                <w:sz w:val="24"/>
                <w:szCs w:val="24"/>
              </w:rPr>
              <w:t xml:space="preserve">Орієнтовні обсяги фінансування (вартість), </w:t>
            </w:r>
            <w:r w:rsidR="004D760E">
              <w:rPr>
                <w:rStyle w:val="210"/>
                <w:color w:val="000000"/>
                <w:sz w:val="24"/>
                <w:szCs w:val="24"/>
              </w:rPr>
              <w:t>тис. г</w:t>
            </w:r>
            <w:r>
              <w:rPr>
                <w:rStyle w:val="210"/>
                <w:color w:val="000000"/>
                <w:sz w:val="24"/>
                <w:szCs w:val="24"/>
              </w:rPr>
              <w:t>ривень:</w:t>
            </w:r>
          </w:p>
        </w:tc>
        <w:tc>
          <w:tcPr>
            <w:tcW w:w="2431" w:type="dxa"/>
            <w:vMerge w:val="restart"/>
            <w:tcBorders>
              <w:top w:val="single" w:sz="2" w:space="0" w:color="000000"/>
              <w:left w:val="single" w:sz="2" w:space="0" w:color="000000"/>
              <w:bottom w:val="single" w:sz="2" w:space="0" w:color="000000"/>
              <w:right w:val="single" w:sz="2" w:space="0" w:color="000000"/>
            </w:tcBorders>
            <w:vAlign w:val="center"/>
          </w:tcPr>
          <w:p w:rsidR="00353271" w:rsidRDefault="00B12D73">
            <w:pPr>
              <w:pStyle w:val="21"/>
              <w:shd w:val="clear" w:color="auto" w:fill="auto"/>
              <w:spacing w:after="0" w:line="240" w:lineRule="auto"/>
              <w:jc w:val="center"/>
            </w:pPr>
            <w:r>
              <w:rPr>
                <w:rStyle w:val="210"/>
                <w:color w:val="000000"/>
                <w:sz w:val="24"/>
                <w:szCs w:val="24"/>
              </w:rPr>
              <w:t>Очікуваний</w:t>
            </w:r>
          </w:p>
          <w:p w:rsidR="00353271" w:rsidRDefault="00B12D73">
            <w:pPr>
              <w:jc w:val="center"/>
              <w:rPr>
                <w:sz w:val="24"/>
                <w:szCs w:val="24"/>
              </w:rPr>
            </w:pPr>
            <w:r>
              <w:rPr>
                <w:rStyle w:val="210"/>
                <w:color w:val="000000"/>
                <w:sz w:val="24"/>
                <w:szCs w:val="24"/>
              </w:rPr>
              <w:t>результат</w:t>
            </w:r>
          </w:p>
        </w:tc>
      </w:tr>
      <w:tr w:rsidR="00353271" w:rsidTr="008E15D8">
        <w:tc>
          <w:tcPr>
            <w:tcW w:w="855" w:type="dxa"/>
            <w:vMerge/>
            <w:tcBorders>
              <w:top w:val="single" w:sz="2" w:space="0" w:color="000000"/>
              <w:left w:val="single" w:sz="2" w:space="0" w:color="000000"/>
              <w:bottom w:val="single" w:sz="2" w:space="0" w:color="000000"/>
            </w:tcBorders>
          </w:tcPr>
          <w:p w:rsidR="00353271" w:rsidRDefault="00353271">
            <w:pPr>
              <w:pStyle w:val="af"/>
              <w:rPr>
                <w:rStyle w:val="210"/>
                <w:sz w:val="24"/>
                <w:szCs w:val="24"/>
              </w:rPr>
            </w:pPr>
          </w:p>
        </w:tc>
        <w:tc>
          <w:tcPr>
            <w:tcW w:w="4005" w:type="dxa"/>
            <w:vMerge/>
            <w:tcBorders>
              <w:top w:val="single" w:sz="2" w:space="0" w:color="000000"/>
              <w:left w:val="single" w:sz="2" w:space="0" w:color="000000"/>
              <w:bottom w:val="single" w:sz="2" w:space="0" w:color="000000"/>
            </w:tcBorders>
          </w:tcPr>
          <w:p w:rsidR="00353271" w:rsidRDefault="00353271">
            <w:pPr>
              <w:jc w:val="center"/>
              <w:rPr>
                <w:rStyle w:val="210"/>
                <w:sz w:val="24"/>
                <w:szCs w:val="24"/>
              </w:rPr>
            </w:pPr>
          </w:p>
        </w:tc>
        <w:tc>
          <w:tcPr>
            <w:tcW w:w="2431" w:type="dxa"/>
            <w:vMerge/>
            <w:tcBorders>
              <w:top w:val="single" w:sz="2" w:space="0" w:color="000000"/>
              <w:left w:val="single" w:sz="2" w:space="0" w:color="000000"/>
              <w:bottom w:val="single" w:sz="2" w:space="0" w:color="000000"/>
            </w:tcBorders>
          </w:tcPr>
          <w:p w:rsidR="00353271" w:rsidRDefault="00353271">
            <w:pPr>
              <w:pStyle w:val="af"/>
              <w:jc w:val="center"/>
              <w:rPr>
                <w:color w:val="C9211E"/>
                <w:sz w:val="24"/>
                <w:szCs w:val="24"/>
              </w:rPr>
            </w:pPr>
          </w:p>
        </w:tc>
        <w:tc>
          <w:tcPr>
            <w:tcW w:w="1498" w:type="dxa"/>
            <w:vMerge w:val="restart"/>
            <w:tcBorders>
              <w:left w:val="single" w:sz="2" w:space="0" w:color="000000"/>
              <w:bottom w:val="single" w:sz="2" w:space="0" w:color="000000"/>
            </w:tcBorders>
          </w:tcPr>
          <w:p w:rsidR="00353271" w:rsidRDefault="00B12D73">
            <w:pPr>
              <w:pStyle w:val="af"/>
              <w:rPr>
                <w:sz w:val="24"/>
                <w:szCs w:val="24"/>
              </w:rPr>
            </w:pPr>
            <w:r>
              <w:rPr>
                <w:rStyle w:val="210"/>
                <w:color w:val="000000"/>
                <w:sz w:val="24"/>
                <w:szCs w:val="24"/>
              </w:rPr>
              <w:t xml:space="preserve">Всього </w:t>
            </w:r>
            <w:proofErr w:type="spellStart"/>
            <w:r>
              <w:rPr>
                <w:rStyle w:val="210"/>
                <w:color w:val="000000"/>
                <w:sz w:val="24"/>
                <w:szCs w:val="24"/>
              </w:rPr>
              <w:t>тис.грн</w:t>
            </w:r>
            <w:proofErr w:type="spellEnd"/>
            <w:r>
              <w:rPr>
                <w:rStyle w:val="210"/>
                <w:color w:val="000000"/>
                <w:sz w:val="24"/>
                <w:szCs w:val="24"/>
              </w:rPr>
              <w:t>.</w:t>
            </w:r>
          </w:p>
        </w:tc>
        <w:tc>
          <w:tcPr>
            <w:tcW w:w="3362" w:type="dxa"/>
            <w:gridSpan w:val="3"/>
            <w:tcBorders>
              <w:left w:val="single" w:sz="2" w:space="0" w:color="000000"/>
              <w:bottom w:val="single" w:sz="2" w:space="0" w:color="000000"/>
            </w:tcBorders>
          </w:tcPr>
          <w:p w:rsidR="00353271" w:rsidRDefault="00B12D73">
            <w:pPr>
              <w:jc w:val="center"/>
            </w:pPr>
            <w:r>
              <w:rPr>
                <w:rStyle w:val="210"/>
                <w:color w:val="000000"/>
                <w:sz w:val="24"/>
                <w:szCs w:val="24"/>
              </w:rPr>
              <w:t>у тому числі за роками, тис. гривень</w:t>
            </w:r>
          </w:p>
        </w:tc>
        <w:tc>
          <w:tcPr>
            <w:tcW w:w="2431" w:type="dxa"/>
            <w:vMerge/>
            <w:tcBorders>
              <w:top w:val="single" w:sz="2" w:space="0" w:color="000000"/>
              <w:left w:val="single" w:sz="2" w:space="0" w:color="000000"/>
              <w:bottom w:val="single" w:sz="2" w:space="0" w:color="000000"/>
              <w:right w:val="single" w:sz="2" w:space="0" w:color="000000"/>
            </w:tcBorders>
          </w:tcPr>
          <w:p w:rsidR="00353271" w:rsidRDefault="00353271">
            <w:pPr>
              <w:pStyle w:val="af"/>
              <w:rPr>
                <w:rStyle w:val="210"/>
                <w:sz w:val="24"/>
                <w:szCs w:val="24"/>
              </w:rPr>
            </w:pPr>
          </w:p>
        </w:tc>
      </w:tr>
      <w:tr w:rsidR="00803C53" w:rsidTr="008E15D8">
        <w:tc>
          <w:tcPr>
            <w:tcW w:w="855" w:type="dxa"/>
            <w:vMerge/>
            <w:tcBorders>
              <w:top w:val="single" w:sz="2" w:space="0" w:color="000000"/>
              <w:left w:val="single" w:sz="2" w:space="0" w:color="000000"/>
              <w:bottom w:val="single" w:sz="2" w:space="0" w:color="000000"/>
            </w:tcBorders>
          </w:tcPr>
          <w:p w:rsidR="00803C53" w:rsidRDefault="00803C53">
            <w:pPr>
              <w:pStyle w:val="af"/>
              <w:rPr>
                <w:rStyle w:val="210"/>
                <w:sz w:val="24"/>
                <w:szCs w:val="24"/>
              </w:rPr>
            </w:pPr>
          </w:p>
        </w:tc>
        <w:tc>
          <w:tcPr>
            <w:tcW w:w="4005" w:type="dxa"/>
            <w:vMerge/>
            <w:tcBorders>
              <w:top w:val="single" w:sz="2" w:space="0" w:color="000000"/>
              <w:left w:val="single" w:sz="2" w:space="0" w:color="000000"/>
              <w:bottom w:val="single" w:sz="2" w:space="0" w:color="000000"/>
            </w:tcBorders>
          </w:tcPr>
          <w:p w:rsidR="00803C53" w:rsidRDefault="00803C53">
            <w:pPr>
              <w:jc w:val="center"/>
              <w:rPr>
                <w:rStyle w:val="210"/>
                <w:sz w:val="24"/>
                <w:szCs w:val="24"/>
              </w:rPr>
            </w:pPr>
          </w:p>
        </w:tc>
        <w:tc>
          <w:tcPr>
            <w:tcW w:w="2431" w:type="dxa"/>
            <w:vMerge/>
            <w:tcBorders>
              <w:top w:val="single" w:sz="2" w:space="0" w:color="000000"/>
              <w:left w:val="single" w:sz="2" w:space="0" w:color="000000"/>
              <w:bottom w:val="single" w:sz="2" w:space="0" w:color="000000"/>
            </w:tcBorders>
          </w:tcPr>
          <w:p w:rsidR="00803C53" w:rsidRDefault="00803C53">
            <w:pPr>
              <w:pStyle w:val="af"/>
              <w:jc w:val="center"/>
              <w:rPr>
                <w:rStyle w:val="210"/>
                <w:sz w:val="24"/>
                <w:szCs w:val="24"/>
              </w:rPr>
            </w:pPr>
          </w:p>
        </w:tc>
        <w:tc>
          <w:tcPr>
            <w:tcW w:w="1498" w:type="dxa"/>
            <w:vMerge/>
            <w:tcBorders>
              <w:left w:val="single" w:sz="2" w:space="0" w:color="000000"/>
              <w:bottom w:val="single" w:sz="2" w:space="0" w:color="000000"/>
            </w:tcBorders>
          </w:tcPr>
          <w:p w:rsidR="00803C53" w:rsidRDefault="00803C53">
            <w:pPr>
              <w:pStyle w:val="af"/>
              <w:rPr>
                <w:rStyle w:val="210"/>
                <w:sz w:val="24"/>
                <w:szCs w:val="24"/>
              </w:rPr>
            </w:pPr>
          </w:p>
        </w:tc>
        <w:tc>
          <w:tcPr>
            <w:tcW w:w="1123" w:type="dxa"/>
            <w:tcBorders>
              <w:left w:val="single" w:sz="2" w:space="0" w:color="000000"/>
              <w:bottom w:val="single" w:sz="4" w:space="0" w:color="auto"/>
              <w:right w:val="single" w:sz="4" w:space="0" w:color="auto"/>
            </w:tcBorders>
          </w:tcPr>
          <w:p w:rsidR="00803C53" w:rsidRDefault="00803C53" w:rsidP="00803C53">
            <w:pPr>
              <w:jc w:val="center"/>
            </w:pPr>
            <w:r>
              <w:rPr>
                <w:rStyle w:val="210"/>
                <w:color w:val="000000"/>
                <w:sz w:val="24"/>
                <w:szCs w:val="24"/>
              </w:rPr>
              <w:t>2026</w:t>
            </w:r>
          </w:p>
        </w:tc>
        <w:tc>
          <w:tcPr>
            <w:tcW w:w="1145" w:type="dxa"/>
            <w:tcBorders>
              <w:left w:val="single" w:sz="4" w:space="0" w:color="auto"/>
              <w:bottom w:val="single" w:sz="4" w:space="0" w:color="auto"/>
            </w:tcBorders>
          </w:tcPr>
          <w:p w:rsidR="00803C53" w:rsidRDefault="00803C53" w:rsidP="00A51747">
            <w:pPr>
              <w:jc w:val="center"/>
            </w:pPr>
            <w:r>
              <w:t>2027</w:t>
            </w:r>
          </w:p>
        </w:tc>
        <w:tc>
          <w:tcPr>
            <w:tcW w:w="1094" w:type="dxa"/>
            <w:tcBorders>
              <w:left w:val="single" w:sz="4" w:space="0" w:color="auto"/>
              <w:bottom w:val="single" w:sz="4" w:space="0" w:color="auto"/>
            </w:tcBorders>
          </w:tcPr>
          <w:p w:rsidR="00803C53" w:rsidRDefault="00803C53" w:rsidP="00A51747">
            <w:pPr>
              <w:jc w:val="center"/>
            </w:pPr>
            <w:r>
              <w:rPr>
                <w:rStyle w:val="210"/>
                <w:color w:val="000000"/>
                <w:sz w:val="24"/>
                <w:szCs w:val="24"/>
              </w:rPr>
              <w:t>2028</w:t>
            </w:r>
          </w:p>
        </w:tc>
        <w:tc>
          <w:tcPr>
            <w:tcW w:w="2431" w:type="dxa"/>
            <w:vMerge/>
            <w:tcBorders>
              <w:top w:val="single" w:sz="2" w:space="0" w:color="000000"/>
              <w:left w:val="single" w:sz="2" w:space="0" w:color="000000"/>
              <w:bottom w:val="single" w:sz="2" w:space="0" w:color="000000"/>
              <w:right w:val="single" w:sz="2" w:space="0" w:color="000000"/>
            </w:tcBorders>
          </w:tcPr>
          <w:p w:rsidR="00803C53" w:rsidRDefault="00803C53" w:rsidP="000F475E">
            <w:pPr>
              <w:rPr>
                <w:rStyle w:val="210"/>
                <w:sz w:val="24"/>
                <w:szCs w:val="24"/>
              </w:rPr>
            </w:pPr>
          </w:p>
        </w:tc>
      </w:tr>
      <w:tr w:rsidR="002301A1" w:rsidTr="008E15D8">
        <w:tc>
          <w:tcPr>
            <w:tcW w:w="855" w:type="dxa"/>
            <w:tcBorders>
              <w:left w:val="single" w:sz="2" w:space="0" w:color="000000"/>
              <w:bottom w:val="single" w:sz="2" w:space="0" w:color="000000"/>
            </w:tcBorders>
          </w:tcPr>
          <w:p w:rsidR="002301A1" w:rsidRDefault="002301A1">
            <w:pPr>
              <w:pStyle w:val="af"/>
              <w:rPr>
                <w:sz w:val="24"/>
                <w:szCs w:val="24"/>
              </w:rPr>
            </w:pPr>
            <w:r>
              <w:rPr>
                <w:sz w:val="24"/>
                <w:szCs w:val="24"/>
              </w:rPr>
              <w:t>1</w:t>
            </w:r>
          </w:p>
        </w:tc>
        <w:tc>
          <w:tcPr>
            <w:tcW w:w="4005" w:type="dxa"/>
            <w:tcBorders>
              <w:left w:val="single" w:sz="2" w:space="0" w:color="000000"/>
              <w:bottom w:val="single" w:sz="2" w:space="0" w:color="000000"/>
            </w:tcBorders>
          </w:tcPr>
          <w:p w:rsidR="002301A1" w:rsidRDefault="002301A1">
            <w:pPr>
              <w:jc w:val="center"/>
              <w:rPr>
                <w:sz w:val="24"/>
                <w:szCs w:val="24"/>
              </w:rPr>
            </w:pPr>
            <w:r>
              <w:rPr>
                <w:sz w:val="24"/>
                <w:szCs w:val="24"/>
              </w:rPr>
              <w:t>2</w:t>
            </w:r>
          </w:p>
        </w:tc>
        <w:tc>
          <w:tcPr>
            <w:tcW w:w="2431" w:type="dxa"/>
            <w:tcBorders>
              <w:left w:val="single" w:sz="2" w:space="0" w:color="000000"/>
              <w:bottom w:val="single" w:sz="2" w:space="0" w:color="000000"/>
            </w:tcBorders>
          </w:tcPr>
          <w:p w:rsidR="002301A1" w:rsidRPr="00A51747" w:rsidRDefault="002301A1">
            <w:pPr>
              <w:pStyle w:val="TableParagraph"/>
              <w:spacing w:line="240" w:lineRule="auto"/>
              <w:ind w:left="0"/>
              <w:jc w:val="center"/>
              <w:rPr>
                <w:color w:val="000000" w:themeColor="text1"/>
                <w:sz w:val="24"/>
                <w:szCs w:val="24"/>
              </w:rPr>
            </w:pPr>
            <w:r w:rsidRPr="00A51747">
              <w:rPr>
                <w:color w:val="000000" w:themeColor="text1"/>
                <w:sz w:val="24"/>
                <w:szCs w:val="24"/>
              </w:rPr>
              <w:t>3</w:t>
            </w:r>
          </w:p>
        </w:tc>
        <w:tc>
          <w:tcPr>
            <w:tcW w:w="1498" w:type="dxa"/>
            <w:tcBorders>
              <w:left w:val="single" w:sz="2" w:space="0" w:color="000000"/>
              <w:bottom w:val="single" w:sz="2" w:space="0" w:color="000000"/>
            </w:tcBorders>
          </w:tcPr>
          <w:p w:rsidR="002301A1" w:rsidRDefault="002301A1">
            <w:pPr>
              <w:pStyle w:val="af"/>
              <w:jc w:val="center"/>
              <w:rPr>
                <w:sz w:val="24"/>
                <w:szCs w:val="24"/>
              </w:rPr>
            </w:pPr>
            <w:r>
              <w:rPr>
                <w:sz w:val="24"/>
                <w:szCs w:val="24"/>
              </w:rPr>
              <w:t>4</w:t>
            </w:r>
          </w:p>
        </w:tc>
        <w:tc>
          <w:tcPr>
            <w:tcW w:w="1123" w:type="dxa"/>
            <w:tcBorders>
              <w:top w:val="single" w:sz="4" w:space="0" w:color="auto"/>
              <w:left w:val="single" w:sz="2" w:space="0" w:color="000000"/>
              <w:bottom w:val="single" w:sz="2" w:space="0" w:color="000000"/>
              <w:right w:val="single" w:sz="4" w:space="0" w:color="auto"/>
            </w:tcBorders>
          </w:tcPr>
          <w:p w:rsidR="002301A1" w:rsidRDefault="00803C53" w:rsidP="002301A1">
            <w:pPr>
              <w:pStyle w:val="af"/>
              <w:jc w:val="center"/>
              <w:rPr>
                <w:sz w:val="24"/>
                <w:szCs w:val="24"/>
              </w:rPr>
            </w:pPr>
            <w:r>
              <w:rPr>
                <w:sz w:val="24"/>
                <w:szCs w:val="24"/>
              </w:rPr>
              <w:t>5</w:t>
            </w:r>
          </w:p>
        </w:tc>
        <w:tc>
          <w:tcPr>
            <w:tcW w:w="1145" w:type="dxa"/>
            <w:tcBorders>
              <w:top w:val="single" w:sz="4" w:space="0" w:color="auto"/>
              <w:left w:val="single" w:sz="2" w:space="0" w:color="000000"/>
              <w:bottom w:val="single" w:sz="2" w:space="0" w:color="000000"/>
              <w:right w:val="single" w:sz="4" w:space="0" w:color="auto"/>
            </w:tcBorders>
          </w:tcPr>
          <w:p w:rsidR="002301A1" w:rsidRDefault="00803C53" w:rsidP="002301A1">
            <w:pPr>
              <w:pStyle w:val="af"/>
              <w:jc w:val="center"/>
              <w:rPr>
                <w:sz w:val="24"/>
                <w:szCs w:val="24"/>
              </w:rPr>
            </w:pPr>
            <w:r>
              <w:rPr>
                <w:sz w:val="24"/>
                <w:szCs w:val="24"/>
              </w:rPr>
              <w:t>6</w:t>
            </w:r>
          </w:p>
        </w:tc>
        <w:tc>
          <w:tcPr>
            <w:tcW w:w="1094" w:type="dxa"/>
            <w:tcBorders>
              <w:top w:val="single" w:sz="4" w:space="0" w:color="auto"/>
              <w:left w:val="single" w:sz="4" w:space="0" w:color="auto"/>
              <w:bottom w:val="single" w:sz="2" w:space="0" w:color="000000"/>
            </w:tcBorders>
          </w:tcPr>
          <w:p w:rsidR="002301A1" w:rsidRDefault="00803C53" w:rsidP="002301A1">
            <w:pPr>
              <w:pStyle w:val="af"/>
              <w:jc w:val="center"/>
              <w:rPr>
                <w:sz w:val="24"/>
                <w:szCs w:val="24"/>
              </w:rPr>
            </w:pPr>
            <w:r>
              <w:rPr>
                <w:sz w:val="24"/>
                <w:szCs w:val="24"/>
              </w:rPr>
              <w:t>7</w:t>
            </w:r>
          </w:p>
        </w:tc>
        <w:tc>
          <w:tcPr>
            <w:tcW w:w="2431" w:type="dxa"/>
            <w:tcBorders>
              <w:left w:val="single" w:sz="2" w:space="0" w:color="000000"/>
              <w:bottom w:val="single" w:sz="2" w:space="0" w:color="000000"/>
              <w:right w:val="single" w:sz="2" w:space="0" w:color="000000"/>
            </w:tcBorders>
          </w:tcPr>
          <w:p w:rsidR="002301A1" w:rsidRDefault="002301A1">
            <w:pPr>
              <w:jc w:val="center"/>
              <w:rPr>
                <w:sz w:val="24"/>
                <w:szCs w:val="24"/>
              </w:rPr>
            </w:pPr>
            <w:r>
              <w:rPr>
                <w:sz w:val="24"/>
                <w:szCs w:val="24"/>
              </w:rPr>
              <w:t>6</w:t>
            </w:r>
          </w:p>
        </w:tc>
      </w:tr>
      <w:tr w:rsidR="002301A1" w:rsidTr="008E15D8">
        <w:tc>
          <w:tcPr>
            <w:tcW w:w="855" w:type="dxa"/>
            <w:tcBorders>
              <w:left w:val="single" w:sz="2" w:space="0" w:color="000000"/>
              <w:bottom w:val="single" w:sz="2" w:space="0" w:color="000000"/>
            </w:tcBorders>
          </w:tcPr>
          <w:p w:rsidR="002301A1" w:rsidRDefault="002301A1">
            <w:pPr>
              <w:pStyle w:val="af"/>
              <w:rPr>
                <w:sz w:val="24"/>
                <w:szCs w:val="24"/>
              </w:rPr>
            </w:pPr>
            <w:r>
              <w:rPr>
                <w:rStyle w:val="210"/>
                <w:color w:val="000000"/>
                <w:sz w:val="24"/>
                <w:szCs w:val="24"/>
              </w:rPr>
              <w:t xml:space="preserve">1. </w:t>
            </w:r>
          </w:p>
        </w:tc>
        <w:tc>
          <w:tcPr>
            <w:tcW w:w="4005" w:type="dxa"/>
            <w:tcBorders>
              <w:left w:val="single" w:sz="2" w:space="0" w:color="000000"/>
              <w:bottom w:val="single" w:sz="2" w:space="0" w:color="000000"/>
            </w:tcBorders>
          </w:tcPr>
          <w:p w:rsidR="002301A1" w:rsidRPr="00C6767D" w:rsidRDefault="002301A1" w:rsidP="00A51747">
            <w:pPr>
              <w:ind w:firstLine="567"/>
              <w:jc w:val="both"/>
              <w:rPr>
                <w:sz w:val="24"/>
                <w:szCs w:val="24"/>
              </w:rPr>
            </w:pPr>
            <w:r w:rsidRPr="00C6767D">
              <w:rPr>
                <w:sz w:val="24"/>
                <w:szCs w:val="24"/>
              </w:rPr>
              <w:t>Забезпечення офіцерів громади спеціальною технікою (автомобілем) та обладнанням</w:t>
            </w:r>
          </w:p>
          <w:p w:rsidR="002301A1" w:rsidRDefault="002301A1">
            <w:pPr>
              <w:jc w:val="center"/>
              <w:rPr>
                <w:sz w:val="24"/>
                <w:szCs w:val="24"/>
              </w:rPr>
            </w:pPr>
          </w:p>
        </w:tc>
        <w:tc>
          <w:tcPr>
            <w:tcW w:w="2431" w:type="dxa"/>
            <w:tcBorders>
              <w:left w:val="single" w:sz="2" w:space="0" w:color="000000"/>
              <w:bottom w:val="single" w:sz="2" w:space="0" w:color="000000"/>
            </w:tcBorders>
          </w:tcPr>
          <w:p w:rsidR="002301A1" w:rsidRDefault="002301A1" w:rsidP="00C61D44">
            <w:pPr>
              <w:pStyle w:val="TableParagraph"/>
              <w:spacing w:line="240" w:lineRule="auto"/>
              <w:ind w:left="0"/>
              <w:jc w:val="center"/>
              <w:rPr>
                <w:color w:val="C9211E"/>
                <w:sz w:val="24"/>
                <w:szCs w:val="24"/>
              </w:rPr>
            </w:pPr>
            <w:r>
              <w:rPr>
                <w:rStyle w:val="210"/>
                <w:color w:val="000000"/>
                <w:spacing w:val="-2"/>
                <w:sz w:val="24"/>
                <w:szCs w:val="24"/>
              </w:rPr>
              <w:t xml:space="preserve">Головне </w:t>
            </w:r>
            <w:r>
              <w:rPr>
                <w:rStyle w:val="210"/>
                <w:color w:val="000000"/>
                <w:sz w:val="24"/>
                <w:szCs w:val="24"/>
              </w:rPr>
              <w:t xml:space="preserve">управління державної служби України з надзвичайних ситуацій у Закарпатській </w:t>
            </w:r>
            <w:r>
              <w:rPr>
                <w:rStyle w:val="210"/>
                <w:color w:val="000000"/>
                <w:spacing w:val="-2"/>
                <w:sz w:val="24"/>
                <w:szCs w:val="24"/>
              </w:rPr>
              <w:t>області, Рахівський районний відділ цивільного захисту та превентивної діяльності  Головного управління державної служби України з надзвичайних ситуацій у Закарпатській області</w:t>
            </w:r>
          </w:p>
        </w:tc>
        <w:tc>
          <w:tcPr>
            <w:tcW w:w="1498" w:type="dxa"/>
            <w:tcBorders>
              <w:left w:val="single" w:sz="2" w:space="0" w:color="000000"/>
              <w:bottom w:val="single" w:sz="2" w:space="0" w:color="000000"/>
            </w:tcBorders>
          </w:tcPr>
          <w:p w:rsidR="002301A1" w:rsidRDefault="0023747B" w:rsidP="00803C53">
            <w:pPr>
              <w:pStyle w:val="af"/>
              <w:jc w:val="center"/>
              <w:rPr>
                <w:sz w:val="24"/>
                <w:szCs w:val="24"/>
              </w:rPr>
            </w:pPr>
            <w:r>
              <w:rPr>
                <w:rStyle w:val="210"/>
                <w:color w:val="000000"/>
                <w:sz w:val="24"/>
                <w:szCs w:val="24"/>
              </w:rPr>
              <w:t>2</w:t>
            </w:r>
            <w:r w:rsidR="002301A1">
              <w:rPr>
                <w:rStyle w:val="210"/>
                <w:color w:val="000000"/>
                <w:sz w:val="24"/>
                <w:szCs w:val="24"/>
              </w:rPr>
              <w:t> </w:t>
            </w:r>
            <w:r w:rsidR="00803C53">
              <w:rPr>
                <w:rStyle w:val="210"/>
                <w:color w:val="000000"/>
                <w:sz w:val="24"/>
                <w:szCs w:val="24"/>
              </w:rPr>
              <w:t>0</w:t>
            </w:r>
            <w:r w:rsidR="002301A1">
              <w:rPr>
                <w:rStyle w:val="210"/>
                <w:color w:val="000000"/>
                <w:sz w:val="24"/>
                <w:szCs w:val="24"/>
              </w:rPr>
              <w:t>00 000</w:t>
            </w:r>
          </w:p>
        </w:tc>
        <w:tc>
          <w:tcPr>
            <w:tcW w:w="1123" w:type="dxa"/>
            <w:tcBorders>
              <w:left w:val="single" w:sz="2" w:space="0" w:color="000000"/>
              <w:bottom w:val="single" w:sz="2" w:space="0" w:color="000000"/>
              <w:right w:val="single" w:sz="4" w:space="0" w:color="auto"/>
            </w:tcBorders>
          </w:tcPr>
          <w:p w:rsidR="002301A1" w:rsidRDefault="0023747B" w:rsidP="004D760E">
            <w:pPr>
              <w:pStyle w:val="af"/>
              <w:jc w:val="center"/>
              <w:rPr>
                <w:sz w:val="24"/>
                <w:szCs w:val="24"/>
              </w:rPr>
            </w:pPr>
            <w:r>
              <w:rPr>
                <w:sz w:val="24"/>
                <w:szCs w:val="24"/>
              </w:rPr>
              <w:t>1 0</w:t>
            </w:r>
            <w:r w:rsidR="008E15D8">
              <w:rPr>
                <w:sz w:val="24"/>
                <w:szCs w:val="24"/>
              </w:rPr>
              <w:t>00</w:t>
            </w:r>
            <w:r w:rsidR="00B76799">
              <w:rPr>
                <w:sz w:val="24"/>
                <w:szCs w:val="24"/>
              </w:rPr>
              <w:t> </w:t>
            </w:r>
            <w:r w:rsidR="008E15D8">
              <w:rPr>
                <w:sz w:val="24"/>
                <w:szCs w:val="24"/>
              </w:rPr>
              <w:t>000</w:t>
            </w:r>
          </w:p>
        </w:tc>
        <w:tc>
          <w:tcPr>
            <w:tcW w:w="1145" w:type="dxa"/>
            <w:tcBorders>
              <w:left w:val="single" w:sz="2" w:space="0" w:color="000000"/>
              <w:bottom w:val="single" w:sz="4" w:space="0" w:color="auto"/>
              <w:right w:val="single" w:sz="4" w:space="0" w:color="auto"/>
            </w:tcBorders>
          </w:tcPr>
          <w:p w:rsidR="002301A1" w:rsidRDefault="00B76799" w:rsidP="00803C53">
            <w:pPr>
              <w:pStyle w:val="af"/>
              <w:jc w:val="center"/>
              <w:rPr>
                <w:sz w:val="24"/>
                <w:szCs w:val="24"/>
              </w:rPr>
            </w:pPr>
            <w:r>
              <w:rPr>
                <w:sz w:val="24"/>
                <w:szCs w:val="24"/>
              </w:rPr>
              <w:t>0</w:t>
            </w:r>
          </w:p>
        </w:tc>
        <w:tc>
          <w:tcPr>
            <w:tcW w:w="1094" w:type="dxa"/>
            <w:tcBorders>
              <w:left w:val="single" w:sz="4" w:space="0" w:color="auto"/>
              <w:bottom w:val="single" w:sz="2" w:space="0" w:color="000000"/>
            </w:tcBorders>
          </w:tcPr>
          <w:p w:rsidR="002301A1" w:rsidRDefault="00B76799" w:rsidP="00B76799">
            <w:pPr>
              <w:pStyle w:val="af"/>
              <w:jc w:val="center"/>
              <w:rPr>
                <w:sz w:val="24"/>
                <w:szCs w:val="24"/>
              </w:rPr>
            </w:pPr>
            <w:r>
              <w:rPr>
                <w:sz w:val="24"/>
                <w:szCs w:val="24"/>
              </w:rPr>
              <w:t>1 000 000</w:t>
            </w:r>
          </w:p>
        </w:tc>
        <w:tc>
          <w:tcPr>
            <w:tcW w:w="2431" w:type="dxa"/>
            <w:tcBorders>
              <w:left w:val="single" w:sz="2" w:space="0" w:color="000000"/>
              <w:bottom w:val="single" w:sz="2" w:space="0" w:color="000000"/>
              <w:right w:val="single" w:sz="2" w:space="0" w:color="000000"/>
            </w:tcBorders>
          </w:tcPr>
          <w:p w:rsidR="002301A1" w:rsidRDefault="002301A1">
            <w:pPr>
              <w:jc w:val="center"/>
              <w:rPr>
                <w:sz w:val="24"/>
                <w:szCs w:val="24"/>
              </w:rPr>
            </w:pPr>
            <w:r>
              <w:rPr>
                <w:rStyle w:val="210"/>
                <w:color w:val="000000"/>
                <w:sz w:val="24"/>
                <w:szCs w:val="24"/>
              </w:rPr>
              <w:t>Підвищення рівня технічної спроможності та ефективності діяльності</w:t>
            </w:r>
          </w:p>
        </w:tc>
      </w:tr>
      <w:tr w:rsidR="002301A1" w:rsidTr="008E15D8">
        <w:tc>
          <w:tcPr>
            <w:tcW w:w="855" w:type="dxa"/>
            <w:tcBorders>
              <w:left w:val="single" w:sz="2" w:space="0" w:color="000000"/>
              <w:bottom w:val="single" w:sz="2" w:space="0" w:color="000000"/>
            </w:tcBorders>
          </w:tcPr>
          <w:p w:rsidR="002301A1" w:rsidRDefault="002301A1">
            <w:pPr>
              <w:pStyle w:val="af"/>
              <w:rPr>
                <w:sz w:val="24"/>
                <w:szCs w:val="24"/>
              </w:rPr>
            </w:pPr>
            <w:r>
              <w:rPr>
                <w:sz w:val="24"/>
                <w:szCs w:val="24"/>
              </w:rPr>
              <w:t>2.</w:t>
            </w:r>
          </w:p>
        </w:tc>
        <w:tc>
          <w:tcPr>
            <w:tcW w:w="4005" w:type="dxa"/>
            <w:tcBorders>
              <w:left w:val="single" w:sz="2" w:space="0" w:color="000000"/>
              <w:bottom w:val="single" w:sz="2" w:space="0" w:color="000000"/>
            </w:tcBorders>
          </w:tcPr>
          <w:p w:rsidR="002301A1" w:rsidRPr="00554590" w:rsidRDefault="00803C53" w:rsidP="00803C53">
            <w:pPr>
              <w:pStyle w:val="af"/>
              <w:rPr>
                <w:color w:val="FF0000"/>
                <w:sz w:val="24"/>
                <w:szCs w:val="24"/>
              </w:rPr>
            </w:pPr>
            <w:r>
              <w:rPr>
                <w:rStyle w:val="210"/>
                <w:color w:val="000000"/>
                <w:sz w:val="24"/>
                <w:szCs w:val="24"/>
              </w:rPr>
              <w:t xml:space="preserve">Придбання паливно-мастильних матеріалів. </w:t>
            </w:r>
            <w:r w:rsidR="002301A1" w:rsidRPr="00554590">
              <w:rPr>
                <w:rStyle w:val="210"/>
                <w:color w:val="000000"/>
                <w:sz w:val="24"/>
                <w:szCs w:val="24"/>
              </w:rPr>
              <w:t xml:space="preserve"> </w:t>
            </w:r>
          </w:p>
        </w:tc>
        <w:tc>
          <w:tcPr>
            <w:tcW w:w="2431" w:type="dxa"/>
            <w:tcBorders>
              <w:left w:val="single" w:sz="2" w:space="0" w:color="000000"/>
              <w:bottom w:val="single" w:sz="2" w:space="0" w:color="000000"/>
            </w:tcBorders>
          </w:tcPr>
          <w:p w:rsidR="002301A1" w:rsidRDefault="002301A1" w:rsidP="00F36956">
            <w:pPr>
              <w:pStyle w:val="af"/>
              <w:rPr>
                <w:sz w:val="24"/>
                <w:szCs w:val="24"/>
              </w:rPr>
            </w:pPr>
            <w:r>
              <w:rPr>
                <w:rStyle w:val="210"/>
                <w:color w:val="000000"/>
                <w:spacing w:val="-2"/>
                <w:sz w:val="24"/>
                <w:szCs w:val="24"/>
              </w:rPr>
              <w:t xml:space="preserve">Головне </w:t>
            </w:r>
            <w:r>
              <w:rPr>
                <w:rStyle w:val="210"/>
                <w:color w:val="000000"/>
                <w:sz w:val="24"/>
                <w:szCs w:val="24"/>
              </w:rPr>
              <w:t xml:space="preserve">управління державної служби України з надзвичайних ситуацій у Закарпатській </w:t>
            </w:r>
            <w:r>
              <w:rPr>
                <w:rStyle w:val="210"/>
                <w:color w:val="000000"/>
                <w:spacing w:val="-2"/>
                <w:sz w:val="24"/>
                <w:szCs w:val="24"/>
              </w:rPr>
              <w:t xml:space="preserve">області, </w:t>
            </w:r>
            <w:r>
              <w:rPr>
                <w:rStyle w:val="210"/>
                <w:color w:val="000000"/>
                <w:spacing w:val="-2"/>
                <w:sz w:val="24"/>
                <w:szCs w:val="24"/>
              </w:rPr>
              <w:lastRenderedPageBreak/>
              <w:t>Рахівський районний відділ цивільного захисту та превентивної діяльності  Головного управління державної служби України з надзвичайних ситуацій у Закарпатській області</w:t>
            </w:r>
          </w:p>
        </w:tc>
        <w:tc>
          <w:tcPr>
            <w:tcW w:w="1498" w:type="dxa"/>
            <w:tcBorders>
              <w:left w:val="single" w:sz="2" w:space="0" w:color="000000"/>
              <w:bottom w:val="single" w:sz="2" w:space="0" w:color="000000"/>
            </w:tcBorders>
          </w:tcPr>
          <w:p w:rsidR="002301A1" w:rsidRDefault="002301A1" w:rsidP="00D657F3">
            <w:pPr>
              <w:pStyle w:val="af"/>
              <w:jc w:val="center"/>
              <w:rPr>
                <w:sz w:val="24"/>
                <w:szCs w:val="24"/>
              </w:rPr>
            </w:pPr>
            <w:r>
              <w:rPr>
                <w:sz w:val="24"/>
                <w:szCs w:val="24"/>
              </w:rPr>
              <w:lastRenderedPageBreak/>
              <w:t>300 000</w:t>
            </w:r>
          </w:p>
        </w:tc>
        <w:tc>
          <w:tcPr>
            <w:tcW w:w="1123" w:type="dxa"/>
            <w:tcBorders>
              <w:left w:val="single" w:sz="2" w:space="0" w:color="000000"/>
              <w:bottom w:val="single" w:sz="2" w:space="0" w:color="000000"/>
              <w:right w:val="single" w:sz="4" w:space="0" w:color="auto"/>
            </w:tcBorders>
          </w:tcPr>
          <w:p w:rsidR="002301A1" w:rsidRDefault="00803C53" w:rsidP="002301A1">
            <w:pPr>
              <w:pStyle w:val="af"/>
              <w:jc w:val="center"/>
              <w:rPr>
                <w:sz w:val="24"/>
                <w:szCs w:val="24"/>
              </w:rPr>
            </w:pPr>
            <w:r>
              <w:rPr>
                <w:sz w:val="24"/>
                <w:szCs w:val="24"/>
              </w:rPr>
              <w:t>100 000</w:t>
            </w:r>
          </w:p>
        </w:tc>
        <w:tc>
          <w:tcPr>
            <w:tcW w:w="1145" w:type="dxa"/>
            <w:tcBorders>
              <w:left w:val="single" w:sz="4" w:space="0" w:color="auto"/>
              <w:bottom w:val="single" w:sz="2" w:space="0" w:color="000000"/>
            </w:tcBorders>
          </w:tcPr>
          <w:p w:rsidR="002301A1" w:rsidRDefault="00803C53" w:rsidP="004B33A1">
            <w:pPr>
              <w:pStyle w:val="af"/>
              <w:jc w:val="center"/>
              <w:rPr>
                <w:sz w:val="24"/>
                <w:szCs w:val="24"/>
              </w:rPr>
            </w:pPr>
            <w:r>
              <w:rPr>
                <w:sz w:val="24"/>
                <w:szCs w:val="24"/>
              </w:rPr>
              <w:t>1</w:t>
            </w:r>
            <w:r w:rsidR="002301A1">
              <w:rPr>
                <w:sz w:val="24"/>
                <w:szCs w:val="24"/>
              </w:rPr>
              <w:t>00 000</w:t>
            </w:r>
          </w:p>
        </w:tc>
        <w:tc>
          <w:tcPr>
            <w:tcW w:w="1094" w:type="dxa"/>
            <w:tcBorders>
              <w:left w:val="single" w:sz="4" w:space="0" w:color="auto"/>
              <w:bottom w:val="single" w:sz="2" w:space="0" w:color="000000"/>
            </w:tcBorders>
          </w:tcPr>
          <w:p w:rsidR="002301A1" w:rsidRDefault="00803C53" w:rsidP="004B33A1">
            <w:pPr>
              <w:pStyle w:val="af"/>
              <w:jc w:val="center"/>
              <w:rPr>
                <w:sz w:val="24"/>
                <w:szCs w:val="24"/>
              </w:rPr>
            </w:pPr>
            <w:r>
              <w:rPr>
                <w:sz w:val="24"/>
                <w:szCs w:val="24"/>
              </w:rPr>
              <w:t>100 000</w:t>
            </w:r>
          </w:p>
        </w:tc>
        <w:tc>
          <w:tcPr>
            <w:tcW w:w="2431" w:type="dxa"/>
            <w:tcBorders>
              <w:left w:val="single" w:sz="2" w:space="0" w:color="000000"/>
              <w:bottom w:val="single" w:sz="2" w:space="0" w:color="000000"/>
              <w:right w:val="single" w:sz="2" w:space="0" w:color="000000"/>
            </w:tcBorders>
          </w:tcPr>
          <w:p w:rsidR="002301A1" w:rsidRPr="00554590" w:rsidRDefault="002301A1">
            <w:pPr>
              <w:pStyle w:val="af"/>
              <w:rPr>
                <w:sz w:val="24"/>
                <w:szCs w:val="24"/>
              </w:rPr>
            </w:pPr>
            <w:r w:rsidRPr="00554590">
              <w:rPr>
                <w:rStyle w:val="210"/>
                <w:color w:val="000000"/>
                <w:sz w:val="24"/>
                <w:szCs w:val="24"/>
              </w:rPr>
              <w:t>Для забезпечення виконання функціональних обов’язків офіцера рятувальника громади</w:t>
            </w:r>
          </w:p>
        </w:tc>
      </w:tr>
      <w:tr w:rsidR="00C6767D" w:rsidTr="008E15D8">
        <w:tc>
          <w:tcPr>
            <w:tcW w:w="855" w:type="dxa"/>
            <w:tcBorders>
              <w:left w:val="single" w:sz="2" w:space="0" w:color="000000"/>
              <w:bottom w:val="single" w:sz="2" w:space="0" w:color="000000"/>
            </w:tcBorders>
          </w:tcPr>
          <w:p w:rsidR="00C6767D" w:rsidRDefault="00C6767D">
            <w:pPr>
              <w:pStyle w:val="af"/>
              <w:rPr>
                <w:sz w:val="24"/>
                <w:szCs w:val="24"/>
              </w:rPr>
            </w:pPr>
            <w:r>
              <w:rPr>
                <w:sz w:val="24"/>
                <w:szCs w:val="24"/>
              </w:rPr>
              <w:lastRenderedPageBreak/>
              <w:t>3.</w:t>
            </w:r>
          </w:p>
        </w:tc>
        <w:tc>
          <w:tcPr>
            <w:tcW w:w="4005" w:type="dxa"/>
            <w:tcBorders>
              <w:left w:val="single" w:sz="2" w:space="0" w:color="000000"/>
              <w:bottom w:val="single" w:sz="2" w:space="0" w:color="000000"/>
            </w:tcBorders>
          </w:tcPr>
          <w:p w:rsidR="00C6767D" w:rsidRPr="00803C53" w:rsidRDefault="00C6767D">
            <w:pPr>
              <w:pStyle w:val="af"/>
              <w:rPr>
                <w:color w:val="000000" w:themeColor="text1"/>
                <w:sz w:val="24"/>
                <w:szCs w:val="24"/>
              </w:rPr>
            </w:pPr>
            <w:r w:rsidRPr="00803C53">
              <w:rPr>
                <w:color w:val="000000" w:themeColor="text1"/>
                <w:sz w:val="24"/>
                <w:szCs w:val="24"/>
              </w:rPr>
              <w:t>Придбання запчастин для ремонту наявного транспортного засобу</w:t>
            </w:r>
          </w:p>
        </w:tc>
        <w:tc>
          <w:tcPr>
            <w:tcW w:w="2431" w:type="dxa"/>
            <w:tcBorders>
              <w:left w:val="single" w:sz="2" w:space="0" w:color="000000"/>
              <w:bottom w:val="single" w:sz="2" w:space="0" w:color="000000"/>
            </w:tcBorders>
          </w:tcPr>
          <w:p w:rsidR="00C6767D" w:rsidRDefault="00C6767D" w:rsidP="00F36956">
            <w:pPr>
              <w:pStyle w:val="TableParagraph"/>
              <w:spacing w:line="240" w:lineRule="auto"/>
              <w:ind w:left="0"/>
              <w:jc w:val="center"/>
              <w:rPr>
                <w:color w:val="C9211E"/>
                <w:sz w:val="24"/>
                <w:szCs w:val="24"/>
              </w:rPr>
            </w:pPr>
            <w:r>
              <w:rPr>
                <w:rStyle w:val="210"/>
                <w:color w:val="000000"/>
                <w:spacing w:val="-2"/>
                <w:sz w:val="24"/>
                <w:szCs w:val="24"/>
              </w:rPr>
              <w:t xml:space="preserve">Головне </w:t>
            </w:r>
            <w:r>
              <w:rPr>
                <w:rStyle w:val="210"/>
                <w:color w:val="000000"/>
                <w:sz w:val="24"/>
                <w:szCs w:val="24"/>
              </w:rPr>
              <w:t xml:space="preserve">управління державної служби України з надзвичайних ситуацій у Закарпатській </w:t>
            </w:r>
            <w:r>
              <w:rPr>
                <w:rStyle w:val="210"/>
                <w:color w:val="000000"/>
                <w:spacing w:val="-2"/>
                <w:sz w:val="24"/>
                <w:szCs w:val="24"/>
              </w:rPr>
              <w:t>області, Рахівський районний відділ цивільного захисту та превентивної діяльності  Головного управління державної служби України з надзвичайних ситуацій у Закарпатській області</w:t>
            </w:r>
          </w:p>
        </w:tc>
        <w:tc>
          <w:tcPr>
            <w:tcW w:w="1498" w:type="dxa"/>
            <w:tcBorders>
              <w:left w:val="single" w:sz="2" w:space="0" w:color="000000"/>
              <w:bottom w:val="single" w:sz="2" w:space="0" w:color="000000"/>
            </w:tcBorders>
          </w:tcPr>
          <w:p w:rsidR="00C6767D" w:rsidRDefault="00C6767D" w:rsidP="00D833A8">
            <w:pPr>
              <w:pStyle w:val="af"/>
              <w:jc w:val="center"/>
              <w:rPr>
                <w:sz w:val="24"/>
                <w:szCs w:val="24"/>
              </w:rPr>
            </w:pPr>
            <w:r>
              <w:rPr>
                <w:sz w:val="24"/>
                <w:szCs w:val="24"/>
              </w:rPr>
              <w:t>300 000</w:t>
            </w:r>
          </w:p>
        </w:tc>
        <w:tc>
          <w:tcPr>
            <w:tcW w:w="1123" w:type="dxa"/>
            <w:tcBorders>
              <w:left w:val="single" w:sz="2" w:space="0" w:color="000000"/>
              <w:bottom w:val="single" w:sz="2" w:space="0" w:color="000000"/>
              <w:right w:val="single" w:sz="4" w:space="0" w:color="auto"/>
            </w:tcBorders>
          </w:tcPr>
          <w:p w:rsidR="00C6767D" w:rsidRDefault="00C6767D" w:rsidP="00D833A8">
            <w:pPr>
              <w:pStyle w:val="af"/>
              <w:jc w:val="center"/>
              <w:rPr>
                <w:sz w:val="24"/>
                <w:szCs w:val="24"/>
              </w:rPr>
            </w:pPr>
            <w:r>
              <w:rPr>
                <w:sz w:val="24"/>
                <w:szCs w:val="24"/>
              </w:rPr>
              <w:t>100 000</w:t>
            </w:r>
          </w:p>
        </w:tc>
        <w:tc>
          <w:tcPr>
            <w:tcW w:w="1145" w:type="dxa"/>
            <w:tcBorders>
              <w:left w:val="single" w:sz="4" w:space="0" w:color="auto"/>
              <w:bottom w:val="single" w:sz="2" w:space="0" w:color="000000"/>
            </w:tcBorders>
          </w:tcPr>
          <w:p w:rsidR="00C6767D" w:rsidRDefault="00C6767D" w:rsidP="00D833A8">
            <w:pPr>
              <w:pStyle w:val="af"/>
              <w:jc w:val="center"/>
              <w:rPr>
                <w:sz w:val="24"/>
                <w:szCs w:val="24"/>
              </w:rPr>
            </w:pPr>
            <w:r>
              <w:rPr>
                <w:sz w:val="24"/>
                <w:szCs w:val="24"/>
              </w:rPr>
              <w:t>100 000</w:t>
            </w:r>
          </w:p>
        </w:tc>
        <w:tc>
          <w:tcPr>
            <w:tcW w:w="1094" w:type="dxa"/>
            <w:tcBorders>
              <w:left w:val="single" w:sz="4" w:space="0" w:color="auto"/>
              <w:bottom w:val="single" w:sz="2" w:space="0" w:color="000000"/>
            </w:tcBorders>
          </w:tcPr>
          <w:p w:rsidR="00C6767D" w:rsidRDefault="00C6767D" w:rsidP="00D833A8">
            <w:pPr>
              <w:pStyle w:val="af"/>
              <w:jc w:val="center"/>
              <w:rPr>
                <w:sz w:val="24"/>
                <w:szCs w:val="24"/>
              </w:rPr>
            </w:pPr>
            <w:r>
              <w:rPr>
                <w:sz w:val="24"/>
                <w:szCs w:val="24"/>
              </w:rPr>
              <w:t>100 000</w:t>
            </w:r>
          </w:p>
        </w:tc>
        <w:tc>
          <w:tcPr>
            <w:tcW w:w="2431" w:type="dxa"/>
            <w:tcBorders>
              <w:left w:val="single" w:sz="2" w:space="0" w:color="000000"/>
              <w:bottom w:val="single" w:sz="2" w:space="0" w:color="000000"/>
              <w:right w:val="single" w:sz="2" w:space="0" w:color="000000"/>
            </w:tcBorders>
          </w:tcPr>
          <w:p w:rsidR="00C6767D" w:rsidRPr="00554590" w:rsidRDefault="00C6767D" w:rsidP="004B33A1">
            <w:pPr>
              <w:pStyle w:val="af"/>
              <w:rPr>
                <w:sz w:val="24"/>
                <w:szCs w:val="24"/>
              </w:rPr>
            </w:pPr>
            <w:r w:rsidRPr="00554590">
              <w:rPr>
                <w:rStyle w:val="210"/>
                <w:color w:val="000000"/>
                <w:sz w:val="24"/>
                <w:szCs w:val="24"/>
              </w:rPr>
              <w:t>Для забезпечення виконання функціональних обов’язків офіцера рятувальника громади</w:t>
            </w:r>
          </w:p>
        </w:tc>
      </w:tr>
      <w:tr w:rsidR="00C6767D" w:rsidTr="008E15D8">
        <w:tc>
          <w:tcPr>
            <w:tcW w:w="855" w:type="dxa"/>
            <w:tcBorders>
              <w:left w:val="single" w:sz="2" w:space="0" w:color="000000"/>
              <w:bottom w:val="single" w:sz="2" w:space="0" w:color="000000"/>
            </w:tcBorders>
          </w:tcPr>
          <w:p w:rsidR="00C6767D" w:rsidRDefault="00C6767D">
            <w:pPr>
              <w:pStyle w:val="af"/>
              <w:rPr>
                <w:sz w:val="24"/>
                <w:szCs w:val="24"/>
              </w:rPr>
            </w:pPr>
            <w:r>
              <w:rPr>
                <w:sz w:val="24"/>
                <w:szCs w:val="24"/>
              </w:rPr>
              <w:t>4.</w:t>
            </w:r>
          </w:p>
        </w:tc>
        <w:tc>
          <w:tcPr>
            <w:tcW w:w="4005" w:type="dxa"/>
            <w:tcBorders>
              <w:left w:val="single" w:sz="2" w:space="0" w:color="000000"/>
              <w:bottom w:val="single" w:sz="2" w:space="0" w:color="000000"/>
            </w:tcBorders>
          </w:tcPr>
          <w:p w:rsidR="00C6767D" w:rsidRPr="004D760E" w:rsidRDefault="00C6767D" w:rsidP="001E3CBB">
            <w:pPr>
              <w:rPr>
                <w:color w:val="FF0000"/>
                <w:sz w:val="24"/>
                <w:szCs w:val="24"/>
              </w:rPr>
            </w:pPr>
            <w:r>
              <w:rPr>
                <w:sz w:val="24"/>
                <w:szCs w:val="24"/>
              </w:rPr>
              <w:t>З</w:t>
            </w:r>
            <w:r w:rsidRPr="004D760E">
              <w:rPr>
                <w:sz w:val="24"/>
                <w:szCs w:val="24"/>
              </w:rPr>
              <w:t>абезпечення офіцерів громади :</w:t>
            </w:r>
          </w:p>
          <w:p w:rsidR="00C6767D" w:rsidRPr="004D760E" w:rsidRDefault="00C6767D" w:rsidP="001E3CBB">
            <w:pPr>
              <w:rPr>
                <w:sz w:val="24"/>
                <w:szCs w:val="24"/>
              </w:rPr>
            </w:pPr>
            <w:r>
              <w:rPr>
                <w:sz w:val="24"/>
                <w:szCs w:val="24"/>
              </w:rPr>
              <w:t xml:space="preserve">- </w:t>
            </w:r>
            <w:r w:rsidRPr="004D760E">
              <w:rPr>
                <w:sz w:val="24"/>
                <w:szCs w:val="24"/>
              </w:rPr>
              <w:t>планшетними комп’ютерами захищеними;</w:t>
            </w:r>
          </w:p>
          <w:p w:rsidR="00C6767D" w:rsidRPr="004D760E" w:rsidRDefault="00C6767D" w:rsidP="001E3CBB">
            <w:pPr>
              <w:rPr>
                <w:sz w:val="24"/>
                <w:szCs w:val="24"/>
              </w:rPr>
            </w:pPr>
            <w:r>
              <w:rPr>
                <w:sz w:val="24"/>
                <w:szCs w:val="24"/>
              </w:rPr>
              <w:t xml:space="preserve">- </w:t>
            </w:r>
            <w:proofErr w:type="spellStart"/>
            <w:r w:rsidRPr="004D760E">
              <w:rPr>
                <w:sz w:val="24"/>
                <w:szCs w:val="24"/>
              </w:rPr>
              <w:t>боді-камерами</w:t>
            </w:r>
            <w:proofErr w:type="spellEnd"/>
            <w:r>
              <w:rPr>
                <w:sz w:val="24"/>
                <w:szCs w:val="24"/>
              </w:rPr>
              <w:t>;</w:t>
            </w:r>
            <w:r w:rsidRPr="004D760E">
              <w:rPr>
                <w:sz w:val="24"/>
                <w:szCs w:val="24"/>
              </w:rPr>
              <w:t xml:space="preserve"> </w:t>
            </w:r>
          </w:p>
          <w:p w:rsidR="00C6767D" w:rsidRPr="004D760E" w:rsidRDefault="00C6767D" w:rsidP="001E3CBB">
            <w:pPr>
              <w:rPr>
                <w:sz w:val="24"/>
                <w:szCs w:val="24"/>
              </w:rPr>
            </w:pPr>
            <w:r>
              <w:rPr>
                <w:sz w:val="24"/>
                <w:szCs w:val="24"/>
              </w:rPr>
              <w:t xml:space="preserve">- </w:t>
            </w:r>
            <w:r w:rsidRPr="004D760E">
              <w:rPr>
                <w:sz w:val="24"/>
                <w:szCs w:val="24"/>
              </w:rPr>
              <w:t>радіостанціями</w:t>
            </w:r>
            <w:r>
              <w:rPr>
                <w:sz w:val="24"/>
                <w:szCs w:val="24"/>
              </w:rPr>
              <w:t>;</w:t>
            </w:r>
            <w:r w:rsidRPr="004D760E">
              <w:rPr>
                <w:sz w:val="24"/>
                <w:szCs w:val="24"/>
              </w:rPr>
              <w:t xml:space="preserve"> </w:t>
            </w:r>
          </w:p>
          <w:p w:rsidR="00C6767D" w:rsidRPr="004D760E" w:rsidRDefault="00C6767D" w:rsidP="001E3CBB">
            <w:pPr>
              <w:rPr>
                <w:sz w:val="24"/>
                <w:szCs w:val="24"/>
              </w:rPr>
            </w:pPr>
            <w:r>
              <w:rPr>
                <w:sz w:val="24"/>
                <w:szCs w:val="24"/>
              </w:rPr>
              <w:t xml:space="preserve">- </w:t>
            </w:r>
            <w:r w:rsidRPr="004D760E">
              <w:rPr>
                <w:sz w:val="24"/>
                <w:szCs w:val="24"/>
              </w:rPr>
              <w:t>вогнегасниками</w:t>
            </w:r>
            <w:r>
              <w:rPr>
                <w:sz w:val="24"/>
                <w:szCs w:val="24"/>
              </w:rPr>
              <w:t>;</w:t>
            </w:r>
            <w:r w:rsidRPr="004D760E">
              <w:rPr>
                <w:sz w:val="24"/>
                <w:szCs w:val="24"/>
              </w:rPr>
              <w:t xml:space="preserve"> </w:t>
            </w:r>
          </w:p>
          <w:p w:rsidR="00C6767D" w:rsidRPr="004D760E" w:rsidRDefault="00C6767D" w:rsidP="001E3CBB">
            <w:pPr>
              <w:rPr>
                <w:sz w:val="24"/>
                <w:szCs w:val="24"/>
              </w:rPr>
            </w:pPr>
            <w:r>
              <w:rPr>
                <w:sz w:val="24"/>
                <w:szCs w:val="24"/>
              </w:rPr>
              <w:t xml:space="preserve">- </w:t>
            </w:r>
            <w:r w:rsidRPr="004D760E">
              <w:rPr>
                <w:sz w:val="24"/>
                <w:szCs w:val="24"/>
              </w:rPr>
              <w:t>приладами</w:t>
            </w:r>
            <w:r>
              <w:rPr>
                <w:sz w:val="24"/>
                <w:szCs w:val="24"/>
              </w:rPr>
              <w:t xml:space="preserve"> радіаційної розвідки;</w:t>
            </w:r>
          </w:p>
          <w:p w:rsidR="00C6767D" w:rsidRDefault="00C6767D" w:rsidP="001E3CBB">
            <w:pPr>
              <w:rPr>
                <w:sz w:val="24"/>
                <w:szCs w:val="24"/>
              </w:rPr>
            </w:pPr>
            <w:r>
              <w:rPr>
                <w:sz w:val="24"/>
                <w:szCs w:val="24"/>
              </w:rPr>
              <w:t xml:space="preserve">- </w:t>
            </w:r>
            <w:r w:rsidRPr="004D760E">
              <w:rPr>
                <w:sz w:val="24"/>
                <w:szCs w:val="24"/>
              </w:rPr>
              <w:t>приладами хімічної розвідки</w:t>
            </w:r>
            <w:r>
              <w:rPr>
                <w:sz w:val="24"/>
                <w:szCs w:val="24"/>
              </w:rPr>
              <w:t>;</w:t>
            </w:r>
          </w:p>
          <w:p w:rsidR="00C6767D" w:rsidRPr="004D760E" w:rsidRDefault="00C6767D" w:rsidP="001E3CBB">
            <w:pPr>
              <w:rPr>
                <w:sz w:val="24"/>
                <w:szCs w:val="24"/>
              </w:rPr>
            </w:pPr>
            <w:r>
              <w:rPr>
                <w:sz w:val="24"/>
                <w:szCs w:val="24"/>
              </w:rPr>
              <w:lastRenderedPageBreak/>
              <w:t xml:space="preserve">- </w:t>
            </w:r>
            <w:r w:rsidRPr="004D760E">
              <w:rPr>
                <w:sz w:val="24"/>
                <w:szCs w:val="24"/>
              </w:rPr>
              <w:t>захисним одягом</w:t>
            </w:r>
            <w:r>
              <w:rPr>
                <w:sz w:val="24"/>
                <w:szCs w:val="24"/>
              </w:rPr>
              <w:t>;</w:t>
            </w:r>
          </w:p>
          <w:p w:rsidR="00C6767D" w:rsidRPr="004D760E" w:rsidRDefault="00C6767D" w:rsidP="001E3CBB">
            <w:pPr>
              <w:rPr>
                <w:sz w:val="24"/>
                <w:szCs w:val="24"/>
              </w:rPr>
            </w:pPr>
            <w:r>
              <w:rPr>
                <w:sz w:val="24"/>
                <w:szCs w:val="24"/>
              </w:rPr>
              <w:t xml:space="preserve">- </w:t>
            </w:r>
            <w:r w:rsidRPr="004D760E">
              <w:rPr>
                <w:sz w:val="24"/>
                <w:szCs w:val="24"/>
              </w:rPr>
              <w:t>медичними укладками д</w:t>
            </w:r>
            <w:r>
              <w:rPr>
                <w:sz w:val="24"/>
                <w:szCs w:val="24"/>
              </w:rPr>
              <w:t xml:space="preserve">ля надання </w:t>
            </w:r>
            <w:proofErr w:type="spellStart"/>
            <w:r>
              <w:rPr>
                <w:sz w:val="24"/>
                <w:szCs w:val="24"/>
              </w:rPr>
              <w:t>домедичної</w:t>
            </w:r>
            <w:proofErr w:type="spellEnd"/>
            <w:r>
              <w:rPr>
                <w:sz w:val="24"/>
                <w:szCs w:val="24"/>
              </w:rPr>
              <w:t xml:space="preserve"> допомоги;</w:t>
            </w:r>
          </w:p>
          <w:p w:rsidR="00C6767D" w:rsidRPr="004D760E" w:rsidRDefault="00C6767D" w:rsidP="001E3CBB">
            <w:pPr>
              <w:rPr>
                <w:rFonts w:eastAsia="Calibri"/>
                <w:sz w:val="24"/>
                <w:szCs w:val="24"/>
              </w:rPr>
            </w:pPr>
            <w:r>
              <w:rPr>
                <w:rFonts w:eastAsia="Calibri"/>
                <w:sz w:val="24"/>
                <w:szCs w:val="24"/>
              </w:rPr>
              <w:t xml:space="preserve">- </w:t>
            </w:r>
            <w:r w:rsidRPr="004D760E">
              <w:rPr>
                <w:rFonts w:eastAsia="Calibri"/>
                <w:sz w:val="24"/>
                <w:szCs w:val="24"/>
              </w:rPr>
              <w:t xml:space="preserve">комплектами </w:t>
            </w:r>
            <w:r>
              <w:rPr>
                <w:rFonts w:eastAsia="Calibri"/>
                <w:sz w:val="24"/>
                <w:szCs w:val="24"/>
              </w:rPr>
              <w:t xml:space="preserve"> броне захисту;</w:t>
            </w:r>
          </w:p>
          <w:p w:rsidR="00C6767D" w:rsidRPr="004D760E" w:rsidRDefault="00C6767D" w:rsidP="001E3CBB">
            <w:pPr>
              <w:rPr>
                <w:rFonts w:eastAsia="Calibri"/>
                <w:sz w:val="24"/>
                <w:szCs w:val="24"/>
              </w:rPr>
            </w:pPr>
            <w:r>
              <w:rPr>
                <w:rFonts w:eastAsia="Calibri"/>
                <w:sz w:val="24"/>
                <w:szCs w:val="24"/>
              </w:rPr>
              <w:t xml:space="preserve">- </w:t>
            </w:r>
            <w:r w:rsidRPr="004D760E">
              <w:rPr>
                <w:rFonts w:eastAsia="Calibri"/>
                <w:sz w:val="24"/>
                <w:szCs w:val="24"/>
              </w:rPr>
              <w:t>безпілотними літальними  апаратами</w:t>
            </w:r>
            <w:r>
              <w:rPr>
                <w:rFonts w:eastAsia="Calibri"/>
                <w:sz w:val="24"/>
                <w:szCs w:val="24"/>
              </w:rPr>
              <w:t>;</w:t>
            </w:r>
          </w:p>
          <w:p w:rsidR="00C6767D" w:rsidRPr="004D760E" w:rsidRDefault="00C6767D" w:rsidP="001E3CBB">
            <w:pPr>
              <w:rPr>
                <w:rFonts w:eastAsia="Calibri"/>
                <w:sz w:val="24"/>
                <w:szCs w:val="24"/>
              </w:rPr>
            </w:pPr>
            <w:r>
              <w:rPr>
                <w:rFonts w:eastAsia="Calibri"/>
                <w:sz w:val="24"/>
                <w:szCs w:val="24"/>
              </w:rPr>
              <w:t xml:space="preserve">- </w:t>
            </w:r>
            <w:r w:rsidRPr="004D760E">
              <w:rPr>
                <w:rFonts w:eastAsia="Calibri"/>
                <w:sz w:val="24"/>
                <w:szCs w:val="24"/>
              </w:rPr>
              <w:t>ноутбуками</w:t>
            </w:r>
            <w:r>
              <w:rPr>
                <w:rFonts w:eastAsia="Calibri"/>
                <w:sz w:val="24"/>
                <w:szCs w:val="24"/>
              </w:rPr>
              <w:t>;</w:t>
            </w:r>
          </w:p>
          <w:p w:rsidR="00C6767D" w:rsidRPr="00554590" w:rsidRDefault="00C6767D" w:rsidP="001E3CBB">
            <w:pPr>
              <w:rPr>
                <w:color w:val="000000" w:themeColor="text1"/>
                <w:sz w:val="24"/>
                <w:szCs w:val="24"/>
              </w:rPr>
            </w:pPr>
            <w:r>
              <w:rPr>
                <w:rFonts w:eastAsia="Calibri"/>
                <w:sz w:val="24"/>
                <w:szCs w:val="24"/>
              </w:rPr>
              <w:t xml:space="preserve">- </w:t>
            </w:r>
            <w:proofErr w:type="spellStart"/>
            <w:r w:rsidRPr="004D760E">
              <w:rPr>
                <w:rFonts w:eastAsia="Calibri"/>
                <w:sz w:val="24"/>
                <w:szCs w:val="24"/>
              </w:rPr>
              <w:t>тепловізорами</w:t>
            </w:r>
            <w:proofErr w:type="spellEnd"/>
            <w:r w:rsidRPr="004D760E">
              <w:rPr>
                <w:rFonts w:eastAsia="Calibri"/>
                <w:sz w:val="24"/>
                <w:szCs w:val="24"/>
              </w:rPr>
              <w:t>.</w:t>
            </w:r>
          </w:p>
        </w:tc>
        <w:tc>
          <w:tcPr>
            <w:tcW w:w="2431" w:type="dxa"/>
            <w:tcBorders>
              <w:left w:val="single" w:sz="2" w:space="0" w:color="000000"/>
              <w:bottom w:val="single" w:sz="2" w:space="0" w:color="000000"/>
            </w:tcBorders>
          </w:tcPr>
          <w:p w:rsidR="00C6767D" w:rsidRDefault="009B650A" w:rsidP="001E3CBB">
            <w:pPr>
              <w:pStyle w:val="TableParagraph"/>
              <w:spacing w:line="240" w:lineRule="auto"/>
              <w:ind w:left="0"/>
              <w:jc w:val="center"/>
              <w:rPr>
                <w:rStyle w:val="210"/>
                <w:color w:val="000000"/>
                <w:spacing w:val="-2"/>
                <w:sz w:val="24"/>
                <w:szCs w:val="24"/>
              </w:rPr>
            </w:pPr>
            <w:r>
              <w:rPr>
                <w:rStyle w:val="210"/>
                <w:color w:val="000000"/>
                <w:spacing w:val="-2"/>
                <w:sz w:val="24"/>
                <w:szCs w:val="24"/>
              </w:rPr>
              <w:lastRenderedPageBreak/>
              <w:t xml:space="preserve">Головне </w:t>
            </w:r>
            <w:r>
              <w:rPr>
                <w:rStyle w:val="210"/>
                <w:color w:val="000000"/>
                <w:sz w:val="24"/>
                <w:szCs w:val="24"/>
              </w:rPr>
              <w:t xml:space="preserve">управління державної служби України з надзвичайних ситуацій у Закарпатській </w:t>
            </w:r>
            <w:r>
              <w:rPr>
                <w:rStyle w:val="210"/>
                <w:color w:val="000000"/>
                <w:spacing w:val="-2"/>
                <w:sz w:val="24"/>
                <w:szCs w:val="24"/>
              </w:rPr>
              <w:t xml:space="preserve">області, Рахівський районний відділ цивільного </w:t>
            </w:r>
            <w:r>
              <w:rPr>
                <w:rStyle w:val="210"/>
                <w:color w:val="000000"/>
                <w:spacing w:val="-2"/>
                <w:sz w:val="24"/>
                <w:szCs w:val="24"/>
              </w:rPr>
              <w:lastRenderedPageBreak/>
              <w:t>захисту та превентивної діяльності  Головного управління державної служби України з надзвичайних ситуацій у Закарпатській області</w:t>
            </w:r>
          </w:p>
        </w:tc>
        <w:tc>
          <w:tcPr>
            <w:tcW w:w="1498" w:type="dxa"/>
            <w:tcBorders>
              <w:left w:val="single" w:sz="2" w:space="0" w:color="000000"/>
              <w:bottom w:val="single" w:sz="2" w:space="0" w:color="000000"/>
            </w:tcBorders>
          </w:tcPr>
          <w:p w:rsidR="00C6767D" w:rsidRDefault="0023747B" w:rsidP="00C6767D">
            <w:pPr>
              <w:pStyle w:val="af"/>
              <w:jc w:val="center"/>
              <w:rPr>
                <w:sz w:val="24"/>
                <w:szCs w:val="24"/>
              </w:rPr>
            </w:pPr>
            <w:r>
              <w:rPr>
                <w:sz w:val="24"/>
                <w:szCs w:val="24"/>
              </w:rPr>
              <w:lastRenderedPageBreak/>
              <w:t>2 1</w:t>
            </w:r>
            <w:r w:rsidR="00C6767D">
              <w:rPr>
                <w:sz w:val="24"/>
                <w:szCs w:val="24"/>
              </w:rPr>
              <w:t>00 000</w:t>
            </w:r>
          </w:p>
        </w:tc>
        <w:tc>
          <w:tcPr>
            <w:tcW w:w="1123" w:type="dxa"/>
            <w:tcBorders>
              <w:left w:val="single" w:sz="2" w:space="0" w:color="000000"/>
              <w:bottom w:val="single" w:sz="2" w:space="0" w:color="000000"/>
              <w:right w:val="single" w:sz="4" w:space="0" w:color="auto"/>
            </w:tcBorders>
          </w:tcPr>
          <w:p w:rsidR="00C6767D" w:rsidRDefault="0023747B" w:rsidP="001E3CBB">
            <w:pPr>
              <w:pStyle w:val="af"/>
              <w:jc w:val="center"/>
              <w:rPr>
                <w:sz w:val="24"/>
                <w:szCs w:val="24"/>
              </w:rPr>
            </w:pPr>
            <w:r>
              <w:rPr>
                <w:sz w:val="24"/>
                <w:szCs w:val="24"/>
              </w:rPr>
              <w:t>8</w:t>
            </w:r>
            <w:r w:rsidR="00C6767D">
              <w:rPr>
                <w:sz w:val="24"/>
                <w:szCs w:val="24"/>
              </w:rPr>
              <w:t>00</w:t>
            </w:r>
            <w:r w:rsidR="00B76799">
              <w:rPr>
                <w:sz w:val="24"/>
                <w:szCs w:val="24"/>
              </w:rPr>
              <w:t> </w:t>
            </w:r>
            <w:r w:rsidR="00C6767D">
              <w:rPr>
                <w:sz w:val="24"/>
                <w:szCs w:val="24"/>
              </w:rPr>
              <w:t>000</w:t>
            </w:r>
          </w:p>
        </w:tc>
        <w:tc>
          <w:tcPr>
            <w:tcW w:w="1145" w:type="dxa"/>
            <w:tcBorders>
              <w:left w:val="single" w:sz="4" w:space="0" w:color="auto"/>
              <w:bottom w:val="single" w:sz="2" w:space="0" w:color="000000"/>
            </w:tcBorders>
          </w:tcPr>
          <w:p w:rsidR="00C6767D" w:rsidRDefault="00B76799" w:rsidP="001E3CBB">
            <w:pPr>
              <w:pStyle w:val="af"/>
              <w:jc w:val="center"/>
              <w:rPr>
                <w:sz w:val="24"/>
                <w:szCs w:val="24"/>
              </w:rPr>
            </w:pPr>
            <w:r>
              <w:rPr>
                <w:sz w:val="24"/>
                <w:szCs w:val="24"/>
              </w:rPr>
              <w:t>500 000</w:t>
            </w:r>
          </w:p>
        </w:tc>
        <w:tc>
          <w:tcPr>
            <w:tcW w:w="1094" w:type="dxa"/>
            <w:tcBorders>
              <w:left w:val="single" w:sz="4" w:space="0" w:color="auto"/>
              <w:bottom w:val="single" w:sz="2" w:space="0" w:color="000000"/>
            </w:tcBorders>
          </w:tcPr>
          <w:p w:rsidR="00C6767D" w:rsidRDefault="00B76799" w:rsidP="00B76799">
            <w:pPr>
              <w:pStyle w:val="af"/>
              <w:jc w:val="center"/>
              <w:rPr>
                <w:sz w:val="24"/>
                <w:szCs w:val="24"/>
              </w:rPr>
            </w:pPr>
            <w:r>
              <w:rPr>
                <w:sz w:val="24"/>
                <w:szCs w:val="24"/>
              </w:rPr>
              <w:t xml:space="preserve">800 000 </w:t>
            </w:r>
          </w:p>
        </w:tc>
        <w:tc>
          <w:tcPr>
            <w:tcW w:w="2431" w:type="dxa"/>
            <w:tcBorders>
              <w:left w:val="single" w:sz="2" w:space="0" w:color="000000"/>
              <w:bottom w:val="single" w:sz="2" w:space="0" w:color="000000"/>
              <w:right w:val="single" w:sz="2" w:space="0" w:color="000000"/>
            </w:tcBorders>
          </w:tcPr>
          <w:p w:rsidR="00C6767D" w:rsidRPr="00554590" w:rsidRDefault="00C6767D" w:rsidP="001E3CBB">
            <w:pPr>
              <w:pStyle w:val="af"/>
              <w:rPr>
                <w:rStyle w:val="210"/>
                <w:color w:val="000000"/>
                <w:sz w:val="24"/>
                <w:szCs w:val="24"/>
              </w:rPr>
            </w:pPr>
            <w:r w:rsidRPr="00554590">
              <w:rPr>
                <w:rStyle w:val="210"/>
                <w:color w:val="000000"/>
                <w:sz w:val="24"/>
                <w:szCs w:val="24"/>
              </w:rPr>
              <w:t>Для забезпечення виконання функціональних обов’язків офіцера рятувальника громади</w:t>
            </w:r>
          </w:p>
        </w:tc>
      </w:tr>
      <w:tr w:rsidR="00C6767D" w:rsidTr="008E15D8">
        <w:tc>
          <w:tcPr>
            <w:tcW w:w="7291" w:type="dxa"/>
            <w:gridSpan w:val="3"/>
            <w:tcBorders>
              <w:left w:val="single" w:sz="2" w:space="0" w:color="000000"/>
              <w:bottom w:val="single" w:sz="2" w:space="0" w:color="000000"/>
            </w:tcBorders>
          </w:tcPr>
          <w:p w:rsidR="00C6767D" w:rsidRDefault="00C6767D">
            <w:pPr>
              <w:pStyle w:val="af"/>
              <w:rPr>
                <w:b/>
                <w:bCs/>
                <w:sz w:val="24"/>
                <w:szCs w:val="24"/>
              </w:rPr>
            </w:pPr>
            <w:r>
              <w:rPr>
                <w:b/>
                <w:bCs/>
                <w:sz w:val="24"/>
                <w:szCs w:val="24"/>
              </w:rPr>
              <w:lastRenderedPageBreak/>
              <w:t>Обсяг ресурсів всього:</w:t>
            </w:r>
          </w:p>
        </w:tc>
        <w:tc>
          <w:tcPr>
            <w:tcW w:w="1498" w:type="dxa"/>
            <w:tcBorders>
              <w:left w:val="single" w:sz="2" w:space="0" w:color="000000"/>
              <w:bottom w:val="single" w:sz="2" w:space="0" w:color="000000"/>
            </w:tcBorders>
          </w:tcPr>
          <w:p w:rsidR="00C6767D" w:rsidRDefault="0023747B" w:rsidP="0023747B">
            <w:pPr>
              <w:pStyle w:val="af"/>
              <w:jc w:val="center"/>
              <w:rPr>
                <w:sz w:val="24"/>
                <w:szCs w:val="24"/>
              </w:rPr>
            </w:pPr>
            <w:r>
              <w:rPr>
                <w:rStyle w:val="210"/>
                <w:color w:val="000000"/>
                <w:sz w:val="24"/>
                <w:szCs w:val="24"/>
              </w:rPr>
              <w:t>4</w:t>
            </w:r>
            <w:r w:rsidR="00C6767D">
              <w:rPr>
                <w:rStyle w:val="210"/>
                <w:color w:val="000000"/>
                <w:sz w:val="24"/>
                <w:szCs w:val="24"/>
              </w:rPr>
              <w:t> </w:t>
            </w:r>
            <w:r>
              <w:rPr>
                <w:rStyle w:val="210"/>
                <w:color w:val="000000"/>
                <w:sz w:val="24"/>
                <w:szCs w:val="24"/>
              </w:rPr>
              <w:t>7</w:t>
            </w:r>
            <w:r w:rsidR="00C6767D">
              <w:rPr>
                <w:rStyle w:val="210"/>
                <w:color w:val="000000"/>
                <w:sz w:val="24"/>
                <w:szCs w:val="24"/>
              </w:rPr>
              <w:t>00 000</w:t>
            </w:r>
          </w:p>
        </w:tc>
        <w:tc>
          <w:tcPr>
            <w:tcW w:w="1123" w:type="dxa"/>
            <w:tcBorders>
              <w:left w:val="single" w:sz="2" w:space="0" w:color="000000"/>
              <w:bottom w:val="single" w:sz="2" w:space="0" w:color="000000"/>
              <w:right w:val="single" w:sz="4" w:space="0" w:color="auto"/>
            </w:tcBorders>
          </w:tcPr>
          <w:p w:rsidR="00C6767D" w:rsidRDefault="0023747B" w:rsidP="00803C53">
            <w:pPr>
              <w:pStyle w:val="af"/>
              <w:jc w:val="center"/>
              <w:rPr>
                <w:sz w:val="24"/>
                <w:szCs w:val="24"/>
              </w:rPr>
            </w:pPr>
            <w:r>
              <w:rPr>
                <w:sz w:val="24"/>
                <w:szCs w:val="24"/>
              </w:rPr>
              <w:t>2 0</w:t>
            </w:r>
            <w:r w:rsidR="00C6767D">
              <w:rPr>
                <w:sz w:val="24"/>
                <w:szCs w:val="24"/>
              </w:rPr>
              <w:t>00</w:t>
            </w:r>
            <w:r w:rsidR="00B76799">
              <w:rPr>
                <w:sz w:val="24"/>
                <w:szCs w:val="24"/>
              </w:rPr>
              <w:t> </w:t>
            </w:r>
            <w:r w:rsidR="00C6767D">
              <w:rPr>
                <w:sz w:val="24"/>
                <w:szCs w:val="24"/>
              </w:rPr>
              <w:t>000</w:t>
            </w:r>
          </w:p>
        </w:tc>
        <w:tc>
          <w:tcPr>
            <w:tcW w:w="1145" w:type="dxa"/>
            <w:tcBorders>
              <w:left w:val="single" w:sz="4" w:space="0" w:color="auto"/>
              <w:bottom w:val="single" w:sz="2" w:space="0" w:color="000000"/>
            </w:tcBorders>
          </w:tcPr>
          <w:p w:rsidR="00C6767D" w:rsidRDefault="00B76799" w:rsidP="0023747B">
            <w:pPr>
              <w:pStyle w:val="af"/>
              <w:jc w:val="center"/>
              <w:rPr>
                <w:sz w:val="24"/>
                <w:szCs w:val="24"/>
              </w:rPr>
            </w:pPr>
            <w:r>
              <w:rPr>
                <w:sz w:val="24"/>
                <w:szCs w:val="24"/>
              </w:rPr>
              <w:t>700 000</w:t>
            </w:r>
          </w:p>
        </w:tc>
        <w:tc>
          <w:tcPr>
            <w:tcW w:w="1094" w:type="dxa"/>
            <w:tcBorders>
              <w:left w:val="single" w:sz="4" w:space="0" w:color="auto"/>
              <w:bottom w:val="single" w:sz="2" w:space="0" w:color="000000"/>
            </w:tcBorders>
          </w:tcPr>
          <w:p w:rsidR="00C6767D" w:rsidRDefault="00B76799" w:rsidP="00B76799">
            <w:pPr>
              <w:pStyle w:val="af"/>
              <w:jc w:val="center"/>
              <w:rPr>
                <w:sz w:val="24"/>
                <w:szCs w:val="24"/>
              </w:rPr>
            </w:pPr>
            <w:r>
              <w:rPr>
                <w:sz w:val="24"/>
                <w:szCs w:val="24"/>
              </w:rPr>
              <w:t xml:space="preserve">2 000 000 </w:t>
            </w:r>
          </w:p>
        </w:tc>
        <w:tc>
          <w:tcPr>
            <w:tcW w:w="2431" w:type="dxa"/>
            <w:tcBorders>
              <w:left w:val="single" w:sz="2" w:space="0" w:color="000000"/>
              <w:bottom w:val="single" w:sz="2" w:space="0" w:color="000000"/>
              <w:right w:val="single" w:sz="2" w:space="0" w:color="000000"/>
            </w:tcBorders>
          </w:tcPr>
          <w:p w:rsidR="00C6767D" w:rsidRDefault="00C6767D">
            <w:pPr>
              <w:pStyle w:val="af"/>
              <w:rPr>
                <w:sz w:val="24"/>
                <w:szCs w:val="24"/>
              </w:rPr>
            </w:pPr>
          </w:p>
        </w:tc>
      </w:tr>
    </w:tbl>
    <w:p w:rsidR="00353271" w:rsidRDefault="00353271" w:rsidP="000E56A8">
      <w:pPr>
        <w:pStyle w:val="12"/>
        <w:shd w:val="clear" w:color="auto" w:fill="auto"/>
        <w:spacing w:line="240" w:lineRule="auto"/>
        <w:ind w:firstLine="709"/>
        <w:rPr>
          <w:color w:val="C9211E"/>
        </w:rPr>
      </w:pPr>
    </w:p>
    <w:p w:rsidR="00905DD9" w:rsidRDefault="00905DD9" w:rsidP="000E56A8">
      <w:pPr>
        <w:pStyle w:val="12"/>
        <w:shd w:val="clear" w:color="auto" w:fill="auto"/>
        <w:spacing w:line="240" w:lineRule="auto"/>
        <w:ind w:firstLine="709"/>
        <w:rPr>
          <w:color w:val="C9211E"/>
        </w:rPr>
      </w:pPr>
    </w:p>
    <w:p w:rsidR="00905DD9" w:rsidRDefault="00905DD9" w:rsidP="000E56A8">
      <w:pPr>
        <w:pStyle w:val="12"/>
        <w:shd w:val="clear" w:color="auto" w:fill="auto"/>
        <w:spacing w:line="240" w:lineRule="auto"/>
        <w:ind w:firstLine="709"/>
        <w:rPr>
          <w:color w:val="C9211E"/>
        </w:rPr>
      </w:pPr>
    </w:p>
    <w:p w:rsidR="00905DD9" w:rsidRPr="00594DFF" w:rsidRDefault="009B650A" w:rsidP="009B650A">
      <w:pPr>
        <w:pStyle w:val="12"/>
        <w:shd w:val="clear" w:color="auto" w:fill="auto"/>
        <w:spacing w:line="240" w:lineRule="auto"/>
        <w:ind w:firstLine="709"/>
        <w:jc w:val="left"/>
        <w:rPr>
          <w:b w:val="0"/>
          <w:sz w:val="28"/>
          <w:szCs w:val="28"/>
        </w:rPr>
      </w:pPr>
      <w:proofErr w:type="spellStart"/>
      <w:r w:rsidRPr="00594DFF">
        <w:rPr>
          <w:b w:val="0"/>
          <w:sz w:val="28"/>
          <w:szCs w:val="28"/>
        </w:rPr>
        <w:t>В.п</w:t>
      </w:r>
      <w:proofErr w:type="spellEnd"/>
      <w:r w:rsidRPr="00594DFF">
        <w:rPr>
          <w:b w:val="0"/>
          <w:sz w:val="28"/>
          <w:szCs w:val="28"/>
        </w:rPr>
        <w:t>. міського голови,</w:t>
      </w:r>
    </w:p>
    <w:p w:rsidR="009B650A" w:rsidRPr="00594DFF" w:rsidRDefault="009B650A" w:rsidP="009B650A">
      <w:pPr>
        <w:pStyle w:val="12"/>
        <w:shd w:val="clear" w:color="auto" w:fill="auto"/>
        <w:spacing w:line="240" w:lineRule="auto"/>
        <w:ind w:firstLine="709"/>
        <w:jc w:val="left"/>
        <w:rPr>
          <w:b w:val="0"/>
          <w:sz w:val="28"/>
          <w:szCs w:val="28"/>
        </w:rPr>
      </w:pPr>
      <w:r w:rsidRPr="00594DFF">
        <w:rPr>
          <w:b w:val="0"/>
          <w:sz w:val="28"/>
          <w:szCs w:val="28"/>
        </w:rPr>
        <w:t>секретар ради та виконкому</w:t>
      </w:r>
      <w:r w:rsidRPr="00594DFF">
        <w:rPr>
          <w:b w:val="0"/>
          <w:sz w:val="28"/>
          <w:szCs w:val="28"/>
        </w:rPr>
        <w:tab/>
      </w:r>
      <w:r w:rsidRPr="00594DFF">
        <w:rPr>
          <w:b w:val="0"/>
          <w:sz w:val="28"/>
          <w:szCs w:val="28"/>
        </w:rPr>
        <w:tab/>
      </w:r>
      <w:r w:rsidRPr="00594DFF">
        <w:rPr>
          <w:b w:val="0"/>
          <w:sz w:val="28"/>
          <w:szCs w:val="28"/>
        </w:rPr>
        <w:tab/>
      </w:r>
      <w:r w:rsidRPr="00594DFF">
        <w:rPr>
          <w:b w:val="0"/>
          <w:sz w:val="28"/>
          <w:szCs w:val="28"/>
        </w:rPr>
        <w:tab/>
      </w:r>
      <w:r w:rsidRPr="00594DFF">
        <w:rPr>
          <w:b w:val="0"/>
          <w:sz w:val="28"/>
          <w:szCs w:val="28"/>
        </w:rPr>
        <w:tab/>
      </w:r>
      <w:r w:rsidRPr="00594DFF">
        <w:rPr>
          <w:b w:val="0"/>
          <w:sz w:val="28"/>
          <w:szCs w:val="28"/>
        </w:rPr>
        <w:tab/>
      </w:r>
      <w:r w:rsidRPr="00594DFF">
        <w:rPr>
          <w:b w:val="0"/>
          <w:sz w:val="28"/>
          <w:szCs w:val="28"/>
        </w:rPr>
        <w:tab/>
      </w:r>
      <w:r w:rsidRPr="00594DFF">
        <w:rPr>
          <w:b w:val="0"/>
          <w:sz w:val="28"/>
          <w:szCs w:val="28"/>
        </w:rPr>
        <w:tab/>
        <w:t xml:space="preserve">   </w:t>
      </w:r>
      <w:r w:rsidRPr="00594DFF">
        <w:rPr>
          <w:b w:val="0"/>
          <w:sz w:val="28"/>
          <w:szCs w:val="28"/>
        </w:rPr>
        <w:tab/>
        <w:t xml:space="preserve">    </w:t>
      </w:r>
      <w:r w:rsidR="00594DFF">
        <w:rPr>
          <w:b w:val="0"/>
          <w:sz w:val="28"/>
          <w:szCs w:val="28"/>
        </w:rPr>
        <w:t xml:space="preserve">                </w:t>
      </w:r>
      <w:r w:rsidRPr="00594DFF">
        <w:rPr>
          <w:b w:val="0"/>
          <w:sz w:val="28"/>
          <w:szCs w:val="28"/>
        </w:rPr>
        <w:t>Євген МОЛНАР</w:t>
      </w:r>
    </w:p>
    <w:p w:rsidR="00905DD9" w:rsidRPr="009B650A" w:rsidRDefault="00905DD9" w:rsidP="000E56A8">
      <w:pPr>
        <w:pStyle w:val="12"/>
        <w:shd w:val="clear" w:color="auto" w:fill="auto"/>
        <w:spacing w:line="240" w:lineRule="auto"/>
        <w:ind w:firstLine="709"/>
        <w:rPr>
          <w:sz w:val="28"/>
          <w:szCs w:val="28"/>
        </w:rPr>
      </w:pPr>
      <w:r w:rsidRPr="009B650A">
        <w:rPr>
          <w:sz w:val="28"/>
          <w:szCs w:val="28"/>
        </w:rPr>
        <w:t xml:space="preserve"> </w:t>
      </w:r>
    </w:p>
    <w:p w:rsidR="00905DD9" w:rsidRDefault="00905DD9" w:rsidP="000E56A8">
      <w:pPr>
        <w:pStyle w:val="12"/>
        <w:shd w:val="clear" w:color="auto" w:fill="auto"/>
        <w:spacing w:line="240" w:lineRule="auto"/>
        <w:ind w:firstLine="709"/>
        <w:rPr>
          <w:color w:val="C9211E"/>
        </w:rPr>
      </w:pPr>
      <w:r>
        <w:rPr>
          <w:color w:val="C9211E"/>
        </w:rPr>
        <w:t xml:space="preserve"> </w:t>
      </w:r>
    </w:p>
    <w:p w:rsidR="00905DD9" w:rsidRDefault="00905DD9" w:rsidP="000E56A8">
      <w:pPr>
        <w:pStyle w:val="12"/>
        <w:shd w:val="clear" w:color="auto" w:fill="auto"/>
        <w:spacing w:line="240" w:lineRule="auto"/>
        <w:ind w:firstLine="709"/>
        <w:rPr>
          <w:color w:val="C9211E"/>
        </w:rPr>
      </w:pPr>
    </w:p>
    <w:p w:rsidR="00905DD9" w:rsidRDefault="00905DD9" w:rsidP="000E56A8">
      <w:pPr>
        <w:pStyle w:val="12"/>
        <w:shd w:val="clear" w:color="auto" w:fill="auto"/>
        <w:spacing w:line="240" w:lineRule="auto"/>
        <w:ind w:firstLine="709"/>
        <w:rPr>
          <w:color w:val="C9211E"/>
        </w:rPr>
      </w:pPr>
    </w:p>
    <w:sectPr w:rsidR="00905DD9" w:rsidSect="00353271">
      <w:pgSz w:w="16850" w:h="11920" w:orient="landscape"/>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21ED6"/>
    <w:multiLevelType w:val="multilevel"/>
    <w:tmpl w:val="CC103072"/>
    <w:lvl w:ilvl="0">
      <w:start w:val="1"/>
      <w:numFmt w:val="decimal"/>
      <w:lvlText w:val="%1)"/>
      <w:lvlJc w:val="left"/>
      <w:pPr>
        <w:tabs>
          <w:tab w:val="num" w:pos="0"/>
        </w:tabs>
        <w:ind w:left="408" w:hanging="305"/>
      </w:pPr>
      <w:rPr>
        <w:rFonts w:eastAsia="Times New Roman" w:cs="Times New Roman"/>
        <w:b w:val="0"/>
        <w:bCs w:val="0"/>
        <w:i w:val="0"/>
        <w:iCs w:val="0"/>
        <w:spacing w:val="0"/>
        <w:w w:val="100"/>
        <w:sz w:val="28"/>
        <w:szCs w:val="28"/>
        <w:lang w:val="uk-UA" w:eastAsia="en-US" w:bidi="ar-SA"/>
      </w:rPr>
    </w:lvl>
    <w:lvl w:ilvl="1">
      <w:numFmt w:val="bullet"/>
      <w:lvlText w:val=""/>
      <w:lvlJc w:val="left"/>
      <w:pPr>
        <w:tabs>
          <w:tab w:val="num" w:pos="0"/>
        </w:tabs>
        <w:ind w:left="1381" w:hanging="305"/>
      </w:pPr>
      <w:rPr>
        <w:rFonts w:ascii="Symbol" w:hAnsi="Symbol" w:cs="Symbol" w:hint="default"/>
      </w:rPr>
    </w:lvl>
    <w:lvl w:ilvl="2">
      <w:numFmt w:val="bullet"/>
      <w:lvlText w:val=""/>
      <w:lvlJc w:val="left"/>
      <w:pPr>
        <w:tabs>
          <w:tab w:val="num" w:pos="0"/>
        </w:tabs>
        <w:ind w:left="2362" w:hanging="305"/>
      </w:pPr>
      <w:rPr>
        <w:rFonts w:ascii="Symbol" w:hAnsi="Symbol" w:cs="Symbol" w:hint="default"/>
      </w:rPr>
    </w:lvl>
    <w:lvl w:ilvl="3">
      <w:numFmt w:val="bullet"/>
      <w:lvlText w:val=""/>
      <w:lvlJc w:val="left"/>
      <w:pPr>
        <w:tabs>
          <w:tab w:val="num" w:pos="0"/>
        </w:tabs>
        <w:ind w:left="3344" w:hanging="305"/>
      </w:pPr>
      <w:rPr>
        <w:rFonts w:ascii="Symbol" w:hAnsi="Symbol" w:cs="Symbol" w:hint="default"/>
      </w:rPr>
    </w:lvl>
    <w:lvl w:ilvl="4">
      <w:numFmt w:val="bullet"/>
      <w:lvlText w:val=""/>
      <w:lvlJc w:val="left"/>
      <w:pPr>
        <w:tabs>
          <w:tab w:val="num" w:pos="0"/>
        </w:tabs>
        <w:ind w:left="4325" w:hanging="305"/>
      </w:pPr>
      <w:rPr>
        <w:rFonts w:ascii="Symbol" w:hAnsi="Symbol" w:cs="Symbol" w:hint="default"/>
      </w:rPr>
    </w:lvl>
    <w:lvl w:ilvl="5">
      <w:numFmt w:val="bullet"/>
      <w:lvlText w:val=""/>
      <w:lvlJc w:val="left"/>
      <w:pPr>
        <w:tabs>
          <w:tab w:val="num" w:pos="0"/>
        </w:tabs>
        <w:ind w:left="5306" w:hanging="305"/>
      </w:pPr>
      <w:rPr>
        <w:rFonts w:ascii="Symbol" w:hAnsi="Symbol" w:cs="Symbol" w:hint="default"/>
      </w:rPr>
    </w:lvl>
    <w:lvl w:ilvl="6">
      <w:numFmt w:val="bullet"/>
      <w:lvlText w:val=""/>
      <w:lvlJc w:val="left"/>
      <w:pPr>
        <w:tabs>
          <w:tab w:val="num" w:pos="0"/>
        </w:tabs>
        <w:ind w:left="6288" w:hanging="305"/>
      </w:pPr>
      <w:rPr>
        <w:rFonts w:ascii="Symbol" w:hAnsi="Symbol" w:cs="Symbol" w:hint="default"/>
      </w:rPr>
    </w:lvl>
    <w:lvl w:ilvl="7">
      <w:numFmt w:val="bullet"/>
      <w:lvlText w:val=""/>
      <w:lvlJc w:val="left"/>
      <w:pPr>
        <w:tabs>
          <w:tab w:val="num" w:pos="0"/>
        </w:tabs>
        <w:ind w:left="7269" w:hanging="305"/>
      </w:pPr>
      <w:rPr>
        <w:rFonts w:ascii="Symbol" w:hAnsi="Symbol" w:cs="Symbol" w:hint="default"/>
      </w:rPr>
    </w:lvl>
    <w:lvl w:ilvl="8">
      <w:numFmt w:val="bullet"/>
      <w:lvlText w:val=""/>
      <w:lvlJc w:val="left"/>
      <w:pPr>
        <w:tabs>
          <w:tab w:val="num" w:pos="0"/>
        </w:tabs>
        <w:ind w:left="8250" w:hanging="305"/>
      </w:pPr>
      <w:rPr>
        <w:rFonts w:ascii="Symbol" w:hAnsi="Symbol" w:cs="Symbol" w:hint="default"/>
      </w:rPr>
    </w:lvl>
  </w:abstractNum>
  <w:abstractNum w:abstractNumId="1">
    <w:nsid w:val="39704905"/>
    <w:multiLevelType w:val="multilevel"/>
    <w:tmpl w:val="02585E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D470898"/>
    <w:multiLevelType w:val="multilevel"/>
    <w:tmpl w:val="E42CEB16"/>
    <w:lvl w:ilvl="0">
      <w:start w:val="1"/>
      <w:numFmt w:val="decimal"/>
      <w:lvlText w:val="%1."/>
      <w:lvlJc w:val="left"/>
      <w:pPr>
        <w:tabs>
          <w:tab w:val="num" w:pos="0"/>
        </w:tabs>
        <w:ind w:left="382" w:hanging="320"/>
      </w:pPr>
      <w:rPr>
        <w:spacing w:val="0"/>
        <w:w w:val="96"/>
        <w:sz w:val="28"/>
        <w:szCs w:val="28"/>
        <w:lang w:val="uk-UA" w:eastAsia="en-US" w:bidi="ar-SA"/>
      </w:rPr>
    </w:lvl>
    <w:lvl w:ilvl="1">
      <w:numFmt w:val="bullet"/>
      <w:lvlText w:val=""/>
      <w:lvlJc w:val="left"/>
      <w:pPr>
        <w:tabs>
          <w:tab w:val="num" w:pos="0"/>
        </w:tabs>
        <w:ind w:left="1363" w:hanging="320"/>
      </w:pPr>
      <w:rPr>
        <w:rFonts w:ascii="Symbol" w:hAnsi="Symbol" w:cs="Symbol" w:hint="default"/>
      </w:rPr>
    </w:lvl>
    <w:lvl w:ilvl="2">
      <w:numFmt w:val="bullet"/>
      <w:lvlText w:val=""/>
      <w:lvlJc w:val="left"/>
      <w:pPr>
        <w:tabs>
          <w:tab w:val="num" w:pos="0"/>
        </w:tabs>
        <w:ind w:left="2346" w:hanging="320"/>
      </w:pPr>
      <w:rPr>
        <w:rFonts w:ascii="Symbol" w:hAnsi="Symbol" w:cs="Symbol" w:hint="default"/>
      </w:rPr>
    </w:lvl>
    <w:lvl w:ilvl="3">
      <w:numFmt w:val="bullet"/>
      <w:lvlText w:val=""/>
      <w:lvlJc w:val="left"/>
      <w:pPr>
        <w:tabs>
          <w:tab w:val="num" w:pos="0"/>
        </w:tabs>
        <w:ind w:left="3330" w:hanging="320"/>
      </w:pPr>
      <w:rPr>
        <w:rFonts w:ascii="Symbol" w:hAnsi="Symbol" w:cs="Symbol" w:hint="default"/>
      </w:rPr>
    </w:lvl>
    <w:lvl w:ilvl="4">
      <w:numFmt w:val="bullet"/>
      <w:lvlText w:val=""/>
      <w:lvlJc w:val="left"/>
      <w:pPr>
        <w:tabs>
          <w:tab w:val="num" w:pos="0"/>
        </w:tabs>
        <w:ind w:left="4313" w:hanging="320"/>
      </w:pPr>
      <w:rPr>
        <w:rFonts w:ascii="Symbol" w:hAnsi="Symbol" w:cs="Symbol" w:hint="default"/>
      </w:rPr>
    </w:lvl>
    <w:lvl w:ilvl="5">
      <w:numFmt w:val="bullet"/>
      <w:lvlText w:val=""/>
      <w:lvlJc w:val="left"/>
      <w:pPr>
        <w:tabs>
          <w:tab w:val="num" w:pos="0"/>
        </w:tabs>
        <w:ind w:left="5296" w:hanging="320"/>
      </w:pPr>
      <w:rPr>
        <w:rFonts w:ascii="Symbol" w:hAnsi="Symbol" w:cs="Symbol" w:hint="default"/>
      </w:rPr>
    </w:lvl>
    <w:lvl w:ilvl="6">
      <w:numFmt w:val="bullet"/>
      <w:lvlText w:val=""/>
      <w:lvlJc w:val="left"/>
      <w:pPr>
        <w:tabs>
          <w:tab w:val="num" w:pos="0"/>
        </w:tabs>
        <w:ind w:left="6280" w:hanging="320"/>
      </w:pPr>
      <w:rPr>
        <w:rFonts w:ascii="Symbol" w:hAnsi="Symbol" w:cs="Symbol" w:hint="default"/>
      </w:rPr>
    </w:lvl>
    <w:lvl w:ilvl="7">
      <w:numFmt w:val="bullet"/>
      <w:lvlText w:val=""/>
      <w:lvlJc w:val="left"/>
      <w:pPr>
        <w:tabs>
          <w:tab w:val="num" w:pos="0"/>
        </w:tabs>
        <w:ind w:left="7263" w:hanging="320"/>
      </w:pPr>
      <w:rPr>
        <w:rFonts w:ascii="Symbol" w:hAnsi="Symbol" w:cs="Symbol" w:hint="default"/>
      </w:rPr>
    </w:lvl>
    <w:lvl w:ilvl="8">
      <w:numFmt w:val="bullet"/>
      <w:lvlText w:val=""/>
      <w:lvlJc w:val="left"/>
      <w:pPr>
        <w:tabs>
          <w:tab w:val="num" w:pos="0"/>
        </w:tabs>
        <w:ind w:left="8246" w:hanging="320"/>
      </w:pPr>
      <w:rPr>
        <w:rFonts w:ascii="Symbol" w:hAnsi="Symbol" w:cs="Symbol" w:hint="default"/>
      </w:rPr>
    </w:lvl>
  </w:abstractNum>
  <w:abstractNum w:abstractNumId="3">
    <w:nsid w:val="6C484CFE"/>
    <w:multiLevelType w:val="multilevel"/>
    <w:tmpl w:val="CA62A4C4"/>
    <w:lvl w:ilvl="0">
      <w:start w:val="1"/>
      <w:numFmt w:val="decimal"/>
      <w:lvlText w:val="%1."/>
      <w:lvlJc w:val="left"/>
      <w:pPr>
        <w:tabs>
          <w:tab w:val="num" w:pos="0"/>
        </w:tabs>
        <w:ind w:left="4061" w:hanging="282"/>
      </w:pPr>
      <w:rPr>
        <w:spacing w:val="0"/>
        <w:w w:val="97"/>
        <w:lang w:val="uk-UA" w:eastAsia="en-US" w:bidi="ar-SA"/>
      </w:rPr>
    </w:lvl>
    <w:lvl w:ilvl="1">
      <w:numFmt w:val="bullet"/>
      <w:lvlText w:val=""/>
      <w:lvlJc w:val="left"/>
      <w:pPr>
        <w:tabs>
          <w:tab w:val="num" w:pos="0"/>
        </w:tabs>
        <w:ind w:left="4675" w:hanging="282"/>
      </w:pPr>
      <w:rPr>
        <w:rFonts w:ascii="Symbol" w:hAnsi="Symbol" w:cs="Symbol" w:hint="default"/>
      </w:rPr>
    </w:lvl>
    <w:lvl w:ilvl="2">
      <w:numFmt w:val="bullet"/>
      <w:lvlText w:val=""/>
      <w:lvlJc w:val="left"/>
      <w:pPr>
        <w:tabs>
          <w:tab w:val="num" w:pos="0"/>
        </w:tabs>
        <w:ind w:left="5290" w:hanging="282"/>
      </w:pPr>
      <w:rPr>
        <w:rFonts w:ascii="Symbol" w:hAnsi="Symbol" w:cs="Symbol" w:hint="default"/>
      </w:rPr>
    </w:lvl>
    <w:lvl w:ilvl="3">
      <w:numFmt w:val="bullet"/>
      <w:lvlText w:val=""/>
      <w:lvlJc w:val="left"/>
      <w:pPr>
        <w:tabs>
          <w:tab w:val="num" w:pos="0"/>
        </w:tabs>
        <w:ind w:left="5906" w:hanging="282"/>
      </w:pPr>
      <w:rPr>
        <w:rFonts w:ascii="Symbol" w:hAnsi="Symbol" w:cs="Symbol" w:hint="default"/>
      </w:rPr>
    </w:lvl>
    <w:lvl w:ilvl="4">
      <w:numFmt w:val="bullet"/>
      <w:lvlText w:val=""/>
      <w:lvlJc w:val="left"/>
      <w:pPr>
        <w:tabs>
          <w:tab w:val="num" w:pos="0"/>
        </w:tabs>
        <w:ind w:left="6521" w:hanging="282"/>
      </w:pPr>
      <w:rPr>
        <w:rFonts w:ascii="Symbol" w:hAnsi="Symbol" w:cs="Symbol" w:hint="default"/>
      </w:rPr>
    </w:lvl>
    <w:lvl w:ilvl="5">
      <w:numFmt w:val="bullet"/>
      <w:lvlText w:val=""/>
      <w:lvlJc w:val="left"/>
      <w:pPr>
        <w:tabs>
          <w:tab w:val="num" w:pos="0"/>
        </w:tabs>
        <w:ind w:left="7136" w:hanging="282"/>
      </w:pPr>
      <w:rPr>
        <w:rFonts w:ascii="Symbol" w:hAnsi="Symbol" w:cs="Symbol" w:hint="default"/>
      </w:rPr>
    </w:lvl>
    <w:lvl w:ilvl="6">
      <w:numFmt w:val="bullet"/>
      <w:lvlText w:val=""/>
      <w:lvlJc w:val="left"/>
      <w:pPr>
        <w:tabs>
          <w:tab w:val="num" w:pos="0"/>
        </w:tabs>
        <w:ind w:left="7752" w:hanging="282"/>
      </w:pPr>
      <w:rPr>
        <w:rFonts w:ascii="Symbol" w:hAnsi="Symbol" w:cs="Symbol" w:hint="default"/>
      </w:rPr>
    </w:lvl>
    <w:lvl w:ilvl="7">
      <w:numFmt w:val="bullet"/>
      <w:lvlText w:val=""/>
      <w:lvlJc w:val="left"/>
      <w:pPr>
        <w:tabs>
          <w:tab w:val="num" w:pos="0"/>
        </w:tabs>
        <w:ind w:left="8367" w:hanging="282"/>
      </w:pPr>
      <w:rPr>
        <w:rFonts w:ascii="Symbol" w:hAnsi="Symbol" w:cs="Symbol" w:hint="default"/>
      </w:rPr>
    </w:lvl>
    <w:lvl w:ilvl="8">
      <w:numFmt w:val="bullet"/>
      <w:lvlText w:val=""/>
      <w:lvlJc w:val="left"/>
      <w:pPr>
        <w:tabs>
          <w:tab w:val="num" w:pos="0"/>
        </w:tabs>
        <w:ind w:left="8982" w:hanging="282"/>
      </w:pPr>
      <w:rPr>
        <w:rFonts w:ascii="Symbol" w:hAnsi="Symbol" w:cs="Symbol" w:hint="default"/>
      </w:rPr>
    </w:lvl>
  </w:abstractNum>
  <w:abstractNum w:abstractNumId="4">
    <w:nsid w:val="6E8360CB"/>
    <w:multiLevelType w:val="multilevel"/>
    <w:tmpl w:val="36801EE0"/>
    <w:lvl w:ilvl="0">
      <w:start w:val="1"/>
      <w:numFmt w:val="decimal"/>
      <w:lvlText w:val="%1)"/>
      <w:lvlJc w:val="left"/>
      <w:pPr>
        <w:tabs>
          <w:tab w:val="num" w:pos="0"/>
        </w:tabs>
        <w:ind w:left="374" w:hanging="304"/>
      </w:pPr>
      <w:rPr>
        <w:rFonts w:eastAsia="Times New Roman" w:cs="Times New Roman"/>
        <w:b w:val="0"/>
        <w:bCs w:val="0"/>
        <w:i w:val="0"/>
        <w:iCs w:val="0"/>
        <w:spacing w:val="0"/>
        <w:w w:val="100"/>
        <w:sz w:val="28"/>
        <w:szCs w:val="28"/>
        <w:lang w:val="uk-UA" w:eastAsia="en-US" w:bidi="ar-SA"/>
      </w:rPr>
    </w:lvl>
    <w:lvl w:ilvl="1">
      <w:numFmt w:val="bullet"/>
      <w:lvlText w:val=""/>
      <w:lvlJc w:val="left"/>
      <w:pPr>
        <w:tabs>
          <w:tab w:val="num" w:pos="0"/>
        </w:tabs>
        <w:ind w:left="1363" w:hanging="304"/>
      </w:pPr>
      <w:rPr>
        <w:rFonts w:ascii="Symbol" w:hAnsi="Symbol" w:cs="Symbol" w:hint="default"/>
      </w:rPr>
    </w:lvl>
    <w:lvl w:ilvl="2">
      <w:numFmt w:val="bullet"/>
      <w:lvlText w:val=""/>
      <w:lvlJc w:val="left"/>
      <w:pPr>
        <w:tabs>
          <w:tab w:val="num" w:pos="0"/>
        </w:tabs>
        <w:ind w:left="2346" w:hanging="304"/>
      </w:pPr>
      <w:rPr>
        <w:rFonts w:ascii="Symbol" w:hAnsi="Symbol" w:cs="Symbol" w:hint="default"/>
      </w:rPr>
    </w:lvl>
    <w:lvl w:ilvl="3">
      <w:numFmt w:val="bullet"/>
      <w:lvlText w:val=""/>
      <w:lvlJc w:val="left"/>
      <w:pPr>
        <w:tabs>
          <w:tab w:val="num" w:pos="0"/>
        </w:tabs>
        <w:ind w:left="3330" w:hanging="304"/>
      </w:pPr>
      <w:rPr>
        <w:rFonts w:ascii="Symbol" w:hAnsi="Symbol" w:cs="Symbol" w:hint="default"/>
      </w:rPr>
    </w:lvl>
    <w:lvl w:ilvl="4">
      <w:numFmt w:val="bullet"/>
      <w:lvlText w:val=""/>
      <w:lvlJc w:val="left"/>
      <w:pPr>
        <w:tabs>
          <w:tab w:val="num" w:pos="0"/>
        </w:tabs>
        <w:ind w:left="4313" w:hanging="304"/>
      </w:pPr>
      <w:rPr>
        <w:rFonts w:ascii="Symbol" w:hAnsi="Symbol" w:cs="Symbol" w:hint="default"/>
      </w:rPr>
    </w:lvl>
    <w:lvl w:ilvl="5">
      <w:numFmt w:val="bullet"/>
      <w:lvlText w:val=""/>
      <w:lvlJc w:val="left"/>
      <w:pPr>
        <w:tabs>
          <w:tab w:val="num" w:pos="0"/>
        </w:tabs>
        <w:ind w:left="5296" w:hanging="304"/>
      </w:pPr>
      <w:rPr>
        <w:rFonts w:ascii="Symbol" w:hAnsi="Symbol" w:cs="Symbol" w:hint="default"/>
      </w:rPr>
    </w:lvl>
    <w:lvl w:ilvl="6">
      <w:numFmt w:val="bullet"/>
      <w:lvlText w:val=""/>
      <w:lvlJc w:val="left"/>
      <w:pPr>
        <w:tabs>
          <w:tab w:val="num" w:pos="0"/>
        </w:tabs>
        <w:ind w:left="6280" w:hanging="304"/>
      </w:pPr>
      <w:rPr>
        <w:rFonts w:ascii="Symbol" w:hAnsi="Symbol" w:cs="Symbol" w:hint="default"/>
      </w:rPr>
    </w:lvl>
    <w:lvl w:ilvl="7">
      <w:numFmt w:val="bullet"/>
      <w:lvlText w:val=""/>
      <w:lvlJc w:val="left"/>
      <w:pPr>
        <w:tabs>
          <w:tab w:val="num" w:pos="0"/>
        </w:tabs>
        <w:ind w:left="7263" w:hanging="304"/>
      </w:pPr>
      <w:rPr>
        <w:rFonts w:ascii="Symbol" w:hAnsi="Symbol" w:cs="Symbol" w:hint="default"/>
      </w:rPr>
    </w:lvl>
    <w:lvl w:ilvl="8">
      <w:numFmt w:val="bullet"/>
      <w:lvlText w:val=""/>
      <w:lvlJc w:val="left"/>
      <w:pPr>
        <w:tabs>
          <w:tab w:val="num" w:pos="0"/>
        </w:tabs>
        <w:ind w:left="8246" w:hanging="304"/>
      </w:pPr>
      <w:rPr>
        <w:rFonts w:ascii="Symbol" w:hAnsi="Symbol" w:cs="Symbol"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71"/>
    <w:rsid w:val="000C5D4B"/>
    <w:rsid w:val="000E18DD"/>
    <w:rsid w:val="000E56A8"/>
    <w:rsid w:val="000E7B7C"/>
    <w:rsid w:val="000F283C"/>
    <w:rsid w:val="001058DB"/>
    <w:rsid w:val="0012174D"/>
    <w:rsid w:val="001A1D64"/>
    <w:rsid w:val="001C111A"/>
    <w:rsid w:val="002301A1"/>
    <w:rsid w:val="0023747B"/>
    <w:rsid w:val="00261516"/>
    <w:rsid w:val="00267C39"/>
    <w:rsid w:val="002C3184"/>
    <w:rsid w:val="00306A73"/>
    <w:rsid w:val="00353271"/>
    <w:rsid w:val="0038399D"/>
    <w:rsid w:val="00410984"/>
    <w:rsid w:val="00455FF3"/>
    <w:rsid w:val="00471B42"/>
    <w:rsid w:val="0047686A"/>
    <w:rsid w:val="004A4D6D"/>
    <w:rsid w:val="004C3575"/>
    <w:rsid w:val="004D760E"/>
    <w:rsid w:val="004E074A"/>
    <w:rsid w:val="00530CC3"/>
    <w:rsid w:val="00541081"/>
    <w:rsid w:val="00554590"/>
    <w:rsid w:val="00594DFF"/>
    <w:rsid w:val="005A0F3B"/>
    <w:rsid w:val="005B5108"/>
    <w:rsid w:val="005C70A2"/>
    <w:rsid w:val="005D07F9"/>
    <w:rsid w:val="005D0F84"/>
    <w:rsid w:val="00633D3C"/>
    <w:rsid w:val="006A47F8"/>
    <w:rsid w:val="006D0108"/>
    <w:rsid w:val="00773741"/>
    <w:rsid w:val="00774EF2"/>
    <w:rsid w:val="00797AD6"/>
    <w:rsid w:val="00803C53"/>
    <w:rsid w:val="008A65F7"/>
    <w:rsid w:val="008B707D"/>
    <w:rsid w:val="008E15D8"/>
    <w:rsid w:val="00905DD9"/>
    <w:rsid w:val="009432CC"/>
    <w:rsid w:val="00944620"/>
    <w:rsid w:val="00952326"/>
    <w:rsid w:val="009918DC"/>
    <w:rsid w:val="009B650A"/>
    <w:rsid w:val="009D2CCF"/>
    <w:rsid w:val="009F6924"/>
    <w:rsid w:val="00A13E56"/>
    <w:rsid w:val="00A4659E"/>
    <w:rsid w:val="00A50FED"/>
    <w:rsid w:val="00A51747"/>
    <w:rsid w:val="00A86AD0"/>
    <w:rsid w:val="00AB28F1"/>
    <w:rsid w:val="00B12D73"/>
    <w:rsid w:val="00B27469"/>
    <w:rsid w:val="00B72758"/>
    <w:rsid w:val="00B76799"/>
    <w:rsid w:val="00B969FA"/>
    <w:rsid w:val="00B974E2"/>
    <w:rsid w:val="00BB7EED"/>
    <w:rsid w:val="00BD609F"/>
    <w:rsid w:val="00BF387B"/>
    <w:rsid w:val="00C43E77"/>
    <w:rsid w:val="00C61D44"/>
    <w:rsid w:val="00C6767D"/>
    <w:rsid w:val="00CB08C5"/>
    <w:rsid w:val="00D27F72"/>
    <w:rsid w:val="00D53144"/>
    <w:rsid w:val="00D64BA8"/>
    <w:rsid w:val="00D657F3"/>
    <w:rsid w:val="00DB22C7"/>
    <w:rsid w:val="00DB47F8"/>
    <w:rsid w:val="00DD6972"/>
    <w:rsid w:val="00DF5710"/>
    <w:rsid w:val="00E46802"/>
    <w:rsid w:val="00E5107A"/>
    <w:rsid w:val="00E7055D"/>
    <w:rsid w:val="00EA3DBC"/>
    <w:rsid w:val="00EE7B70"/>
    <w:rsid w:val="00F13343"/>
    <w:rsid w:val="00F235AD"/>
    <w:rsid w:val="00F36956"/>
    <w:rsid w:val="00F5151A"/>
    <w:rsid w:val="00F92B59"/>
    <w:rsid w:val="00FC5D0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53271"/>
    <w:pPr>
      <w:widowControl w:val="0"/>
    </w:pPr>
    <w:rPr>
      <w:rFonts w:ascii="Times New Roman" w:eastAsia="Times New Roman" w:hAnsi="Times New Roman"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353271"/>
    <w:pPr>
      <w:ind w:left="409"/>
      <w:outlineLvl w:val="1"/>
    </w:pPr>
    <w:rPr>
      <w:b/>
      <w:bCs/>
      <w:sz w:val="28"/>
      <w:szCs w:val="28"/>
    </w:rPr>
  </w:style>
  <w:style w:type="character" w:customStyle="1" w:styleId="a3">
    <w:name w:val="Колонтитул_"/>
    <w:basedOn w:val="a0"/>
    <w:qFormat/>
    <w:rsid w:val="00353271"/>
    <w:rPr>
      <w:rFonts w:ascii="Times New Roman" w:hAnsi="Times New Roman" w:cs="Times New Roman"/>
      <w:b/>
      <w:bCs/>
      <w:shd w:val="clear" w:color="auto" w:fill="FFFFFF"/>
    </w:rPr>
  </w:style>
  <w:style w:type="character" w:customStyle="1" w:styleId="a4">
    <w:name w:val="Колонтитул"/>
    <w:basedOn w:val="a3"/>
    <w:qFormat/>
    <w:rsid w:val="00353271"/>
    <w:rPr>
      <w:rFonts w:ascii="Times New Roman" w:hAnsi="Times New Roman" w:cs="Times New Roman"/>
      <w:b/>
      <w:bCs/>
      <w:shd w:val="clear" w:color="auto" w:fill="FFFFFF"/>
    </w:rPr>
  </w:style>
  <w:style w:type="character" w:customStyle="1" w:styleId="a5">
    <w:name w:val="Підпис до таблиці_"/>
    <w:basedOn w:val="a0"/>
    <w:qFormat/>
    <w:rsid w:val="00353271"/>
    <w:rPr>
      <w:rFonts w:ascii="Times New Roman" w:hAnsi="Times New Roman" w:cs="Times New Roman"/>
      <w:b/>
      <w:bCs/>
      <w:sz w:val="26"/>
      <w:szCs w:val="26"/>
      <w:shd w:val="clear" w:color="auto" w:fill="FFFFFF"/>
    </w:rPr>
  </w:style>
  <w:style w:type="character" w:customStyle="1" w:styleId="a6">
    <w:name w:val="Підпис до таблиці"/>
    <w:basedOn w:val="a5"/>
    <w:qFormat/>
    <w:rsid w:val="00353271"/>
    <w:rPr>
      <w:rFonts w:ascii="Times New Roman" w:hAnsi="Times New Roman" w:cs="Times New Roman"/>
      <w:b/>
      <w:bCs/>
      <w:sz w:val="26"/>
      <w:szCs w:val="26"/>
      <w:shd w:val="clear" w:color="auto" w:fill="FFFFFF"/>
    </w:rPr>
  </w:style>
  <w:style w:type="character" w:customStyle="1" w:styleId="2">
    <w:name w:val="Основний текст (2)_"/>
    <w:basedOn w:val="a0"/>
    <w:qFormat/>
    <w:rsid w:val="00353271"/>
    <w:rPr>
      <w:rFonts w:ascii="Times New Roman" w:hAnsi="Times New Roman" w:cs="Times New Roman"/>
      <w:sz w:val="26"/>
      <w:szCs w:val="26"/>
      <w:shd w:val="clear" w:color="auto" w:fill="FFFFFF"/>
    </w:rPr>
  </w:style>
  <w:style w:type="character" w:customStyle="1" w:styleId="210">
    <w:name w:val="Основний текст (2) + 10"/>
    <w:basedOn w:val="2"/>
    <w:qFormat/>
    <w:rsid w:val="00353271"/>
    <w:rPr>
      <w:rFonts w:ascii="Times New Roman" w:hAnsi="Times New Roman" w:cs="Times New Roman"/>
      <w:sz w:val="21"/>
      <w:szCs w:val="21"/>
      <w:shd w:val="clear" w:color="auto" w:fill="FFFFFF"/>
    </w:rPr>
  </w:style>
  <w:style w:type="character" w:customStyle="1" w:styleId="2102">
    <w:name w:val="Основний текст (2) + 102"/>
    <w:basedOn w:val="2"/>
    <w:qFormat/>
    <w:rsid w:val="00353271"/>
    <w:rPr>
      <w:rFonts w:ascii="Times New Roman" w:hAnsi="Times New Roman" w:cs="Times New Roman"/>
      <w:sz w:val="21"/>
      <w:szCs w:val="21"/>
      <w:u w:val="none"/>
      <w:shd w:val="clear" w:color="auto" w:fill="FFFFFF"/>
    </w:rPr>
  </w:style>
  <w:style w:type="character" w:customStyle="1" w:styleId="2101">
    <w:name w:val="Основний текст (2) + 101"/>
    <w:basedOn w:val="2"/>
    <w:qFormat/>
    <w:rsid w:val="00353271"/>
    <w:rPr>
      <w:rFonts w:ascii="Times New Roman" w:hAnsi="Times New Roman" w:cs="Times New Roman"/>
      <w:b/>
      <w:bCs/>
      <w:sz w:val="21"/>
      <w:szCs w:val="21"/>
      <w:u w:val="none"/>
      <w:shd w:val="clear" w:color="auto" w:fill="FFFFFF"/>
    </w:rPr>
  </w:style>
  <w:style w:type="character" w:customStyle="1" w:styleId="a7">
    <w:name w:val="Виділення"/>
    <w:qFormat/>
    <w:rsid w:val="00353271"/>
    <w:rPr>
      <w:i/>
      <w:iCs/>
    </w:rPr>
  </w:style>
  <w:style w:type="character" w:customStyle="1" w:styleId="a8">
    <w:name w:val="Символ нумерації"/>
    <w:qFormat/>
    <w:rsid w:val="00353271"/>
  </w:style>
  <w:style w:type="paragraph" w:customStyle="1" w:styleId="a9">
    <w:name w:val="Заголовок"/>
    <w:basedOn w:val="a"/>
    <w:next w:val="aa"/>
    <w:qFormat/>
    <w:rsid w:val="00353271"/>
    <w:pPr>
      <w:keepNext/>
      <w:spacing w:before="240" w:after="120"/>
    </w:pPr>
    <w:rPr>
      <w:rFonts w:ascii="Liberation Sans" w:eastAsia="Noto Sans CJK SC" w:hAnsi="Liberation Sans" w:cs="Lohit Devanagari"/>
      <w:sz w:val="28"/>
      <w:szCs w:val="28"/>
    </w:rPr>
  </w:style>
  <w:style w:type="paragraph" w:styleId="aa">
    <w:name w:val="Body Text"/>
    <w:basedOn w:val="a"/>
    <w:uiPriority w:val="1"/>
    <w:qFormat/>
    <w:rsid w:val="00353271"/>
    <w:pPr>
      <w:jc w:val="both"/>
    </w:pPr>
    <w:rPr>
      <w:sz w:val="28"/>
      <w:szCs w:val="28"/>
    </w:rPr>
  </w:style>
  <w:style w:type="paragraph" w:styleId="ab">
    <w:name w:val="List"/>
    <w:basedOn w:val="aa"/>
    <w:rsid w:val="00353271"/>
    <w:rPr>
      <w:rFonts w:cs="Lohit Devanagari"/>
    </w:rPr>
  </w:style>
  <w:style w:type="paragraph" w:customStyle="1" w:styleId="1">
    <w:name w:val="Название объекта1"/>
    <w:basedOn w:val="a"/>
    <w:qFormat/>
    <w:rsid w:val="00353271"/>
    <w:pPr>
      <w:suppressLineNumbers/>
      <w:spacing w:before="120" w:after="120"/>
    </w:pPr>
    <w:rPr>
      <w:rFonts w:cs="Lohit Devanagari"/>
      <w:i/>
      <w:iCs/>
      <w:sz w:val="24"/>
      <w:szCs w:val="24"/>
    </w:rPr>
  </w:style>
  <w:style w:type="paragraph" w:customStyle="1" w:styleId="ac">
    <w:name w:val="Покажчик"/>
    <w:basedOn w:val="a"/>
    <w:qFormat/>
    <w:rsid w:val="00353271"/>
    <w:pPr>
      <w:suppressLineNumbers/>
    </w:pPr>
    <w:rPr>
      <w:rFonts w:cs="Lohit Devanagari"/>
    </w:rPr>
  </w:style>
  <w:style w:type="paragraph" w:styleId="ad">
    <w:name w:val="List Paragraph"/>
    <w:basedOn w:val="a"/>
    <w:uiPriority w:val="1"/>
    <w:qFormat/>
    <w:rsid w:val="00353271"/>
    <w:pPr>
      <w:ind w:left="379" w:firstLine="564"/>
      <w:jc w:val="both"/>
    </w:pPr>
  </w:style>
  <w:style w:type="paragraph" w:customStyle="1" w:styleId="TableParagraph">
    <w:name w:val="Table Paragraph"/>
    <w:basedOn w:val="a"/>
    <w:uiPriority w:val="1"/>
    <w:qFormat/>
    <w:rsid w:val="00353271"/>
    <w:pPr>
      <w:spacing w:line="300" w:lineRule="exact"/>
      <w:ind w:left="67"/>
    </w:pPr>
  </w:style>
  <w:style w:type="paragraph" w:customStyle="1" w:styleId="ae">
    <w:name w:val="Вміст рамки"/>
    <w:basedOn w:val="a"/>
    <w:qFormat/>
    <w:rsid w:val="00353271"/>
  </w:style>
  <w:style w:type="paragraph" w:customStyle="1" w:styleId="10">
    <w:name w:val="Колонтитул1"/>
    <w:basedOn w:val="a"/>
    <w:qFormat/>
    <w:rsid w:val="00353271"/>
    <w:pPr>
      <w:shd w:val="clear" w:color="auto" w:fill="FFFFFF"/>
      <w:spacing w:line="317" w:lineRule="exact"/>
    </w:pPr>
    <w:rPr>
      <w:b/>
      <w:bCs/>
    </w:rPr>
  </w:style>
  <w:style w:type="paragraph" w:customStyle="1" w:styleId="12">
    <w:name w:val="Підпис до таблиці1"/>
    <w:basedOn w:val="a"/>
    <w:qFormat/>
    <w:rsid w:val="00353271"/>
    <w:pPr>
      <w:shd w:val="clear" w:color="auto" w:fill="FFFFFF"/>
      <w:spacing w:line="240" w:lineRule="atLeast"/>
      <w:jc w:val="center"/>
    </w:pPr>
    <w:rPr>
      <w:b/>
      <w:bCs/>
      <w:sz w:val="26"/>
      <w:szCs w:val="26"/>
    </w:rPr>
  </w:style>
  <w:style w:type="paragraph" w:customStyle="1" w:styleId="21">
    <w:name w:val="Основний текст (2)1"/>
    <w:basedOn w:val="a"/>
    <w:qFormat/>
    <w:rsid w:val="00353271"/>
    <w:pPr>
      <w:shd w:val="clear" w:color="auto" w:fill="FFFFFF"/>
      <w:spacing w:after="300" w:line="307" w:lineRule="exact"/>
    </w:pPr>
    <w:rPr>
      <w:sz w:val="26"/>
      <w:szCs w:val="26"/>
    </w:rPr>
  </w:style>
  <w:style w:type="paragraph" w:customStyle="1" w:styleId="af">
    <w:name w:val="Вміст таблиці"/>
    <w:basedOn w:val="a"/>
    <w:qFormat/>
    <w:rsid w:val="00353271"/>
    <w:pPr>
      <w:suppressLineNumbers/>
    </w:pPr>
  </w:style>
  <w:style w:type="paragraph" w:customStyle="1" w:styleId="af0">
    <w:name w:val="Заголовок таблиці"/>
    <w:basedOn w:val="af"/>
    <w:qFormat/>
    <w:rsid w:val="00353271"/>
    <w:pPr>
      <w:jc w:val="center"/>
    </w:pPr>
    <w:rPr>
      <w:b/>
      <w:bCs/>
    </w:rPr>
  </w:style>
  <w:style w:type="table" w:customStyle="1" w:styleId="TableNormal">
    <w:name w:val="Table Normal"/>
    <w:uiPriority w:val="2"/>
    <w:semiHidden/>
    <w:unhideWhenUsed/>
    <w:qFormat/>
    <w:rsid w:val="00353271"/>
    <w:tblPr>
      <w:tblInd w:w="0" w:type="dxa"/>
      <w:tblCellMar>
        <w:top w:w="0" w:type="dxa"/>
        <w:left w:w="0" w:type="dxa"/>
        <w:bottom w:w="0" w:type="dxa"/>
        <w:right w:w="0" w:type="dxa"/>
      </w:tblCellMar>
    </w:tblPr>
  </w:style>
  <w:style w:type="paragraph" w:styleId="af1">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f2"/>
    <w:qFormat/>
    <w:rsid w:val="00D64BA8"/>
    <w:pPr>
      <w:widowControl/>
      <w:suppressAutoHyphens w:val="0"/>
      <w:spacing w:before="15" w:after="15"/>
    </w:pPr>
    <w:rPr>
      <w:rFonts w:ascii="Verdana" w:hAnsi="Verdana"/>
      <w:color w:val="000000"/>
      <w:sz w:val="17"/>
      <w:szCs w:val="17"/>
      <w:lang w:val="ru-RU" w:eastAsia="ru-RU"/>
    </w:rPr>
  </w:style>
  <w:style w:type="character" w:customStyle="1" w:styleId="NoSpacingChar">
    <w:name w:val="No Spacing Char"/>
    <w:link w:val="13"/>
    <w:locked/>
    <w:rsid w:val="00D64BA8"/>
  </w:style>
  <w:style w:type="paragraph" w:customStyle="1" w:styleId="13">
    <w:name w:val="Без интервала1"/>
    <w:link w:val="NoSpacingChar"/>
    <w:qFormat/>
    <w:rsid w:val="00D64BA8"/>
    <w:pPr>
      <w:suppressAutoHyphens w:val="0"/>
    </w:pPr>
  </w:style>
  <w:style w:type="character" w:customStyle="1" w:styleId="af2">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f1"/>
    <w:locked/>
    <w:rsid w:val="00D64BA8"/>
    <w:rPr>
      <w:rFonts w:ascii="Verdana" w:eastAsia="Times New Roman" w:hAnsi="Verdana" w:cs="Times New Roman"/>
      <w:color w:val="000000"/>
      <w:sz w:val="17"/>
      <w:szCs w:val="17"/>
      <w:lang w:val="ru-RU" w:eastAsia="ru-RU"/>
    </w:rPr>
  </w:style>
  <w:style w:type="paragraph" w:styleId="af3">
    <w:name w:val="Balloon Text"/>
    <w:basedOn w:val="a"/>
    <w:link w:val="af4"/>
    <w:uiPriority w:val="99"/>
    <w:semiHidden/>
    <w:unhideWhenUsed/>
    <w:rsid w:val="00D64BA8"/>
    <w:rPr>
      <w:rFonts w:ascii="Tahoma" w:hAnsi="Tahoma" w:cs="Tahoma"/>
      <w:sz w:val="16"/>
      <w:szCs w:val="16"/>
    </w:rPr>
  </w:style>
  <w:style w:type="character" w:customStyle="1" w:styleId="af4">
    <w:name w:val="Текст выноски Знак"/>
    <w:basedOn w:val="a0"/>
    <w:link w:val="af3"/>
    <w:uiPriority w:val="99"/>
    <w:semiHidden/>
    <w:rsid w:val="00D64BA8"/>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53271"/>
    <w:pPr>
      <w:widowControl w:val="0"/>
    </w:pPr>
    <w:rPr>
      <w:rFonts w:ascii="Times New Roman" w:eastAsia="Times New Roman" w:hAnsi="Times New Roman"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353271"/>
    <w:pPr>
      <w:ind w:left="409"/>
      <w:outlineLvl w:val="1"/>
    </w:pPr>
    <w:rPr>
      <w:b/>
      <w:bCs/>
      <w:sz w:val="28"/>
      <w:szCs w:val="28"/>
    </w:rPr>
  </w:style>
  <w:style w:type="character" w:customStyle="1" w:styleId="a3">
    <w:name w:val="Колонтитул_"/>
    <w:basedOn w:val="a0"/>
    <w:qFormat/>
    <w:rsid w:val="00353271"/>
    <w:rPr>
      <w:rFonts w:ascii="Times New Roman" w:hAnsi="Times New Roman" w:cs="Times New Roman"/>
      <w:b/>
      <w:bCs/>
      <w:shd w:val="clear" w:color="auto" w:fill="FFFFFF"/>
    </w:rPr>
  </w:style>
  <w:style w:type="character" w:customStyle="1" w:styleId="a4">
    <w:name w:val="Колонтитул"/>
    <w:basedOn w:val="a3"/>
    <w:qFormat/>
    <w:rsid w:val="00353271"/>
    <w:rPr>
      <w:rFonts w:ascii="Times New Roman" w:hAnsi="Times New Roman" w:cs="Times New Roman"/>
      <w:b/>
      <w:bCs/>
      <w:shd w:val="clear" w:color="auto" w:fill="FFFFFF"/>
    </w:rPr>
  </w:style>
  <w:style w:type="character" w:customStyle="1" w:styleId="a5">
    <w:name w:val="Підпис до таблиці_"/>
    <w:basedOn w:val="a0"/>
    <w:qFormat/>
    <w:rsid w:val="00353271"/>
    <w:rPr>
      <w:rFonts w:ascii="Times New Roman" w:hAnsi="Times New Roman" w:cs="Times New Roman"/>
      <w:b/>
      <w:bCs/>
      <w:sz w:val="26"/>
      <w:szCs w:val="26"/>
      <w:shd w:val="clear" w:color="auto" w:fill="FFFFFF"/>
    </w:rPr>
  </w:style>
  <w:style w:type="character" w:customStyle="1" w:styleId="a6">
    <w:name w:val="Підпис до таблиці"/>
    <w:basedOn w:val="a5"/>
    <w:qFormat/>
    <w:rsid w:val="00353271"/>
    <w:rPr>
      <w:rFonts w:ascii="Times New Roman" w:hAnsi="Times New Roman" w:cs="Times New Roman"/>
      <w:b/>
      <w:bCs/>
      <w:sz w:val="26"/>
      <w:szCs w:val="26"/>
      <w:shd w:val="clear" w:color="auto" w:fill="FFFFFF"/>
    </w:rPr>
  </w:style>
  <w:style w:type="character" w:customStyle="1" w:styleId="2">
    <w:name w:val="Основний текст (2)_"/>
    <w:basedOn w:val="a0"/>
    <w:qFormat/>
    <w:rsid w:val="00353271"/>
    <w:rPr>
      <w:rFonts w:ascii="Times New Roman" w:hAnsi="Times New Roman" w:cs="Times New Roman"/>
      <w:sz w:val="26"/>
      <w:szCs w:val="26"/>
      <w:shd w:val="clear" w:color="auto" w:fill="FFFFFF"/>
    </w:rPr>
  </w:style>
  <w:style w:type="character" w:customStyle="1" w:styleId="210">
    <w:name w:val="Основний текст (2) + 10"/>
    <w:basedOn w:val="2"/>
    <w:qFormat/>
    <w:rsid w:val="00353271"/>
    <w:rPr>
      <w:rFonts w:ascii="Times New Roman" w:hAnsi="Times New Roman" w:cs="Times New Roman"/>
      <w:sz w:val="21"/>
      <w:szCs w:val="21"/>
      <w:shd w:val="clear" w:color="auto" w:fill="FFFFFF"/>
    </w:rPr>
  </w:style>
  <w:style w:type="character" w:customStyle="1" w:styleId="2102">
    <w:name w:val="Основний текст (2) + 102"/>
    <w:basedOn w:val="2"/>
    <w:qFormat/>
    <w:rsid w:val="00353271"/>
    <w:rPr>
      <w:rFonts w:ascii="Times New Roman" w:hAnsi="Times New Roman" w:cs="Times New Roman"/>
      <w:sz w:val="21"/>
      <w:szCs w:val="21"/>
      <w:u w:val="none"/>
      <w:shd w:val="clear" w:color="auto" w:fill="FFFFFF"/>
    </w:rPr>
  </w:style>
  <w:style w:type="character" w:customStyle="1" w:styleId="2101">
    <w:name w:val="Основний текст (2) + 101"/>
    <w:basedOn w:val="2"/>
    <w:qFormat/>
    <w:rsid w:val="00353271"/>
    <w:rPr>
      <w:rFonts w:ascii="Times New Roman" w:hAnsi="Times New Roman" w:cs="Times New Roman"/>
      <w:b/>
      <w:bCs/>
      <w:sz w:val="21"/>
      <w:szCs w:val="21"/>
      <w:u w:val="none"/>
      <w:shd w:val="clear" w:color="auto" w:fill="FFFFFF"/>
    </w:rPr>
  </w:style>
  <w:style w:type="character" w:customStyle="1" w:styleId="a7">
    <w:name w:val="Виділення"/>
    <w:qFormat/>
    <w:rsid w:val="00353271"/>
    <w:rPr>
      <w:i/>
      <w:iCs/>
    </w:rPr>
  </w:style>
  <w:style w:type="character" w:customStyle="1" w:styleId="a8">
    <w:name w:val="Символ нумерації"/>
    <w:qFormat/>
    <w:rsid w:val="00353271"/>
  </w:style>
  <w:style w:type="paragraph" w:customStyle="1" w:styleId="a9">
    <w:name w:val="Заголовок"/>
    <w:basedOn w:val="a"/>
    <w:next w:val="aa"/>
    <w:qFormat/>
    <w:rsid w:val="00353271"/>
    <w:pPr>
      <w:keepNext/>
      <w:spacing w:before="240" w:after="120"/>
    </w:pPr>
    <w:rPr>
      <w:rFonts w:ascii="Liberation Sans" w:eastAsia="Noto Sans CJK SC" w:hAnsi="Liberation Sans" w:cs="Lohit Devanagari"/>
      <w:sz w:val="28"/>
      <w:szCs w:val="28"/>
    </w:rPr>
  </w:style>
  <w:style w:type="paragraph" w:styleId="aa">
    <w:name w:val="Body Text"/>
    <w:basedOn w:val="a"/>
    <w:uiPriority w:val="1"/>
    <w:qFormat/>
    <w:rsid w:val="00353271"/>
    <w:pPr>
      <w:jc w:val="both"/>
    </w:pPr>
    <w:rPr>
      <w:sz w:val="28"/>
      <w:szCs w:val="28"/>
    </w:rPr>
  </w:style>
  <w:style w:type="paragraph" w:styleId="ab">
    <w:name w:val="List"/>
    <w:basedOn w:val="aa"/>
    <w:rsid w:val="00353271"/>
    <w:rPr>
      <w:rFonts w:cs="Lohit Devanagari"/>
    </w:rPr>
  </w:style>
  <w:style w:type="paragraph" w:customStyle="1" w:styleId="1">
    <w:name w:val="Название объекта1"/>
    <w:basedOn w:val="a"/>
    <w:qFormat/>
    <w:rsid w:val="00353271"/>
    <w:pPr>
      <w:suppressLineNumbers/>
      <w:spacing w:before="120" w:after="120"/>
    </w:pPr>
    <w:rPr>
      <w:rFonts w:cs="Lohit Devanagari"/>
      <w:i/>
      <w:iCs/>
      <w:sz w:val="24"/>
      <w:szCs w:val="24"/>
    </w:rPr>
  </w:style>
  <w:style w:type="paragraph" w:customStyle="1" w:styleId="ac">
    <w:name w:val="Покажчик"/>
    <w:basedOn w:val="a"/>
    <w:qFormat/>
    <w:rsid w:val="00353271"/>
    <w:pPr>
      <w:suppressLineNumbers/>
    </w:pPr>
    <w:rPr>
      <w:rFonts w:cs="Lohit Devanagari"/>
    </w:rPr>
  </w:style>
  <w:style w:type="paragraph" w:styleId="ad">
    <w:name w:val="List Paragraph"/>
    <w:basedOn w:val="a"/>
    <w:uiPriority w:val="1"/>
    <w:qFormat/>
    <w:rsid w:val="00353271"/>
    <w:pPr>
      <w:ind w:left="379" w:firstLine="564"/>
      <w:jc w:val="both"/>
    </w:pPr>
  </w:style>
  <w:style w:type="paragraph" w:customStyle="1" w:styleId="TableParagraph">
    <w:name w:val="Table Paragraph"/>
    <w:basedOn w:val="a"/>
    <w:uiPriority w:val="1"/>
    <w:qFormat/>
    <w:rsid w:val="00353271"/>
    <w:pPr>
      <w:spacing w:line="300" w:lineRule="exact"/>
      <w:ind w:left="67"/>
    </w:pPr>
  </w:style>
  <w:style w:type="paragraph" w:customStyle="1" w:styleId="ae">
    <w:name w:val="Вміст рамки"/>
    <w:basedOn w:val="a"/>
    <w:qFormat/>
    <w:rsid w:val="00353271"/>
  </w:style>
  <w:style w:type="paragraph" w:customStyle="1" w:styleId="10">
    <w:name w:val="Колонтитул1"/>
    <w:basedOn w:val="a"/>
    <w:qFormat/>
    <w:rsid w:val="00353271"/>
    <w:pPr>
      <w:shd w:val="clear" w:color="auto" w:fill="FFFFFF"/>
      <w:spacing w:line="317" w:lineRule="exact"/>
    </w:pPr>
    <w:rPr>
      <w:b/>
      <w:bCs/>
    </w:rPr>
  </w:style>
  <w:style w:type="paragraph" w:customStyle="1" w:styleId="12">
    <w:name w:val="Підпис до таблиці1"/>
    <w:basedOn w:val="a"/>
    <w:qFormat/>
    <w:rsid w:val="00353271"/>
    <w:pPr>
      <w:shd w:val="clear" w:color="auto" w:fill="FFFFFF"/>
      <w:spacing w:line="240" w:lineRule="atLeast"/>
      <w:jc w:val="center"/>
    </w:pPr>
    <w:rPr>
      <w:b/>
      <w:bCs/>
      <w:sz w:val="26"/>
      <w:szCs w:val="26"/>
    </w:rPr>
  </w:style>
  <w:style w:type="paragraph" w:customStyle="1" w:styleId="21">
    <w:name w:val="Основний текст (2)1"/>
    <w:basedOn w:val="a"/>
    <w:qFormat/>
    <w:rsid w:val="00353271"/>
    <w:pPr>
      <w:shd w:val="clear" w:color="auto" w:fill="FFFFFF"/>
      <w:spacing w:after="300" w:line="307" w:lineRule="exact"/>
    </w:pPr>
    <w:rPr>
      <w:sz w:val="26"/>
      <w:szCs w:val="26"/>
    </w:rPr>
  </w:style>
  <w:style w:type="paragraph" w:customStyle="1" w:styleId="af">
    <w:name w:val="Вміст таблиці"/>
    <w:basedOn w:val="a"/>
    <w:qFormat/>
    <w:rsid w:val="00353271"/>
    <w:pPr>
      <w:suppressLineNumbers/>
    </w:pPr>
  </w:style>
  <w:style w:type="paragraph" w:customStyle="1" w:styleId="af0">
    <w:name w:val="Заголовок таблиці"/>
    <w:basedOn w:val="af"/>
    <w:qFormat/>
    <w:rsid w:val="00353271"/>
    <w:pPr>
      <w:jc w:val="center"/>
    </w:pPr>
    <w:rPr>
      <w:b/>
      <w:bCs/>
    </w:rPr>
  </w:style>
  <w:style w:type="table" w:customStyle="1" w:styleId="TableNormal">
    <w:name w:val="Table Normal"/>
    <w:uiPriority w:val="2"/>
    <w:semiHidden/>
    <w:unhideWhenUsed/>
    <w:qFormat/>
    <w:rsid w:val="00353271"/>
    <w:tblPr>
      <w:tblInd w:w="0" w:type="dxa"/>
      <w:tblCellMar>
        <w:top w:w="0" w:type="dxa"/>
        <w:left w:w="0" w:type="dxa"/>
        <w:bottom w:w="0" w:type="dxa"/>
        <w:right w:w="0" w:type="dxa"/>
      </w:tblCellMar>
    </w:tblPr>
  </w:style>
  <w:style w:type="paragraph" w:styleId="af1">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f2"/>
    <w:qFormat/>
    <w:rsid w:val="00D64BA8"/>
    <w:pPr>
      <w:widowControl/>
      <w:suppressAutoHyphens w:val="0"/>
      <w:spacing w:before="15" w:after="15"/>
    </w:pPr>
    <w:rPr>
      <w:rFonts w:ascii="Verdana" w:hAnsi="Verdana"/>
      <w:color w:val="000000"/>
      <w:sz w:val="17"/>
      <w:szCs w:val="17"/>
      <w:lang w:val="ru-RU" w:eastAsia="ru-RU"/>
    </w:rPr>
  </w:style>
  <w:style w:type="character" w:customStyle="1" w:styleId="NoSpacingChar">
    <w:name w:val="No Spacing Char"/>
    <w:link w:val="13"/>
    <w:locked/>
    <w:rsid w:val="00D64BA8"/>
  </w:style>
  <w:style w:type="paragraph" w:customStyle="1" w:styleId="13">
    <w:name w:val="Без интервала1"/>
    <w:link w:val="NoSpacingChar"/>
    <w:qFormat/>
    <w:rsid w:val="00D64BA8"/>
    <w:pPr>
      <w:suppressAutoHyphens w:val="0"/>
    </w:pPr>
  </w:style>
  <w:style w:type="character" w:customStyle="1" w:styleId="af2">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f1"/>
    <w:locked/>
    <w:rsid w:val="00D64BA8"/>
    <w:rPr>
      <w:rFonts w:ascii="Verdana" w:eastAsia="Times New Roman" w:hAnsi="Verdana" w:cs="Times New Roman"/>
      <w:color w:val="000000"/>
      <w:sz w:val="17"/>
      <w:szCs w:val="17"/>
      <w:lang w:val="ru-RU" w:eastAsia="ru-RU"/>
    </w:rPr>
  </w:style>
  <w:style w:type="paragraph" w:styleId="af3">
    <w:name w:val="Balloon Text"/>
    <w:basedOn w:val="a"/>
    <w:link w:val="af4"/>
    <w:uiPriority w:val="99"/>
    <w:semiHidden/>
    <w:unhideWhenUsed/>
    <w:rsid w:val="00D64BA8"/>
    <w:rPr>
      <w:rFonts w:ascii="Tahoma" w:hAnsi="Tahoma" w:cs="Tahoma"/>
      <w:sz w:val="16"/>
      <w:szCs w:val="16"/>
    </w:rPr>
  </w:style>
  <w:style w:type="character" w:customStyle="1" w:styleId="af4">
    <w:name w:val="Текст выноски Знак"/>
    <w:basedOn w:val="a0"/>
    <w:link w:val="af3"/>
    <w:uiPriority w:val="99"/>
    <w:semiHidden/>
    <w:rsid w:val="00D64BA8"/>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03000">
      <w:bodyDiv w:val="1"/>
      <w:marLeft w:val="0"/>
      <w:marRight w:val="0"/>
      <w:marTop w:val="0"/>
      <w:marBottom w:val="0"/>
      <w:divBdr>
        <w:top w:val="none" w:sz="0" w:space="0" w:color="auto"/>
        <w:left w:val="none" w:sz="0" w:space="0" w:color="auto"/>
        <w:bottom w:val="none" w:sz="0" w:space="0" w:color="auto"/>
        <w:right w:val="none" w:sz="0" w:space="0" w:color="auto"/>
      </w:divBdr>
    </w:div>
    <w:div w:id="987905943">
      <w:bodyDiv w:val="1"/>
      <w:marLeft w:val="0"/>
      <w:marRight w:val="0"/>
      <w:marTop w:val="0"/>
      <w:marBottom w:val="0"/>
      <w:divBdr>
        <w:top w:val="none" w:sz="0" w:space="0" w:color="auto"/>
        <w:left w:val="none" w:sz="0" w:space="0" w:color="auto"/>
        <w:bottom w:val="none" w:sz="0" w:space="0" w:color="auto"/>
        <w:right w:val="none" w:sz="0" w:space="0" w:color="auto"/>
      </w:divBdr>
    </w:div>
    <w:div w:id="1730375128">
      <w:bodyDiv w:val="1"/>
      <w:marLeft w:val="0"/>
      <w:marRight w:val="0"/>
      <w:marTop w:val="0"/>
      <w:marBottom w:val="0"/>
      <w:divBdr>
        <w:top w:val="none" w:sz="0" w:space="0" w:color="auto"/>
        <w:left w:val="none" w:sz="0" w:space="0" w:color="auto"/>
        <w:bottom w:val="none" w:sz="0" w:space="0" w:color="auto"/>
        <w:right w:val="none" w:sz="0" w:space="0" w:color="auto"/>
      </w:divBdr>
    </w:div>
    <w:div w:id="2027248310">
      <w:bodyDiv w:val="1"/>
      <w:marLeft w:val="0"/>
      <w:marRight w:val="0"/>
      <w:marTop w:val="0"/>
      <w:marBottom w:val="0"/>
      <w:divBdr>
        <w:top w:val="none" w:sz="0" w:space="0" w:color="auto"/>
        <w:left w:val="none" w:sz="0" w:space="0" w:color="auto"/>
        <w:bottom w:val="none" w:sz="0" w:space="0" w:color="auto"/>
        <w:right w:val="none" w:sz="0" w:space="0" w:color="auto"/>
      </w:divBdr>
    </w:div>
    <w:div w:id="2046058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276A5-D2D6-4602-A1AF-08092367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9351</Words>
  <Characters>5331</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user</cp:lastModifiedBy>
  <cp:revision>21</cp:revision>
  <cp:lastPrinted>2025-12-29T08:45:00Z</cp:lastPrinted>
  <dcterms:created xsi:type="dcterms:W3CDTF">2025-12-18T14:24:00Z</dcterms:created>
  <dcterms:modified xsi:type="dcterms:W3CDTF">2025-12-29T14:25:00Z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2021-06-18T00:00:00Z</vt:filetime>
  </property>
  <property fmtid="{D5CDD505-2E9C-101B-9397-08002B2CF9AE}" pid="4" name="Creator">
    <vt:lpwstr>VersaLink C7030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2025-10-02T00:00:00Z</vt:filetime>
  </property>
  <property fmtid="{D5CDD505-2E9C-101B-9397-08002B2CF9AE}" pid="8" name="LinksUpToDate">
    <vt:bool>false</vt:bool>
  </property>
  <property fmtid="{D5CDD505-2E9C-101B-9397-08002B2CF9AE}" pid="9" name="Producer">
    <vt:lpwstr>VersaLink C7030</vt:lpwstr>
  </property>
  <property fmtid="{D5CDD505-2E9C-101B-9397-08002B2CF9AE}" pid="10" name="ScaleCrop">
    <vt:bool>false</vt:bool>
  </property>
  <property fmtid="{D5CDD505-2E9C-101B-9397-08002B2CF9AE}" pid="11" name="ShareDoc">
    <vt:bool>false</vt:bool>
  </property>
</Properties>
</file>