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0C6" w:rsidRDefault="004F10C6" w:rsidP="004F10C6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ПРОЄКТ</w:t>
      </w: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65139080" wp14:editId="3A9B75A3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0C6" w:rsidRDefault="004F10C6" w:rsidP="004F10C6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br w:type="textWrapping" w:clear="all"/>
        <w:t xml:space="preserve">У К Р А Ї Н А </w:t>
      </w: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А Х І В С Ь К А  М І С Ь К А  Р А Д А </w:t>
      </w: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А Х І В С Ь К О Г О  Р А Й О Н У  </w:t>
      </w: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 А К А Р П А Т С Ь К О Ї  О Б Л А С Т І</w:t>
      </w: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 сесія восьмого скликання</w:t>
      </w: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F10C6" w:rsidRDefault="004F10C6" w:rsidP="004F10C6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Я</w:t>
      </w: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від ____________ 2026  року 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>№______</w:t>
      </w:r>
    </w:p>
    <w:p w:rsidR="004F10C6" w:rsidRDefault="004F10C6" w:rsidP="004F10C6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м. Рахів</w:t>
      </w:r>
    </w:p>
    <w:p w:rsidR="004F10C6" w:rsidRDefault="004F10C6" w:rsidP="004F10C6">
      <w:pPr>
        <w:rPr>
          <w:rFonts w:ascii="Times New Roman" w:hAnsi="Times New Roman"/>
          <w:sz w:val="28"/>
          <w:szCs w:val="28"/>
        </w:rPr>
      </w:pPr>
    </w:p>
    <w:p w:rsidR="004F10C6" w:rsidRDefault="004F10C6" w:rsidP="004F10C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 затвердження   технічних   документацій   із</w:t>
      </w:r>
    </w:p>
    <w:p w:rsidR="004F10C6" w:rsidRDefault="004F10C6" w:rsidP="004F10C6">
      <w:pPr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землеустрою   щодо   встановлення  (відновлення)</w:t>
      </w:r>
    </w:p>
    <w:p w:rsidR="004F10C6" w:rsidRDefault="004F10C6" w:rsidP="004F10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меж земельних ділянок в натурі (на місцевості) та</w:t>
      </w:r>
    </w:p>
    <w:p w:rsidR="004F10C6" w:rsidRDefault="004F10C6" w:rsidP="004F10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передачу їх у безоплатну приватну власність громадянам</w:t>
      </w:r>
    </w:p>
    <w:p w:rsidR="004F10C6" w:rsidRDefault="004F10C6" w:rsidP="004F10C6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Розглянувши заяви громадян про затвердження технічних документацій із землеустрою щодо встановлення (відновлення) меж земельних ділянок в натурі (на місцевості) та передачу їх у власність, керуючись статтями 12, 79¹, 81, 116, 118, 121, 122, 186, підпунктом 5 пункту 27 розділу X Земельного кодексу України, статтями 25, 55 Закону України «Про землеустрій», Законом України «Про Державний земельний кадастр», пунктом 34 частини першої статті 26 Закону України «Про місцеве самоврядування в Україні»,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враховуючи пропозиції постійної комісії Рахівської міської ради з питань регулювання земельних відносин та містобудування</w:t>
      </w:r>
      <w:r>
        <w:rPr>
          <w:rFonts w:ascii="Times New Roman" w:hAnsi="Times New Roman"/>
          <w:color w:val="000000" w:themeColor="text1"/>
          <w:sz w:val="28"/>
          <w:szCs w:val="28"/>
        </w:rPr>
        <w:t>, Рахівська міська рада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F10C6" w:rsidRDefault="004F10C6" w:rsidP="004F10C6">
      <w:pPr>
        <w:spacing w:after="0" w:line="240" w:lineRule="auto"/>
        <w:ind w:left="3540"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ВИРІШИЛА:</w:t>
      </w:r>
    </w:p>
    <w:p w:rsidR="004F10C6" w:rsidRDefault="004F10C6" w:rsidP="004F10C6">
      <w:pPr>
        <w:spacing w:after="0" w:line="240" w:lineRule="auto"/>
        <w:ind w:left="354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 w:rsidRPr="00D44451"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мешканці міста </w:t>
      </w:r>
      <w:r w:rsidRPr="00D44451">
        <w:rPr>
          <w:rFonts w:ascii="Times New Roman" w:hAnsi="Times New Roman"/>
          <w:bCs/>
          <w:color w:val="000000" w:themeColor="text1"/>
          <w:sz w:val="28"/>
          <w:szCs w:val="28"/>
        </w:rPr>
        <w:t>*****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вул. </w:t>
      </w:r>
      <w:r w:rsidRPr="00D44451">
        <w:rPr>
          <w:rFonts w:ascii="Times New Roman" w:hAnsi="Times New Roman"/>
          <w:bCs/>
          <w:color w:val="000000" w:themeColor="text1"/>
          <w:sz w:val="28"/>
          <w:szCs w:val="28"/>
        </w:rPr>
        <w:t>*****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D44451">
        <w:rPr>
          <w:rFonts w:ascii="Times New Roman" w:hAnsi="Times New Roman"/>
          <w:bCs/>
          <w:color w:val="000000" w:themeColor="text1"/>
          <w:sz w:val="28"/>
          <w:szCs w:val="28"/>
        </w:rPr>
        <w:t>**</w:t>
      </w:r>
      <w:r w:rsidRPr="00E25DAA">
        <w:rPr>
          <w:rFonts w:ascii="Times New Roman" w:hAnsi="Times New Roman"/>
          <w:bCs/>
          <w:color w:val="000000" w:themeColor="text1"/>
          <w:sz w:val="28"/>
          <w:szCs w:val="28"/>
        </w:rPr>
        <w:t>*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0,1000 га, яка розташована за 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Буркут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>, 69-В (кадастровий номер - 2123610100:47:001:0074), категорія земель - землі житлової та громадської забудови, код КВЦПЗ - 02.01.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1.1. Передати громадянці ***** ***** *****, мешканці міста *****, вулиця *****, ***, Рахівського району, Закарпатської області, у безоплатну приватну власність земельну ділянку площею 0,1000 га (кадастровий номер - 2123610100:47:001:0074) для будівництва і обслуговування жилого будинку, господарських будівель і споруд (присадибна ділянка), яка розташована за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Буркут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>, 69-В,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1.2. Громадянці ***** ***** ***** здійснити державну реєстрацію права приватної власності на земельну ділянку (кадастровий номер - 2123610100:47:001:0074)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міста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0,0363 га (кадастровий номер -2123610100:23:001:0067)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Хресто-Воздвиженська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2, категорія земель -  землі житлової та громадської забудови, код КВЦПЗ -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міста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0,0363 га (кадастровий номер - 2123610100:23:001:0067)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Хресто-Воздвиженська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2,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- 2123610100:23:001:0067)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0,0436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вулиця Довбуша, 31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- 2123684000:06:001:0125)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-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0,0436 га (кадастровий номер - 2123684000:06:001:0125)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вулиця Довбуша, 31,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- 2123684000:06:001:0125)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4.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0,1000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місто Рахів, вулиця Захисників України, 18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2123610100:06:002:0063)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02.05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0,1000 га (кадастровий номер - 2123610100:06:002:0063)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місто Рахів, вулиця Захисників України, 18,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- 2123610100:06:002:0063)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0,0361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Лазівська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68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2123610100:14:001:0038)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—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0,0361 га (кадастровий номер — 2123610100:14:001:0038)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місто Рахів, вулиця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Лазівська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68,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5.2.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2123610100:14:001:0038)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6.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вулиця Довбуша, 36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2123684000:06:001:0128)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—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6.1.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 (кадастровий номер - 2123684000:06:001:0128)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вулиця Довбуша, 36,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6.2.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2123684000:06:001:0128)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7.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вулиця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0,0232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вулиця Підгірна, 59-А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-2123684000:06:002:0218)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—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7.1.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вулиця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0,0232 га (кадастровий номер - 2123684000:06:002:0218)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Костилівка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вулиця Підгірна, 59-А,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7.2.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- 2123684000:06:002:0218)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8.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Білин, 57-В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- 2123680500:01:001:0022)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8.1.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мешканцю села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 (кадастровий номер -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2123680500:01:001:0022)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Білин, 57-В,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8.2.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Громадянину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-2123680500:01:001:0022)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9.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Білин, 57-А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- 2123680500:01:001:0023)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— землі житлової та громадської забудови, код КВЦПЗ -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9.1.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0,2500 га (кадастровий номер - 2123680500:01:001:0023)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Білин, 57-А,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9.2.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- 2123680500:01:001:0023)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10.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вул. *****, будинок ***, квартира, 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0,0269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місто Рахів, вул. Теодора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Ромжі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2-А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- 2123610100:24:002:0088)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—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10.1.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міста *****, вул. *****, будинок ***, квартира, 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0,0269 га (кадастровий номер - 2123610100:24:002:0088)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місто Рахів, вул. Теодора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Ромжі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2-А,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10.2.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2123610100:24:002:0088)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0,1228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Білин, 111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- 2123680500:06:001:0229)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-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11.1.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0,1228 га (кадастровий номер - 2123680500:06:001:0229)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Білин,111,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11.2.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— 2123680500:06:001:0229)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0,1091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Рахівський район, село Ділове, вулиця Гуцульська, 11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- 2123682500:09:002:0133)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— землі житлової та громадської забудови, код КВЦПЗ -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12.1.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мешканці села *****, ***,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0,1091 га (кадастровий номер — 2123682500:09:002:0133)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село Ділове, вулиця Гуцульська, 11,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12.2.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Громадянці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- 2123682500:09:002:0133)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13.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Затвердити технічну документацію із землеустрою щодо встановлення (відновлення) меж земельної ділянки в натурі (на місцевості) громадянину ***** ***** *****, мешканцю міста *****, вулиця *****, будинок, ***, квартира, **, Рахівського району, Закарпатської області, для будівництва і обслуговування жилого будинку, господарських будівель і споруд (присадибна ділянка),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0,1000 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яка розташована за адресою: Закарпатська область,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Рахівський район, місто Рахів, вулиця Петра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Гаджі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78-А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- 2123610100:61:002:0075)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категорія земель - землі житлової та громадської забудови, код КВЦПЗ -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02.01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13.1.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Передати громадянину ***** ***** *****, мешканцю міста *****, вулиця *****, будинок, ***, квартира, **, Рахівського району, Закарпатської області, у безоплатну приватну власність земельну ділянку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0,1091 га (кадастровий номер - 2123610100:61:002:0075)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будівництва і обслуговування жилого будинку, господарських будівель і споруд (присадибна ділянка), яка розташована за адресою: Закарпатська область, Рахівський район, місто Рахів, вулиця Петра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Гаджі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78-А, із земель комунальної власності Рахівської територіальної громади.</w:t>
      </w:r>
    </w:p>
    <w:p w:rsidR="004F10C6" w:rsidRDefault="004F10C6" w:rsidP="004F10C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13.2.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Громадянину ***** ***** ***** здійснити державну реєстрацію права приватної власності на земельну ділянку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(кадастровий номер - 2123610100:61:002:0075)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Державному реєстрі речових прав на нерухоме майно в установленому законодавством порядку.</w:t>
      </w:r>
    </w:p>
    <w:p w:rsidR="004F10C6" w:rsidRDefault="004F10C6" w:rsidP="004F10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F10C6" w:rsidRDefault="004F10C6" w:rsidP="004F10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В. п. міського голови, </w:t>
      </w:r>
    </w:p>
    <w:p w:rsidR="004F10C6" w:rsidRDefault="004F10C6" w:rsidP="004F10C6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>Євген МОЛНАР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C6"/>
    <w:rsid w:val="004F10C6"/>
    <w:rsid w:val="0054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11893</Words>
  <Characters>6780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2026-09-25T08:11:00Z</dcterms:created>
  <dcterms:modified xsi:type="dcterms:W3CDTF">2026-09-25T08:12:00Z</dcterms:modified>
</cp:coreProperties>
</file>