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C77" w:rsidRPr="00095C77" w:rsidRDefault="00095C77" w:rsidP="00095C77">
      <w:pPr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095C77">
        <w:rPr>
          <w:color w:val="000000"/>
          <w:sz w:val="28"/>
          <w:szCs w:val="28"/>
        </w:rPr>
        <w:t>ПРОЄКТ</w:t>
      </w:r>
    </w:p>
    <w:p w:rsidR="00095C77" w:rsidRPr="00095C77" w:rsidRDefault="00095C77" w:rsidP="00095C77">
      <w:pPr>
        <w:rPr>
          <w:color w:val="000000"/>
          <w:sz w:val="28"/>
          <w:szCs w:val="28"/>
        </w:rPr>
      </w:pPr>
    </w:p>
    <w:p w:rsidR="00095C77" w:rsidRPr="00095C77" w:rsidRDefault="00095C77" w:rsidP="00095C77">
      <w:pPr>
        <w:jc w:val="right"/>
        <w:rPr>
          <w:color w:val="000000"/>
          <w:sz w:val="28"/>
          <w:szCs w:val="28"/>
        </w:rPr>
      </w:pPr>
    </w:p>
    <w:p w:rsidR="00095C77" w:rsidRPr="00095C77" w:rsidRDefault="00095C77" w:rsidP="00095C77">
      <w:pPr>
        <w:jc w:val="center"/>
        <w:rPr>
          <w:color w:val="000000"/>
          <w:sz w:val="28"/>
          <w:szCs w:val="28"/>
        </w:rPr>
      </w:pPr>
      <w:r w:rsidRPr="00095C77">
        <w:rPr>
          <w:color w:val="000000"/>
          <w:sz w:val="28"/>
          <w:szCs w:val="28"/>
        </w:rPr>
        <w:br w:type="textWrapping" w:clear="all"/>
        <w:t xml:space="preserve">У К Р А Ї Н А </w:t>
      </w:r>
    </w:p>
    <w:p w:rsidR="00095C77" w:rsidRPr="00095C77" w:rsidRDefault="00095C77" w:rsidP="00095C77">
      <w:pPr>
        <w:jc w:val="center"/>
        <w:rPr>
          <w:color w:val="000000"/>
          <w:sz w:val="28"/>
          <w:szCs w:val="28"/>
        </w:rPr>
      </w:pPr>
      <w:r w:rsidRPr="00095C77">
        <w:rPr>
          <w:color w:val="000000"/>
          <w:sz w:val="28"/>
          <w:szCs w:val="28"/>
        </w:rPr>
        <w:t xml:space="preserve">Р А Х І В С Ь К А  М І С Ь К А  Р А Д А </w:t>
      </w:r>
    </w:p>
    <w:p w:rsidR="00095C77" w:rsidRPr="00095C77" w:rsidRDefault="00095C77" w:rsidP="00095C77">
      <w:pPr>
        <w:jc w:val="center"/>
        <w:rPr>
          <w:color w:val="000000"/>
          <w:sz w:val="28"/>
          <w:szCs w:val="28"/>
        </w:rPr>
      </w:pPr>
      <w:r w:rsidRPr="00095C77">
        <w:rPr>
          <w:color w:val="000000"/>
          <w:sz w:val="28"/>
          <w:szCs w:val="28"/>
        </w:rPr>
        <w:t xml:space="preserve">Р А Х І В С Ь К О Г О  Р А Й О Н У  </w:t>
      </w:r>
    </w:p>
    <w:p w:rsidR="00095C77" w:rsidRPr="00095C77" w:rsidRDefault="00095C77" w:rsidP="00095C77">
      <w:pPr>
        <w:jc w:val="center"/>
        <w:rPr>
          <w:color w:val="000000"/>
          <w:sz w:val="28"/>
          <w:szCs w:val="28"/>
        </w:rPr>
      </w:pPr>
      <w:r w:rsidRPr="00095C77">
        <w:rPr>
          <w:color w:val="000000"/>
          <w:sz w:val="28"/>
          <w:szCs w:val="28"/>
        </w:rPr>
        <w:t>З А К А Р П А Т С Ь К О Ї  О Б Л А С Т І</w:t>
      </w:r>
    </w:p>
    <w:p w:rsidR="00095C77" w:rsidRPr="00095C77" w:rsidRDefault="00095C77" w:rsidP="00095C77">
      <w:pPr>
        <w:jc w:val="center"/>
        <w:rPr>
          <w:b/>
          <w:color w:val="000000"/>
          <w:sz w:val="28"/>
          <w:szCs w:val="28"/>
        </w:rPr>
      </w:pPr>
      <w:r w:rsidRPr="00095C77">
        <w:rPr>
          <w:b/>
          <w:color w:val="000000"/>
          <w:sz w:val="28"/>
          <w:szCs w:val="28"/>
        </w:rPr>
        <w:t xml:space="preserve"> </w:t>
      </w:r>
      <w:r w:rsidR="006A5F8F">
        <w:rPr>
          <w:b/>
          <w:color w:val="000000"/>
          <w:sz w:val="28"/>
          <w:szCs w:val="28"/>
        </w:rPr>
        <w:t>__</w:t>
      </w:r>
      <w:r w:rsidRPr="00095C77">
        <w:rPr>
          <w:b/>
          <w:color w:val="000000"/>
          <w:sz w:val="28"/>
          <w:szCs w:val="28"/>
        </w:rPr>
        <w:t>сесія восьмого скликання</w:t>
      </w:r>
    </w:p>
    <w:p w:rsidR="00095C77" w:rsidRPr="00095C77" w:rsidRDefault="00095C77" w:rsidP="00095C77">
      <w:pPr>
        <w:rPr>
          <w:color w:val="000000"/>
          <w:sz w:val="28"/>
          <w:szCs w:val="28"/>
        </w:rPr>
      </w:pPr>
    </w:p>
    <w:p w:rsidR="00095C77" w:rsidRPr="00095C77" w:rsidRDefault="00095C77" w:rsidP="00095C77">
      <w:pPr>
        <w:jc w:val="center"/>
        <w:rPr>
          <w:color w:val="000000"/>
          <w:sz w:val="28"/>
          <w:szCs w:val="28"/>
        </w:rPr>
      </w:pPr>
      <w:r w:rsidRPr="00095C77">
        <w:rPr>
          <w:color w:val="000000"/>
          <w:sz w:val="28"/>
          <w:szCs w:val="28"/>
        </w:rPr>
        <w:t>Р І Ш Е Н Н Я</w:t>
      </w:r>
    </w:p>
    <w:p w:rsidR="00095C77" w:rsidRPr="00095C77" w:rsidRDefault="00095C77" w:rsidP="00095C77">
      <w:pPr>
        <w:rPr>
          <w:color w:val="000000"/>
          <w:sz w:val="28"/>
          <w:szCs w:val="28"/>
        </w:rPr>
      </w:pPr>
      <w:r w:rsidRPr="00095C77">
        <w:rPr>
          <w:color w:val="000000"/>
          <w:sz w:val="28"/>
          <w:szCs w:val="28"/>
        </w:rPr>
        <w:t xml:space="preserve">від </w:t>
      </w:r>
      <w:r w:rsidR="006A5F8F">
        <w:rPr>
          <w:color w:val="000000"/>
          <w:sz w:val="28"/>
          <w:szCs w:val="28"/>
        </w:rPr>
        <w:t>_____</w:t>
      </w:r>
      <w:r w:rsidRPr="00095C77">
        <w:rPr>
          <w:color w:val="000000"/>
          <w:sz w:val="28"/>
          <w:szCs w:val="28"/>
        </w:rPr>
        <w:t xml:space="preserve"> 2026  року  </w:t>
      </w:r>
      <w:r w:rsidRPr="00095C77">
        <w:rPr>
          <w:color w:val="000000"/>
          <w:sz w:val="28"/>
          <w:szCs w:val="28"/>
        </w:rPr>
        <w:tab/>
      </w:r>
      <w:r w:rsidRPr="00095C77">
        <w:rPr>
          <w:color w:val="000000"/>
          <w:sz w:val="28"/>
          <w:szCs w:val="28"/>
        </w:rPr>
        <w:tab/>
      </w:r>
      <w:r w:rsidRPr="00095C77">
        <w:rPr>
          <w:color w:val="000000"/>
          <w:sz w:val="28"/>
          <w:szCs w:val="28"/>
        </w:rPr>
        <w:tab/>
      </w:r>
      <w:r w:rsidRPr="00095C77">
        <w:rPr>
          <w:color w:val="000000"/>
          <w:sz w:val="28"/>
          <w:szCs w:val="28"/>
        </w:rPr>
        <w:tab/>
      </w:r>
      <w:r w:rsidRPr="00095C77">
        <w:rPr>
          <w:color w:val="000000"/>
          <w:sz w:val="28"/>
          <w:szCs w:val="28"/>
        </w:rPr>
        <w:tab/>
      </w:r>
      <w:r w:rsidRPr="00095C77">
        <w:rPr>
          <w:color w:val="000000"/>
          <w:sz w:val="28"/>
          <w:szCs w:val="28"/>
        </w:rPr>
        <w:tab/>
      </w:r>
      <w:r w:rsidRPr="00095C77">
        <w:rPr>
          <w:color w:val="000000"/>
          <w:sz w:val="28"/>
          <w:szCs w:val="28"/>
        </w:rPr>
        <w:tab/>
      </w:r>
      <w:r w:rsidRPr="00095C77">
        <w:rPr>
          <w:color w:val="000000"/>
          <w:sz w:val="28"/>
          <w:szCs w:val="28"/>
        </w:rPr>
        <w:tab/>
        <w:t>№__</w:t>
      </w:r>
    </w:p>
    <w:p w:rsidR="00095C77" w:rsidRPr="00095C77" w:rsidRDefault="00095C77" w:rsidP="00095C77">
      <w:pPr>
        <w:rPr>
          <w:rFonts w:eastAsia="Calibri"/>
          <w:color w:val="000000"/>
          <w:sz w:val="28"/>
          <w:szCs w:val="28"/>
          <w:lang w:eastAsia="en-US"/>
        </w:rPr>
      </w:pPr>
      <w:r w:rsidRPr="00095C77">
        <w:rPr>
          <w:rFonts w:eastAsia="Calibri"/>
          <w:color w:val="000000"/>
          <w:sz w:val="28"/>
          <w:szCs w:val="28"/>
        </w:rPr>
        <w:t>м. Рахів</w:t>
      </w:r>
    </w:p>
    <w:p w:rsidR="00095C77" w:rsidRPr="00095C77" w:rsidRDefault="00095C77" w:rsidP="00095C77">
      <w:pPr>
        <w:rPr>
          <w:rFonts w:eastAsia="Calibri"/>
          <w:color w:val="000000"/>
          <w:sz w:val="28"/>
          <w:szCs w:val="28"/>
          <w:lang w:eastAsia="ru-RU"/>
        </w:rPr>
      </w:pPr>
    </w:p>
    <w:p w:rsidR="00E82FE3" w:rsidRDefault="00E82FE3" w:rsidP="00E82FE3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внесення змін до рішення міської</w:t>
      </w:r>
    </w:p>
    <w:p w:rsidR="00E82FE3" w:rsidRDefault="00E82FE3" w:rsidP="00E82FE3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ради від 24 грудня 2025 року № 1234 </w:t>
      </w:r>
    </w:p>
    <w:p w:rsidR="00E82FE3" w:rsidRDefault="00E82FE3" w:rsidP="00E82FE3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„Про бюджет Рахівської міської </w:t>
      </w:r>
    </w:p>
    <w:p w:rsidR="00E82FE3" w:rsidRDefault="00E82FE3" w:rsidP="00E82FE3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територіальної громади на 2026 рік”</w:t>
      </w:r>
    </w:p>
    <w:p w:rsidR="00E82FE3" w:rsidRDefault="00E82FE3" w:rsidP="00E82FE3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(зі змінами від 12.03.2026, 21.04.2026, </w:t>
      </w:r>
    </w:p>
    <w:p w:rsidR="00E82FE3" w:rsidRDefault="00E82FE3" w:rsidP="00E82FE3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21.05.2026, 25.06.2026, 28.07.2026, 10.08.2026) </w:t>
      </w:r>
    </w:p>
    <w:p w:rsidR="00E82FE3" w:rsidRDefault="00E82FE3" w:rsidP="00E82FE3">
      <w:pPr>
        <w:rPr>
          <w:sz w:val="28"/>
          <w:szCs w:val="28"/>
          <w:u w:val="single"/>
          <w:lang w:eastAsia="ru-RU"/>
        </w:rPr>
      </w:pPr>
    </w:p>
    <w:p w:rsidR="00E82FE3" w:rsidRDefault="00E82FE3" w:rsidP="00E82FE3">
      <w:pPr>
        <w:rPr>
          <w:b/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u w:val="single"/>
          <w:lang w:eastAsia="ru-RU"/>
        </w:rPr>
        <w:t xml:space="preserve">0754900000 </w:t>
      </w:r>
    </w:p>
    <w:p w:rsidR="00E82FE3" w:rsidRDefault="00E82FE3" w:rsidP="00E82FE3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(код бюджету)</w:t>
      </w:r>
    </w:p>
    <w:p w:rsidR="00E82FE3" w:rsidRDefault="00E82FE3" w:rsidP="00E82FE3">
      <w:pPr>
        <w:rPr>
          <w:sz w:val="28"/>
          <w:szCs w:val="28"/>
          <w:lang w:eastAsia="ru-RU"/>
        </w:rPr>
      </w:pPr>
    </w:p>
    <w:p w:rsidR="00991A95" w:rsidRPr="00991A95" w:rsidRDefault="00991A95" w:rsidP="00991A95">
      <w:pPr>
        <w:rPr>
          <w:color w:val="000000"/>
          <w:sz w:val="28"/>
          <w:szCs w:val="28"/>
          <w:lang w:eastAsia="ru-RU"/>
        </w:rPr>
      </w:pPr>
    </w:p>
    <w:p w:rsidR="00991A95" w:rsidRPr="00991A95" w:rsidRDefault="00991A95" w:rsidP="00991A95">
      <w:pPr>
        <w:ind w:firstLine="708"/>
        <w:jc w:val="both"/>
        <w:rPr>
          <w:color w:val="000000"/>
          <w:sz w:val="28"/>
          <w:szCs w:val="28"/>
        </w:rPr>
      </w:pPr>
      <w:r w:rsidRPr="00991A95">
        <w:rPr>
          <w:color w:val="000000"/>
          <w:sz w:val="28"/>
          <w:szCs w:val="28"/>
        </w:rPr>
        <w:t>Відповідно до статті 26 Закону України „Про місцеве самоврядування в Україні”, керуючись статтями 23, 78, пунктів 22, 22</w:t>
      </w:r>
      <w:r w:rsidRPr="00991A95">
        <w:rPr>
          <w:color w:val="000000"/>
          <w:sz w:val="28"/>
          <w:szCs w:val="28"/>
          <w:vertAlign w:val="superscript"/>
        </w:rPr>
        <w:t>5</w:t>
      </w:r>
      <w:r w:rsidRPr="00991A95">
        <w:rPr>
          <w:color w:val="000000"/>
          <w:sz w:val="28"/>
          <w:szCs w:val="28"/>
        </w:rPr>
        <w:t xml:space="preserve">  Прикінцевих та перехідних положень Бюджетного кодексу України, враховуючи:</w:t>
      </w:r>
    </w:p>
    <w:p w:rsidR="00991A95" w:rsidRPr="00991A95" w:rsidRDefault="00991A95" w:rsidP="00991A95">
      <w:pPr>
        <w:ind w:firstLine="708"/>
        <w:jc w:val="both"/>
        <w:rPr>
          <w:color w:val="000000"/>
          <w:sz w:val="28"/>
          <w:szCs w:val="28"/>
        </w:rPr>
      </w:pPr>
      <w:r w:rsidRPr="00991A95">
        <w:rPr>
          <w:color w:val="000000"/>
          <w:sz w:val="28"/>
          <w:szCs w:val="28"/>
        </w:rPr>
        <w:t>постанову Кабінету Міністрів України від 31 серпня 2026 р. №1077 „Деякі питання розподілу освітньої субвенції з державного бюджету місцевим бюджетам на 2026 рік”;</w:t>
      </w:r>
    </w:p>
    <w:p w:rsidR="00991A95" w:rsidRPr="00991A95" w:rsidRDefault="00991A95" w:rsidP="00991A95">
      <w:pPr>
        <w:ind w:firstLine="708"/>
        <w:jc w:val="both"/>
        <w:rPr>
          <w:color w:val="000000"/>
          <w:sz w:val="28"/>
          <w:szCs w:val="28"/>
        </w:rPr>
      </w:pPr>
      <w:r w:rsidRPr="00991A95">
        <w:rPr>
          <w:color w:val="000000"/>
          <w:sz w:val="28"/>
          <w:szCs w:val="28"/>
        </w:rPr>
        <w:t>розпорядження голови обласної військової адміністрації – начальника обласної військової адміністрації від 25.08.2026 №611 „Про внесення змін до обласного бюджету на 2026 рік за рахунок розподілу трансфертів із місцевих бюджетів та перерозподілу видатків у межах загального обсягу (зі змінами)”;</w:t>
      </w:r>
    </w:p>
    <w:p w:rsidR="00991A95" w:rsidRPr="00991A95" w:rsidRDefault="00991A95" w:rsidP="00991A95">
      <w:pPr>
        <w:tabs>
          <w:tab w:val="left" w:pos="2268"/>
        </w:tabs>
        <w:ind w:firstLine="708"/>
        <w:jc w:val="both"/>
        <w:rPr>
          <w:color w:val="000000"/>
          <w:sz w:val="28"/>
          <w:szCs w:val="28"/>
        </w:rPr>
      </w:pPr>
      <w:r w:rsidRPr="00991A95">
        <w:rPr>
          <w:color w:val="000000"/>
          <w:sz w:val="28"/>
          <w:szCs w:val="28"/>
        </w:rPr>
        <w:t>розпорядження голови обласної військової адміністрації – начальника обласної військової адміністрації від 09.09.2026 №647 „Про внесення змін до обласного бюджету на 2026 рік за рахунок розподілу трансфертів із державного, місцевих бюджетів та перерозподілу видатків у межах загального обсягу (зі змінами)”;</w:t>
      </w:r>
    </w:p>
    <w:p w:rsidR="00991A95" w:rsidRPr="00991A95" w:rsidRDefault="00991A95" w:rsidP="00991A95">
      <w:pPr>
        <w:tabs>
          <w:tab w:val="left" w:pos="2268"/>
        </w:tabs>
        <w:ind w:firstLine="708"/>
        <w:jc w:val="both"/>
        <w:rPr>
          <w:color w:val="000000"/>
          <w:sz w:val="28"/>
          <w:szCs w:val="28"/>
        </w:rPr>
      </w:pPr>
      <w:r w:rsidRPr="00991A95">
        <w:rPr>
          <w:color w:val="000000"/>
          <w:sz w:val="28"/>
          <w:szCs w:val="28"/>
        </w:rPr>
        <w:t xml:space="preserve">рішення сесії Великобичківської селищної ради від 17 серпня 2026 року №2064 „Про внесення змін до рішення 45-ї сесії 8-го скликання </w:t>
      </w:r>
      <w:r w:rsidRPr="00991A95">
        <w:rPr>
          <w:color w:val="000000"/>
          <w:sz w:val="28"/>
          <w:szCs w:val="28"/>
          <w:lang w:val="en-US"/>
        </w:rPr>
        <w:t>II</w:t>
      </w:r>
      <w:r w:rsidRPr="00991A95">
        <w:rPr>
          <w:color w:val="000000"/>
          <w:sz w:val="28"/>
          <w:szCs w:val="28"/>
        </w:rPr>
        <w:t xml:space="preserve"> засідання Великобичківської селищної ради №1813 від 23.12.2025 р. „Про бюджет Великобичківської селищної територіальної громади на 2026 рік”, з внесеними змінами №1839 від 12.02.2026 р., №1902 від 24.03.2026 р., №1926 від </w:t>
      </w:r>
      <w:r w:rsidRPr="00991A95">
        <w:rPr>
          <w:color w:val="000000"/>
          <w:sz w:val="28"/>
          <w:szCs w:val="28"/>
        </w:rPr>
        <w:lastRenderedPageBreak/>
        <w:t>29.04.2026 р., №1985 від 27.05.2026 р., №2001 від 16.06.2026 р., №2009 від 29.06.2026 р., та №2048 від 31.07.2026 р.;</w:t>
      </w:r>
    </w:p>
    <w:p w:rsidR="00991A95" w:rsidRPr="00991A95" w:rsidRDefault="00991A95" w:rsidP="00991A95">
      <w:pPr>
        <w:ind w:firstLine="708"/>
        <w:jc w:val="both"/>
        <w:rPr>
          <w:b/>
          <w:color w:val="000000"/>
          <w:sz w:val="28"/>
          <w:szCs w:val="28"/>
        </w:rPr>
      </w:pPr>
      <w:r w:rsidRPr="00991A95">
        <w:rPr>
          <w:color w:val="000000"/>
          <w:sz w:val="28"/>
          <w:szCs w:val="28"/>
        </w:rPr>
        <w:t xml:space="preserve">висновок фінансового відділу Рахівської міської ради від 04.09.2026 № 02-14/82 „Про виконання доходів загального та спеціального фондів Рахівської міської територіальної громади за вісім місяців 2026 року”, Рахівська міська рада </w:t>
      </w:r>
      <w:r w:rsidRPr="00991A95">
        <w:rPr>
          <w:b/>
          <w:color w:val="000000"/>
          <w:sz w:val="28"/>
          <w:szCs w:val="28"/>
        </w:rPr>
        <w:t xml:space="preserve"> </w:t>
      </w:r>
    </w:p>
    <w:p w:rsidR="00991A95" w:rsidRPr="00991A95" w:rsidRDefault="00991A95" w:rsidP="00991A95">
      <w:pPr>
        <w:jc w:val="both"/>
        <w:rPr>
          <w:b/>
          <w:color w:val="000000"/>
          <w:sz w:val="28"/>
          <w:szCs w:val="28"/>
        </w:rPr>
      </w:pPr>
    </w:p>
    <w:p w:rsidR="00991A95" w:rsidRPr="00991A95" w:rsidRDefault="00991A95" w:rsidP="00991A95">
      <w:pPr>
        <w:jc w:val="center"/>
        <w:rPr>
          <w:color w:val="000000"/>
          <w:sz w:val="28"/>
          <w:szCs w:val="28"/>
        </w:rPr>
      </w:pPr>
      <w:r w:rsidRPr="00991A95">
        <w:rPr>
          <w:color w:val="000000"/>
          <w:sz w:val="28"/>
          <w:szCs w:val="28"/>
        </w:rPr>
        <w:t xml:space="preserve">В И Р І Ш И Л А: </w:t>
      </w:r>
    </w:p>
    <w:p w:rsidR="00E82FE3" w:rsidRDefault="00E82FE3" w:rsidP="00E82FE3">
      <w:pPr>
        <w:jc w:val="center"/>
        <w:rPr>
          <w:b/>
          <w:sz w:val="28"/>
          <w:szCs w:val="28"/>
        </w:rPr>
      </w:pPr>
    </w:p>
    <w:p w:rsidR="00E82FE3" w:rsidRDefault="00E82FE3" w:rsidP="00E82FE3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 Затвердити зміни </w:t>
      </w:r>
      <w:r>
        <w:rPr>
          <w:bCs/>
          <w:sz w:val="28"/>
          <w:szCs w:val="28"/>
        </w:rPr>
        <w:t>до обсягу на 2026 рік:</w:t>
      </w:r>
    </w:p>
    <w:p w:rsidR="00E82FE3" w:rsidRDefault="00E82FE3" w:rsidP="00E82FE3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доходів</w:t>
      </w:r>
      <w:r>
        <w:rPr>
          <w:bCs/>
          <w:sz w:val="28"/>
          <w:szCs w:val="28"/>
        </w:rPr>
        <w:t xml:space="preserve"> бюджету Рахівської міської територіальної громади </w:t>
      </w:r>
      <w:r>
        <w:rPr>
          <w:sz w:val="28"/>
          <w:szCs w:val="28"/>
        </w:rPr>
        <w:t>згідно з додатком 1 до цього рішення;</w:t>
      </w:r>
    </w:p>
    <w:p w:rsidR="00E82FE3" w:rsidRDefault="00E82FE3" w:rsidP="00E82FE3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фінансування</w:t>
      </w:r>
      <w:r>
        <w:rPr>
          <w:bCs/>
          <w:sz w:val="28"/>
          <w:szCs w:val="28"/>
        </w:rPr>
        <w:t xml:space="preserve"> бюджету Рахівської міської територіальної громади </w:t>
      </w:r>
      <w:r>
        <w:rPr>
          <w:sz w:val="28"/>
          <w:szCs w:val="28"/>
        </w:rPr>
        <w:t>згідно з додатком 2 до цього рішення;</w:t>
      </w:r>
    </w:p>
    <w:p w:rsidR="00E82FE3" w:rsidRDefault="00E82FE3" w:rsidP="00E82FE3">
      <w:pPr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видатків</w:t>
      </w:r>
      <w:r>
        <w:rPr>
          <w:bCs/>
          <w:sz w:val="28"/>
          <w:szCs w:val="28"/>
        </w:rPr>
        <w:t xml:space="preserve"> бюджету Рахівської міської територіальної громади за головними розпорядниками коштів в межах змін загального обсягу доходів та видатків згідно з додатком 3,1 до цього рішення;</w:t>
      </w:r>
    </w:p>
    <w:p w:rsidR="00E82FE3" w:rsidRDefault="00E82FE3" w:rsidP="00E82FE3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публічних інвестицій</w:t>
      </w:r>
      <w:r>
        <w:rPr>
          <w:bCs/>
          <w:sz w:val="28"/>
          <w:szCs w:val="28"/>
        </w:rPr>
        <w:t xml:space="preserve"> у розрізі публічних інвестиційних проєктів та програм публічних інвестицій Рахівської міської територіальної громади у 2026 році згідно з додатком 6.1 до цього рішення.</w:t>
      </w:r>
    </w:p>
    <w:p w:rsidR="00E82FE3" w:rsidRDefault="00E82FE3" w:rsidP="00E82FE3">
      <w:pPr>
        <w:pStyle w:val="3"/>
        <w:tabs>
          <w:tab w:val="left" w:pos="5415"/>
        </w:tabs>
        <w:spacing w:after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 Затвердити зміни до додатку 2 рішення міської ради від 24.12.2025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1234 „Про бюджет Рахівської міської територіальної громади на 2026 рік” – „Розподіл видатків </w:t>
      </w:r>
      <w:r>
        <w:rPr>
          <w:bCs/>
          <w:sz w:val="28"/>
          <w:szCs w:val="28"/>
        </w:rPr>
        <w:t>бюджету Рахівської міської територіальної громади на 2026 рік” згідно з додатком 3 до цього рішення.</w:t>
      </w:r>
    </w:p>
    <w:p w:rsidR="00E82FE3" w:rsidRDefault="00E82FE3" w:rsidP="00E82FE3">
      <w:pPr>
        <w:pStyle w:val="3"/>
        <w:tabs>
          <w:tab w:val="left" w:pos="5415"/>
        </w:tabs>
        <w:spacing w:after="0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 Затвердити </w:t>
      </w:r>
      <w:r>
        <w:rPr>
          <w:b/>
          <w:bCs/>
          <w:sz w:val="28"/>
          <w:szCs w:val="28"/>
        </w:rPr>
        <w:t>бюджетні призначення</w:t>
      </w:r>
      <w:r>
        <w:rPr>
          <w:bCs/>
          <w:sz w:val="28"/>
          <w:szCs w:val="28"/>
        </w:rPr>
        <w:t xml:space="preserve">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</w:t>
      </w:r>
      <w:r>
        <w:rPr>
          <w:sz w:val="28"/>
          <w:szCs w:val="28"/>
        </w:rPr>
        <w:t>згідно з додатком 3 до цього рішення.</w:t>
      </w:r>
    </w:p>
    <w:p w:rsidR="00E82FE3" w:rsidRDefault="00E82FE3" w:rsidP="00E82FE3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4. </w:t>
      </w:r>
      <w:r>
        <w:rPr>
          <w:sz w:val="28"/>
          <w:szCs w:val="28"/>
        </w:rPr>
        <w:t xml:space="preserve">Затвердити зміни до </w:t>
      </w:r>
      <w:r>
        <w:rPr>
          <w:b/>
          <w:sz w:val="28"/>
          <w:szCs w:val="28"/>
        </w:rPr>
        <w:t>міжбюджетних трансфертів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на 2026 рік</w:t>
      </w:r>
      <w:r>
        <w:rPr>
          <w:sz w:val="28"/>
          <w:szCs w:val="28"/>
        </w:rPr>
        <w:t xml:space="preserve"> згідно з додатком 4 до цього рішення.</w:t>
      </w:r>
    </w:p>
    <w:p w:rsidR="00E82FE3" w:rsidRDefault="00E82FE3" w:rsidP="00E82FE3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 Затвердити зміни до розподілу витрат бюджету Рахівської міської територіальної громади на реалізацію </w:t>
      </w:r>
      <w:r>
        <w:rPr>
          <w:b/>
          <w:bCs/>
          <w:sz w:val="28"/>
          <w:szCs w:val="28"/>
        </w:rPr>
        <w:t xml:space="preserve">місцевих  програм </w:t>
      </w:r>
      <w:r>
        <w:rPr>
          <w:bCs/>
          <w:sz w:val="28"/>
          <w:szCs w:val="28"/>
        </w:rPr>
        <w:t>у 2026 році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згідно з додатком 5 до цього рішення.</w:t>
      </w:r>
    </w:p>
    <w:p w:rsidR="00E82FE3" w:rsidRDefault="00E82FE3" w:rsidP="00E82FE3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 Затвердити зміни до додатку 6 рішення міської ради від 12.03.2026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1281 „Про внесення змін до рішення міської ради від 24 грудня 2025 року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1234 „Про бюджет Рахівської міської територіальної громади на 2026 рік” – „Обсяги публічних інвестицій у розрізі публічних інвестиційних проєктів та програм публічних інвестицій Рахівської міської територіальної гро</w:t>
      </w:r>
      <w:r>
        <w:rPr>
          <w:bCs/>
          <w:sz w:val="28"/>
          <w:szCs w:val="28"/>
        </w:rPr>
        <w:t>мади на 2026 рік” згідно з додатком 6 до цього рішення.</w:t>
      </w:r>
    </w:p>
    <w:p w:rsidR="00E82FE3" w:rsidRDefault="00E82FE3" w:rsidP="00E82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Додаток 1-6, 3.1 та 6.1 до цього рішення є невід’ємною частиною.    </w:t>
      </w:r>
    </w:p>
    <w:p w:rsidR="00E82FE3" w:rsidRDefault="00E82FE3" w:rsidP="00E82FE3">
      <w:pPr>
        <w:tabs>
          <w:tab w:val="left" w:pos="540"/>
        </w:tabs>
        <w:ind w:right="-8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Контроль за виконанням рішення покласти на постійну </w:t>
      </w:r>
      <w:r>
        <w:rPr>
          <w:bCs/>
          <w:iCs/>
          <w:sz w:val="28"/>
          <w:szCs w:val="28"/>
        </w:rPr>
        <w:t>комісію міської ради з питань б</w:t>
      </w:r>
      <w:r>
        <w:rPr>
          <w:iCs/>
          <w:sz w:val="28"/>
          <w:szCs w:val="28"/>
        </w:rPr>
        <w:t>юджету, тарифів і цін.</w:t>
      </w:r>
    </w:p>
    <w:p w:rsidR="00E82FE3" w:rsidRDefault="00E82FE3" w:rsidP="00E82FE3">
      <w:pPr>
        <w:tabs>
          <w:tab w:val="left" w:pos="540"/>
        </w:tabs>
        <w:ind w:right="-81"/>
        <w:jc w:val="center"/>
        <w:rPr>
          <w:b/>
          <w:bCs/>
          <w:sz w:val="28"/>
          <w:szCs w:val="28"/>
        </w:rPr>
      </w:pPr>
    </w:p>
    <w:p w:rsidR="00E82FE3" w:rsidRDefault="00E82FE3" w:rsidP="00E82FE3">
      <w:pPr>
        <w:tabs>
          <w:tab w:val="left" w:pos="540"/>
        </w:tabs>
        <w:ind w:right="-81"/>
        <w:rPr>
          <w:b/>
          <w:bCs/>
          <w:sz w:val="28"/>
          <w:szCs w:val="28"/>
        </w:rPr>
      </w:pPr>
    </w:p>
    <w:p w:rsidR="00E82FE3" w:rsidRDefault="00E82FE3" w:rsidP="00E82FE3">
      <w:pPr>
        <w:tabs>
          <w:tab w:val="left" w:pos="540"/>
        </w:tabs>
        <w:ind w:right="-81"/>
        <w:rPr>
          <w:b/>
          <w:bCs/>
          <w:sz w:val="28"/>
          <w:szCs w:val="28"/>
        </w:rPr>
      </w:pPr>
    </w:p>
    <w:p w:rsidR="00E82FE3" w:rsidRPr="0046221D" w:rsidRDefault="00E82FE3" w:rsidP="00E82FE3">
      <w:pPr>
        <w:tabs>
          <w:tab w:val="left" w:pos="540"/>
        </w:tabs>
        <w:ind w:right="-81"/>
        <w:rPr>
          <w:bCs/>
          <w:sz w:val="28"/>
          <w:szCs w:val="28"/>
        </w:rPr>
      </w:pPr>
      <w:r w:rsidRPr="0046221D">
        <w:rPr>
          <w:bCs/>
          <w:sz w:val="28"/>
          <w:szCs w:val="28"/>
        </w:rPr>
        <w:t>В.п. міського голови,</w:t>
      </w:r>
    </w:p>
    <w:p w:rsidR="00E82FE3" w:rsidRPr="0046221D" w:rsidRDefault="00E82FE3" w:rsidP="00E82FE3">
      <w:pPr>
        <w:tabs>
          <w:tab w:val="left" w:pos="540"/>
        </w:tabs>
        <w:ind w:right="-81"/>
        <w:rPr>
          <w:bCs/>
          <w:sz w:val="28"/>
          <w:szCs w:val="28"/>
        </w:rPr>
      </w:pPr>
      <w:r w:rsidRPr="0046221D">
        <w:rPr>
          <w:bCs/>
          <w:sz w:val="28"/>
          <w:szCs w:val="28"/>
        </w:rPr>
        <w:lastRenderedPageBreak/>
        <w:t>секретар ради та виконкому                                                     Євген МОЛНАР</w:t>
      </w:r>
    </w:p>
    <w:p w:rsidR="002B316E" w:rsidRDefault="002B316E" w:rsidP="00E82FE3">
      <w:pPr>
        <w:pStyle w:val="40"/>
        <w:ind w:firstLine="0"/>
        <w:outlineLvl w:val="3"/>
        <w:rPr>
          <w:sz w:val="28"/>
          <w:szCs w:val="28"/>
        </w:rPr>
      </w:pPr>
    </w:p>
    <w:sectPr w:rsidR="002B316E" w:rsidSect="00BD0DC0">
      <w:pgSz w:w="11906" w:h="16838"/>
      <w:pgMar w:top="851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168C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61A0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BA5E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D6D0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8CBD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7068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A02E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6C5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D1E9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34A4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067921"/>
    <w:multiLevelType w:val="hybridMultilevel"/>
    <w:tmpl w:val="6DD4B5E8"/>
    <w:lvl w:ilvl="0" w:tplc="FB604DBA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 w:hint="default"/>
        <w:b/>
        <w:bCs/>
      </w:rPr>
    </w:lvl>
    <w:lvl w:ilvl="1" w:tplc="0422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155"/>
    <w:rsid w:val="00002062"/>
    <w:rsid w:val="00003B32"/>
    <w:rsid w:val="000058C2"/>
    <w:rsid w:val="00005D1F"/>
    <w:rsid w:val="00010339"/>
    <w:rsid w:val="0001508D"/>
    <w:rsid w:val="00020BFE"/>
    <w:rsid w:val="00025203"/>
    <w:rsid w:val="000307B7"/>
    <w:rsid w:val="00043752"/>
    <w:rsid w:val="00045AA0"/>
    <w:rsid w:val="00057867"/>
    <w:rsid w:val="0006734A"/>
    <w:rsid w:val="00076448"/>
    <w:rsid w:val="00083A61"/>
    <w:rsid w:val="00085C8D"/>
    <w:rsid w:val="00092878"/>
    <w:rsid w:val="000934F3"/>
    <w:rsid w:val="00095C77"/>
    <w:rsid w:val="000A0CF8"/>
    <w:rsid w:val="000A1BD0"/>
    <w:rsid w:val="000A7023"/>
    <w:rsid w:val="000B1885"/>
    <w:rsid w:val="000B55B4"/>
    <w:rsid w:val="000C07CD"/>
    <w:rsid w:val="000C0ED2"/>
    <w:rsid w:val="000C4FA1"/>
    <w:rsid w:val="000C7A0A"/>
    <w:rsid w:val="000C7CFF"/>
    <w:rsid w:val="000D04D7"/>
    <w:rsid w:val="000E071C"/>
    <w:rsid w:val="000E2272"/>
    <w:rsid w:val="000E3155"/>
    <w:rsid w:val="000E462C"/>
    <w:rsid w:val="000E4DC5"/>
    <w:rsid w:val="000F2D55"/>
    <w:rsid w:val="001025E1"/>
    <w:rsid w:val="001117BF"/>
    <w:rsid w:val="00116CB5"/>
    <w:rsid w:val="00120109"/>
    <w:rsid w:val="0012048A"/>
    <w:rsid w:val="00124330"/>
    <w:rsid w:val="00130071"/>
    <w:rsid w:val="0013071B"/>
    <w:rsid w:val="00140395"/>
    <w:rsid w:val="0015250A"/>
    <w:rsid w:val="0015526E"/>
    <w:rsid w:val="00177DB1"/>
    <w:rsid w:val="00187BD4"/>
    <w:rsid w:val="00193AE8"/>
    <w:rsid w:val="001A27D1"/>
    <w:rsid w:val="001B2FCD"/>
    <w:rsid w:val="001C41F5"/>
    <w:rsid w:val="001C6B35"/>
    <w:rsid w:val="001D611C"/>
    <w:rsid w:val="001E2232"/>
    <w:rsid w:val="001E7264"/>
    <w:rsid w:val="001F1090"/>
    <w:rsid w:val="001F2566"/>
    <w:rsid w:val="001F555B"/>
    <w:rsid w:val="001F5FBB"/>
    <w:rsid w:val="00204A99"/>
    <w:rsid w:val="00205DF9"/>
    <w:rsid w:val="002204C9"/>
    <w:rsid w:val="002219D2"/>
    <w:rsid w:val="002235F4"/>
    <w:rsid w:val="0022417E"/>
    <w:rsid w:val="00233238"/>
    <w:rsid w:val="0024635E"/>
    <w:rsid w:val="00246A7D"/>
    <w:rsid w:val="00247D1A"/>
    <w:rsid w:val="00260CFB"/>
    <w:rsid w:val="00262CBA"/>
    <w:rsid w:val="00266630"/>
    <w:rsid w:val="00270B8E"/>
    <w:rsid w:val="00270DB3"/>
    <w:rsid w:val="002744BD"/>
    <w:rsid w:val="00277798"/>
    <w:rsid w:val="00295A2B"/>
    <w:rsid w:val="002A2F31"/>
    <w:rsid w:val="002A468F"/>
    <w:rsid w:val="002B316E"/>
    <w:rsid w:val="002C2333"/>
    <w:rsid w:val="002C6141"/>
    <w:rsid w:val="002D04D8"/>
    <w:rsid w:val="002D60BD"/>
    <w:rsid w:val="002D6AEE"/>
    <w:rsid w:val="002E108A"/>
    <w:rsid w:val="002E168C"/>
    <w:rsid w:val="002E51B4"/>
    <w:rsid w:val="002E6BF4"/>
    <w:rsid w:val="002F6016"/>
    <w:rsid w:val="00301BB9"/>
    <w:rsid w:val="0030487F"/>
    <w:rsid w:val="00306D56"/>
    <w:rsid w:val="00311D6D"/>
    <w:rsid w:val="00323922"/>
    <w:rsid w:val="00325D48"/>
    <w:rsid w:val="00330C6D"/>
    <w:rsid w:val="00330E3D"/>
    <w:rsid w:val="00333571"/>
    <w:rsid w:val="00344730"/>
    <w:rsid w:val="003454E3"/>
    <w:rsid w:val="00345783"/>
    <w:rsid w:val="0035025E"/>
    <w:rsid w:val="003504D3"/>
    <w:rsid w:val="003605FC"/>
    <w:rsid w:val="00361EFB"/>
    <w:rsid w:val="00367EA9"/>
    <w:rsid w:val="00376DA6"/>
    <w:rsid w:val="00377D3A"/>
    <w:rsid w:val="00386286"/>
    <w:rsid w:val="003864C0"/>
    <w:rsid w:val="00391622"/>
    <w:rsid w:val="00392842"/>
    <w:rsid w:val="00396BEA"/>
    <w:rsid w:val="00396C1A"/>
    <w:rsid w:val="003A4CAD"/>
    <w:rsid w:val="003A6B80"/>
    <w:rsid w:val="003A6C98"/>
    <w:rsid w:val="003B01A7"/>
    <w:rsid w:val="003B0813"/>
    <w:rsid w:val="003B0967"/>
    <w:rsid w:val="003B16C7"/>
    <w:rsid w:val="003B5D97"/>
    <w:rsid w:val="003D4266"/>
    <w:rsid w:val="003D5A31"/>
    <w:rsid w:val="003D6927"/>
    <w:rsid w:val="003D6CBE"/>
    <w:rsid w:val="003E180D"/>
    <w:rsid w:val="003E23F8"/>
    <w:rsid w:val="003E79BE"/>
    <w:rsid w:val="003F3B3F"/>
    <w:rsid w:val="003F4659"/>
    <w:rsid w:val="0040508C"/>
    <w:rsid w:val="00412260"/>
    <w:rsid w:val="00412873"/>
    <w:rsid w:val="004138A8"/>
    <w:rsid w:val="00422923"/>
    <w:rsid w:val="0042738B"/>
    <w:rsid w:val="00436E45"/>
    <w:rsid w:val="00437B87"/>
    <w:rsid w:val="0044071A"/>
    <w:rsid w:val="0044382B"/>
    <w:rsid w:val="004439B6"/>
    <w:rsid w:val="00446D2F"/>
    <w:rsid w:val="004535A9"/>
    <w:rsid w:val="0045689A"/>
    <w:rsid w:val="00456E0A"/>
    <w:rsid w:val="0046221D"/>
    <w:rsid w:val="004632B8"/>
    <w:rsid w:val="00463DDA"/>
    <w:rsid w:val="004651AB"/>
    <w:rsid w:val="004748C7"/>
    <w:rsid w:val="0048433C"/>
    <w:rsid w:val="00491B99"/>
    <w:rsid w:val="00491F8F"/>
    <w:rsid w:val="00497145"/>
    <w:rsid w:val="004A08BC"/>
    <w:rsid w:val="004A091A"/>
    <w:rsid w:val="004A0A52"/>
    <w:rsid w:val="004A3E96"/>
    <w:rsid w:val="004A61BA"/>
    <w:rsid w:val="004A66E8"/>
    <w:rsid w:val="004B3681"/>
    <w:rsid w:val="004B6087"/>
    <w:rsid w:val="004B7F60"/>
    <w:rsid w:val="004C02AF"/>
    <w:rsid w:val="004C162E"/>
    <w:rsid w:val="004C44BA"/>
    <w:rsid w:val="004D0FAC"/>
    <w:rsid w:val="004E1BB1"/>
    <w:rsid w:val="004E3C16"/>
    <w:rsid w:val="004E4000"/>
    <w:rsid w:val="004E4423"/>
    <w:rsid w:val="004F51C9"/>
    <w:rsid w:val="004F637E"/>
    <w:rsid w:val="0050032A"/>
    <w:rsid w:val="00502200"/>
    <w:rsid w:val="005054A4"/>
    <w:rsid w:val="00506583"/>
    <w:rsid w:val="00515585"/>
    <w:rsid w:val="00520064"/>
    <w:rsid w:val="00520EBA"/>
    <w:rsid w:val="00521839"/>
    <w:rsid w:val="00524ECC"/>
    <w:rsid w:val="00525572"/>
    <w:rsid w:val="00527659"/>
    <w:rsid w:val="00527FE8"/>
    <w:rsid w:val="005314AB"/>
    <w:rsid w:val="005327B4"/>
    <w:rsid w:val="00533D14"/>
    <w:rsid w:val="005419D3"/>
    <w:rsid w:val="00542AE3"/>
    <w:rsid w:val="0054619A"/>
    <w:rsid w:val="0055345C"/>
    <w:rsid w:val="00561F24"/>
    <w:rsid w:val="00562366"/>
    <w:rsid w:val="00562CD8"/>
    <w:rsid w:val="0056567C"/>
    <w:rsid w:val="00570A65"/>
    <w:rsid w:val="005736C2"/>
    <w:rsid w:val="00582BFD"/>
    <w:rsid w:val="0059796E"/>
    <w:rsid w:val="005A6310"/>
    <w:rsid w:val="005B5BDC"/>
    <w:rsid w:val="005D0701"/>
    <w:rsid w:val="005D1034"/>
    <w:rsid w:val="005D14CF"/>
    <w:rsid w:val="005F3001"/>
    <w:rsid w:val="005F364F"/>
    <w:rsid w:val="0060576F"/>
    <w:rsid w:val="00613A41"/>
    <w:rsid w:val="00625ADC"/>
    <w:rsid w:val="0063726E"/>
    <w:rsid w:val="00652713"/>
    <w:rsid w:val="00652D5F"/>
    <w:rsid w:val="00656C21"/>
    <w:rsid w:val="0066294A"/>
    <w:rsid w:val="00667385"/>
    <w:rsid w:val="00676727"/>
    <w:rsid w:val="006767C4"/>
    <w:rsid w:val="006774B4"/>
    <w:rsid w:val="00682835"/>
    <w:rsid w:val="006853D5"/>
    <w:rsid w:val="00686602"/>
    <w:rsid w:val="00695B23"/>
    <w:rsid w:val="006A0715"/>
    <w:rsid w:val="006A377B"/>
    <w:rsid w:val="006A5F8F"/>
    <w:rsid w:val="006B481C"/>
    <w:rsid w:val="006B6919"/>
    <w:rsid w:val="006B6B47"/>
    <w:rsid w:val="006C371E"/>
    <w:rsid w:val="006E0AE7"/>
    <w:rsid w:val="006F05B8"/>
    <w:rsid w:val="006F4BA9"/>
    <w:rsid w:val="006F7990"/>
    <w:rsid w:val="00705E10"/>
    <w:rsid w:val="00714D7B"/>
    <w:rsid w:val="007152B6"/>
    <w:rsid w:val="00721D7E"/>
    <w:rsid w:val="00723925"/>
    <w:rsid w:val="00732628"/>
    <w:rsid w:val="0073268C"/>
    <w:rsid w:val="00742695"/>
    <w:rsid w:val="0074304C"/>
    <w:rsid w:val="0074384C"/>
    <w:rsid w:val="00744A58"/>
    <w:rsid w:val="00754C1D"/>
    <w:rsid w:val="00757EE4"/>
    <w:rsid w:val="0077373D"/>
    <w:rsid w:val="0078539F"/>
    <w:rsid w:val="00794088"/>
    <w:rsid w:val="007A547F"/>
    <w:rsid w:val="007B4091"/>
    <w:rsid w:val="007C1F5E"/>
    <w:rsid w:val="007C533C"/>
    <w:rsid w:val="007D48DC"/>
    <w:rsid w:val="007D5526"/>
    <w:rsid w:val="007D7C1A"/>
    <w:rsid w:val="007E6A55"/>
    <w:rsid w:val="007F1574"/>
    <w:rsid w:val="007F1717"/>
    <w:rsid w:val="007F1F9E"/>
    <w:rsid w:val="007F2B01"/>
    <w:rsid w:val="00802F5D"/>
    <w:rsid w:val="0081093B"/>
    <w:rsid w:val="008140B4"/>
    <w:rsid w:val="008164FE"/>
    <w:rsid w:val="0081795B"/>
    <w:rsid w:val="00844F10"/>
    <w:rsid w:val="00850CFF"/>
    <w:rsid w:val="0085126E"/>
    <w:rsid w:val="00857E13"/>
    <w:rsid w:val="008639B9"/>
    <w:rsid w:val="00874549"/>
    <w:rsid w:val="00876A0B"/>
    <w:rsid w:val="0088239A"/>
    <w:rsid w:val="00886CAC"/>
    <w:rsid w:val="008925B7"/>
    <w:rsid w:val="00895F34"/>
    <w:rsid w:val="008B3549"/>
    <w:rsid w:val="008D38D9"/>
    <w:rsid w:val="008D44E6"/>
    <w:rsid w:val="008E1603"/>
    <w:rsid w:val="008F238E"/>
    <w:rsid w:val="008F5A75"/>
    <w:rsid w:val="008F6A4B"/>
    <w:rsid w:val="009029FB"/>
    <w:rsid w:val="00904A39"/>
    <w:rsid w:val="00912D1E"/>
    <w:rsid w:val="0092076E"/>
    <w:rsid w:val="00923C2B"/>
    <w:rsid w:val="009259AA"/>
    <w:rsid w:val="009306EE"/>
    <w:rsid w:val="00930762"/>
    <w:rsid w:val="009359BD"/>
    <w:rsid w:val="009430BF"/>
    <w:rsid w:val="00944A82"/>
    <w:rsid w:val="00947C52"/>
    <w:rsid w:val="009502CC"/>
    <w:rsid w:val="009511C7"/>
    <w:rsid w:val="00956CDA"/>
    <w:rsid w:val="009570B5"/>
    <w:rsid w:val="00957E0D"/>
    <w:rsid w:val="00962345"/>
    <w:rsid w:val="00963AEA"/>
    <w:rsid w:val="00965DD3"/>
    <w:rsid w:val="0096796D"/>
    <w:rsid w:val="0097093A"/>
    <w:rsid w:val="00975CAD"/>
    <w:rsid w:val="009805CD"/>
    <w:rsid w:val="0098088A"/>
    <w:rsid w:val="00985EC2"/>
    <w:rsid w:val="00986177"/>
    <w:rsid w:val="00990401"/>
    <w:rsid w:val="00990BBD"/>
    <w:rsid w:val="00991A95"/>
    <w:rsid w:val="00991C69"/>
    <w:rsid w:val="0099298A"/>
    <w:rsid w:val="00994709"/>
    <w:rsid w:val="009B2A5C"/>
    <w:rsid w:val="009B375A"/>
    <w:rsid w:val="009B5855"/>
    <w:rsid w:val="009B6B0E"/>
    <w:rsid w:val="009B6F6B"/>
    <w:rsid w:val="009D5758"/>
    <w:rsid w:val="009D6D1A"/>
    <w:rsid w:val="009E5E6D"/>
    <w:rsid w:val="009F0986"/>
    <w:rsid w:val="009F1B89"/>
    <w:rsid w:val="009F4515"/>
    <w:rsid w:val="009F49C8"/>
    <w:rsid w:val="00A0223F"/>
    <w:rsid w:val="00A026B2"/>
    <w:rsid w:val="00A037E6"/>
    <w:rsid w:val="00A06EC2"/>
    <w:rsid w:val="00A203D5"/>
    <w:rsid w:val="00A2086E"/>
    <w:rsid w:val="00A21A23"/>
    <w:rsid w:val="00A346F1"/>
    <w:rsid w:val="00A357E7"/>
    <w:rsid w:val="00A55F41"/>
    <w:rsid w:val="00A63620"/>
    <w:rsid w:val="00A63CB9"/>
    <w:rsid w:val="00A72072"/>
    <w:rsid w:val="00A72D93"/>
    <w:rsid w:val="00A76E97"/>
    <w:rsid w:val="00A80664"/>
    <w:rsid w:val="00A91278"/>
    <w:rsid w:val="00AA1D23"/>
    <w:rsid w:val="00AA508D"/>
    <w:rsid w:val="00AD120B"/>
    <w:rsid w:val="00AD681B"/>
    <w:rsid w:val="00AE3CF5"/>
    <w:rsid w:val="00AE485B"/>
    <w:rsid w:val="00AF53AD"/>
    <w:rsid w:val="00AF7B5C"/>
    <w:rsid w:val="00B010D8"/>
    <w:rsid w:val="00B01D28"/>
    <w:rsid w:val="00B02340"/>
    <w:rsid w:val="00B02BEB"/>
    <w:rsid w:val="00B03FF9"/>
    <w:rsid w:val="00B12B69"/>
    <w:rsid w:val="00B14A60"/>
    <w:rsid w:val="00B21DE4"/>
    <w:rsid w:val="00B25B4A"/>
    <w:rsid w:val="00B34221"/>
    <w:rsid w:val="00B3785F"/>
    <w:rsid w:val="00B4133F"/>
    <w:rsid w:val="00B47631"/>
    <w:rsid w:val="00B5291C"/>
    <w:rsid w:val="00B53140"/>
    <w:rsid w:val="00B535C1"/>
    <w:rsid w:val="00B57BA2"/>
    <w:rsid w:val="00B60CC9"/>
    <w:rsid w:val="00B61A77"/>
    <w:rsid w:val="00B71CCA"/>
    <w:rsid w:val="00B874F5"/>
    <w:rsid w:val="00B8790B"/>
    <w:rsid w:val="00B92166"/>
    <w:rsid w:val="00B9321A"/>
    <w:rsid w:val="00B95889"/>
    <w:rsid w:val="00BA1F6A"/>
    <w:rsid w:val="00BA20C6"/>
    <w:rsid w:val="00BA4BC1"/>
    <w:rsid w:val="00BA7B69"/>
    <w:rsid w:val="00BB3AEE"/>
    <w:rsid w:val="00BC21D3"/>
    <w:rsid w:val="00BD0DC0"/>
    <w:rsid w:val="00BD26C1"/>
    <w:rsid w:val="00BD2E8C"/>
    <w:rsid w:val="00BD4695"/>
    <w:rsid w:val="00BE2024"/>
    <w:rsid w:val="00BE44CB"/>
    <w:rsid w:val="00BF3FC7"/>
    <w:rsid w:val="00C215F8"/>
    <w:rsid w:val="00C27E20"/>
    <w:rsid w:val="00C31916"/>
    <w:rsid w:val="00C31D3F"/>
    <w:rsid w:val="00C32016"/>
    <w:rsid w:val="00C37EF3"/>
    <w:rsid w:val="00C43831"/>
    <w:rsid w:val="00C51BDE"/>
    <w:rsid w:val="00C5734D"/>
    <w:rsid w:val="00C6144F"/>
    <w:rsid w:val="00C6410E"/>
    <w:rsid w:val="00C95081"/>
    <w:rsid w:val="00CA091F"/>
    <w:rsid w:val="00CA4EC3"/>
    <w:rsid w:val="00CA6836"/>
    <w:rsid w:val="00CC3CF2"/>
    <w:rsid w:val="00CC50F5"/>
    <w:rsid w:val="00CC5CCE"/>
    <w:rsid w:val="00CC6B55"/>
    <w:rsid w:val="00CD6C78"/>
    <w:rsid w:val="00CD78B2"/>
    <w:rsid w:val="00CE34AA"/>
    <w:rsid w:val="00CF17E0"/>
    <w:rsid w:val="00CF5C05"/>
    <w:rsid w:val="00D0667F"/>
    <w:rsid w:val="00D107A7"/>
    <w:rsid w:val="00D24C7D"/>
    <w:rsid w:val="00D26061"/>
    <w:rsid w:val="00D33A05"/>
    <w:rsid w:val="00D353DB"/>
    <w:rsid w:val="00D45469"/>
    <w:rsid w:val="00D46558"/>
    <w:rsid w:val="00D52864"/>
    <w:rsid w:val="00D537DE"/>
    <w:rsid w:val="00D543D5"/>
    <w:rsid w:val="00D60262"/>
    <w:rsid w:val="00D667AA"/>
    <w:rsid w:val="00D67D0E"/>
    <w:rsid w:val="00D706C3"/>
    <w:rsid w:val="00D70707"/>
    <w:rsid w:val="00D742E7"/>
    <w:rsid w:val="00D80A6E"/>
    <w:rsid w:val="00D84FF6"/>
    <w:rsid w:val="00D85A34"/>
    <w:rsid w:val="00D90829"/>
    <w:rsid w:val="00D944A0"/>
    <w:rsid w:val="00D97A2A"/>
    <w:rsid w:val="00DA09FB"/>
    <w:rsid w:val="00DA22E0"/>
    <w:rsid w:val="00DB1A1B"/>
    <w:rsid w:val="00DB425C"/>
    <w:rsid w:val="00DB452F"/>
    <w:rsid w:val="00DB7F11"/>
    <w:rsid w:val="00DD62C8"/>
    <w:rsid w:val="00E06A6A"/>
    <w:rsid w:val="00E327C5"/>
    <w:rsid w:val="00E3293C"/>
    <w:rsid w:val="00E35175"/>
    <w:rsid w:val="00E36AFD"/>
    <w:rsid w:val="00E43407"/>
    <w:rsid w:val="00E43829"/>
    <w:rsid w:val="00E52AEE"/>
    <w:rsid w:val="00E5548D"/>
    <w:rsid w:val="00E6220F"/>
    <w:rsid w:val="00E66DD9"/>
    <w:rsid w:val="00E7788E"/>
    <w:rsid w:val="00E8126B"/>
    <w:rsid w:val="00E82FE3"/>
    <w:rsid w:val="00E854E0"/>
    <w:rsid w:val="00E934BE"/>
    <w:rsid w:val="00E9546B"/>
    <w:rsid w:val="00E964D5"/>
    <w:rsid w:val="00EA200D"/>
    <w:rsid w:val="00EA30CB"/>
    <w:rsid w:val="00EA72C9"/>
    <w:rsid w:val="00ED05D0"/>
    <w:rsid w:val="00ED44B3"/>
    <w:rsid w:val="00ED76EE"/>
    <w:rsid w:val="00F00A5F"/>
    <w:rsid w:val="00F06287"/>
    <w:rsid w:val="00F13F8A"/>
    <w:rsid w:val="00F174DA"/>
    <w:rsid w:val="00F232AE"/>
    <w:rsid w:val="00F24B73"/>
    <w:rsid w:val="00F32A2F"/>
    <w:rsid w:val="00F3494C"/>
    <w:rsid w:val="00F405F0"/>
    <w:rsid w:val="00F41171"/>
    <w:rsid w:val="00F42B24"/>
    <w:rsid w:val="00F433C2"/>
    <w:rsid w:val="00F5338E"/>
    <w:rsid w:val="00F635DF"/>
    <w:rsid w:val="00F63D69"/>
    <w:rsid w:val="00F65A8D"/>
    <w:rsid w:val="00F80B13"/>
    <w:rsid w:val="00F8253F"/>
    <w:rsid w:val="00F84DA1"/>
    <w:rsid w:val="00F963B4"/>
    <w:rsid w:val="00F96A42"/>
    <w:rsid w:val="00F97FBA"/>
    <w:rsid w:val="00FA7A0F"/>
    <w:rsid w:val="00FB02ED"/>
    <w:rsid w:val="00FB24FA"/>
    <w:rsid w:val="00FB4FA4"/>
    <w:rsid w:val="00FB6E10"/>
    <w:rsid w:val="00FC2920"/>
    <w:rsid w:val="00FC35E8"/>
    <w:rsid w:val="00FD2C36"/>
    <w:rsid w:val="00FD4FE2"/>
    <w:rsid w:val="00FD642A"/>
    <w:rsid w:val="00FE2FDB"/>
    <w:rsid w:val="00FF4A13"/>
    <w:rsid w:val="00FF4B47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5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uiPriority w:val="99"/>
    <w:rsid w:val="000E3155"/>
    <w:pPr>
      <w:suppressAutoHyphens w:val="0"/>
    </w:pPr>
    <w:rPr>
      <w:rFonts w:ascii="Verdana" w:eastAsia="Batang" w:hAnsi="Verdana" w:cs="Verdana"/>
      <w:lang w:val="en-US" w:eastAsia="en-US"/>
    </w:rPr>
  </w:style>
  <w:style w:type="paragraph" w:styleId="a3">
    <w:name w:val="Body Text Indent"/>
    <w:basedOn w:val="a"/>
    <w:link w:val="a4"/>
    <w:uiPriority w:val="99"/>
    <w:rsid w:val="000E3155"/>
    <w:pPr>
      <w:ind w:left="60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rsid w:val="000E3155"/>
    <w:rPr>
      <w:rFonts w:ascii="Times New Roman" w:hAnsi="Times New Roman" w:cs="Times New Roman"/>
      <w:sz w:val="28"/>
      <w:szCs w:val="28"/>
      <w:lang w:val="uk-UA" w:eastAsia="ar-SA" w:bidi="ar-SA"/>
    </w:rPr>
  </w:style>
  <w:style w:type="paragraph" w:customStyle="1" w:styleId="40">
    <w:name w:val="заголовок 4"/>
    <w:basedOn w:val="a"/>
    <w:next w:val="a"/>
    <w:uiPriority w:val="99"/>
    <w:rsid w:val="000E3155"/>
    <w:pPr>
      <w:keepNext/>
      <w:suppressAutoHyphens w:val="0"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eastAsia="ru-RU"/>
    </w:rPr>
  </w:style>
  <w:style w:type="paragraph" w:styleId="a5">
    <w:name w:val="Normal (Web)"/>
    <w:basedOn w:val="a"/>
    <w:uiPriority w:val="99"/>
    <w:rsid w:val="000E315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rsid w:val="00802F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02F5D"/>
    <w:rPr>
      <w:rFonts w:ascii="Segoe UI" w:hAnsi="Segoe UI" w:cs="Segoe UI"/>
      <w:sz w:val="18"/>
      <w:szCs w:val="18"/>
      <w:lang w:eastAsia="ar-SA" w:bidi="ar-SA"/>
    </w:rPr>
  </w:style>
  <w:style w:type="paragraph" w:styleId="2">
    <w:name w:val="Body Text 2"/>
    <w:basedOn w:val="a"/>
    <w:link w:val="20"/>
    <w:uiPriority w:val="99"/>
    <w:rsid w:val="00652713"/>
    <w:pPr>
      <w:suppressAutoHyphens w:val="0"/>
      <w:autoSpaceDE w:val="0"/>
      <w:autoSpaceDN w:val="0"/>
      <w:jc w:val="center"/>
    </w:pPr>
    <w:rPr>
      <w:rFonts w:ascii="Bookman Old Style" w:eastAsia="Calibri" w:hAnsi="Bookman Old Style"/>
      <w:sz w:val="12"/>
      <w:szCs w:val="12"/>
      <w:lang w:eastAsia="ru-RU"/>
    </w:rPr>
  </w:style>
  <w:style w:type="character" w:customStyle="1" w:styleId="20">
    <w:name w:val="Основной текст 2 Знак"/>
    <w:link w:val="2"/>
    <w:uiPriority w:val="99"/>
    <w:semiHidden/>
    <w:rsid w:val="00AD681B"/>
    <w:rPr>
      <w:rFonts w:ascii="Times New Roman" w:hAnsi="Times New Roman" w:cs="Times New Roman"/>
      <w:sz w:val="24"/>
      <w:szCs w:val="24"/>
      <w:lang w:val="ru-RU" w:eastAsia="ar-SA" w:bidi="ar-SA"/>
    </w:rPr>
  </w:style>
  <w:style w:type="paragraph" w:styleId="3">
    <w:name w:val="Body Text Indent 3"/>
    <w:basedOn w:val="a"/>
    <w:link w:val="30"/>
    <w:rsid w:val="002D60BD"/>
    <w:pPr>
      <w:spacing w:after="120"/>
      <w:ind w:left="283"/>
    </w:pPr>
    <w:rPr>
      <w:sz w:val="16"/>
      <w:szCs w:val="16"/>
      <w:lang w:eastAsia="zh-CN"/>
    </w:rPr>
  </w:style>
  <w:style w:type="character" w:customStyle="1" w:styleId="30">
    <w:name w:val="Основной текст с отступом 3 Знак"/>
    <w:link w:val="3"/>
    <w:rsid w:val="006F05B8"/>
    <w:rPr>
      <w:rFonts w:ascii="Times New Roman" w:eastAsia="Times New Roman" w:hAnsi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5E3C-840F-4761-A14B-9FC676B4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2721</Words>
  <Characters>1551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Іршавська громада</Company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Білей Марія</dc:creator>
  <cp:lastModifiedBy>user</cp:lastModifiedBy>
  <cp:revision>2</cp:revision>
  <cp:lastPrinted>2026-08-04T11:56:00Z</cp:lastPrinted>
  <dcterms:created xsi:type="dcterms:W3CDTF">2026-09-18T12:26:00Z</dcterms:created>
  <dcterms:modified xsi:type="dcterms:W3CDTF">2026-09-18T12:26:00Z</dcterms:modified>
</cp:coreProperties>
</file>