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B4" w:rsidRDefault="00996BB4" w:rsidP="00996BB4">
      <w:pPr>
        <w:ind w:left="778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996BB4" w:rsidRDefault="00996BB4" w:rsidP="00996BB4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1860E796" wp14:editId="58A132BE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BB4" w:rsidRDefault="00996BB4" w:rsidP="00996BB4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996BB4" w:rsidRDefault="00996BB4" w:rsidP="00996BB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996BB4" w:rsidRDefault="00996BB4" w:rsidP="00996BB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996BB4" w:rsidRDefault="00996BB4" w:rsidP="00996BB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996BB4" w:rsidRDefault="00996BB4" w:rsidP="00996BB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pStyle w:val="isselectedend"/>
        <w:tabs>
          <w:tab w:val="left" w:pos="3668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 припинення дії рішення </w:t>
      </w:r>
      <w:proofErr w:type="spellStart"/>
      <w:r>
        <w:rPr>
          <w:bCs/>
          <w:sz w:val="28"/>
          <w:szCs w:val="28"/>
        </w:rPr>
        <w:t>Білинської</w:t>
      </w:r>
      <w:proofErr w:type="spellEnd"/>
      <w:r>
        <w:rPr>
          <w:bCs/>
          <w:sz w:val="28"/>
          <w:szCs w:val="28"/>
        </w:rPr>
        <w:t xml:space="preserve"> </w:t>
      </w:r>
    </w:p>
    <w:p w:rsidR="00996BB4" w:rsidRDefault="00996BB4" w:rsidP="00996BB4">
      <w:pPr>
        <w:pStyle w:val="isselectedend"/>
        <w:tabs>
          <w:tab w:val="left" w:pos="3668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сільської ради народних депутатів від 22 червня 1995 року </w:t>
      </w:r>
    </w:p>
    <w:p w:rsidR="00996BB4" w:rsidRDefault="00996BB4" w:rsidP="00996BB4">
      <w:pPr>
        <w:pStyle w:val="isselectedend"/>
        <w:tabs>
          <w:tab w:val="left" w:pos="3668"/>
        </w:tabs>
        <w:ind w:firstLine="708"/>
        <w:jc w:val="both"/>
        <w:rPr>
          <w:sz w:val="28"/>
          <w:szCs w:val="28"/>
        </w:rPr>
      </w:pPr>
    </w:p>
    <w:p w:rsidR="00996BB4" w:rsidRDefault="00996BB4" w:rsidP="00996BB4">
      <w:pPr>
        <w:pStyle w:val="isselectedend"/>
        <w:tabs>
          <w:tab w:val="left" w:pos="366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заяву ***** ***** *****, А-832/06-2/08 від 31.08.2026, подану та підписану її представником ***** ***** на підставі довіреності, від 28.08.2026 року про добровільну відмову від користування земельною ділянкою площею 1,00 га, наданою для сінокосіння та випасання худоби на території с. Білин, урочище Стайки, на підставі рішення 3 сесії 22 скликання </w:t>
      </w:r>
      <w:proofErr w:type="spellStart"/>
      <w:r>
        <w:rPr>
          <w:sz w:val="28"/>
          <w:szCs w:val="28"/>
        </w:rPr>
        <w:t>Білинської</w:t>
      </w:r>
      <w:proofErr w:type="spellEnd"/>
      <w:r>
        <w:rPr>
          <w:sz w:val="28"/>
          <w:szCs w:val="28"/>
        </w:rPr>
        <w:t xml:space="preserve"> сільської ради народних депутатів від 22 червня 1995 року «Про надання в довгострокове користування земельних ділянок для сінокосіння та випасання худоби», враховуючи, що земельна ділянка в установленому законодавством порядку не сформована, відомості про неї не внесені до Державного земельного кадастру, кадастровий номер не присвоєний, а також те, що ***** ***** ***** зазначеною земельною ділянкою не користується, керуючись Земельним кодексом України, Законом України «Про місцеве самоврядування в Україні»,</w:t>
      </w:r>
      <w:r>
        <w:rPr>
          <w:color w:val="0D0D0D"/>
          <w:sz w:val="28"/>
          <w:szCs w:val="28"/>
        </w:rPr>
        <w:t xml:space="preserve"> враховуючи пропозиції постійної комісії Рахівської міської ради з питань регулювання земельних відносин та містобудування,</w:t>
      </w:r>
      <w:r>
        <w:rPr>
          <w:sz w:val="28"/>
          <w:szCs w:val="28"/>
        </w:rPr>
        <w:t xml:space="preserve"> Рахівська міська рада</w:t>
      </w:r>
    </w:p>
    <w:p w:rsidR="00996BB4" w:rsidRDefault="00996BB4" w:rsidP="00996BB4">
      <w:pPr>
        <w:pStyle w:val="isselectedend"/>
        <w:tabs>
          <w:tab w:val="left" w:pos="3668"/>
        </w:tabs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ВИРІШИЛА:</w:t>
      </w:r>
    </w:p>
    <w:p w:rsidR="00996BB4" w:rsidRDefault="00996BB4" w:rsidP="00996BB4">
      <w:pPr>
        <w:pStyle w:val="isselectedend"/>
        <w:tabs>
          <w:tab w:val="left" w:pos="366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Припинити дію</w:t>
      </w:r>
      <w:r>
        <w:rPr>
          <w:sz w:val="28"/>
          <w:szCs w:val="28"/>
        </w:rPr>
        <w:t xml:space="preserve"> рішення 3 сесії 22 скликання </w:t>
      </w:r>
      <w:proofErr w:type="spellStart"/>
      <w:r>
        <w:rPr>
          <w:sz w:val="28"/>
          <w:szCs w:val="28"/>
        </w:rPr>
        <w:t>Білинської</w:t>
      </w:r>
      <w:proofErr w:type="spellEnd"/>
      <w:r>
        <w:rPr>
          <w:sz w:val="28"/>
          <w:szCs w:val="28"/>
        </w:rPr>
        <w:t xml:space="preserve"> сільської ради народних депутатів від 22 червня 1995 року «Про надання в довгострокове користування земельних ділянок для сінокосіння та випасання худоби» </w:t>
      </w:r>
      <w:r>
        <w:rPr>
          <w:bCs/>
          <w:sz w:val="28"/>
          <w:szCs w:val="28"/>
        </w:rPr>
        <w:t>в частині надання ***** ***** *****</w:t>
      </w:r>
      <w:r>
        <w:rPr>
          <w:sz w:val="28"/>
          <w:szCs w:val="28"/>
        </w:rPr>
        <w:t xml:space="preserve"> у довгострокове користування земельної ділянки площею 1,00 га для сінокосіння та випасання худоби, розташованої на території с. Білин, урочище Стайки, у зв’язку з її добровільною відмовою від користування зазначеною земельною ділянкою.</w:t>
      </w:r>
    </w:p>
    <w:p w:rsidR="00996BB4" w:rsidRDefault="00996BB4" w:rsidP="00996BB4">
      <w:pPr>
        <w:pStyle w:val="isselectedend"/>
        <w:tabs>
          <w:tab w:val="left" w:pos="366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2. Взяти до відома</w:t>
      </w:r>
      <w:r>
        <w:rPr>
          <w:sz w:val="28"/>
          <w:szCs w:val="28"/>
        </w:rPr>
        <w:t>, що земельна ділянка, зазначена в пункті 1 цього рішення, не сформована в установленому законодавством порядку, відомості про неї не внесені до Державного земельного кадастру та кадастровий номер їй не присвоєно.</w:t>
      </w:r>
    </w:p>
    <w:p w:rsidR="00996BB4" w:rsidRDefault="00996BB4" w:rsidP="00996BB4">
      <w:pPr>
        <w:pStyle w:val="isselectedend"/>
        <w:tabs>
          <w:tab w:val="left" w:pos="366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 Вважати таким, що втратило чинність</w:t>
      </w:r>
      <w:r>
        <w:rPr>
          <w:sz w:val="28"/>
          <w:szCs w:val="28"/>
        </w:rPr>
        <w:t xml:space="preserve">, рішення 3 сесії 22 скликання </w:t>
      </w:r>
      <w:proofErr w:type="spellStart"/>
      <w:r>
        <w:rPr>
          <w:sz w:val="28"/>
          <w:szCs w:val="28"/>
        </w:rPr>
        <w:t>Білинської</w:t>
      </w:r>
      <w:proofErr w:type="spellEnd"/>
      <w:r>
        <w:rPr>
          <w:sz w:val="28"/>
          <w:szCs w:val="28"/>
        </w:rPr>
        <w:t xml:space="preserve"> сільської ради народних депутатів від 22 червня 1995 року «Про надання в довгострокове користування земельних ділянок для сінокосіння та випасання худоби» </w:t>
      </w:r>
      <w:r>
        <w:rPr>
          <w:bCs/>
          <w:sz w:val="28"/>
          <w:szCs w:val="28"/>
        </w:rPr>
        <w:t>в частині, що стосується ***** ***** *****</w:t>
      </w:r>
      <w:r>
        <w:rPr>
          <w:sz w:val="28"/>
          <w:szCs w:val="28"/>
        </w:rPr>
        <w:t>, з підстав, зазначених у пункті 1 цього рішення.</w:t>
      </w: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ab/>
        <w:t xml:space="preserve">4.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Контроль за виконанням цього рішення покласти на постійну комісію з питань регулювання земельних відносин та містобудування.</w:t>
      </w: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96BB4" w:rsidRDefault="00996BB4" w:rsidP="00996BB4">
      <w:pPr>
        <w:spacing w:after="0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996BB4" w:rsidRDefault="00996BB4" w:rsidP="00996BB4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996BB4" w:rsidRDefault="00996BB4" w:rsidP="00996BB4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BB4"/>
    <w:rsid w:val="00546453"/>
    <w:rsid w:val="0099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uiPriority w:val="99"/>
    <w:rsid w:val="00996B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uiPriority w:val="99"/>
    <w:rsid w:val="00996B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1677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2026-09-25T08:16:00Z</dcterms:created>
  <dcterms:modified xsi:type="dcterms:W3CDTF">2026-09-25T08:16:00Z</dcterms:modified>
</cp:coreProperties>
</file>