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B41" w:rsidRDefault="009D5B41" w:rsidP="009D5B41">
      <w:pPr>
        <w:ind w:left="778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ПРОЄКТ</w:t>
      </w:r>
    </w:p>
    <w:p w:rsidR="009D5B41" w:rsidRDefault="009D5B41" w:rsidP="009D5B41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0" allowOverlap="1" wp14:anchorId="2B5339CC" wp14:editId="32DD224C">
            <wp:simplePos x="0" y="0"/>
            <wp:positionH relativeFrom="column">
              <wp:posOffset>2512695</wp:posOffset>
            </wp:positionH>
            <wp:positionV relativeFrom="paragraph">
              <wp:posOffset>90805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B41" w:rsidRDefault="009D5B41" w:rsidP="009D5B41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D5B41" w:rsidRDefault="009D5B41" w:rsidP="009D5B41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D5B41" w:rsidRDefault="009D5B41" w:rsidP="009D5B41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9D5B41" w:rsidRDefault="009D5B41" w:rsidP="009D5B41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9D5B41" w:rsidRDefault="009D5B41" w:rsidP="009D5B41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9D5B41" w:rsidRDefault="009D5B41" w:rsidP="009D5B41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9D5B41" w:rsidRDefault="009D5B41" w:rsidP="009D5B41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____ сесія восьмого скликання</w:t>
      </w:r>
    </w:p>
    <w:p w:rsidR="009D5B41" w:rsidRDefault="009D5B41" w:rsidP="009D5B41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D5B41" w:rsidRDefault="009D5B41" w:rsidP="009D5B41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Я</w:t>
      </w:r>
    </w:p>
    <w:p w:rsidR="009D5B41" w:rsidRDefault="009D5B41" w:rsidP="009D5B41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9D5B41" w:rsidRDefault="009D5B41" w:rsidP="009D5B41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від ___ _________ ___  року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  <w:t>№_____</w:t>
      </w:r>
    </w:p>
    <w:p w:rsidR="009D5B41" w:rsidRDefault="009D5B41" w:rsidP="009D5B41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м. Рахів</w:t>
      </w:r>
    </w:p>
    <w:p w:rsidR="009D5B41" w:rsidRDefault="009D5B41" w:rsidP="009D5B4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9D5B41" w:rsidRDefault="009D5B41" w:rsidP="009D5B4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Про відмову у затвердженні проекту </w:t>
      </w:r>
    </w:p>
    <w:p w:rsidR="009D5B41" w:rsidRDefault="009D5B41" w:rsidP="009D5B4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землеустрою щодо відведення земельної</w:t>
      </w:r>
    </w:p>
    <w:p w:rsidR="009D5B41" w:rsidRDefault="009D5B41" w:rsidP="009D5B4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ділянки та передачі її у власність</w:t>
      </w:r>
    </w:p>
    <w:p w:rsidR="009D5B41" w:rsidRDefault="009D5B41" w:rsidP="009D5B4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Розглянувши заяву громадянки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***** ***** *****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про затвердження </w:t>
      </w: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землеустрою щодо відведення земельної ділянки у власність для ведення особистого селянського господарства площею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0,9500 га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2123610100:60:0016:0215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розташованої за межами населеного пункту на території Рахівської міської ради, урочище </w:t>
      </w: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Стаїщі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Закарпатської області, та поданий проект землеустрою щодо відведення зазначеної земельної ділянки у власність, враховуючи рішення Закарпатського окружного адміністративного суду від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04 липня 2024 року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у справі №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260/3677/24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постанову суду апеляційної інстанції від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05 грудня 2025 року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у справі №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А/857/33312/24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рішення Закарпатського окружного адміністративного суду від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31 березня 2026 року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щодо встановлення строку подання звіту про виконання судового рішення, враховуючи рішення Рахівської міської ради від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25 червня 2026 року № 1356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«Про надання дозволу на розроблення </w:t>
      </w: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землеустрою щодо відведення земельної ділянки у власність», прийняте на виконання судового рішення у справі № 260/3677/24, враховуючи, що зазначеним рішенням міської ради громадянці ***** ***** ***** було надано дозвіл на розроблення </w:t>
      </w: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землеустрою щодо відведення земельної ділянки у власність, а розроблений на його підставі проект землеустрою подано на розгляд міської ради, враховуючи, що на момент розгляду питання про затвердження </w:t>
      </w: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землеустрою та передачу земельної ділянки у приватну власність в Україні діє правовий режим воєнного стану, враховуючи положення підпункту 5 пункту 27 розділу X «Перехідні положення» Земельного кодексу України щодо встановленої на період дії воєнного стану заборони на безоплатну передачу земель державної та комунальної власності у приватну власність, а також встановлені зазначеною нормою винятки, враховуючи необхідність застосування норм земельного законодавства, чинних на момент прийняття рішення про затвердження </w:t>
      </w: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lastRenderedPageBreak/>
        <w:t xml:space="preserve">землеустрою та передачу земельної ділянки у власність, враховуючи необхідність виконання судових рішень у межах та у спосіб, визначених їх резолютивною частиною, та те, що рішення Рахівської міської ради від 25 червня 2026 року № 1356 стосується надання дозволу на розроблення </w:t>
      </w: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землеустрою та не є рішенням про передачу земельної ділянки у приватну власність, керуючись статтями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19, 129-1 Конституції України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статтями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12, 116, 118, 121, 122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Земельного кодексу України, підпунктом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5 пункту 27 розділу X «Перехідні положення» Земельного кодексу України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статтями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25, 50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Закону України «Про землеустрій», Законом України «Про правовий режим воєнного стану», пунктом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34 частини першої статті 26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Закону України «Про місцеве самоврядування в Україні», враховуючи пропозиції постійної комісії Рахівської міської ради з питань регулювання земельних відносин та містобудування, Рахівська міська рада</w:t>
      </w:r>
    </w:p>
    <w:p w:rsidR="009D5B41" w:rsidRDefault="009D5B41" w:rsidP="009D5B41">
      <w:pPr>
        <w:shd w:val="clear" w:color="auto" w:fill="FFFFFF"/>
        <w:spacing w:after="0" w:line="240" w:lineRule="auto"/>
        <w:ind w:left="3540" w:firstLine="708"/>
        <w:jc w:val="both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ВИРІШИЛА:</w:t>
      </w:r>
    </w:p>
    <w:p w:rsidR="009D5B41" w:rsidRDefault="009D5B41" w:rsidP="009D5B41">
      <w:pPr>
        <w:shd w:val="clear" w:color="auto" w:fill="FFFFFF"/>
        <w:spacing w:after="0" w:line="240" w:lineRule="auto"/>
        <w:ind w:left="3540"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</w:p>
    <w:p w:rsidR="009D5B41" w:rsidRDefault="009D5B41" w:rsidP="009D5B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1.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Відмовити громадянці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***** ***** *****, мешканці міста *****, вулиця *****, ***, Рахівського району, Закарпатської області,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у затвердженні проекту землеустрою щодо відведення у власність земельної ділянки площею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0,9500 га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2123610100:60:0016:0215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для ведення особистого селянського господарства, розташованої за межами населеного пункту на території Рахівської міської ради, урочище </w:t>
      </w: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Стаїщі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Закарпатської області,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у зв’язку з неможливістю прийняття рішення про її безоплатну передачу у приватну власність без дотримання обмежень, встановлених земельним законодавством на період дії воєнного стану.</w:t>
      </w:r>
    </w:p>
    <w:p w:rsidR="009D5B41" w:rsidRDefault="009D5B41" w:rsidP="009D5B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2.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Відмовити громадянці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***** ***** ***** мешканці міста *****, вулиця *****, ***, Рахівського району, Закарпатської області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у передачі у приватну власність земельної ділянки площею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0,9500 га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2123610100:60:0016:0215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для ведення особистого селянського господарства, розташованої за межами населеного пункту на території Рахівської міської ради, урочище </w:t>
      </w: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Стаїщі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, Закарпатської області,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на підставі підпункту 5 пункту 27 розділу X «Перехідні положення» Земельного кодексу України.</w:t>
      </w:r>
    </w:p>
    <w:p w:rsidR="009D5B41" w:rsidRDefault="009D5B41" w:rsidP="009D5B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3.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Встановити, що рішення Рахівської міської ради від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25 червня 2026 року № 1356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«Про надання дозволу на розроблення </w:t>
      </w: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землеустрою щодо відведення земельної ділянки у власність» було прийняте на виконання рішення Закарпатського окружного адміністративного суду від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04 липня 2024 року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у справі №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260/3677/24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 урахуванням постанови суду апеляційної інстанції від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05 грудня 2025 року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у справі №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А/857/33312/24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.</w:t>
      </w:r>
    </w:p>
    <w:p w:rsidR="009D5B41" w:rsidRDefault="009D5B41" w:rsidP="009D5B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4.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Взяти до відома, що рішення Рахівської міської ради від 25 червня 2026 року № 1356 про надання дозволу на розроблення </w:t>
      </w:r>
      <w:proofErr w:type="spellStart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землеустрою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не є рішенням про затвердження проекту землеустрою та не є рішенням про передачу земельної ділянки у приватну власність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.</w:t>
      </w:r>
    </w:p>
    <w:p w:rsidR="009D5B41" w:rsidRDefault="009D5B41" w:rsidP="009D5B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5.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Це рішення може бути оскаржене в порядку та строки, встановлені законодавством України.</w:t>
      </w:r>
    </w:p>
    <w:p w:rsidR="009D5B41" w:rsidRDefault="009D5B41" w:rsidP="009D5B41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  <w:r>
        <w:rPr>
          <w:rStyle w:val="a3"/>
          <w:b w:val="0"/>
          <w:color w:val="0D0D0D"/>
          <w:sz w:val="28"/>
          <w:szCs w:val="28"/>
          <w:shd w:val="clear" w:color="auto" w:fill="FFFFFF"/>
        </w:rPr>
        <w:t>6.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Контроль за виконанням цього рішення покласти на постійну комісію Рахівської міської ради з питань регулювання земельних відносин та містобудування.</w:t>
      </w:r>
    </w:p>
    <w:p w:rsidR="009D5B41" w:rsidRDefault="009D5B41" w:rsidP="009D5B41">
      <w:pPr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</w:p>
    <w:p w:rsidR="009D5B41" w:rsidRDefault="009D5B41" w:rsidP="009D5B41">
      <w:pPr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</w:p>
    <w:p w:rsidR="009D5B41" w:rsidRDefault="009D5B41" w:rsidP="009D5B41">
      <w:pPr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</w:p>
    <w:p w:rsidR="009D5B41" w:rsidRDefault="009D5B41" w:rsidP="009D5B41">
      <w:pPr>
        <w:spacing w:after="0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9D5B41" w:rsidRDefault="009D5B41" w:rsidP="009D5B41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9D5B41" w:rsidRDefault="009D5B41" w:rsidP="009D5B41">
      <w:pPr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секретар ради та виконкому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 xml:space="preserve">Євген МОЛНАР </w:t>
      </w:r>
    </w:p>
    <w:p w:rsidR="00546453" w:rsidRDefault="00546453">
      <w:bookmarkStart w:id="0" w:name="_GoBack"/>
      <w:bookmarkEnd w:id="0"/>
    </w:p>
    <w:sectPr w:rsidR="005464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B41"/>
    <w:rsid w:val="00546453"/>
    <w:rsid w:val="009D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B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D5B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B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D5B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3357</Words>
  <Characters>1914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2026-09-25T08:19:00Z</dcterms:created>
  <dcterms:modified xsi:type="dcterms:W3CDTF">2026-09-25T08:20:00Z</dcterms:modified>
</cp:coreProperties>
</file>