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C4" w:rsidRDefault="001B06C4" w:rsidP="001B06C4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1B06C4" w:rsidRDefault="001B06C4" w:rsidP="001B06C4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Calibri" w:hAnsi="Calibri"/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6A4D712A" wp14:editId="37FB59A9">
            <wp:simplePos x="0" y="0"/>
            <wp:positionH relativeFrom="column">
              <wp:posOffset>2512695</wp:posOffset>
            </wp:positionH>
            <wp:positionV relativeFrom="paragraph">
              <wp:posOffset>90805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6C4" w:rsidRDefault="001B06C4" w:rsidP="001B06C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B06C4" w:rsidRDefault="001B06C4" w:rsidP="001B06C4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B06C4" w:rsidRDefault="001B06C4" w:rsidP="001B06C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1B06C4" w:rsidRDefault="001B06C4" w:rsidP="001B06C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1B06C4" w:rsidRDefault="001B06C4" w:rsidP="001B06C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1B06C4" w:rsidRDefault="001B06C4" w:rsidP="001B06C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1B06C4" w:rsidRDefault="001B06C4" w:rsidP="001B06C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1B06C4" w:rsidRDefault="001B06C4" w:rsidP="001B06C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B06C4" w:rsidRDefault="001B06C4" w:rsidP="001B06C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1B06C4" w:rsidRDefault="001B06C4" w:rsidP="001B06C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B06C4" w:rsidRDefault="001B06C4" w:rsidP="001B06C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1B06C4" w:rsidRDefault="001B06C4" w:rsidP="001B06C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1B06C4" w:rsidRDefault="001B06C4" w:rsidP="001B06C4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 затвердження протоколу № 5 засідання узгоджувальної комісії 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для вирішення земельних спорів на території Рахівської міської ради 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від  18.09.2026 року</w:t>
      </w:r>
    </w:p>
    <w:p w:rsidR="001B06C4" w:rsidRDefault="001B06C4" w:rsidP="001B06C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B06C4" w:rsidRDefault="001B06C4" w:rsidP="001B06C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Розглянувши протокол № 5 засідання узгоджувальної комісії для вирішення земельних спорів на території Рахівської міської ради від 18 вересня 2026 року щодо розгляду заяви громадянки ***** ***** *****, мешканки с. ***** Рахівського району Закарпатської області, яка проживає за адресою: вул. *****, ***, стосовно погодження меж земельних ділянок, які належали померлій ***** ***** ***** на праві приватної власності згідно з державним актом на право приватної власності на землю серії *** № ****** від ******** року, враховуючи необхідність оформлення спадщини, виготовлення технічної документації із землеустрою щодо встановлення (відновлення) меж земельних ділянок у натурі (на місцевості), отримання витягів із Державного земельного кадастру для подання нотаріусу, а також відмову суміжних землекористувачів - громадянки ***** ***** ***** та громадянина ***** ***** ***** - від погодження меж земельних ділянок, керуючись статтями 25, 26, 59 Закону України «Про місцеве самоврядування в Україні», статтями 12, 106, 158, 159 Земельного кодексу України, Рахівська міська рада</w:t>
      </w:r>
    </w:p>
    <w:p w:rsidR="001B06C4" w:rsidRDefault="001B06C4" w:rsidP="001B06C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ВИРІШИЛА:</w:t>
      </w:r>
    </w:p>
    <w:p w:rsidR="001B06C4" w:rsidRDefault="001B06C4" w:rsidP="001B06C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1.Затвердити протокол № 5 засідання узгоджувальної комісії для вирішення земельних спорів на території Рахівської міської ради від 18 вересня 2026 року.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2.Взяти до відома, що земельні ділянки, які належали померлій ***** ***** ***** на праві приватної власності згідно з державним актом на право приватної власності на землю серії *** № ******** від ******** року, розташовані за адресою: Закарпатська область, Рахівський район, с. *****, вул. *****, ***, а саме: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lastRenderedPageBreak/>
        <w:tab/>
        <w:t>- земельна ділянка площею 0,1500 га з цільовим призначенням - для будівництва і обслуговування житлового будинку, господарських будівель і споруд (присадибна ділянка);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 xml:space="preserve"> - земельна ділянка площею 0,0900 га з цільовим призначенням - для ведення особистого селянського господарства.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3.Взяти до відома, що фізичною особою ***** *. *. виготовлено дві окремі технічні документації із землеустрою щодо встановлення (відновлення) меж зазначених земельних ділянок у натурі (на місцевості) з метою проведення необхідних кадастрових процедур, отримання витягів із Державного земельного кадастру та подання відповідних документів нотаріусу для оформлення спадщини.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4.Визнати можливим подальше оформлення технічної документації із землеустрою щодо встановлення (відновлення) меж земельних ділянок площею 0,1500 га та 0,0900 га, розташованих за адресою: Закарпатська область, Рахівський район, с. *****, вул. *****, ***, без підписів суміжних землекористувачів - громадянки ***** ***** ***** та громадянина ***** ***** ***** - в актах погодження меж у зв’язку з їхньою відмовою від погодження, за умови дотримання вимог чинного законодавства України та відсутності невирішених розбіжностей щодо фактичного розташування меж, які потребують окремого вирішення.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5.Рекомендувати врахувати висновки узгоджувальної комісії під час подальшого оформлення землевпорядної документації та проведення передбачених законодавством кадастрових процедур, необхідних для отримання відомостей із Державного земельного кадастру та оформлення спадщини.</w:t>
      </w:r>
    </w:p>
    <w:p w:rsidR="001B06C4" w:rsidRDefault="001B06C4" w:rsidP="001B06C4">
      <w:pPr>
        <w:tabs>
          <w:tab w:val="num" w:pos="720"/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6.Контроль за виконанням цього рішення покласти на постійну комісію з питань регулювання земельних відносин та містобудування.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6555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1B06C4" w:rsidRDefault="001B06C4" w:rsidP="001B06C4">
      <w:pPr>
        <w:tabs>
          <w:tab w:val="left" w:pos="6555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 xml:space="preserve">секретар ради та виконкому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 xml:space="preserve">  Євген МОЛНАР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br w:type="page"/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Calibri" w:eastAsia="Calibri" w:hAnsi="Calibri"/>
          <w:noProof/>
          <w:lang w:eastAsia="uk-UA"/>
        </w:rPr>
        <w:drawing>
          <wp:anchor distT="0" distB="0" distL="114300" distR="114300" simplePos="0" relativeHeight="251660288" behindDoc="1" locked="0" layoutInCell="1" allowOverlap="1" wp14:anchorId="40AB7678" wp14:editId="0CECBDC7">
            <wp:simplePos x="0" y="0"/>
            <wp:positionH relativeFrom="column">
              <wp:posOffset>2622550</wp:posOffset>
            </wp:positionH>
            <wp:positionV relativeFrom="paragraph">
              <wp:posOffset>-290195</wp:posOffset>
            </wp:positionV>
            <wp:extent cx="1098550" cy="666115"/>
            <wp:effectExtent l="0" t="0" r="6350" b="635"/>
            <wp:wrapTight wrapText="left">
              <wp:wrapPolygon edited="0">
                <wp:start x="0" y="0"/>
                <wp:lineTo x="0" y="21003"/>
                <wp:lineTo x="21350" y="21003"/>
                <wp:lineTo x="2135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 К Р А Ї Н А</w:t>
      </w:r>
    </w:p>
    <w:p w:rsidR="001B06C4" w:rsidRDefault="001B06C4" w:rsidP="001B06C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 А К А Р П А Т С Ь К А   О Б Л А С Т Ь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 А Х І В С Ь К А   М І С Ь К А   Р А Д А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VIIІ СКЛИКАННЯ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УЗГОДЖУВАЛЬНА КОМІСІЯ ДЛЯ ВИРІШЕННЯ ЗЕМЕЛЬНИХ СПОРІВ НА ТЕРИТОРІЇ РАХІВСЬКОЇ МІСЬКОЇ РАДИ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Протокол № 5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засідання узгоджувальної комісії для вирішення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земельних спорів на території Рахівської міської ради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 xml:space="preserve">18.09.2026  року                                                             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>м. Рахів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Місце проведення:</w:t>
      </w:r>
      <w:r>
        <w:rPr>
          <w:rFonts w:ascii="Times New Roman" w:eastAsia="MS Mincho" w:hAnsi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uk-UA"/>
        </w:rPr>
        <w:t xml:space="preserve">приміщення районної ради, кабінет 43. 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.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Присутні: на засіданні узгоджувальної комісії для вирішення земельних спорів на території Рахівської міської ради: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proofErr w:type="spellStart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Веклюк</w:t>
      </w:r>
      <w:proofErr w:type="spellEnd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 xml:space="preserve"> М.Ю.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>- голова комісії;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Сливка В.М.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>- заступник голови комісії ;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proofErr w:type="spellStart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Бернар</w:t>
      </w:r>
      <w:proofErr w:type="spellEnd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 xml:space="preserve"> О.М.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>- секретар комісії;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proofErr w:type="spellStart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Томащук</w:t>
      </w:r>
      <w:proofErr w:type="spellEnd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 xml:space="preserve"> В.В.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>- член комісії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6"/>
        <w:gridCol w:w="5165"/>
      </w:tblGrid>
      <w:tr w:rsidR="001B06C4" w:rsidTr="00000CEA">
        <w:tc>
          <w:tcPr>
            <w:tcW w:w="4406" w:type="dxa"/>
          </w:tcPr>
          <w:p w:rsidR="001B06C4" w:rsidRDefault="001B06C4" w:rsidP="00000CEA">
            <w:pPr>
              <w:tabs>
                <w:tab w:val="left" w:pos="7215"/>
              </w:tabs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uk-UA"/>
              </w:rPr>
              <w:t>Губко</w:t>
            </w:r>
            <w:proofErr w:type="spellEnd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uk-UA"/>
              </w:rPr>
              <w:t xml:space="preserve"> Б.В.</w:t>
            </w:r>
          </w:p>
          <w:p w:rsidR="001B06C4" w:rsidRDefault="001B06C4" w:rsidP="00000CEA">
            <w:pPr>
              <w:tabs>
                <w:tab w:val="left" w:pos="7215"/>
              </w:tabs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165" w:type="dxa"/>
          </w:tcPr>
          <w:p w:rsidR="001B06C4" w:rsidRDefault="001B06C4" w:rsidP="001B06C4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uk-UA"/>
              </w:rPr>
              <w:t>член комісії;</w:t>
            </w:r>
          </w:p>
          <w:p w:rsidR="001B06C4" w:rsidRDefault="001B06C4" w:rsidP="00000C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</w:tbl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uk-UA"/>
        </w:rPr>
        <w:t>ПОРЯДОК ДЕННИЙ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Заступника голови узгоджувальної комісії Сливку В. М., який ознайомив присутніх із заявою громадянки ***** ***** ***** щодо врегулювання питання погодження меж земельних ділянок, які належали померлій ***** ***** ***** на праві приватної власності згідно з державним актом на право приватної власності на землю серії *** № ****** від ******** року.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Зазначені земельні ділянки розташовані за адресою: Закарпатська область, Рахівський район, с. *****, вул. *****, ***, а саме:</w:t>
      </w:r>
    </w:p>
    <w:p w:rsidR="001B06C4" w:rsidRDefault="001B06C4" w:rsidP="001B06C4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lastRenderedPageBreak/>
        <w:t xml:space="preserve">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ab/>
        <w:t>1.Земельна ділянка площею 0,1500 га з цільовим призначенням - для будівництва і обслуговування житлового будинку, господарських будівель і споруд (присадибна ділянка).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2. Земельна ділянка площею 0,0900 га з цільовим призначенням - для ведення особистого селянського господарства.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На кожну із зазначених земельних ділянок фізичною особою ***** *. *. виготовлено окрему технічну документацію із землеустрою щодо встановлення (відновлення) меж земельної ділянки в натурі (на місцевості).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Заявниця повідомила, що виготовлення технічної документації необхідне для встановлення (відновлення) меж земельних ділянок, отримання витягів із Державного земельного кадастру та подання відповідних документів нотаріусу з метою оформлення спадщини після смерті ***** ***** *****.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Під час розгляду заяви комісію поінформовано про відмову суміжних землекористувачів — громадянки ***** ***** ***** та громадянина ***** ***** ***** — від погодження меж зазначених земельних ділянок.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За поясненнями заявниці, між сторонами склалися неприязні стосунки, що ускладнює погодження меж земельних ділянок.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Голова комісії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Веклюк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М. Ю. звернув увагу присутніх на положення статті 198 Земельного кодексу України щодо погодження меж земельних ділянок із суміжними власниками та землекористувачами під час проведення кадастрової зйомки.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У ході обговорення зазначено, що сама по собі відсутність підписів суміжних землекористувачів в актах погодження меж не свідчить про неправильність визначених меж земельних ділянок. Питання подальшого оформлення землевпорядної документації має вирішуватися з урахуванням право встановлювальних документів, наявних кадастрових відомостей, фактичного розташування меж земельних ділянок та вимог чинного законодавства України.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Комісія взяла до уваги, що заявниця має намір оформити спадщину, а виготовлення технічної документації та отримання відомостей із Державного земельного кадастру необхідні для подальшого оформлення відповідних документів.</w:t>
      </w:r>
    </w:p>
    <w:p w:rsidR="001B06C4" w:rsidRDefault="001B06C4" w:rsidP="001B06C4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color w:val="0D0D0D"/>
          <w:sz w:val="28"/>
          <w:szCs w:val="28"/>
          <w:lang w:eastAsia="uk-UA"/>
        </w:rPr>
        <w:t>ВИРІШИЛИ: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Рекомендувати Рахівській міській раді: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1. Затвердити протокол № 5 засідання узгоджувальної комісії для вирішення земельних спорів на території Рахівської міської ради від 18 вересня 2026 року.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2.Взяти до відома, що земельні ділянки, які належали померлій ***** ***** ***** на праві приватної власності згідно з державним актом на право приватної власності на землю серії *** № ****** від ******** року, розташовані за адресою: Закарпатська область, Рахівський район, с. *****, вул. *****, ***, а саме: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-площею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0,1500 га - для будівництва і обслуговування житлового будинку, господарських будівель і споруд (присадибна ділянка);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-площею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0,0900 га - для ведення особистого селянського господарства.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3. Взяти до відома, що фізичною особою ***** *. *. виготовлено дві окремі технічні документації із землеустрою щодо встановлення (відновлення)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lastRenderedPageBreak/>
        <w:t>меж зазначених земельних ділянок у натурі (на місцевості) з метою проведення необхідних кадастрових процедур, отримання витягів із Державного земельного кадастру та подання відповідних документів нотаріусу для оформлення спадщини.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4. Визнати можливим подальше оформлення технічної документації із землеустрою щодо встановлення (відновлення) меж земельних ділянок площею 0,1500 га та 0,0900 га, розташованих за адресою: Закарпатська область, Рахівський район, с. *****, вул. *****, ***, без підписів суміжних землекористувачів - громадянки ***** ***** ***** та громадянина ***** ***** ***** - в актах погодження меж у зв’язку з їхньою відмовою від погодження, за умови дотримання вимог чинного законодавства України.</w:t>
      </w:r>
    </w:p>
    <w:p w:rsidR="001B06C4" w:rsidRDefault="001B06C4" w:rsidP="001B06C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5. Рекомендувати врахувати висновки комісії під час подальшого оформлення землевпорядної документації та проведення передбачених законодавством кадастрових процедур, необхідних для отримання відомостей із Державного земельного кадастру та оформлення спадщини.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Голосували: «За» - 5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«Проти» - немає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«Утримались» - немає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Голова комісії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Микола ВЕКЛЮК</w:t>
      </w: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6C4" w:rsidRDefault="001B06C4" w:rsidP="001B0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Секретар комісії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Олександр БЕРНАР</w:t>
      </w:r>
    </w:p>
    <w:p w:rsidR="001B06C4" w:rsidRDefault="001B06C4" w:rsidP="001B06C4"/>
    <w:p w:rsidR="001B06C4" w:rsidRDefault="001B06C4" w:rsidP="001B06C4"/>
    <w:p w:rsidR="00F80085" w:rsidRDefault="00F80085">
      <w:bookmarkStart w:id="0" w:name="_GoBack"/>
      <w:bookmarkEnd w:id="0"/>
    </w:p>
    <w:sectPr w:rsidR="00F800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46CFB"/>
    <w:multiLevelType w:val="hybridMultilevel"/>
    <w:tmpl w:val="1E9EF1E6"/>
    <w:lvl w:ilvl="0" w:tplc="816440D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6C4"/>
    <w:rsid w:val="001B06C4"/>
    <w:rsid w:val="00F8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5649</Words>
  <Characters>3221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2026-10-14T08:06:00Z</dcterms:created>
  <dcterms:modified xsi:type="dcterms:W3CDTF">2026-10-14T08:07:00Z</dcterms:modified>
</cp:coreProperties>
</file>