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BD" w:rsidRPr="00876615" w:rsidRDefault="00612ABD" w:rsidP="003F410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12529"/>
          <w:lang w:eastAsia="uk-UA"/>
        </w:rPr>
      </w:pPr>
      <w:bookmarkStart w:id="0" w:name="_GoBack"/>
      <w:bookmarkEnd w:id="0"/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12ABD" w:rsidRPr="00F91C37" w:rsidRDefault="00612ABD" w:rsidP="00F91C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F91C3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926C0" w:rsidRPr="00F91C37" w:rsidRDefault="008926C0" w:rsidP="008765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lang w:eastAsia="uk-UA"/>
        </w:rPr>
      </w:pP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>Рахівська міська рада</w:t>
      </w:r>
      <w:r w:rsidR="00612ABD" w:rsidRPr="00F91C37">
        <w:rPr>
          <w:rFonts w:ascii="Times New Roman" w:eastAsia="Times New Roman" w:hAnsi="Times New Roman" w:cs="Times New Roman"/>
          <w:color w:val="212529"/>
          <w:lang w:eastAsia="uk-UA"/>
        </w:rPr>
        <w:t>;</w:t>
      </w:r>
      <w:r w:rsidR="00612ABD" w:rsidRPr="00F91C37">
        <w:rPr>
          <w:rFonts w:ascii="Times New Roman" w:eastAsia="Times New Roman" w:hAnsi="Times New Roman" w:cs="Times New Roman"/>
          <w:color w:val="212529"/>
          <w:lang w:eastAsia="uk-UA"/>
        </w:rPr>
        <w:br/>
      </w: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>м.Рахів, вул. Миру. 34, 90600, код ЄДРПОУ – 04053878.</w:t>
      </w:r>
    </w:p>
    <w:p w:rsidR="00612ABD" w:rsidRPr="00F91C37" w:rsidRDefault="00612ABD" w:rsidP="00F91C3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>Категорія замовника – орган місцевого самоврядування.</w:t>
      </w:r>
    </w:p>
    <w:p w:rsidR="0087654A" w:rsidRPr="0087654A" w:rsidRDefault="00612ABD" w:rsidP="00F91C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F91C3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</w:p>
    <w:p w:rsidR="00612ABD" w:rsidRPr="00F91C37" w:rsidRDefault="00612ABD" w:rsidP="00876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>Перевезення військовозобов'язаних до військових частин та інших військових формувань під час проведення заходів мобілізації (ДК 021:2015: 60140000-1 - Нерегулярні пасажирські перевезення).</w:t>
      </w:r>
    </w:p>
    <w:p w:rsidR="003F4101" w:rsidRPr="00DC4197" w:rsidRDefault="003F4101" w:rsidP="00DC419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DC419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Ідентифікатор</w:t>
      </w:r>
      <w:r w:rsidR="00DC4197" w:rsidRPr="00DC419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 xml:space="preserve"> </w:t>
      </w:r>
      <w:r w:rsidR="00D11558" w:rsidRPr="00DC419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закупівлі:</w:t>
      </w:r>
      <w:r w:rsidR="00D11558" w:rsidRPr="00DC4197">
        <w:rPr>
          <w:rFonts w:ascii="Times New Roman" w:eastAsia="Times New Roman" w:hAnsi="Times New Roman" w:cs="Times New Roman"/>
          <w:color w:val="212529"/>
          <w:lang w:eastAsia="uk-UA"/>
        </w:rPr>
        <w:t> </w:t>
      </w:r>
      <w:r w:rsidRP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  </w:t>
      </w:r>
      <w:r w:rsidRPr="00DC4197">
        <w:rPr>
          <w:rFonts w:ascii="Arial" w:hAnsi="Arial" w:cs="Arial"/>
          <w:color w:val="00A1CD"/>
          <w:sz w:val="20"/>
          <w:szCs w:val="20"/>
          <w:shd w:val="clear" w:color="auto" w:fill="FFFFFF"/>
        </w:rPr>
        <w:t>UA-2025-10-29-009739-a</w:t>
      </w:r>
    </w:p>
    <w:p w:rsidR="00612ABD" w:rsidRPr="003F4101" w:rsidRDefault="00612ABD" w:rsidP="00DC41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3F4101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закупівлі:</w:t>
      </w:r>
    </w:p>
    <w:p w:rsidR="00612ABD" w:rsidRPr="00F91C37" w:rsidRDefault="00612ABD" w:rsidP="00F91C3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Для забезпечення перевезень військовозобов’язаних до військових частин та інших військових формувань, з метою виконання заходів мобілізації </w:t>
      </w:r>
      <w:r w:rsidR="003F4101">
        <w:rPr>
          <w:rFonts w:ascii="Times New Roman" w:eastAsia="Times New Roman" w:hAnsi="Times New Roman" w:cs="Times New Roman"/>
          <w:color w:val="212529"/>
          <w:lang w:eastAsia="uk-UA"/>
        </w:rPr>
        <w:t>на виконання</w:t>
      </w:r>
      <w:r w:rsidR="008926C0"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 </w:t>
      </w:r>
      <w:r w:rsidR="003F4101">
        <w:rPr>
          <w:rFonts w:ascii="Times New Roman" w:eastAsia="Times New Roman" w:hAnsi="Times New Roman" w:cs="Times New Roman"/>
          <w:color w:val="212529"/>
          <w:lang w:eastAsia="uk-UA"/>
        </w:rPr>
        <w:t>рішення</w:t>
      </w:r>
      <w:r w:rsid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 ради оборони області від </w:t>
      </w:r>
      <w:r w:rsidR="008926C0"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 ради № </w:t>
      </w:r>
      <w:r w:rsidR="00F91C37" w:rsidRPr="00F91C37">
        <w:rPr>
          <w:rFonts w:ascii="Times New Roman" w:eastAsia="Times New Roman" w:hAnsi="Times New Roman" w:cs="Times New Roman"/>
          <w:color w:val="212529"/>
          <w:lang w:eastAsia="uk-UA"/>
        </w:rPr>
        <w:t>86</w:t>
      </w:r>
      <w:r w:rsidR="00876615"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 від </w:t>
      </w:r>
      <w:r w:rsidR="00F91C37" w:rsidRPr="00F91C37">
        <w:rPr>
          <w:rFonts w:ascii="Times New Roman" w:eastAsia="Times New Roman" w:hAnsi="Times New Roman" w:cs="Times New Roman"/>
          <w:color w:val="212529"/>
          <w:lang w:eastAsia="uk-UA"/>
        </w:rPr>
        <w:t>19.05</w:t>
      </w:r>
      <w:r w:rsidR="00876615" w:rsidRPr="00F91C37">
        <w:rPr>
          <w:rFonts w:ascii="Times New Roman" w:eastAsia="Times New Roman" w:hAnsi="Times New Roman" w:cs="Times New Roman"/>
          <w:color w:val="212529"/>
          <w:lang w:eastAsia="uk-UA"/>
        </w:rPr>
        <w:t>.202</w:t>
      </w:r>
      <w:r w:rsidR="00F91C37" w:rsidRPr="00F91C37">
        <w:rPr>
          <w:rFonts w:ascii="Times New Roman" w:eastAsia="Times New Roman" w:hAnsi="Times New Roman" w:cs="Times New Roman"/>
          <w:color w:val="212529"/>
          <w:lang w:eastAsia="uk-UA"/>
        </w:rPr>
        <w:t>5</w:t>
      </w:r>
      <w:r w:rsidR="00876615" w:rsidRPr="00F91C37">
        <w:rPr>
          <w:rFonts w:ascii="Times New Roman" w:eastAsia="Times New Roman" w:hAnsi="Times New Roman" w:cs="Times New Roman"/>
          <w:color w:val="212529"/>
          <w:lang w:eastAsia="uk-UA"/>
        </w:rPr>
        <w:t>р.</w:t>
      </w:r>
      <w:r w:rsidR="008926C0"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 </w:t>
      </w:r>
      <w:r w:rsidR="00DC4197">
        <w:rPr>
          <w:rFonts w:ascii="Times New Roman" w:eastAsia="Times New Roman" w:hAnsi="Times New Roman" w:cs="Times New Roman"/>
          <w:color w:val="212529"/>
          <w:lang w:eastAsia="uk-UA"/>
        </w:rPr>
        <w:t>9 вересня 2025 року №48 «Про здійснення заходів мобілізації людських і транспортних ресурсів на території Закарпатської області у жовтні 2025 року» , введеного в дію розпорядженням голови обласної державної адміністрації-начальника обласної військової адміністрації від 29.09.2025 року №677</w:t>
      </w:r>
      <w:r w:rsidR="00021E31">
        <w:rPr>
          <w:rFonts w:ascii="Times New Roman" w:eastAsia="Times New Roman" w:hAnsi="Times New Roman" w:cs="Times New Roman"/>
          <w:color w:val="212529"/>
          <w:lang w:eastAsia="uk-UA"/>
        </w:rPr>
        <w:t xml:space="preserve"> та листа голови районної державної адміністрації-начальника районної військової адміністрації від 09.10.2025 року № 01.1-46/924 </w:t>
      </w:r>
      <w:r w:rsid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 </w:t>
      </w:r>
      <w:r w:rsidR="00DC4197"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виникла потреба оголошення процедури «відкриті торги з особливостями» </w:t>
      </w: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>на закупівлю послуг</w:t>
      </w:r>
      <w:r w:rsidR="00876615"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 по п</w:t>
      </w: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>еревез</w:t>
      </w:r>
      <w:r w:rsidR="00876615" w:rsidRPr="00F91C37">
        <w:rPr>
          <w:rFonts w:ascii="Times New Roman" w:eastAsia="Times New Roman" w:hAnsi="Times New Roman" w:cs="Times New Roman"/>
          <w:color w:val="212529"/>
          <w:lang w:eastAsia="uk-UA"/>
        </w:rPr>
        <w:t>енню</w:t>
      </w: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 військовозобов'язаних до військових частин та інших військових формувань під час проведення заходів мобілізації згідно з ДК 021:2015: 60140000-1 - Нерегулярні пасажирські перевезення, відповідно до чинного законодавства України.</w:t>
      </w:r>
      <w:r w:rsidR="00F91C37" w:rsidRPr="00F91C37">
        <w:rPr>
          <w:rFonts w:ascii="Times New Roman" w:eastAsia="Times New Roman" w:hAnsi="Times New Roman" w:cs="Times New Roman"/>
          <w:color w:val="212529"/>
          <w:lang w:eastAsia="uk-UA"/>
        </w:rPr>
        <w:t xml:space="preserve"> </w:t>
      </w:r>
      <w:r w:rsidRPr="00F91C37">
        <w:rPr>
          <w:rFonts w:ascii="Times New Roman" w:eastAsia="Times New Roman" w:hAnsi="Times New Roman" w:cs="Times New Roman"/>
          <w:color w:val="212529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сфері.</w:t>
      </w:r>
    </w:p>
    <w:p w:rsidR="00612ABD" w:rsidRPr="00DC4197" w:rsidRDefault="00612ABD" w:rsidP="00DC419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DC419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Очікувана вартість предмета закупівлі: </w:t>
      </w:r>
      <w:r w:rsidR="00F91C37" w:rsidRPr="00DC4197">
        <w:rPr>
          <w:rFonts w:ascii="Times New Roman" w:eastAsia="Times New Roman" w:hAnsi="Times New Roman" w:cs="Times New Roman"/>
          <w:bCs/>
          <w:color w:val="212529"/>
          <w:lang w:eastAsia="uk-UA"/>
        </w:rPr>
        <w:t>1</w:t>
      </w:r>
      <w:r w:rsidR="00DC4197">
        <w:rPr>
          <w:rFonts w:ascii="Times New Roman" w:eastAsia="Times New Roman" w:hAnsi="Times New Roman" w:cs="Times New Roman"/>
          <w:bCs/>
          <w:color w:val="212529"/>
          <w:lang w:eastAsia="uk-UA"/>
        </w:rPr>
        <w:t>232</w:t>
      </w:r>
      <w:r w:rsidR="00F91C37" w:rsidRPr="00DC4197">
        <w:rPr>
          <w:rFonts w:ascii="Times New Roman" w:eastAsia="Times New Roman" w:hAnsi="Times New Roman" w:cs="Times New Roman"/>
          <w:bCs/>
          <w:color w:val="212529"/>
          <w:lang w:eastAsia="uk-UA"/>
        </w:rPr>
        <w:t>00,0</w:t>
      </w:r>
      <w:r w:rsidRP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 грн (</w:t>
      </w:r>
      <w:r w:rsidR="00F91C37" w:rsidRP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сто </w:t>
      </w:r>
      <w:r w:rsidR="00876615" w:rsidRP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 </w:t>
      </w:r>
      <w:r w:rsidR="00DC4197">
        <w:rPr>
          <w:rFonts w:ascii="Times New Roman" w:eastAsia="Times New Roman" w:hAnsi="Times New Roman" w:cs="Times New Roman"/>
          <w:color w:val="212529"/>
          <w:lang w:eastAsia="uk-UA"/>
        </w:rPr>
        <w:t>двадцять три</w:t>
      </w:r>
      <w:r w:rsidR="00F91C37" w:rsidRP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 </w:t>
      </w:r>
      <w:r w:rsidR="00876615" w:rsidRPr="00DC4197">
        <w:rPr>
          <w:rFonts w:ascii="Times New Roman" w:eastAsia="Times New Roman" w:hAnsi="Times New Roman" w:cs="Times New Roman"/>
          <w:color w:val="212529"/>
          <w:lang w:eastAsia="uk-UA"/>
        </w:rPr>
        <w:t>тисяч</w:t>
      </w:r>
      <w:r w:rsidR="00DC4197">
        <w:rPr>
          <w:rFonts w:ascii="Times New Roman" w:eastAsia="Times New Roman" w:hAnsi="Times New Roman" w:cs="Times New Roman"/>
          <w:color w:val="212529"/>
          <w:lang w:eastAsia="uk-UA"/>
        </w:rPr>
        <w:t>і двісті</w:t>
      </w:r>
      <w:r w:rsidR="00876615" w:rsidRPr="00DC4197">
        <w:rPr>
          <w:rFonts w:ascii="Times New Roman" w:eastAsia="Times New Roman" w:hAnsi="Times New Roman" w:cs="Times New Roman"/>
          <w:color w:val="212529"/>
          <w:lang w:eastAsia="uk-UA"/>
        </w:rPr>
        <w:t xml:space="preserve"> </w:t>
      </w:r>
      <w:r w:rsidRPr="00DC4197">
        <w:rPr>
          <w:rFonts w:ascii="Times New Roman" w:eastAsia="Times New Roman" w:hAnsi="Times New Roman" w:cs="Times New Roman"/>
          <w:color w:val="212529"/>
          <w:lang w:eastAsia="uk-UA"/>
        </w:rPr>
        <w:t>00 коп.) з ПДВ.</w:t>
      </w:r>
    </w:p>
    <w:p w:rsidR="00876615" w:rsidRPr="00DC4197" w:rsidRDefault="00612ABD" w:rsidP="00DC419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uk-UA"/>
        </w:rPr>
      </w:pPr>
      <w:r w:rsidRPr="00DC419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Обґрунтування очікуваної вартості предмета закупівлі:</w:t>
      </w:r>
    </w:p>
    <w:p w:rsidR="00F91C37" w:rsidRPr="00F91C37" w:rsidRDefault="00F91C37" w:rsidP="00F91C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1C37">
        <w:rPr>
          <w:rFonts w:ascii="Times New Roman" w:hAnsi="Times New Roman" w:cs="Times New Roman"/>
          <w:sz w:val="24"/>
          <w:szCs w:val="24"/>
        </w:rPr>
        <w:t>Розрахунок очікуваної вартості здійснено на підставі аналізу ринку, шляхом моніторингу ринкових цін на аналогічні послуги, а саме: здійснено пошук, збір та аналіз інформації про ціну послуг, що міститься у мережі Інтернет у відкритому доступі. Був проведений аналіз закупівель аналогічних послуг через офіційний веб-портал оприлюднення інформації про публічні закупівлі «Prozorro».</w:t>
      </w:r>
    </w:p>
    <w:p w:rsidR="00876615" w:rsidRPr="00DC4197" w:rsidRDefault="00612ABD" w:rsidP="00DC419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DC419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Процедура закупівлі:</w:t>
      </w:r>
      <w:r w:rsidR="00876615" w:rsidRPr="00DC4197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 xml:space="preserve"> </w:t>
      </w:r>
      <w:r w:rsidRPr="00DC4197">
        <w:rPr>
          <w:rFonts w:ascii="Times New Roman" w:eastAsia="Times New Roman" w:hAnsi="Times New Roman" w:cs="Times New Roman"/>
          <w:color w:val="212529"/>
          <w:lang w:eastAsia="uk-UA"/>
        </w:rPr>
        <w:t>Застосовується процедура відкритих торгів з особливостями.</w:t>
      </w:r>
    </w:p>
    <w:sectPr w:rsidR="00876615" w:rsidRPr="00DC4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942"/>
    <w:multiLevelType w:val="multilevel"/>
    <w:tmpl w:val="5ED23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B279F"/>
    <w:multiLevelType w:val="multilevel"/>
    <w:tmpl w:val="5E60E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6490A"/>
    <w:multiLevelType w:val="multilevel"/>
    <w:tmpl w:val="A6B6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A28A7"/>
    <w:multiLevelType w:val="multilevel"/>
    <w:tmpl w:val="A418D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02DBD"/>
    <w:multiLevelType w:val="multilevel"/>
    <w:tmpl w:val="B5087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45E30"/>
    <w:multiLevelType w:val="multilevel"/>
    <w:tmpl w:val="5D9E0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0381F"/>
    <w:multiLevelType w:val="hybridMultilevel"/>
    <w:tmpl w:val="BC8A6D7A"/>
    <w:lvl w:ilvl="0" w:tplc="7BAE66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0FD0"/>
    <w:multiLevelType w:val="multilevel"/>
    <w:tmpl w:val="91D052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B8"/>
    <w:multiLevelType w:val="multilevel"/>
    <w:tmpl w:val="AA26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4"/>
    <w:rsid w:val="00021E31"/>
    <w:rsid w:val="00181442"/>
    <w:rsid w:val="00216B46"/>
    <w:rsid w:val="002740B4"/>
    <w:rsid w:val="00280BEA"/>
    <w:rsid w:val="00296C49"/>
    <w:rsid w:val="003A6C35"/>
    <w:rsid w:val="003F4101"/>
    <w:rsid w:val="005E19E6"/>
    <w:rsid w:val="005F5C3C"/>
    <w:rsid w:val="00612ABD"/>
    <w:rsid w:val="00624D80"/>
    <w:rsid w:val="006469C8"/>
    <w:rsid w:val="00655ACE"/>
    <w:rsid w:val="0086567A"/>
    <w:rsid w:val="0087654A"/>
    <w:rsid w:val="00876615"/>
    <w:rsid w:val="008926C0"/>
    <w:rsid w:val="009D3343"/>
    <w:rsid w:val="00A65EA8"/>
    <w:rsid w:val="00D0603D"/>
    <w:rsid w:val="00D11558"/>
    <w:rsid w:val="00DC4197"/>
    <w:rsid w:val="00F9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  <w:style w:type="paragraph" w:styleId="a4">
    <w:name w:val="No Spacing"/>
    <w:uiPriority w:val="1"/>
    <w:qFormat/>
    <w:rsid w:val="00F91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  <w:style w:type="paragraph" w:styleId="a4">
    <w:name w:val="No Spacing"/>
    <w:uiPriority w:val="1"/>
    <w:qFormat/>
    <w:rsid w:val="00F91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Rahivska_Spilka_ATO</cp:lastModifiedBy>
  <cp:revision>2</cp:revision>
  <cp:lastPrinted>2025-02-20T08:51:00Z</cp:lastPrinted>
  <dcterms:created xsi:type="dcterms:W3CDTF">2025-10-30T19:34:00Z</dcterms:created>
  <dcterms:modified xsi:type="dcterms:W3CDTF">2025-10-30T19:34:00Z</dcterms:modified>
</cp:coreProperties>
</file>