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C6D" w:rsidRDefault="00D0442B">
      <w:pPr>
        <w:spacing w:after="20" w:line="252" w:lineRule="auto"/>
        <w:jc w:val="center"/>
      </w:pPr>
      <w:r>
        <w:rPr>
          <w:b/>
          <w:color w:val="B00000"/>
          <w:sz w:val="28"/>
        </w:rPr>
        <w:t>ПАМ’ЯТКА ДЛЯ НАСЕЛЕННЯ</w:t>
      </w:r>
    </w:p>
    <w:p w:rsidR="00420C6D" w:rsidRDefault="00D0442B">
      <w:pPr>
        <w:spacing w:after="100" w:line="252" w:lineRule="auto"/>
        <w:jc w:val="center"/>
      </w:pPr>
      <w:r>
        <w:rPr>
          <w:b/>
          <w:color w:val="1F4E79"/>
          <w:sz w:val="32"/>
        </w:rPr>
        <w:t>ПОВІТРЯНА ТРИВОГА</w:t>
      </w:r>
    </w:p>
    <w:p w:rsidR="00420C6D" w:rsidRDefault="00D0442B">
      <w:pPr>
        <w:spacing w:after="160" w:line="252" w:lineRule="auto"/>
        <w:jc w:val="center"/>
      </w:pPr>
      <w:r>
        <w:rPr>
          <w:b/>
          <w:sz w:val="24"/>
        </w:rPr>
        <w:t>для жителів Рахівської міської територіальної громади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0369"/>
      </w:tblGrid>
      <w:tr w:rsidR="00420C6D">
        <w:trPr>
          <w:jc w:val="center"/>
        </w:trPr>
        <w:tc>
          <w:tcPr>
            <w:tcW w:w="10369" w:type="dxa"/>
            <w:shd w:val="clear" w:color="auto" w:fill="1F4E79"/>
          </w:tcPr>
          <w:p w:rsidR="00420C6D" w:rsidRDefault="00D0442B">
            <w:pPr>
              <w:jc w:val="center"/>
            </w:pPr>
            <w:r>
              <w:rPr>
                <w:b/>
                <w:color w:val="FFFFFF"/>
              </w:rPr>
              <w:t>ЕКСТРЕНІ НОМЕРИ</w:t>
            </w:r>
          </w:p>
        </w:tc>
      </w:tr>
      <w:tr w:rsidR="00420C6D">
        <w:trPr>
          <w:jc w:val="center"/>
        </w:trPr>
        <w:tc>
          <w:tcPr>
            <w:tcW w:w="10369" w:type="dxa"/>
            <w:shd w:val="clear" w:color="auto" w:fill="D9EAF7"/>
          </w:tcPr>
          <w:p w:rsidR="00420C6D" w:rsidRDefault="00D0442B">
            <w:pPr>
              <w:jc w:val="center"/>
            </w:pPr>
            <w:r>
              <w:rPr>
                <w:b/>
                <w:sz w:val="21"/>
              </w:rPr>
              <w:t>101 - ДСНС | 102 - поліція | 103 - екстрена медична допомога | 104 - аварійна газова служба | 112 - єдиний номер екстреної допомоги</w:t>
            </w:r>
          </w:p>
        </w:tc>
      </w:tr>
    </w:tbl>
    <w:p w:rsidR="00420C6D" w:rsidRDefault="00420C6D">
      <w:pPr>
        <w:spacing w:after="0"/>
      </w:pPr>
    </w:p>
    <w:p w:rsidR="00420C6D" w:rsidRDefault="00D0442B">
      <w:pPr>
        <w:spacing w:after="120" w:line="252" w:lineRule="auto"/>
      </w:pPr>
      <w:r>
        <w:t xml:space="preserve">Сигнал </w:t>
      </w:r>
      <w:r>
        <w:t>«Повітряна тривога» означає небезпеку повітряного удару. Діяти потрібно одразу: не чекати повторного повідомлення, не залишатися біля вікон і перейти до найближчого укриття або безпечного місця.</w:t>
      </w:r>
    </w:p>
    <w:p w:rsidR="00420C6D" w:rsidRDefault="00D0442B">
      <w:pPr>
        <w:spacing w:before="100" w:after="40"/>
      </w:pPr>
      <w:r>
        <w:rPr>
          <w:b/>
          <w:color w:val="1F4E79"/>
          <w:sz w:val="25"/>
        </w:rPr>
        <w:t>Як діяти після сигналу «Увага всім! Повітряна тривога!»</w:t>
      </w:r>
    </w:p>
    <w:p w:rsidR="00420C6D" w:rsidRDefault="00D0442B">
      <w:pPr>
        <w:pStyle w:val="a0"/>
        <w:spacing w:after="20" w:line="240" w:lineRule="auto"/>
      </w:pPr>
      <w:proofErr w:type="spellStart"/>
      <w:r>
        <w:t>негай</w:t>
      </w:r>
      <w:r>
        <w:t>но</w:t>
      </w:r>
      <w:proofErr w:type="spellEnd"/>
      <w:r>
        <w:t xml:space="preserve"> </w:t>
      </w:r>
      <w:proofErr w:type="spellStart"/>
      <w:r>
        <w:t>пройдіть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найближчого</w:t>
      </w:r>
      <w:proofErr w:type="spellEnd"/>
      <w:r>
        <w:t xml:space="preserve"> </w:t>
      </w:r>
      <w:proofErr w:type="spellStart"/>
      <w:r>
        <w:t>укриття</w:t>
      </w:r>
      <w:proofErr w:type="spellEnd"/>
      <w:r w:rsidR="0084155A">
        <w:rPr>
          <w:lang w:val="uk-UA"/>
        </w:rPr>
        <w:t xml:space="preserve"> ( вставити посилання на укриття) </w:t>
      </w:r>
      <w:bookmarkStart w:id="0" w:name="_GoBack"/>
      <w:bookmarkEnd w:id="0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захисної</w:t>
      </w:r>
      <w:proofErr w:type="spellEnd"/>
      <w:r>
        <w:t xml:space="preserve"> </w:t>
      </w:r>
      <w:proofErr w:type="spellStart"/>
      <w:r>
        <w:t>споруди</w:t>
      </w:r>
      <w:proofErr w:type="spellEnd"/>
      <w:r>
        <w:t>;</w:t>
      </w:r>
    </w:p>
    <w:p w:rsidR="00420C6D" w:rsidRDefault="00D0442B">
      <w:pPr>
        <w:pStyle w:val="a0"/>
        <w:spacing w:after="20" w:line="240" w:lineRule="auto"/>
      </w:pPr>
      <w:r>
        <w:t>візьміть документи, телефон, зарядний пристрій, воду, необхідні ліки та речі першої потреби;</w:t>
      </w:r>
    </w:p>
    <w:p w:rsidR="00420C6D" w:rsidRDefault="00D0442B">
      <w:pPr>
        <w:pStyle w:val="a0"/>
        <w:spacing w:after="20" w:line="240" w:lineRule="auto"/>
      </w:pPr>
      <w:r>
        <w:t>вимкніть електроприлади, світло, газ і воду, якщо це можна зробити швидко та безпечно;</w:t>
      </w:r>
    </w:p>
    <w:p w:rsidR="00420C6D" w:rsidRDefault="00D0442B">
      <w:pPr>
        <w:pStyle w:val="a0"/>
        <w:spacing w:after="20" w:line="240" w:lineRule="auto"/>
      </w:pPr>
      <w:r>
        <w:t xml:space="preserve">увімкніть офіційні </w:t>
      </w:r>
      <w:r>
        <w:t>джерела інформації та виконуйте вказівки органів влади, ДСНС і поліції;</w:t>
      </w:r>
    </w:p>
    <w:p w:rsidR="00420C6D" w:rsidRDefault="00D0442B">
      <w:pPr>
        <w:pStyle w:val="a0"/>
        <w:spacing w:after="20" w:line="240" w:lineRule="auto"/>
      </w:pPr>
      <w:r>
        <w:t>за можливості повідомте рідних, сусідів, людей похилого віку та допоможіть тим, хто потребує підтримки.</w:t>
      </w:r>
    </w:p>
    <w:p w:rsidR="00420C6D" w:rsidRDefault="00D0442B">
      <w:pPr>
        <w:spacing w:before="100" w:after="40"/>
      </w:pPr>
      <w:r>
        <w:rPr>
          <w:b/>
          <w:color w:val="1F4E79"/>
          <w:sz w:val="25"/>
        </w:rPr>
        <w:t>Якщо ви вдома</w:t>
      </w:r>
    </w:p>
    <w:p w:rsidR="00420C6D" w:rsidRDefault="00D0442B">
      <w:pPr>
        <w:pStyle w:val="a0"/>
        <w:spacing w:after="20" w:line="240" w:lineRule="auto"/>
      </w:pPr>
      <w:r>
        <w:t>зачиніть вікна та відійдіть від скла, балконів і зовнішніх стін;</w:t>
      </w:r>
    </w:p>
    <w:p w:rsidR="00420C6D" w:rsidRDefault="00D0442B">
      <w:pPr>
        <w:pStyle w:val="a0"/>
        <w:spacing w:after="20" w:line="240" w:lineRule="auto"/>
      </w:pPr>
      <w:r>
        <w:t>п</w:t>
      </w:r>
      <w:r>
        <w:t>ерейдіть в укриття; якщо це неможливо - скористайтеся правилом «двох стін»;</w:t>
      </w:r>
    </w:p>
    <w:p w:rsidR="00420C6D" w:rsidRDefault="00D0442B">
      <w:pPr>
        <w:pStyle w:val="a0"/>
        <w:spacing w:after="20" w:line="240" w:lineRule="auto"/>
      </w:pPr>
      <w:r>
        <w:t>найбезпечніші місця у квартирі: коридор, внутрішнє приміщення без вікон, ванна кімната без газового котла чи балона;</w:t>
      </w:r>
    </w:p>
    <w:p w:rsidR="00420C6D" w:rsidRDefault="00D0442B">
      <w:pPr>
        <w:pStyle w:val="a0"/>
        <w:spacing w:after="20" w:line="240" w:lineRule="auto"/>
      </w:pPr>
      <w:r>
        <w:t>не перебувайте на останньому поверсі та біля вікон.</w:t>
      </w:r>
    </w:p>
    <w:p w:rsidR="00420C6D" w:rsidRDefault="00D0442B">
      <w:pPr>
        <w:spacing w:before="100" w:after="40"/>
      </w:pPr>
      <w:r>
        <w:rPr>
          <w:b/>
          <w:color w:val="1F4E79"/>
          <w:sz w:val="25"/>
        </w:rPr>
        <w:t xml:space="preserve">Якщо ви на </w:t>
      </w:r>
      <w:r>
        <w:rPr>
          <w:b/>
          <w:color w:val="1F4E79"/>
          <w:sz w:val="25"/>
        </w:rPr>
        <w:t>вулиці або в автомобілі</w:t>
      </w:r>
    </w:p>
    <w:p w:rsidR="00420C6D" w:rsidRDefault="00D0442B">
      <w:pPr>
        <w:pStyle w:val="a0"/>
        <w:spacing w:after="20" w:line="240" w:lineRule="auto"/>
      </w:pPr>
      <w:r>
        <w:t>прямуйте до найближчого укриття, підземного переходу або заглибленого приміщення;</w:t>
      </w:r>
    </w:p>
    <w:p w:rsidR="00420C6D" w:rsidRDefault="00D0442B">
      <w:pPr>
        <w:pStyle w:val="a0"/>
        <w:spacing w:after="20" w:line="240" w:lineRule="auto"/>
      </w:pPr>
      <w:r>
        <w:t>якщо укриття поруч немає - зайдіть до найближчої будівлі та станьте за двома стінами на першому або цокольному поверсі;</w:t>
      </w:r>
    </w:p>
    <w:p w:rsidR="00420C6D" w:rsidRDefault="00D0442B">
      <w:pPr>
        <w:pStyle w:val="a0"/>
        <w:spacing w:after="20" w:line="240" w:lineRule="auto"/>
      </w:pPr>
      <w:r>
        <w:t>не користуйтеся ліфтом, не зал</w:t>
      </w:r>
      <w:r>
        <w:t>ишайтеся біля адміністративних будівель, мостів, електростанцій, АЗС та інших об’єктів підвищеної небезпеки;</w:t>
      </w:r>
    </w:p>
    <w:p w:rsidR="00420C6D" w:rsidRDefault="00D0442B">
      <w:pPr>
        <w:pStyle w:val="a0"/>
        <w:spacing w:after="20" w:line="240" w:lineRule="auto"/>
      </w:pPr>
      <w:r>
        <w:t>зупиніть автомобіль так, щоб не заважати руху, та швидко перейдіть у безпечне місце.</w:t>
      </w:r>
    </w:p>
    <w:p w:rsidR="00420C6D" w:rsidRDefault="00D0442B">
      <w:pPr>
        <w:spacing w:before="100" w:after="40"/>
      </w:pPr>
      <w:r>
        <w:rPr>
          <w:b/>
          <w:color w:val="1F4E79"/>
          <w:sz w:val="25"/>
        </w:rPr>
        <w:t>Заборонено</w:t>
      </w:r>
    </w:p>
    <w:p w:rsidR="00420C6D" w:rsidRDefault="00D0442B">
      <w:pPr>
        <w:pStyle w:val="a0"/>
        <w:spacing w:after="20" w:line="240" w:lineRule="auto"/>
      </w:pPr>
      <w:r>
        <w:t>ігнорувати сигнал тривоги або залишатися біля вікон</w:t>
      </w:r>
      <w:r>
        <w:t xml:space="preserve"> для спостереження;</w:t>
      </w:r>
    </w:p>
    <w:p w:rsidR="00420C6D" w:rsidRDefault="00D0442B">
      <w:pPr>
        <w:pStyle w:val="a0"/>
        <w:spacing w:after="20" w:line="240" w:lineRule="auto"/>
      </w:pPr>
      <w:r>
        <w:t>фотографувати чи знімати роботу ППО, місця влучань, переміщення військових або техніки;</w:t>
      </w:r>
    </w:p>
    <w:p w:rsidR="00420C6D" w:rsidRDefault="00D0442B">
      <w:pPr>
        <w:pStyle w:val="a0"/>
        <w:spacing w:after="20" w:line="240" w:lineRule="auto"/>
      </w:pPr>
      <w:r>
        <w:t>поширювати неперевірені повідомлення, фото чи чутки, які можуть спричинити паніку;</w:t>
      </w:r>
    </w:p>
    <w:p w:rsidR="00420C6D" w:rsidRDefault="00D0442B">
      <w:pPr>
        <w:pStyle w:val="a0"/>
        <w:spacing w:after="20" w:line="240" w:lineRule="auto"/>
      </w:pPr>
      <w:r>
        <w:t>залишати укриття до офіційного повідомлення про відбій тривоги.</w:t>
      </w:r>
    </w:p>
    <w:p w:rsidR="00420C6D" w:rsidRDefault="00D0442B">
      <w:pPr>
        <w:spacing w:before="100" w:after="40"/>
      </w:pPr>
      <w:r>
        <w:rPr>
          <w:b/>
          <w:color w:val="1F4E79"/>
          <w:sz w:val="25"/>
        </w:rPr>
        <w:t>П</w:t>
      </w:r>
      <w:r>
        <w:rPr>
          <w:b/>
          <w:color w:val="1F4E79"/>
          <w:sz w:val="25"/>
        </w:rPr>
        <w:t>ісля завершення повітряної тривоги</w:t>
      </w:r>
    </w:p>
    <w:p w:rsidR="00420C6D" w:rsidRDefault="00D0442B">
      <w:pPr>
        <w:pStyle w:val="a0"/>
        <w:spacing w:after="20" w:line="240" w:lineRule="auto"/>
      </w:pPr>
      <w:r>
        <w:t>повертайтеся до звичних справ лише після офіційного повідомлення про відбій;</w:t>
      </w:r>
    </w:p>
    <w:p w:rsidR="00420C6D" w:rsidRDefault="00D0442B">
      <w:pPr>
        <w:pStyle w:val="a0"/>
        <w:spacing w:after="20" w:line="240" w:lineRule="auto"/>
      </w:pPr>
      <w:r>
        <w:t>не підходьте до уламків, підозрілих предметів або пошкоджених будівель;</w:t>
      </w:r>
    </w:p>
    <w:p w:rsidR="00420C6D" w:rsidRDefault="00D0442B">
      <w:pPr>
        <w:pStyle w:val="a0"/>
        <w:spacing w:after="20" w:line="240" w:lineRule="auto"/>
      </w:pPr>
      <w:r>
        <w:t>у разі виявлення небезпечних предметів телефонуйте 101 або 102.</w:t>
      </w:r>
    </w:p>
    <w:p w:rsidR="00D0442B" w:rsidRDefault="00D0442B"/>
    <w:sectPr w:rsidR="00D0442B" w:rsidSect="00034616">
      <w:pgSz w:w="12240" w:h="15840"/>
      <w:pgMar w:top="765" w:right="879" w:bottom="709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42B" w:rsidRDefault="00D0442B">
      <w:pPr>
        <w:spacing w:after="0" w:line="240" w:lineRule="auto"/>
      </w:pPr>
      <w:r>
        <w:separator/>
      </w:r>
    </w:p>
  </w:endnote>
  <w:endnote w:type="continuationSeparator" w:id="0">
    <w:p w:rsidR="00D0442B" w:rsidRDefault="00D0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42B" w:rsidRDefault="00D0442B">
      <w:pPr>
        <w:spacing w:after="0" w:line="240" w:lineRule="auto"/>
      </w:pPr>
      <w:r>
        <w:separator/>
      </w:r>
    </w:p>
  </w:footnote>
  <w:footnote w:type="continuationSeparator" w:id="0">
    <w:p w:rsidR="00D0442B" w:rsidRDefault="00D04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0C6D"/>
    <w:rsid w:val="0084155A"/>
    <w:rsid w:val="00881ACC"/>
    <w:rsid w:val="00AA1D8D"/>
    <w:rsid w:val="00B47730"/>
    <w:rsid w:val="00CB0664"/>
    <w:rsid w:val="00D044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  <w:rPr>
      <w:sz w:val="21"/>
    </w:r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  <w:rPr>
      <w:sz w:val="21"/>
    </w:r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  <w:rPr>
      <w:sz w:val="21"/>
    </w:r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  <w:rPr>
      <w:sz w:val="21"/>
    </w:r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  <w:rPr>
      <w:sz w:val="21"/>
    </w:r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  <w:rPr>
      <w:sz w:val="21"/>
    </w:r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9476DC-B4B4-4B8C-B81E-3D71B350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1482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2026-05-26T13:32:00Z</dcterms:created>
  <dcterms:modified xsi:type="dcterms:W3CDTF">2026-05-26T13:32:00Z</dcterms:modified>
</cp:coreProperties>
</file>