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C4A" w:rsidRPr="005E1092" w:rsidRDefault="00163C4A" w:rsidP="00163C4A">
      <w:pPr>
        <w:rPr>
          <w:color w:val="000000" w:themeColor="text1"/>
          <w:sz w:val="28"/>
          <w:szCs w:val="28"/>
        </w:rPr>
      </w:pPr>
      <w:bookmarkStart w:id="0" w:name="_GoBack"/>
      <w:bookmarkEnd w:id="0"/>
      <w:r w:rsidRPr="005E1092">
        <w:rPr>
          <w:color w:val="000000" w:themeColor="text1"/>
          <w:sz w:val="28"/>
          <w:szCs w:val="28"/>
        </w:rPr>
        <w:tab/>
      </w:r>
      <w:r w:rsidRPr="005E1092">
        <w:rPr>
          <w:color w:val="000000" w:themeColor="text1"/>
          <w:sz w:val="28"/>
          <w:szCs w:val="28"/>
        </w:rPr>
        <w:tab/>
      </w:r>
      <w:r w:rsidRPr="005E1092">
        <w:rPr>
          <w:color w:val="000000" w:themeColor="text1"/>
          <w:sz w:val="28"/>
          <w:szCs w:val="28"/>
        </w:rPr>
        <w:tab/>
      </w:r>
      <w:r w:rsidRPr="005E1092">
        <w:rPr>
          <w:color w:val="000000" w:themeColor="text1"/>
          <w:sz w:val="28"/>
          <w:szCs w:val="28"/>
        </w:rPr>
        <w:tab/>
      </w:r>
      <w:r w:rsidRPr="005E1092">
        <w:rPr>
          <w:color w:val="000000" w:themeColor="text1"/>
          <w:sz w:val="28"/>
          <w:szCs w:val="28"/>
        </w:rPr>
        <w:tab/>
      </w:r>
      <w:r w:rsidRPr="005E1092">
        <w:rPr>
          <w:color w:val="000000" w:themeColor="text1"/>
          <w:sz w:val="28"/>
          <w:szCs w:val="28"/>
        </w:rPr>
        <w:tab/>
      </w:r>
      <w:r w:rsidRPr="005E1092">
        <w:rPr>
          <w:color w:val="000000" w:themeColor="text1"/>
          <w:sz w:val="28"/>
          <w:szCs w:val="28"/>
        </w:rPr>
        <w:tab/>
      </w:r>
      <w:r w:rsidRPr="005E1092">
        <w:rPr>
          <w:color w:val="000000" w:themeColor="text1"/>
          <w:sz w:val="28"/>
          <w:szCs w:val="28"/>
        </w:rPr>
        <w:tab/>
      </w:r>
      <w:r w:rsidRPr="005E1092">
        <w:rPr>
          <w:color w:val="000000" w:themeColor="text1"/>
          <w:sz w:val="28"/>
          <w:szCs w:val="28"/>
        </w:rPr>
        <w:tab/>
      </w:r>
      <w:r w:rsidRPr="005E1092">
        <w:rPr>
          <w:color w:val="000000" w:themeColor="text1"/>
          <w:sz w:val="28"/>
          <w:szCs w:val="28"/>
        </w:rPr>
        <w:tab/>
      </w:r>
      <w:r w:rsidRPr="005E1092">
        <w:rPr>
          <w:color w:val="000000" w:themeColor="text1"/>
          <w:sz w:val="28"/>
          <w:szCs w:val="28"/>
        </w:rPr>
        <w:tab/>
      </w:r>
    </w:p>
    <w:p w:rsidR="00163C4A" w:rsidRPr="005E1092" w:rsidRDefault="00163C4A" w:rsidP="00163C4A">
      <w:pPr>
        <w:jc w:val="center"/>
        <w:rPr>
          <w:color w:val="000000" w:themeColor="text1"/>
          <w:sz w:val="28"/>
          <w:szCs w:val="28"/>
        </w:rPr>
      </w:pPr>
      <w:r w:rsidRPr="005E1092">
        <w:rPr>
          <w:noProof/>
          <w:color w:val="000000" w:themeColor="text1"/>
          <w:sz w:val="28"/>
          <w:szCs w:val="28"/>
          <w:lang w:eastAsia="uk-UA"/>
        </w:rPr>
        <w:drawing>
          <wp:inline distT="0" distB="0" distL="0" distR="0" wp14:anchorId="30CDF190" wp14:editId="67B8ECEA">
            <wp:extent cx="1045845" cy="664845"/>
            <wp:effectExtent l="0" t="0" r="1905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C4A" w:rsidRPr="005E1092" w:rsidRDefault="00163C4A" w:rsidP="00163C4A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092">
        <w:rPr>
          <w:rFonts w:ascii="Times New Roman" w:hAnsi="Times New Roman" w:cs="Times New Roman"/>
          <w:color w:val="000000" w:themeColor="text1"/>
          <w:sz w:val="28"/>
          <w:szCs w:val="28"/>
        </w:rPr>
        <w:t>У К Р А Ї Н А</w:t>
      </w:r>
    </w:p>
    <w:p w:rsidR="00163C4A" w:rsidRPr="005E1092" w:rsidRDefault="00163C4A" w:rsidP="00163C4A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092">
        <w:rPr>
          <w:rFonts w:ascii="Times New Roman" w:hAnsi="Times New Roman" w:cs="Times New Roman"/>
          <w:color w:val="000000" w:themeColor="text1"/>
          <w:sz w:val="28"/>
          <w:szCs w:val="28"/>
        </w:rPr>
        <w:t>Р А Х І В С Ь К А  М І С Ь К А  Р А Д А</w:t>
      </w:r>
    </w:p>
    <w:p w:rsidR="00163C4A" w:rsidRPr="005E1092" w:rsidRDefault="00163C4A" w:rsidP="00163C4A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092">
        <w:rPr>
          <w:rFonts w:ascii="Times New Roman" w:hAnsi="Times New Roman" w:cs="Times New Roman"/>
          <w:color w:val="000000" w:themeColor="text1"/>
          <w:sz w:val="28"/>
          <w:szCs w:val="28"/>
        </w:rPr>
        <w:t>Р А Х І В С Ь К О Г О  Р А Й О Н У</w:t>
      </w:r>
    </w:p>
    <w:p w:rsidR="00163C4A" w:rsidRPr="005E1092" w:rsidRDefault="00163C4A" w:rsidP="00163C4A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092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163C4A" w:rsidRPr="005E1092" w:rsidRDefault="00163C4A" w:rsidP="00163C4A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10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80 сесія восьмого скликання</w:t>
      </w:r>
    </w:p>
    <w:p w:rsidR="00163C4A" w:rsidRPr="005E1092" w:rsidRDefault="00163C4A" w:rsidP="00163C4A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3C4A" w:rsidRPr="005E1092" w:rsidRDefault="00163C4A" w:rsidP="00163C4A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0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5E109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5E10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163C4A" w:rsidRPr="005E1092" w:rsidRDefault="00163C4A" w:rsidP="00163C4A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3C4A" w:rsidRPr="005E1092" w:rsidRDefault="00163C4A" w:rsidP="00163C4A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0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24 грудня 2025 року  </w:t>
      </w:r>
      <w:r w:rsidRPr="005E10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E10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E10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E10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E10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E10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E10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E109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№1235</w:t>
      </w:r>
    </w:p>
    <w:p w:rsidR="00163C4A" w:rsidRPr="005E1092" w:rsidRDefault="00163C4A" w:rsidP="00163C4A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092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163C4A" w:rsidRPr="005E1092" w:rsidRDefault="00163C4A" w:rsidP="00163C4A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3C4A" w:rsidRPr="005E1092" w:rsidRDefault="00163C4A" w:rsidP="00163C4A">
      <w:pPr>
        <w:rPr>
          <w:rFonts w:eastAsia="Calibri"/>
          <w:color w:val="000000" w:themeColor="text1"/>
          <w:sz w:val="28"/>
          <w:szCs w:val="28"/>
        </w:rPr>
      </w:pPr>
      <w:r w:rsidRPr="005E1092">
        <w:rPr>
          <w:rFonts w:eastAsia="Calibri"/>
          <w:color w:val="000000" w:themeColor="text1"/>
          <w:sz w:val="28"/>
          <w:szCs w:val="28"/>
        </w:rPr>
        <w:t xml:space="preserve">Про затвердження Плану діяльності </w:t>
      </w:r>
    </w:p>
    <w:p w:rsidR="00163C4A" w:rsidRPr="005E1092" w:rsidRDefault="00163C4A" w:rsidP="00163C4A">
      <w:pPr>
        <w:jc w:val="both"/>
        <w:rPr>
          <w:rFonts w:eastAsia="Calibri"/>
          <w:color w:val="000000" w:themeColor="text1"/>
          <w:sz w:val="28"/>
          <w:szCs w:val="28"/>
        </w:rPr>
      </w:pPr>
      <w:r w:rsidRPr="005E1092">
        <w:rPr>
          <w:rFonts w:eastAsia="Calibri"/>
          <w:color w:val="000000" w:themeColor="text1"/>
          <w:sz w:val="28"/>
          <w:szCs w:val="28"/>
        </w:rPr>
        <w:t>з підготовки проектів регуляторних</w:t>
      </w:r>
    </w:p>
    <w:p w:rsidR="00163C4A" w:rsidRPr="005E1092" w:rsidRDefault="00163C4A" w:rsidP="00163C4A">
      <w:pPr>
        <w:jc w:val="both"/>
        <w:rPr>
          <w:rFonts w:eastAsia="Calibri"/>
          <w:color w:val="000000" w:themeColor="text1"/>
          <w:sz w:val="28"/>
          <w:szCs w:val="28"/>
        </w:rPr>
      </w:pPr>
      <w:r w:rsidRPr="005E1092">
        <w:rPr>
          <w:rFonts w:eastAsia="Calibri"/>
          <w:color w:val="000000" w:themeColor="text1"/>
          <w:sz w:val="28"/>
          <w:szCs w:val="28"/>
        </w:rPr>
        <w:t>актів на 2026 рік</w:t>
      </w:r>
    </w:p>
    <w:p w:rsidR="00163C4A" w:rsidRPr="005E1092" w:rsidRDefault="00163C4A" w:rsidP="00163C4A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163C4A" w:rsidRPr="005E1092" w:rsidRDefault="00163C4A" w:rsidP="00163C4A">
      <w:pPr>
        <w:ind w:firstLine="708"/>
        <w:jc w:val="both"/>
        <w:rPr>
          <w:rFonts w:eastAsiaTheme="minorEastAsia"/>
          <w:color w:val="000000" w:themeColor="text1"/>
          <w:sz w:val="28"/>
          <w:szCs w:val="28"/>
        </w:rPr>
      </w:pPr>
      <w:r w:rsidRPr="005E1092">
        <w:rPr>
          <w:rFonts w:eastAsia="Calibri"/>
          <w:color w:val="000000" w:themeColor="text1"/>
          <w:sz w:val="28"/>
          <w:szCs w:val="28"/>
        </w:rPr>
        <w:t xml:space="preserve">Відповідно ст.25, ч.1 ст.59 Законом України “Про місцеве самоврядування в Україні”, ст.7 Закону України «Про засади державної регуляторної політики у сфері господарської діяльності», Постанови Кабінету Міністрів України від 11.03.2004 №308» із змінами від 15.03.2016 р. «Про затвердження методик проведення аналізу впливу та відстеження регуляторного акту, Постанови Кабінету Міністрів України від 23.09.2014 №634 «Про порядок підготовки пропозицій щодо вдосконалення проектів регуляторних актів, які розробляються органами місцевого самоврядування», з метою впорядкування роботи з підготовки та прийняття регуляторних актів, </w:t>
      </w:r>
      <w:r w:rsidRPr="005E1092">
        <w:rPr>
          <w:color w:val="000000" w:themeColor="text1"/>
          <w:sz w:val="28"/>
          <w:szCs w:val="28"/>
        </w:rPr>
        <w:t>Рахівська міська рада</w:t>
      </w:r>
    </w:p>
    <w:p w:rsidR="00163C4A" w:rsidRPr="005E1092" w:rsidRDefault="00163C4A" w:rsidP="00163C4A">
      <w:pPr>
        <w:tabs>
          <w:tab w:val="left" w:pos="4068"/>
        </w:tabs>
        <w:rPr>
          <w:color w:val="000000" w:themeColor="text1"/>
          <w:sz w:val="28"/>
          <w:szCs w:val="28"/>
        </w:rPr>
      </w:pPr>
    </w:p>
    <w:p w:rsidR="00163C4A" w:rsidRPr="005E1092" w:rsidRDefault="00163C4A" w:rsidP="00163C4A">
      <w:pPr>
        <w:jc w:val="center"/>
        <w:rPr>
          <w:color w:val="000000" w:themeColor="text1"/>
          <w:sz w:val="28"/>
          <w:szCs w:val="28"/>
        </w:rPr>
      </w:pPr>
      <w:r w:rsidRPr="005E1092">
        <w:rPr>
          <w:color w:val="000000" w:themeColor="text1"/>
          <w:sz w:val="28"/>
          <w:szCs w:val="28"/>
        </w:rPr>
        <w:t>В И Р І Ш И Л А:</w:t>
      </w:r>
    </w:p>
    <w:p w:rsidR="00163C4A" w:rsidRPr="005E1092" w:rsidRDefault="00163C4A" w:rsidP="00163C4A">
      <w:pPr>
        <w:rPr>
          <w:color w:val="000000" w:themeColor="text1"/>
          <w:sz w:val="28"/>
          <w:szCs w:val="28"/>
        </w:rPr>
      </w:pPr>
    </w:p>
    <w:p w:rsidR="00163C4A" w:rsidRPr="005E1092" w:rsidRDefault="00163C4A" w:rsidP="00163C4A">
      <w:pPr>
        <w:jc w:val="both"/>
        <w:rPr>
          <w:rFonts w:eastAsia="Calibri"/>
          <w:color w:val="000000" w:themeColor="text1"/>
          <w:sz w:val="28"/>
          <w:szCs w:val="28"/>
        </w:rPr>
      </w:pPr>
      <w:r w:rsidRPr="005E1092">
        <w:rPr>
          <w:rFonts w:eastAsia="Calibri"/>
          <w:color w:val="000000" w:themeColor="text1"/>
          <w:sz w:val="28"/>
          <w:szCs w:val="28"/>
        </w:rPr>
        <w:t xml:space="preserve">          1. Затвердити План діяльності з підготовки проектів регуляторних актів на 2026 рік, згідно додатку.</w:t>
      </w:r>
    </w:p>
    <w:p w:rsidR="00163C4A" w:rsidRPr="005E1092" w:rsidRDefault="00163C4A" w:rsidP="00163C4A">
      <w:pPr>
        <w:jc w:val="both"/>
        <w:rPr>
          <w:rFonts w:eastAsia="Calibri"/>
          <w:color w:val="000000" w:themeColor="text1"/>
          <w:sz w:val="28"/>
          <w:szCs w:val="28"/>
        </w:rPr>
      </w:pPr>
      <w:r w:rsidRPr="005E1092">
        <w:rPr>
          <w:rFonts w:eastAsia="Calibri"/>
          <w:color w:val="000000" w:themeColor="text1"/>
          <w:sz w:val="28"/>
          <w:szCs w:val="28"/>
        </w:rPr>
        <w:tab/>
        <w:t>2.</w:t>
      </w:r>
      <w:r w:rsidRPr="005E1092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 Оприлюднити затверджений План діяльності з підготовки проектів регуляторних актів  на 2026 рік на офіційному сайті міської ради.</w:t>
      </w:r>
    </w:p>
    <w:p w:rsidR="00163C4A" w:rsidRPr="005E1092" w:rsidRDefault="00163C4A" w:rsidP="00163C4A">
      <w:pPr>
        <w:jc w:val="both"/>
        <w:rPr>
          <w:rFonts w:eastAsia="Calibri"/>
          <w:color w:val="000000" w:themeColor="text1"/>
          <w:sz w:val="28"/>
          <w:szCs w:val="28"/>
        </w:rPr>
      </w:pPr>
      <w:r w:rsidRPr="005E1092">
        <w:rPr>
          <w:rFonts w:eastAsia="Calibri"/>
          <w:color w:val="000000" w:themeColor="text1"/>
          <w:sz w:val="28"/>
          <w:szCs w:val="28"/>
        </w:rPr>
        <w:tab/>
        <w:t>3. Організацію та контроль за виконанням цього рішення покласти на постійну комісію з соціально-економічного, культурного розвитку, освіти, охорони здоров’я, спорту, соціального захисту населення, депутатської етики та регламенту.</w:t>
      </w:r>
    </w:p>
    <w:p w:rsidR="00163C4A" w:rsidRPr="005E1092" w:rsidRDefault="00163C4A" w:rsidP="00163C4A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163C4A" w:rsidRPr="005E1092" w:rsidRDefault="00163C4A" w:rsidP="00163C4A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163C4A" w:rsidRPr="005E1092" w:rsidRDefault="00163C4A" w:rsidP="00163C4A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5E1092">
        <w:rPr>
          <w:rFonts w:ascii="Times New Roman" w:hAnsi="Times New Roman"/>
          <w:color w:val="000000" w:themeColor="text1"/>
          <w:sz w:val="28"/>
          <w:szCs w:val="28"/>
          <w:lang w:val="uk-UA"/>
        </w:rPr>
        <w:t>В.п</w:t>
      </w:r>
      <w:proofErr w:type="spellEnd"/>
      <w:r w:rsidRPr="005E1092">
        <w:rPr>
          <w:rFonts w:ascii="Times New Roman" w:hAnsi="Times New Roman"/>
          <w:color w:val="000000" w:themeColor="text1"/>
          <w:sz w:val="28"/>
          <w:szCs w:val="28"/>
          <w:lang w:val="uk-UA"/>
        </w:rPr>
        <w:t>. міського голови</w:t>
      </w:r>
    </w:p>
    <w:p w:rsidR="00163C4A" w:rsidRPr="005E1092" w:rsidRDefault="00163C4A" w:rsidP="00163C4A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E1092">
        <w:rPr>
          <w:rFonts w:ascii="Times New Roman" w:hAnsi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           Є. МОЛНАР</w:t>
      </w:r>
    </w:p>
    <w:p w:rsidR="00163C4A" w:rsidRPr="005E1092" w:rsidRDefault="00163C4A" w:rsidP="00163C4A">
      <w:pPr>
        <w:rPr>
          <w:rFonts w:eastAsia="Calibri"/>
          <w:color w:val="000000" w:themeColor="text1"/>
          <w:sz w:val="28"/>
          <w:szCs w:val="28"/>
        </w:rPr>
      </w:pPr>
      <w:r w:rsidRPr="005E1092">
        <w:rPr>
          <w:rFonts w:eastAsia="Calibri"/>
          <w:color w:val="000000" w:themeColor="text1"/>
          <w:sz w:val="28"/>
          <w:szCs w:val="28"/>
        </w:rPr>
        <w:br w:type="page"/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163C4A" w:rsidRPr="005E1092" w:rsidTr="00827EF8">
        <w:trPr>
          <w:trHeight w:val="1292"/>
          <w:jc w:val="right"/>
        </w:trPr>
        <w:tc>
          <w:tcPr>
            <w:tcW w:w="3267" w:type="dxa"/>
            <w:hideMark/>
          </w:tcPr>
          <w:p w:rsidR="00163C4A" w:rsidRPr="005E1092" w:rsidRDefault="00163C4A" w:rsidP="00827EF8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1092">
              <w:rPr>
                <w:color w:val="000000" w:themeColor="text1"/>
                <w:sz w:val="22"/>
                <w:szCs w:val="22"/>
              </w:rPr>
              <w:lastRenderedPageBreak/>
              <w:br w:type="page"/>
            </w:r>
            <w:r w:rsidRPr="005E1092">
              <w:rPr>
                <w:color w:val="000000" w:themeColor="text1"/>
                <w:sz w:val="22"/>
                <w:szCs w:val="22"/>
              </w:rPr>
              <w:br w:type="page"/>
            </w:r>
            <w:r w:rsidRPr="005E1092">
              <w:rPr>
                <w:color w:val="000000" w:themeColor="text1"/>
                <w:sz w:val="22"/>
                <w:szCs w:val="22"/>
              </w:rPr>
              <w:br w:type="page"/>
            </w:r>
            <w:r w:rsidRPr="005E1092">
              <w:rPr>
                <w:b/>
                <w:color w:val="000000" w:themeColor="text1"/>
                <w:sz w:val="22"/>
                <w:szCs w:val="22"/>
              </w:rPr>
              <w:br w:type="page"/>
            </w:r>
            <w:r w:rsidRPr="005E1092">
              <w:rPr>
                <w:color w:val="000000" w:themeColor="text1"/>
                <w:sz w:val="22"/>
                <w:szCs w:val="22"/>
                <w:lang w:eastAsia="en-US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163C4A" w:rsidRPr="005E1092" w:rsidRDefault="00163C4A" w:rsidP="00827EF8">
            <w:pPr>
              <w:rPr>
                <w:rFonts w:eastAsiaTheme="minorEastAsia"/>
                <w:color w:val="000000" w:themeColor="text1"/>
                <w:sz w:val="22"/>
                <w:szCs w:val="22"/>
                <w:lang w:eastAsia="ru-RU"/>
              </w:rPr>
            </w:pPr>
            <w:r w:rsidRPr="005E1092">
              <w:rPr>
                <w:color w:val="000000" w:themeColor="text1"/>
                <w:sz w:val="22"/>
                <w:szCs w:val="22"/>
                <w:lang w:eastAsia="en-US"/>
              </w:rPr>
              <w:t>80-ої сесії 8-го скликання                                                                                                 від 24.12.2025 р. №1235</w:t>
            </w:r>
          </w:p>
        </w:tc>
      </w:tr>
    </w:tbl>
    <w:p w:rsidR="00163C4A" w:rsidRPr="005E1092" w:rsidRDefault="00163C4A" w:rsidP="00163C4A">
      <w:pPr>
        <w:jc w:val="center"/>
        <w:textAlignment w:val="baseline"/>
        <w:rPr>
          <w:rFonts w:eastAsia="Calibri"/>
          <w:b/>
          <w:color w:val="000000" w:themeColor="text1"/>
          <w:sz w:val="28"/>
          <w:szCs w:val="28"/>
          <w:lang w:eastAsia="ru-RU"/>
        </w:rPr>
      </w:pPr>
      <w:r w:rsidRPr="005E1092">
        <w:rPr>
          <w:rFonts w:eastAsia="Calibri"/>
          <w:b/>
          <w:color w:val="000000" w:themeColor="text1"/>
          <w:sz w:val="28"/>
          <w:szCs w:val="28"/>
          <w:lang w:eastAsia="ru-RU"/>
        </w:rPr>
        <w:t xml:space="preserve">План </w:t>
      </w:r>
    </w:p>
    <w:p w:rsidR="00163C4A" w:rsidRPr="005E1092" w:rsidRDefault="00163C4A" w:rsidP="00163C4A">
      <w:pPr>
        <w:jc w:val="center"/>
        <w:textAlignment w:val="baseline"/>
        <w:rPr>
          <w:rFonts w:eastAsia="Calibri"/>
          <w:b/>
          <w:color w:val="000000" w:themeColor="text1"/>
          <w:sz w:val="28"/>
          <w:szCs w:val="28"/>
          <w:lang w:eastAsia="ru-RU"/>
        </w:rPr>
      </w:pPr>
      <w:r w:rsidRPr="005E1092">
        <w:rPr>
          <w:rFonts w:eastAsia="Calibri"/>
          <w:b/>
          <w:color w:val="000000" w:themeColor="text1"/>
          <w:sz w:val="28"/>
          <w:szCs w:val="28"/>
          <w:lang w:eastAsia="ru-RU"/>
        </w:rPr>
        <w:t>діяльності з підготовки проектів регуляторних актів на 2025 рік</w:t>
      </w:r>
    </w:p>
    <w:tbl>
      <w:tblPr>
        <w:tblpPr w:leftFromText="180" w:rightFromText="180" w:bottomFromText="200" w:vertAnchor="text" w:horzAnchor="page" w:tblpX="874" w:tblpY="1"/>
        <w:tblOverlap w:val="never"/>
        <w:tblW w:w="1063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49"/>
        <w:gridCol w:w="4253"/>
        <w:gridCol w:w="2693"/>
        <w:gridCol w:w="1134"/>
        <w:gridCol w:w="1803"/>
      </w:tblGrid>
      <w:tr w:rsidR="00163C4A" w:rsidRPr="005E1092" w:rsidTr="00827EF8">
        <w:trPr>
          <w:trHeight w:val="1366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4A" w:rsidRPr="005E1092" w:rsidRDefault="00163C4A" w:rsidP="00827EF8">
            <w:pPr>
              <w:jc w:val="center"/>
              <w:rPr>
                <w:rFonts w:eastAsia="Calibri"/>
                <w:color w:val="000000" w:themeColor="text1"/>
                <w:sz w:val="23"/>
                <w:szCs w:val="23"/>
                <w:lang w:eastAsia="ru-RU"/>
              </w:rPr>
            </w:pPr>
            <w:r w:rsidRPr="005E1092">
              <w:rPr>
                <w:rFonts w:eastAsia="Calibri"/>
                <w:color w:val="000000" w:themeColor="text1"/>
                <w:sz w:val="23"/>
                <w:szCs w:val="23"/>
                <w:lang w:eastAsia="ru-RU"/>
              </w:rPr>
              <w:t>№</w:t>
            </w:r>
          </w:p>
          <w:p w:rsidR="00163C4A" w:rsidRPr="005E1092" w:rsidRDefault="00163C4A" w:rsidP="00827EF8">
            <w:pPr>
              <w:jc w:val="center"/>
              <w:textAlignment w:val="baseline"/>
              <w:rPr>
                <w:rFonts w:eastAsia="Calibri"/>
                <w:color w:val="000000" w:themeColor="text1"/>
                <w:sz w:val="23"/>
                <w:szCs w:val="23"/>
                <w:lang w:eastAsia="ru-RU"/>
              </w:rPr>
            </w:pPr>
            <w:r w:rsidRPr="005E1092">
              <w:rPr>
                <w:rFonts w:eastAsia="Calibri"/>
                <w:color w:val="000000" w:themeColor="text1"/>
                <w:sz w:val="23"/>
                <w:szCs w:val="23"/>
                <w:lang w:eastAsia="ru-RU"/>
              </w:rPr>
              <w:t>з/п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4A" w:rsidRPr="005E1092" w:rsidRDefault="00163C4A" w:rsidP="00827EF8">
            <w:pPr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5E1092">
              <w:rPr>
                <w:rFonts w:eastAsia="Calibri"/>
                <w:color w:val="000000" w:themeColor="text1"/>
                <w:lang w:eastAsia="en-US"/>
              </w:rPr>
              <w:t>Вид та назва проекту регуляторного акту</w:t>
            </w:r>
          </w:p>
          <w:p w:rsidR="00163C4A" w:rsidRPr="005E1092" w:rsidRDefault="00163C4A" w:rsidP="00827EF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4A" w:rsidRPr="005E1092" w:rsidRDefault="00163C4A" w:rsidP="00827EF8">
            <w:pPr>
              <w:jc w:val="center"/>
              <w:textAlignment w:val="baseline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5E1092">
              <w:rPr>
                <w:rFonts w:eastAsia="Calibri"/>
                <w:color w:val="000000" w:themeColor="text1"/>
                <w:lang w:eastAsia="en-US"/>
              </w:rPr>
              <w:t>Ціль його прийняття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4A" w:rsidRPr="005E1092" w:rsidRDefault="00163C4A" w:rsidP="00827EF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5E1092">
              <w:rPr>
                <w:rFonts w:eastAsia="Calibri"/>
                <w:color w:val="000000" w:themeColor="text1"/>
                <w:lang w:eastAsia="ru-RU"/>
              </w:rPr>
              <w:t>Строки підготовки проектів регуляторних актів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4A" w:rsidRPr="005E1092" w:rsidRDefault="00163C4A" w:rsidP="00827EF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5E1092">
              <w:rPr>
                <w:rFonts w:eastAsia="Calibri"/>
                <w:color w:val="000000" w:themeColor="text1"/>
                <w:lang w:eastAsia="ru-RU"/>
              </w:rPr>
              <w:t>Найменування  органів та підрозділів, відповідальних за розроблення проектів регуляторних актів</w:t>
            </w:r>
          </w:p>
        </w:tc>
      </w:tr>
      <w:tr w:rsidR="00163C4A" w:rsidRPr="005E1092" w:rsidTr="00827EF8">
        <w:trPr>
          <w:trHeight w:val="849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4A" w:rsidRPr="005E1092" w:rsidRDefault="00163C4A" w:rsidP="00827EF8">
            <w:pPr>
              <w:rPr>
                <w:rFonts w:eastAsia="Calibri"/>
                <w:color w:val="000000" w:themeColor="text1"/>
                <w:sz w:val="23"/>
                <w:szCs w:val="23"/>
                <w:lang w:eastAsia="ru-RU"/>
              </w:rPr>
            </w:pPr>
            <w:r w:rsidRPr="005E1092">
              <w:rPr>
                <w:rFonts w:eastAsia="Calibri"/>
                <w:color w:val="000000" w:themeColor="text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4A" w:rsidRPr="005E1092" w:rsidRDefault="00163C4A" w:rsidP="00827EF8">
            <w:pPr>
              <w:rPr>
                <w:rFonts w:eastAsia="Calibri"/>
                <w:color w:val="000000" w:themeColor="text1"/>
                <w:sz w:val="23"/>
                <w:szCs w:val="23"/>
                <w:lang w:eastAsia="ru-RU"/>
              </w:rPr>
            </w:pPr>
            <w:r w:rsidRPr="005E1092"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  <w:t>Рішення «Про встановлення ставок та пільг зі сплати податку на нерухоме майно, відмінне від земельної ділянки на 2026 рік»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4A" w:rsidRPr="005E1092" w:rsidRDefault="00163C4A" w:rsidP="00827EF8">
            <w:pPr>
              <w:jc w:val="center"/>
              <w:rPr>
                <w:rFonts w:eastAsia="Calibri"/>
                <w:color w:val="000000" w:themeColor="text1"/>
                <w:sz w:val="23"/>
                <w:szCs w:val="23"/>
                <w:lang w:eastAsia="ru-RU"/>
              </w:rPr>
            </w:pPr>
            <w:r w:rsidRPr="005E1092"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  <w:t xml:space="preserve">З метою наповнення місцевого бюджету </w:t>
            </w:r>
            <w:r w:rsidRPr="005E1092">
              <w:rPr>
                <w:color w:val="000000" w:themeColor="text1"/>
                <w:lang w:eastAsia="en-US"/>
              </w:rPr>
              <w:t xml:space="preserve"> </w:t>
            </w:r>
            <w:r w:rsidRPr="005E1092"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  <w:t>та забезпечення соціальної справедливості оподаткування відповідно до Податкового кодексу України.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4A" w:rsidRPr="005E1092" w:rsidRDefault="00163C4A" w:rsidP="00827EF8">
            <w:pPr>
              <w:jc w:val="center"/>
              <w:rPr>
                <w:rFonts w:eastAsia="Calibri"/>
                <w:color w:val="000000" w:themeColor="text1"/>
                <w:sz w:val="23"/>
                <w:szCs w:val="23"/>
                <w:lang w:eastAsia="ru-RU"/>
              </w:rPr>
            </w:pPr>
            <w:r w:rsidRPr="005E1092"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  <w:t>І півріччя 2026 року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4A" w:rsidRPr="005E1092" w:rsidRDefault="00163C4A" w:rsidP="00827EF8">
            <w:pPr>
              <w:textAlignment w:val="baseline"/>
              <w:rPr>
                <w:rFonts w:eastAsia="Calibri"/>
                <w:color w:val="000000" w:themeColor="text1"/>
                <w:sz w:val="23"/>
                <w:szCs w:val="23"/>
                <w:lang w:eastAsia="ru-RU"/>
              </w:rPr>
            </w:pPr>
            <w:r w:rsidRPr="005E1092"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  <w:t>Виконавчий апарат Рахівської міської ради</w:t>
            </w:r>
          </w:p>
        </w:tc>
      </w:tr>
      <w:tr w:rsidR="00163C4A" w:rsidRPr="005E1092" w:rsidTr="00827EF8">
        <w:trPr>
          <w:trHeight w:val="810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4A" w:rsidRPr="005E1092" w:rsidRDefault="00163C4A" w:rsidP="00827EF8">
            <w:pPr>
              <w:rPr>
                <w:rFonts w:eastAsia="Calibri"/>
                <w:color w:val="000000" w:themeColor="text1"/>
                <w:sz w:val="23"/>
                <w:szCs w:val="23"/>
                <w:lang w:eastAsia="ru-RU"/>
              </w:rPr>
            </w:pPr>
            <w:r w:rsidRPr="005E1092">
              <w:rPr>
                <w:rFonts w:eastAsia="Calibri"/>
                <w:color w:val="000000" w:themeColor="text1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4A" w:rsidRPr="005E1092" w:rsidRDefault="00163C4A" w:rsidP="00827EF8">
            <w:pPr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</w:pPr>
            <w:r w:rsidRPr="005E1092"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  <w:t xml:space="preserve"> Рішення «Про встановлення ставок туристичного збору на території  Рахівської міської територіальної громади на 2026 рік»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4A" w:rsidRPr="005E1092" w:rsidRDefault="00163C4A" w:rsidP="00827EF8">
            <w:pPr>
              <w:jc w:val="center"/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</w:pPr>
            <w:r w:rsidRPr="005E1092"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  <w:t>Створення належних умов для розвитку туристичної сфери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4A" w:rsidRPr="005E1092" w:rsidRDefault="00163C4A" w:rsidP="00827EF8">
            <w:pPr>
              <w:jc w:val="center"/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</w:pPr>
            <w:r w:rsidRPr="005E1092"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  <w:t xml:space="preserve">І півріччя 2026 року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4A" w:rsidRPr="005E1092" w:rsidRDefault="00163C4A" w:rsidP="00827EF8">
            <w:pPr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</w:pPr>
            <w:r w:rsidRPr="005E1092"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  <w:t>Виконавчий апарат Рахівської міської ради</w:t>
            </w:r>
          </w:p>
        </w:tc>
      </w:tr>
      <w:tr w:rsidR="00163C4A" w:rsidRPr="005E1092" w:rsidTr="00827EF8">
        <w:trPr>
          <w:trHeight w:val="784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4A" w:rsidRPr="005E1092" w:rsidRDefault="00163C4A" w:rsidP="00827EF8">
            <w:pPr>
              <w:rPr>
                <w:rFonts w:eastAsia="Calibri"/>
                <w:color w:val="000000" w:themeColor="text1"/>
                <w:sz w:val="23"/>
                <w:szCs w:val="23"/>
                <w:lang w:eastAsia="ru-RU"/>
              </w:rPr>
            </w:pPr>
          </w:p>
          <w:p w:rsidR="00163C4A" w:rsidRPr="005E1092" w:rsidRDefault="00163C4A" w:rsidP="00827EF8">
            <w:pPr>
              <w:rPr>
                <w:rFonts w:eastAsia="Calibri"/>
                <w:color w:val="000000" w:themeColor="text1"/>
                <w:sz w:val="23"/>
                <w:szCs w:val="23"/>
                <w:lang w:eastAsia="ru-RU"/>
              </w:rPr>
            </w:pPr>
            <w:r w:rsidRPr="005E1092">
              <w:rPr>
                <w:rFonts w:eastAsia="Calibri"/>
                <w:color w:val="000000" w:themeColor="text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4A" w:rsidRPr="005E1092" w:rsidRDefault="00163C4A" w:rsidP="00827EF8">
            <w:pPr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</w:pPr>
            <w:r w:rsidRPr="005E1092"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  <w:t>Рішення «Про встановлення розмірів ставок єдиного податку на території   Рахівської міської територіальної громади на 2026 рік»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4A" w:rsidRPr="005E1092" w:rsidRDefault="00163C4A" w:rsidP="00827EF8">
            <w:pPr>
              <w:jc w:val="center"/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</w:pPr>
            <w:r w:rsidRPr="005E1092"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  <w:t>Створення сприятливих і прозорих умов для здійснення підприємницької діяльності відповідно до Податкового кодексу України.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4A" w:rsidRPr="005E1092" w:rsidRDefault="00163C4A" w:rsidP="00827EF8">
            <w:pPr>
              <w:jc w:val="center"/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</w:pPr>
            <w:r w:rsidRPr="005E1092"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  <w:t xml:space="preserve">І півріччя 2026 року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4A" w:rsidRPr="005E1092" w:rsidRDefault="00163C4A" w:rsidP="00827EF8">
            <w:pPr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</w:pPr>
            <w:r w:rsidRPr="005E1092"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  <w:t>Виконавчий апарат Рахівської міської ради</w:t>
            </w:r>
          </w:p>
        </w:tc>
      </w:tr>
      <w:tr w:rsidR="00163C4A" w:rsidRPr="005E1092" w:rsidTr="00827EF8">
        <w:trPr>
          <w:trHeight w:val="1036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4A" w:rsidRPr="005E1092" w:rsidRDefault="00163C4A" w:rsidP="00827EF8">
            <w:pPr>
              <w:rPr>
                <w:rFonts w:eastAsia="Calibri"/>
                <w:color w:val="000000" w:themeColor="text1"/>
                <w:sz w:val="23"/>
                <w:szCs w:val="23"/>
                <w:lang w:eastAsia="ru-RU"/>
              </w:rPr>
            </w:pPr>
          </w:p>
          <w:p w:rsidR="00163C4A" w:rsidRPr="005E1092" w:rsidRDefault="00163C4A" w:rsidP="00827EF8">
            <w:pPr>
              <w:rPr>
                <w:rFonts w:eastAsia="Calibri"/>
                <w:color w:val="000000" w:themeColor="text1"/>
                <w:sz w:val="23"/>
                <w:szCs w:val="23"/>
                <w:lang w:eastAsia="ru-RU"/>
              </w:rPr>
            </w:pPr>
            <w:r w:rsidRPr="005E1092">
              <w:rPr>
                <w:rFonts w:eastAsia="Calibri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4A" w:rsidRPr="005E1092" w:rsidRDefault="00163C4A" w:rsidP="00827EF8">
            <w:pPr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</w:pPr>
            <w:r w:rsidRPr="005E1092"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  <w:t>Рішення «Про встановлення ставок і пільг із сплати земельного податку на території  Рахівської міської територіальної громади на 2026 рік»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4A" w:rsidRPr="005E1092" w:rsidRDefault="00163C4A" w:rsidP="00827EF8">
            <w:pPr>
              <w:jc w:val="center"/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</w:pPr>
            <w:r w:rsidRPr="005E1092"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  <w:t>забезпечення раціонального використання земель та соціально справедливого оподаткування відповідно до Податкового кодексу України.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4A" w:rsidRPr="005E1092" w:rsidRDefault="00163C4A" w:rsidP="00827EF8">
            <w:pPr>
              <w:jc w:val="center"/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</w:pPr>
            <w:r w:rsidRPr="005E1092"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  <w:t xml:space="preserve">І півріччя 2026 року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4A" w:rsidRPr="005E1092" w:rsidRDefault="00163C4A" w:rsidP="00827EF8">
            <w:pPr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</w:pPr>
            <w:r w:rsidRPr="005E1092"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  <w:t>Виконавчий апарат Рахівської міської ради</w:t>
            </w:r>
          </w:p>
        </w:tc>
      </w:tr>
      <w:tr w:rsidR="00163C4A" w:rsidRPr="005E1092" w:rsidTr="00827EF8">
        <w:trPr>
          <w:trHeight w:val="1337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4A" w:rsidRPr="005E1092" w:rsidRDefault="00163C4A" w:rsidP="00827EF8">
            <w:pPr>
              <w:rPr>
                <w:rFonts w:eastAsia="Calibri"/>
                <w:color w:val="000000" w:themeColor="text1"/>
                <w:sz w:val="23"/>
                <w:szCs w:val="23"/>
                <w:lang w:eastAsia="ru-RU"/>
              </w:rPr>
            </w:pPr>
            <w:r w:rsidRPr="005E1092">
              <w:rPr>
                <w:rFonts w:eastAsia="Calibri"/>
                <w:color w:val="000000" w:themeColor="text1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4A" w:rsidRPr="005E1092" w:rsidRDefault="00163C4A" w:rsidP="00827EF8">
            <w:pPr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</w:pPr>
            <w:r w:rsidRPr="005E1092"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  <w:t>Рішення «Про затвердження методики розрахунку за оренду майна, яке є власністю Рахівської міської територіальної громади Рахівського району Закарпатської області».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4A" w:rsidRPr="005E1092" w:rsidRDefault="00163C4A" w:rsidP="00827EF8">
            <w:pPr>
              <w:jc w:val="center"/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</w:pPr>
            <w:r w:rsidRPr="005E1092"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  <w:t>З метою забезпечення підвищення ефективності використання комунального майна та плати за об’єкти комунальної власності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4A" w:rsidRPr="005E1092" w:rsidRDefault="00163C4A" w:rsidP="00827EF8">
            <w:pPr>
              <w:jc w:val="center"/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</w:pPr>
          </w:p>
          <w:p w:rsidR="00163C4A" w:rsidRPr="005E1092" w:rsidRDefault="00163C4A" w:rsidP="00827EF8">
            <w:pPr>
              <w:jc w:val="center"/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</w:pPr>
            <w:r w:rsidRPr="005E1092"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  <w:t>І квартал 2026 року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4A" w:rsidRPr="005E1092" w:rsidRDefault="00163C4A" w:rsidP="00827EF8">
            <w:pPr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</w:pPr>
            <w:r w:rsidRPr="005E1092"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  <w:t>Виконавчий апарат Рахівської міської ради</w:t>
            </w:r>
          </w:p>
        </w:tc>
      </w:tr>
      <w:tr w:rsidR="00163C4A" w:rsidRPr="005E1092" w:rsidTr="00827EF8">
        <w:trPr>
          <w:trHeight w:val="1337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4A" w:rsidRPr="005E1092" w:rsidRDefault="00163C4A" w:rsidP="00827EF8">
            <w:pPr>
              <w:rPr>
                <w:rFonts w:eastAsia="Calibri"/>
                <w:color w:val="000000" w:themeColor="text1"/>
                <w:sz w:val="23"/>
                <w:szCs w:val="23"/>
                <w:lang w:eastAsia="ru-RU"/>
              </w:rPr>
            </w:pPr>
            <w:r w:rsidRPr="005E1092">
              <w:rPr>
                <w:rFonts w:eastAsia="Calibri"/>
                <w:color w:val="000000" w:themeColor="text1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4A" w:rsidRPr="005E1092" w:rsidRDefault="00163C4A" w:rsidP="00827EF8">
            <w:pPr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</w:pPr>
            <w:r w:rsidRPr="005E1092"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  <w:t xml:space="preserve">Рішення «Про затвердження порядку розміщення зовнішньої реклами на території Рахівської міської територіальної громади»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4A" w:rsidRPr="005E1092" w:rsidRDefault="00163C4A" w:rsidP="00827EF8">
            <w:pPr>
              <w:jc w:val="center"/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</w:pPr>
            <w:r w:rsidRPr="005E1092"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  <w:t xml:space="preserve">Затвердження порядку розміщення зовнішньої реклами на території громади, отримання додаткових надходжень до міського бюджету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4A" w:rsidRPr="005E1092" w:rsidRDefault="00163C4A" w:rsidP="00827EF8">
            <w:pPr>
              <w:jc w:val="center"/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</w:pPr>
            <w:r w:rsidRPr="005E1092"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  <w:t>І квартал 2026 року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4A" w:rsidRPr="005E1092" w:rsidRDefault="00163C4A" w:rsidP="00827EF8">
            <w:pPr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</w:pPr>
            <w:r w:rsidRPr="005E1092"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  <w:t>Виконавчий апарат Рахівської міської ради</w:t>
            </w:r>
          </w:p>
        </w:tc>
      </w:tr>
    </w:tbl>
    <w:p w:rsidR="00163C4A" w:rsidRPr="005E1092" w:rsidRDefault="00163C4A" w:rsidP="00163C4A">
      <w:pPr>
        <w:tabs>
          <w:tab w:val="left" w:pos="540"/>
        </w:tabs>
        <w:rPr>
          <w:rFonts w:eastAsiaTheme="minorEastAsia"/>
          <w:bCs/>
          <w:color w:val="000000" w:themeColor="text1"/>
          <w:sz w:val="28"/>
          <w:szCs w:val="28"/>
          <w:lang w:eastAsia="uk-UA"/>
        </w:rPr>
      </w:pPr>
      <w:proofErr w:type="spellStart"/>
      <w:r w:rsidRPr="005E1092">
        <w:rPr>
          <w:bCs/>
          <w:color w:val="000000" w:themeColor="text1"/>
          <w:sz w:val="28"/>
          <w:szCs w:val="28"/>
        </w:rPr>
        <w:t>В.п</w:t>
      </w:r>
      <w:proofErr w:type="spellEnd"/>
      <w:r w:rsidRPr="005E1092">
        <w:rPr>
          <w:bCs/>
          <w:color w:val="000000" w:themeColor="text1"/>
          <w:sz w:val="28"/>
          <w:szCs w:val="28"/>
        </w:rPr>
        <w:t>. міського голови,</w:t>
      </w:r>
    </w:p>
    <w:p w:rsidR="00163C4A" w:rsidRPr="005E1092" w:rsidRDefault="00163C4A" w:rsidP="00163C4A">
      <w:pPr>
        <w:tabs>
          <w:tab w:val="left" w:pos="540"/>
        </w:tabs>
        <w:rPr>
          <w:bCs/>
          <w:color w:val="000000" w:themeColor="text1"/>
          <w:sz w:val="28"/>
          <w:szCs w:val="28"/>
        </w:rPr>
      </w:pPr>
      <w:r w:rsidRPr="005E1092">
        <w:rPr>
          <w:bCs/>
          <w:color w:val="000000" w:themeColor="text1"/>
          <w:sz w:val="28"/>
          <w:szCs w:val="28"/>
        </w:rPr>
        <w:lastRenderedPageBreak/>
        <w:t>секретар ради та виконкому                                                     Євген МОЛНАР</w:t>
      </w:r>
    </w:p>
    <w:p w:rsidR="00163C4A" w:rsidRPr="005E1092" w:rsidRDefault="00163C4A" w:rsidP="00163C4A">
      <w:pPr>
        <w:suppressAutoHyphens w:val="0"/>
        <w:rPr>
          <w:bCs/>
          <w:color w:val="000000" w:themeColor="text1"/>
          <w:sz w:val="28"/>
          <w:szCs w:val="28"/>
        </w:rPr>
      </w:pPr>
      <w:r w:rsidRPr="005E1092">
        <w:rPr>
          <w:bCs/>
          <w:color w:val="000000" w:themeColor="text1"/>
          <w:sz w:val="28"/>
          <w:szCs w:val="28"/>
        </w:rPr>
        <w:br w:type="page"/>
      </w:r>
    </w:p>
    <w:p w:rsidR="007D6D2B" w:rsidRDefault="007D6D2B"/>
    <w:sectPr w:rsidR="007D6D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C4"/>
    <w:rsid w:val="00163C4A"/>
    <w:rsid w:val="007D6D2B"/>
    <w:rsid w:val="00B3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63C4A"/>
    <w:rPr>
      <w:kern w:val="2"/>
    </w:rPr>
  </w:style>
  <w:style w:type="paragraph" w:styleId="a4">
    <w:name w:val="No Spacing"/>
    <w:link w:val="a3"/>
    <w:uiPriority w:val="1"/>
    <w:qFormat/>
    <w:rsid w:val="00163C4A"/>
    <w:pPr>
      <w:spacing w:after="0" w:line="240" w:lineRule="auto"/>
    </w:pPr>
    <w:rPr>
      <w:kern w:val="2"/>
    </w:rPr>
  </w:style>
  <w:style w:type="paragraph" w:customStyle="1" w:styleId="2">
    <w:name w:val="Без интервала2"/>
    <w:qFormat/>
    <w:rsid w:val="00163C4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163C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3C4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63C4A"/>
    <w:rPr>
      <w:kern w:val="2"/>
    </w:rPr>
  </w:style>
  <w:style w:type="paragraph" w:styleId="a4">
    <w:name w:val="No Spacing"/>
    <w:link w:val="a3"/>
    <w:uiPriority w:val="1"/>
    <w:qFormat/>
    <w:rsid w:val="00163C4A"/>
    <w:pPr>
      <w:spacing w:after="0" w:line="240" w:lineRule="auto"/>
    </w:pPr>
    <w:rPr>
      <w:kern w:val="2"/>
    </w:rPr>
  </w:style>
  <w:style w:type="paragraph" w:customStyle="1" w:styleId="2">
    <w:name w:val="Без интервала2"/>
    <w:qFormat/>
    <w:rsid w:val="00163C4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163C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3C4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2645</Words>
  <Characters>1508</Characters>
  <Application>Microsoft Office Word</Application>
  <DocSecurity>0</DocSecurity>
  <Lines>12</Lines>
  <Paragraphs>8</Paragraphs>
  <ScaleCrop>false</ScaleCrop>
  <Company>*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2026-01-08T08:42:00Z</dcterms:created>
  <dcterms:modified xsi:type="dcterms:W3CDTF">2026-01-08T08:42:00Z</dcterms:modified>
</cp:coreProperties>
</file>