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№1272</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r>
        <w:rPr>
          <w:rFonts w:ascii="Times New Roman" w:eastAsia="Calibri" w:hAnsi="Times New Roman" w:cs="Times New Roman"/>
          <w:color w:val="000000" w:themeColor="text1"/>
          <w:sz w:val="28"/>
          <w:szCs w:val="28"/>
          <w:lang w:val="uk-UA"/>
        </w:rPr>
        <w:t xml:space="preserve">По затвердження протоколу №2 засідання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узгоджувальної комісії для вирішення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земельних спорів на території Рахівської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міської ради від 20 січня 2026 року</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eastAsia="uk-UA"/>
        </w:rPr>
        <w:t>Розглянувши заяву (№П-1276-П від 17.12.2025 р.) громадянки ******* ******* *******,</w:t>
      </w:r>
      <w:r>
        <w:rPr>
          <w:rFonts w:ascii="Times New Roman" w:eastAsiaTheme="minorEastAsia" w:hAnsi="Times New Roman" w:cs="Times New Roman"/>
          <w:color w:val="000000" w:themeColor="text1"/>
          <w:sz w:val="28"/>
          <w:szCs w:val="28"/>
          <w:lang w:val="uk-UA" w:eastAsia="uk-UA"/>
        </w:rPr>
        <w:t xml:space="preserve"> мешканки міста ******, вулиця ******, **, Закарпатської області, Рахівського району, </w:t>
      </w:r>
      <w:r>
        <w:rPr>
          <w:rFonts w:ascii="Times New Roman" w:eastAsia="Calibri" w:hAnsi="Times New Roman" w:cs="Times New Roman"/>
          <w:color w:val="000000" w:themeColor="text1"/>
          <w:sz w:val="28"/>
          <w:szCs w:val="28"/>
          <w:lang w:val="uk-UA" w:eastAsia="uk-UA"/>
        </w:rPr>
        <w:t xml:space="preserve">щодо погодження межі земельної ділянки без погодження із суміжним землекористувачем земельної ділянки громадянином ******** у зв’язку з його  відсутністю на території міста Рахів, </w:t>
      </w:r>
      <w:r>
        <w:rPr>
          <w:rFonts w:ascii="Times New Roman" w:eastAsiaTheme="minorEastAsia" w:hAnsi="Times New Roman" w:cs="Times New Roman"/>
          <w:color w:val="000000" w:themeColor="text1"/>
          <w:sz w:val="28"/>
          <w:szCs w:val="28"/>
          <w:lang w:val="uk-UA" w:eastAsia="uk-UA"/>
        </w:rPr>
        <w:t>к</w:t>
      </w:r>
      <w:r>
        <w:rPr>
          <w:rFonts w:ascii="Times New Roman" w:eastAsia="Calibri" w:hAnsi="Times New Roman" w:cs="Times New Roman"/>
          <w:color w:val="000000" w:themeColor="text1"/>
          <w:sz w:val="28"/>
          <w:szCs w:val="28"/>
          <w:lang w:val="uk-UA" w:eastAsia="uk-UA"/>
        </w:rPr>
        <w:t xml:space="preserve">еруючись статтями 25, 26, 59 Закону України «Про місцеве самоврядування в Україні», статтями 12, 158, 106, 159 Земельного кодексу України,  враховуючи протокол № 2 узгоджувальної комісії для вирішення земельних спорів на території Рахівської міської ради від 20.02.2026 року,  </w:t>
      </w:r>
      <w:r>
        <w:rPr>
          <w:rFonts w:ascii="Times New Roman" w:eastAsia="Calibri" w:hAnsi="Times New Roman" w:cs="Times New Roman"/>
          <w:color w:val="000000" w:themeColor="text1"/>
          <w:sz w:val="28"/>
          <w:szCs w:val="28"/>
          <w:lang w:val="uk-UA"/>
        </w:rPr>
        <w:t>Рахівська міська рада</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4E3A79" w:rsidRDefault="004E3A79" w:rsidP="004E3A79">
      <w:pPr>
        <w:tabs>
          <w:tab w:val="left" w:pos="4068"/>
        </w:tabs>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В И Р І Ш И Л А:</w:t>
      </w:r>
    </w:p>
    <w:p w:rsidR="004E3A79" w:rsidRDefault="004E3A79" w:rsidP="004E3A79">
      <w:pPr>
        <w:tabs>
          <w:tab w:val="left" w:pos="4068"/>
        </w:tabs>
        <w:spacing w:after="0" w:line="240" w:lineRule="auto"/>
        <w:jc w:val="both"/>
        <w:rPr>
          <w:rFonts w:ascii="Times New Roman" w:eastAsia="Calibri" w:hAnsi="Times New Roman" w:cs="Times New Roman"/>
          <w:color w:val="000000" w:themeColor="text1"/>
          <w:sz w:val="28"/>
          <w:szCs w:val="28"/>
          <w:lang w:val="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1.</w:t>
      </w:r>
      <w:r>
        <w:rPr>
          <w:rStyle w:val="a5"/>
          <w:rFonts w:eastAsia="Times New Roman"/>
          <w:color w:val="000000" w:themeColor="text1"/>
          <w:sz w:val="28"/>
          <w:szCs w:val="28"/>
          <w:lang w:val="uk-UA" w:eastAsia="uk-UA"/>
        </w:rPr>
        <w:t>Затвердити</w:t>
      </w:r>
      <w:r>
        <w:rPr>
          <w:rFonts w:ascii="Times New Roman" w:eastAsia="Times New Roman" w:hAnsi="Times New Roman" w:cs="Times New Roman"/>
          <w:color w:val="000000" w:themeColor="text1"/>
          <w:sz w:val="28"/>
          <w:szCs w:val="28"/>
          <w:lang w:val="uk-UA" w:eastAsia="uk-UA"/>
        </w:rPr>
        <w:t xml:space="preserve"> протокол № 2 узгоджувальної комісії для вирішення земельних спорів на території Рахівської міської ради від 20 лютого 2026 року.</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color w:val="000000" w:themeColor="text1"/>
          <w:sz w:val="28"/>
          <w:szCs w:val="28"/>
          <w:lang w:val="uk-UA" w:eastAsia="uk-UA"/>
        </w:rPr>
        <w:t>2.</w:t>
      </w:r>
      <w:r>
        <w:rPr>
          <w:rStyle w:val="a5"/>
          <w:color w:val="000000" w:themeColor="text1"/>
          <w:sz w:val="28"/>
          <w:szCs w:val="28"/>
          <w:lang w:val="uk-UA" w:eastAsia="uk-UA"/>
        </w:rPr>
        <w:t>Погодити</w:t>
      </w:r>
      <w:r>
        <w:rPr>
          <w:b/>
          <w:color w:val="000000" w:themeColor="text1"/>
          <w:sz w:val="28"/>
          <w:szCs w:val="28"/>
          <w:lang w:val="uk-UA" w:eastAsia="uk-UA"/>
        </w:rPr>
        <w:t xml:space="preserve"> </w:t>
      </w:r>
      <w:r>
        <w:rPr>
          <w:color w:val="000000" w:themeColor="text1"/>
          <w:sz w:val="28"/>
          <w:szCs w:val="28"/>
          <w:lang w:val="uk-UA" w:eastAsia="uk-UA"/>
        </w:rPr>
        <w:t xml:space="preserve">громадянці </w:t>
      </w:r>
      <w:r>
        <w:rPr>
          <w:rStyle w:val="a5"/>
          <w:color w:val="000000" w:themeColor="text1"/>
          <w:sz w:val="28"/>
          <w:szCs w:val="28"/>
          <w:lang w:val="uk-UA" w:eastAsia="uk-UA"/>
        </w:rPr>
        <w:t>*****</w:t>
      </w:r>
      <w:r>
        <w:rPr>
          <w:color w:val="000000" w:themeColor="text1"/>
          <w:sz w:val="28"/>
          <w:szCs w:val="28"/>
          <w:lang w:val="uk-UA" w:eastAsia="uk-UA"/>
        </w:rPr>
        <w:t xml:space="preserve">, мешканці міста ******, вулиця ******, **, Рахівського району, Закарпатської області, межу земельної ділянки площею 0,0313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FC49CC">
        <w:rPr>
          <w:color w:val="000000" w:themeColor="text1"/>
          <w:sz w:val="28"/>
          <w:szCs w:val="28"/>
          <w:lang w:val="uk-UA" w:eastAsia="uk-UA"/>
        </w:rPr>
        <w:t>*****</w:t>
      </w:r>
      <w:r>
        <w:rPr>
          <w:color w:val="000000" w:themeColor="text1"/>
          <w:sz w:val="28"/>
          <w:szCs w:val="28"/>
          <w:lang w:val="uk-UA" w:eastAsia="uk-UA"/>
        </w:rPr>
        <w:t xml:space="preserve">, вулиця </w:t>
      </w:r>
      <w:r w:rsidR="00FC49CC">
        <w:rPr>
          <w:color w:val="000000" w:themeColor="text1"/>
          <w:sz w:val="28"/>
          <w:szCs w:val="28"/>
          <w:lang w:val="uk-UA" w:eastAsia="uk-UA"/>
        </w:rPr>
        <w:t>*****</w:t>
      </w:r>
      <w:r>
        <w:rPr>
          <w:color w:val="000000" w:themeColor="text1"/>
          <w:sz w:val="28"/>
          <w:szCs w:val="28"/>
          <w:lang w:val="uk-UA" w:eastAsia="uk-UA"/>
        </w:rPr>
        <w:t xml:space="preserve">, </w:t>
      </w:r>
      <w:r w:rsidR="00FC49CC">
        <w:rPr>
          <w:color w:val="000000" w:themeColor="text1"/>
          <w:sz w:val="28"/>
          <w:szCs w:val="28"/>
          <w:lang w:val="uk-UA" w:eastAsia="uk-UA"/>
        </w:rPr>
        <w:t>***</w:t>
      </w:r>
      <w:r>
        <w:rPr>
          <w:color w:val="000000" w:themeColor="text1"/>
          <w:sz w:val="28"/>
          <w:szCs w:val="28"/>
          <w:lang w:val="uk-UA" w:eastAsia="uk-UA"/>
        </w:rPr>
        <w:t>,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межі здійснити без погодження із суміжним землекористувачем - громадянином ********* у зв’язку його відсутністю на території міста Рахів.</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lastRenderedPageBreak/>
        <w:t xml:space="preserve">3. Контроль за виконанням даного рішення покласти на </w:t>
      </w:r>
      <w:r>
        <w:rPr>
          <w:rFonts w:ascii="Times New Roman" w:eastAsia="Calibri" w:hAnsi="Times New Roman" w:cs="Times New Roman"/>
          <w:color w:val="000000" w:themeColor="text1"/>
          <w:sz w:val="28"/>
          <w:szCs w:val="28"/>
          <w:lang w:val="uk-UA" w:eastAsia="uk-UA"/>
        </w:rPr>
        <w:t>постійну  комісію  з питань регулювання земельних відносин та містобудування.</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 та виконкому                                                      Євген МОЛНАР</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br w:type="page"/>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r>
        <w:rPr>
          <w:noProof/>
          <w:lang w:val="uk-UA" w:eastAsia="uk-UA"/>
        </w:rPr>
        <w:drawing>
          <wp:anchor distT="0" distB="0" distL="114300" distR="114300" simplePos="0" relativeHeight="251659264" behindDoc="1" locked="0" layoutInCell="1" allowOverlap="1" wp14:anchorId="2E5089DD" wp14:editId="62C5B076">
            <wp:simplePos x="0" y="0"/>
            <wp:positionH relativeFrom="column">
              <wp:posOffset>2622550</wp:posOffset>
            </wp:positionH>
            <wp:positionV relativeFrom="paragraph">
              <wp:posOffset>-290195</wp:posOffset>
            </wp:positionV>
            <wp:extent cx="1098550" cy="666115"/>
            <wp:effectExtent l="0" t="0" r="6350" b="635"/>
            <wp:wrapTight wrapText="left">
              <wp:wrapPolygon edited="0">
                <wp:start x="0" y="0"/>
                <wp:lineTo x="0" y="21003"/>
                <wp:lineTo x="21350" y="21003"/>
                <wp:lineTo x="213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page">
              <wp14:pctWidth>0</wp14:pctWidth>
            </wp14:sizeRelH>
            <wp14:sizeRelV relativeFrom="page">
              <wp14:pctHeight>0</wp14:pctHeight>
            </wp14:sizeRelV>
          </wp:anchor>
        </w:drawing>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 К Р А Ї Н А</w:t>
      </w:r>
    </w:p>
    <w:p w:rsidR="004E3A79" w:rsidRDefault="004E3A79" w:rsidP="004E3A79">
      <w:pPr>
        <w:tabs>
          <w:tab w:val="center" w:pos="4677"/>
          <w:tab w:val="right" w:pos="9355"/>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 А К А Р П А Т С Ь К А   О Б Л А С Т Ь</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 А Х І В С Ь К А   М І С Ь К А   Р А Д А</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VIIІ СКЛИКАННЯ</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УЗГОДЖУВАЛЬНА КОМІСІЯ ДЛЯ ВИРІШЕННЯ ЗЕМЕЛЬНИХ СПОРІВ НА ТЕРИТОРІЇ РАХІВСЬКОЇ МІСЬКОЇ РАДИ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Протокол № 2</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засідання узгоджувальної комісії для вирішення</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земельних спорів на території Рахівської міської ради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20 лютого 2026 року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м. Рахів</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Місце проведення: Рахівської міської ради.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Присутні: на засіданні узгоджувальної комісії для вирішення земельних спорів на території Рахівської міської ради: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Веклюк</w:t>
      </w:r>
      <w:proofErr w:type="spellEnd"/>
      <w:r>
        <w:rPr>
          <w:rFonts w:ascii="Times New Roman" w:eastAsiaTheme="minorEastAsia" w:hAnsi="Times New Roman" w:cs="Times New Roman"/>
          <w:color w:val="000000" w:themeColor="text1"/>
          <w:sz w:val="28"/>
          <w:szCs w:val="28"/>
          <w:lang w:val="uk-UA" w:eastAsia="uk-UA"/>
        </w:rPr>
        <w:t xml:space="preserve"> М.Ю.</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голова комісії;</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Сливка В.М.</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заступник голови комісії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Бернар</w:t>
      </w:r>
      <w:proofErr w:type="spellEnd"/>
      <w:r>
        <w:rPr>
          <w:rFonts w:ascii="Times New Roman" w:eastAsiaTheme="minorEastAsia" w:hAnsi="Times New Roman" w:cs="Times New Roman"/>
          <w:color w:val="000000" w:themeColor="text1"/>
          <w:sz w:val="28"/>
          <w:szCs w:val="28"/>
          <w:lang w:val="uk-UA" w:eastAsia="uk-UA"/>
        </w:rPr>
        <w:t xml:space="preserve"> О.М.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секретар комісії;</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Томащук</w:t>
      </w:r>
      <w:proofErr w:type="spellEnd"/>
      <w:r>
        <w:rPr>
          <w:rFonts w:ascii="Times New Roman" w:eastAsiaTheme="minorEastAsia" w:hAnsi="Times New Roman" w:cs="Times New Roman"/>
          <w:color w:val="000000" w:themeColor="text1"/>
          <w:sz w:val="28"/>
          <w:szCs w:val="28"/>
          <w:lang w:val="uk-UA" w:eastAsia="uk-UA"/>
        </w:rPr>
        <w:t xml:space="preserve"> В.В.</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proofErr w:type="spellStart"/>
      <w:r>
        <w:rPr>
          <w:rFonts w:ascii="Times New Roman" w:eastAsiaTheme="minorEastAsia" w:hAnsi="Times New Roman" w:cs="Times New Roman"/>
          <w:color w:val="000000" w:themeColor="text1"/>
          <w:sz w:val="28"/>
          <w:szCs w:val="28"/>
          <w:lang w:val="uk-UA" w:eastAsia="uk-UA"/>
        </w:rPr>
        <w:t>-член</w:t>
      </w:r>
      <w:proofErr w:type="spellEnd"/>
      <w:r>
        <w:rPr>
          <w:rFonts w:ascii="Times New Roman" w:eastAsiaTheme="minorEastAsia" w:hAnsi="Times New Roman" w:cs="Times New Roman"/>
          <w:color w:val="000000" w:themeColor="text1"/>
          <w:sz w:val="28"/>
          <w:szCs w:val="28"/>
          <w:lang w:val="uk-UA" w:eastAsia="uk-UA"/>
        </w:rPr>
        <w:t xml:space="preserve"> комісії</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tbl>
      <w:tblPr>
        <w:tblW w:w="0" w:type="auto"/>
        <w:tblLook w:val="01E0" w:firstRow="1" w:lastRow="1" w:firstColumn="1" w:lastColumn="1" w:noHBand="0" w:noVBand="0"/>
      </w:tblPr>
      <w:tblGrid>
        <w:gridCol w:w="4406"/>
        <w:gridCol w:w="5165"/>
      </w:tblGrid>
      <w:tr w:rsidR="004E3A79" w:rsidTr="003F00FC">
        <w:tc>
          <w:tcPr>
            <w:tcW w:w="4406" w:type="dxa"/>
          </w:tcPr>
          <w:p w:rsidR="004E3A79" w:rsidRDefault="004E3A79"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Губко</w:t>
            </w:r>
            <w:proofErr w:type="spellEnd"/>
            <w:r>
              <w:rPr>
                <w:rFonts w:ascii="Times New Roman" w:eastAsiaTheme="minorEastAsia" w:hAnsi="Times New Roman" w:cs="Times New Roman"/>
                <w:color w:val="000000" w:themeColor="text1"/>
                <w:sz w:val="28"/>
                <w:szCs w:val="28"/>
                <w:lang w:val="uk-UA" w:eastAsia="uk-UA"/>
              </w:rPr>
              <w:t xml:space="preserve"> Б.В.</w:t>
            </w:r>
          </w:p>
          <w:p w:rsidR="004E3A79" w:rsidRDefault="004E3A79"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
        </w:tc>
        <w:tc>
          <w:tcPr>
            <w:tcW w:w="5165" w:type="dxa"/>
          </w:tcPr>
          <w:p w:rsidR="004E3A79" w:rsidRDefault="004E3A79" w:rsidP="003F00FC">
            <w:pPr>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-член</w:t>
            </w:r>
            <w:proofErr w:type="spellEnd"/>
            <w:r>
              <w:rPr>
                <w:rFonts w:ascii="Times New Roman" w:eastAsiaTheme="minorEastAsia" w:hAnsi="Times New Roman" w:cs="Times New Roman"/>
                <w:color w:val="000000" w:themeColor="text1"/>
                <w:sz w:val="28"/>
                <w:szCs w:val="28"/>
                <w:lang w:val="uk-UA" w:eastAsia="uk-UA"/>
              </w:rPr>
              <w:t xml:space="preserve"> комісії;</w:t>
            </w:r>
          </w:p>
          <w:p w:rsidR="004E3A79" w:rsidRDefault="004E3A79" w:rsidP="003F00FC">
            <w:pPr>
              <w:spacing w:after="0" w:line="240" w:lineRule="auto"/>
              <w:jc w:val="both"/>
              <w:rPr>
                <w:rFonts w:ascii="Times New Roman" w:eastAsiaTheme="minorEastAsia" w:hAnsi="Times New Roman" w:cs="Times New Roman"/>
                <w:color w:val="000000" w:themeColor="text1"/>
                <w:sz w:val="28"/>
                <w:szCs w:val="28"/>
                <w:lang w:val="uk-UA" w:eastAsia="uk-UA"/>
              </w:rPr>
            </w:pPr>
          </w:p>
        </w:tc>
      </w:tr>
    </w:tbl>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eastAsia="uk-UA"/>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ПОРЯДОК ДЕННИЙ</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rFonts w:eastAsiaTheme="minorEastAsia"/>
          <w:b/>
          <w:color w:val="000000" w:themeColor="text1"/>
          <w:sz w:val="28"/>
          <w:szCs w:val="28"/>
          <w:lang w:val="uk-UA" w:eastAsia="uk-UA"/>
        </w:rPr>
      </w:pPr>
      <w:r>
        <w:rPr>
          <w:rFonts w:eastAsiaTheme="minorEastAsia"/>
          <w:color w:val="000000" w:themeColor="text1"/>
          <w:sz w:val="28"/>
          <w:szCs w:val="28"/>
          <w:lang w:val="uk-UA" w:eastAsia="uk-UA"/>
        </w:rPr>
        <w:t>1.</w:t>
      </w:r>
      <w:r>
        <w:rPr>
          <w:rFonts w:eastAsia="Calibri"/>
          <w:color w:val="000000" w:themeColor="text1"/>
          <w:sz w:val="28"/>
          <w:szCs w:val="28"/>
          <w:lang w:val="uk-UA" w:eastAsia="uk-UA"/>
        </w:rPr>
        <w:t xml:space="preserve"> Розглянувши заяву (№ П- 1276-П від 17.12.2025 р.) громадянки ******** ******* *******,</w:t>
      </w:r>
      <w:r>
        <w:rPr>
          <w:rFonts w:eastAsiaTheme="minorEastAsia"/>
          <w:color w:val="000000" w:themeColor="text1"/>
          <w:sz w:val="28"/>
          <w:szCs w:val="28"/>
          <w:lang w:val="uk-UA" w:eastAsia="uk-UA"/>
        </w:rPr>
        <w:t xml:space="preserve"> мешканки міста *****, вулиця *******, **, Закарпатської області, Рахівського району, </w:t>
      </w:r>
      <w:r>
        <w:rPr>
          <w:rFonts w:eastAsia="Calibri"/>
          <w:color w:val="000000" w:themeColor="text1"/>
          <w:sz w:val="28"/>
          <w:szCs w:val="28"/>
          <w:lang w:val="uk-UA" w:eastAsia="uk-UA"/>
        </w:rPr>
        <w:t>щодо погодження межі земельної ділянки без погодження із суміжним землекористувачем земельної ділянки громадянином ******* у зв’язку з його  відсутністю на території міста Рахів</w:t>
      </w:r>
      <w:r>
        <w:rPr>
          <w:color w:val="000000" w:themeColor="text1"/>
          <w:sz w:val="28"/>
          <w:szCs w:val="28"/>
          <w:lang w:val="uk-UA" w:eastAsia="uk-UA"/>
        </w:rPr>
        <w:t xml:space="preserve">. Погодження межі здійснити без погодження із суміжним землекористувачем - громадянином ****** </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rFonts w:eastAsiaTheme="minorEastAsia"/>
          <w:b/>
          <w:color w:val="000000" w:themeColor="text1"/>
          <w:sz w:val="28"/>
          <w:szCs w:val="28"/>
          <w:lang w:val="uk-UA" w:eastAsia="uk-UA"/>
        </w:rPr>
      </w:pPr>
      <w:r>
        <w:rPr>
          <w:rFonts w:eastAsiaTheme="minorEastAsia"/>
          <w:color w:val="000000" w:themeColor="text1"/>
          <w:sz w:val="28"/>
          <w:szCs w:val="28"/>
          <w:lang w:val="uk-UA" w:eastAsia="uk-UA"/>
        </w:rPr>
        <w:t>По першому питанню</w:t>
      </w:r>
      <w:r>
        <w:rPr>
          <w:rFonts w:eastAsiaTheme="minorEastAsia"/>
          <w:b/>
          <w:color w:val="000000" w:themeColor="text1"/>
          <w:sz w:val="28"/>
          <w:szCs w:val="28"/>
          <w:lang w:val="uk-UA" w:eastAsia="uk-UA"/>
        </w:rPr>
        <w:t xml:space="preserve"> </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lastRenderedPageBreak/>
        <w:t xml:space="preserve">Слухали: заступника голови узгоджувальної комісії для вирішення земельних спорів Рахівської міської ради Сливку В.М., який ознайомив комісію із заявою </w:t>
      </w:r>
      <w:r>
        <w:rPr>
          <w:color w:val="000000" w:themeColor="text1"/>
          <w:sz w:val="28"/>
          <w:szCs w:val="28"/>
          <w:lang w:val="uk-UA" w:eastAsia="uk-UA"/>
        </w:rPr>
        <w:t xml:space="preserve">громадянки </w:t>
      </w:r>
      <w:r>
        <w:rPr>
          <w:rStyle w:val="a5"/>
          <w:color w:val="000000" w:themeColor="text1"/>
          <w:sz w:val="28"/>
          <w:szCs w:val="28"/>
          <w:lang w:val="uk-UA" w:eastAsia="uk-UA"/>
        </w:rPr>
        <w:t>******</w:t>
      </w:r>
      <w:r>
        <w:rPr>
          <w:color w:val="000000" w:themeColor="text1"/>
          <w:sz w:val="28"/>
          <w:szCs w:val="28"/>
          <w:lang w:val="uk-UA" w:eastAsia="uk-UA"/>
        </w:rPr>
        <w:t xml:space="preserve">, мешканки міста ******, вулиця *****, Рахівського району, Закарпатської області, межу земельної ділянки площею 0,0313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6075F4" w:rsidRPr="006075F4">
        <w:rPr>
          <w:color w:val="000000" w:themeColor="text1"/>
          <w:sz w:val="28"/>
          <w:szCs w:val="28"/>
          <w:lang w:val="uk-UA" w:eastAsia="uk-UA"/>
        </w:rPr>
        <w:t>*****</w:t>
      </w:r>
      <w:r>
        <w:rPr>
          <w:color w:val="000000" w:themeColor="text1"/>
          <w:sz w:val="28"/>
          <w:szCs w:val="28"/>
          <w:lang w:val="uk-UA" w:eastAsia="uk-UA"/>
        </w:rPr>
        <w:t xml:space="preserve">, вулиця </w:t>
      </w:r>
      <w:r w:rsidR="006075F4" w:rsidRPr="006075F4">
        <w:rPr>
          <w:color w:val="000000" w:themeColor="text1"/>
          <w:sz w:val="28"/>
          <w:szCs w:val="28"/>
          <w:lang w:val="uk-UA" w:eastAsia="uk-UA"/>
        </w:rPr>
        <w:t>*****</w:t>
      </w:r>
      <w:r>
        <w:rPr>
          <w:color w:val="000000" w:themeColor="text1"/>
          <w:sz w:val="28"/>
          <w:szCs w:val="28"/>
          <w:lang w:val="uk-UA" w:eastAsia="uk-UA"/>
        </w:rPr>
        <w:t xml:space="preserve">, </w:t>
      </w:r>
      <w:r w:rsidR="006075F4" w:rsidRPr="006075F4">
        <w:rPr>
          <w:color w:val="000000" w:themeColor="text1"/>
          <w:sz w:val="28"/>
          <w:szCs w:val="28"/>
          <w:lang w:val="uk-UA" w:eastAsia="uk-UA"/>
        </w:rPr>
        <w:t>***</w:t>
      </w:r>
      <w:r>
        <w:rPr>
          <w:color w:val="000000" w:themeColor="text1"/>
          <w:sz w:val="28"/>
          <w:szCs w:val="28"/>
          <w:lang w:val="uk-UA" w:eastAsia="uk-UA"/>
        </w:rPr>
        <w:t>,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межі здійснити без погодження із суміжним землекористувачем - громадянином ******* у зв’язку його відсутністю на території міста Рахів.</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rFonts w:eastAsia="Calibri"/>
          <w:color w:val="000000" w:themeColor="text1"/>
          <w:sz w:val="28"/>
          <w:szCs w:val="28"/>
          <w:lang w:val="uk-UA" w:eastAsia="uk-UA"/>
        </w:rPr>
      </w:pPr>
      <w:r>
        <w:rPr>
          <w:color w:val="000000" w:themeColor="text1"/>
          <w:sz w:val="28"/>
          <w:szCs w:val="28"/>
          <w:lang w:val="uk-UA"/>
        </w:rPr>
        <w:t xml:space="preserve">Виступили: секретар узгоджувальної комісії </w:t>
      </w:r>
      <w:proofErr w:type="spellStart"/>
      <w:r>
        <w:rPr>
          <w:color w:val="000000" w:themeColor="text1"/>
          <w:sz w:val="28"/>
          <w:szCs w:val="28"/>
          <w:lang w:val="uk-UA"/>
        </w:rPr>
        <w:t>Бернар</w:t>
      </w:r>
      <w:proofErr w:type="spellEnd"/>
      <w:r>
        <w:rPr>
          <w:color w:val="000000" w:themeColor="text1"/>
          <w:sz w:val="28"/>
          <w:szCs w:val="28"/>
          <w:lang w:val="uk-UA"/>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 – підприємець </w:t>
      </w:r>
      <w:proofErr w:type="spellStart"/>
      <w:r>
        <w:rPr>
          <w:color w:val="000000" w:themeColor="text1"/>
          <w:sz w:val="28"/>
          <w:szCs w:val="28"/>
          <w:lang w:val="uk-UA"/>
        </w:rPr>
        <w:t>Яцюк</w:t>
      </w:r>
      <w:proofErr w:type="spellEnd"/>
      <w:r>
        <w:rPr>
          <w:color w:val="000000" w:themeColor="text1"/>
          <w:sz w:val="28"/>
          <w:szCs w:val="28"/>
          <w:lang w:val="uk-UA"/>
        </w:rPr>
        <w:t xml:space="preserve"> О.В.).  Дана межа  земельної ділянки встановлюється по існуючих межах між сусідніми землекористувачами.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Pr>
          <w:rFonts w:ascii="Times New Roman" w:eastAsiaTheme="minorEastAsia" w:hAnsi="Times New Roman" w:cs="Times New Roman"/>
          <w:color w:val="000000" w:themeColor="text1"/>
          <w:sz w:val="28"/>
          <w:szCs w:val="28"/>
          <w:lang w:val="uk-UA"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Вирішили:</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Рекомендувати подати на чергову сесію міської ради питання щодо погодження меж, а саме: </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lastRenderedPageBreak/>
        <w:t>1</w:t>
      </w:r>
      <w:r>
        <w:rPr>
          <w:rFonts w:eastAsiaTheme="minorEastAsia"/>
          <w:b/>
          <w:color w:val="000000" w:themeColor="text1"/>
          <w:sz w:val="28"/>
          <w:szCs w:val="28"/>
          <w:lang w:val="uk-UA" w:eastAsia="uk-UA"/>
        </w:rPr>
        <w:t>.</w:t>
      </w:r>
      <w:r>
        <w:rPr>
          <w:rStyle w:val="a5"/>
          <w:color w:val="000000" w:themeColor="text1"/>
          <w:sz w:val="28"/>
          <w:szCs w:val="28"/>
          <w:lang w:val="uk-UA" w:eastAsia="uk-UA"/>
        </w:rPr>
        <w:t>Затвердити</w:t>
      </w:r>
      <w:r>
        <w:rPr>
          <w:color w:val="000000" w:themeColor="text1"/>
          <w:sz w:val="28"/>
          <w:szCs w:val="28"/>
          <w:lang w:val="uk-UA" w:eastAsia="uk-UA"/>
        </w:rPr>
        <w:t xml:space="preserve"> протокол № 2 узгоджувальної комісії для вирішення земельних спорів на території Рахівської міської ради від 20 лютого 2026 року.</w:t>
      </w:r>
    </w:p>
    <w:p w:rsidR="004E3A79" w:rsidRDefault="004E3A79" w:rsidP="004E3A7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color w:val="000000" w:themeColor="text1"/>
          <w:sz w:val="28"/>
          <w:szCs w:val="28"/>
          <w:lang w:val="uk-UA" w:eastAsia="uk-UA"/>
        </w:rPr>
        <w:t>2.</w:t>
      </w:r>
      <w:r>
        <w:rPr>
          <w:rStyle w:val="a5"/>
          <w:color w:val="000000" w:themeColor="text1"/>
          <w:sz w:val="28"/>
          <w:szCs w:val="28"/>
          <w:lang w:val="uk-UA" w:eastAsia="uk-UA"/>
        </w:rPr>
        <w:t>Погодити</w:t>
      </w:r>
      <w:r>
        <w:rPr>
          <w:b/>
          <w:color w:val="000000" w:themeColor="text1"/>
          <w:sz w:val="28"/>
          <w:szCs w:val="28"/>
          <w:lang w:val="uk-UA" w:eastAsia="uk-UA"/>
        </w:rPr>
        <w:t xml:space="preserve"> </w:t>
      </w:r>
      <w:r>
        <w:rPr>
          <w:color w:val="000000" w:themeColor="text1"/>
          <w:sz w:val="28"/>
          <w:szCs w:val="28"/>
          <w:lang w:val="uk-UA" w:eastAsia="uk-UA"/>
        </w:rPr>
        <w:t xml:space="preserve">громадянці </w:t>
      </w:r>
      <w:r>
        <w:rPr>
          <w:rStyle w:val="a5"/>
          <w:color w:val="000000" w:themeColor="text1"/>
          <w:sz w:val="28"/>
          <w:szCs w:val="28"/>
          <w:lang w:val="uk-UA" w:eastAsia="uk-UA"/>
        </w:rPr>
        <w:t>******</w:t>
      </w:r>
      <w:r>
        <w:rPr>
          <w:color w:val="000000" w:themeColor="text1"/>
          <w:sz w:val="28"/>
          <w:szCs w:val="28"/>
          <w:lang w:val="uk-UA" w:eastAsia="uk-UA"/>
        </w:rPr>
        <w:t xml:space="preserve">, мешканці міста ******, вулиця *******, Рахівського району, Закарпатської області, межу земельної ділянки площею 0,0313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6075F4" w:rsidRPr="006075F4">
        <w:rPr>
          <w:color w:val="000000" w:themeColor="text1"/>
          <w:sz w:val="28"/>
          <w:szCs w:val="28"/>
          <w:lang w:val="uk-UA" w:eastAsia="uk-UA"/>
        </w:rPr>
        <w:t>*****</w:t>
      </w:r>
      <w:r>
        <w:rPr>
          <w:color w:val="000000" w:themeColor="text1"/>
          <w:sz w:val="28"/>
          <w:szCs w:val="28"/>
          <w:lang w:val="uk-UA" w:eastAsia="uk-UA"/>
        </w:rPr>
        <w:t xml:space="preserve">, вулиця </w:t>
      </w:r>
      <w:r w:rsidR="006075F4" w:rsidRPr="006075F4">
        <w:rPr>
          <w:color w:val="000000" w:themeColor="text1"/>
          <w:sz w:val="28"/>
          <w:szCs w:val="28"/>
          <w:lang w:val="uk-UA" w:eastAsia="uk-UA"/>
        </w:rPr>
        <w:t>*****</w:t>
      </w:r>
      <w:r>
        <w:rPr>
          <w:color w:val="000000" w:themeColor="text1"/>
          <w:sz w:val="28"/>
          <w:szCs w:val="28"/>
          <w:lang w:val="uk-UA" w:eastAsia="uk-UA"/>
        </w:rPr>
        <w:t xml:space="preserve">, </w:t>
      </w:r>
      <w:r w:rsidR="006075F4" w:rsidRPr="006075F4">
        <w:rPr>
          <w:color w:val="000000" w:themeColor="text1"/>
          <w:sz w:val="28"/>
          <w:szCs w:val="28"/>
          <w:lang w:val="uk-UA" w:eastAsia="uk-UA"/>
        </w:rPr>
        <w:t>**</w:t>
      </w:r>
      <w:r w:rsidR="006075F4">
        <w:rPr>
          <w:color w:val="000000" w:themeColor="text1"/>
          <w:sz w:val="28"/>
          <w:szCs w:val="28"/>
          <w:lang w:val="en-US" w:eastAsia="uk-UA"/>
        </w:rPr>
        <w:t>*</w:t>
      </w:r>
      <w:bookmarkStart w:id="0" w:name="_GoBack"/>
      <w:bookmarkEnd w:id="0"/>
      <w:r>
        <w:rPr>
          <w:color w:val="000000" w:themeColor="text1"/>
          <w:sz w:val="28"/>
          <w:szCs w:val="28"/>
          <w:lang w:val="uk-UA" w:eastAsia="uk-UA"/>
        </w:rPr>
        <w:t>,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межі здійснити без погодження із суміжним землекористувачем - громадянином ******* у зв’язку його відсутністю на території міста Рахів.</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Голосували: «За» - 5</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«Проти» - немає</w:t>
      </w:r>
      <w:r>
        <w:rPr>
          <w:rFonts w:ascii="Times New Roman" w:eastAsia="Times New Roman" w:hAnsi="Times New Roman" w:cs="Times New Roman"/>
          <w:color w:val="000000" w:themeColor="text1"/>
          <w:sz w:val="28"/>
          <w:szCs w:val="28"/>
          <w:lang w:val="uk-UA" w:eastAsia="ru-RU"/>
        </w:rPr>
        <w:tab/>
        <w:t xml:space="preserve">«Утримались» - немає </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i/>
          <w:color w:val="000000" w:themeColor="text1"/>
          <w:sz w:val="28"/>
          <w:szCs w:val="28"/>
          <w:lang w:val="uk-UA" w:eastAsia="ru-RU"/>
        </w:rPr>
      </w:pPr>
      <w:r>
        <w:rPr>
          <w:rFonts w:ascii="Times New Roman" w:eastAsia="Times New Roman" w:hAnsi="Times New Roman" w:cs="Times New Roman"/>
          <w:i/>
          <w:color w:val="000000" w:themeColor="text1"/>
          <w:sz w:val="28"/>
          <w:szCs w:val="28"/>
          <w:lang w:val="uk-UA" w:eastAsia="ru-RU"/>
        </w:rPr>
        <w:t>Рішення прийнято.</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Голова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 xml:space="preserve">          Микола ВЕКЛЮК</w:t>
      </w:r>
    </w:p>
    <w:p w:rsidR="004E3A79"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8F09B8" w:rsidRDefault="004E3A79" w:rsidP="004E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color w:val="000000" w:themeColor="text1"/>
          <w:sz w:val="28"/>
          <w:szCs w:val="28"/>
          <w:lang w:val="uk-UA" w:eastAsia="ru-RU"/>
        </w:rPr>
        <w:t xml:space="preserve">Секретар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Олександр БЕРНАР</w:t>
      </w:r>
    </w:p>
    <w:sectPr w:rsidR="008F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E6"/>
    <w:rsid w:val="00283AE6"/>
    <w:rsid w:val="004E3A79"/>
    <w:rsid w:val="006075F4"/>
    <w:rsid w:val="00843CF2"/>
    <w:rsid w:val="008F09B8"/>
    <w:rsid w:val="00FC49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7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4E3A79"/>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4E3A79"/>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4E3A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7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4E3A79"/>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4E3A79"/>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4E3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4726</Words>
  <Characters>2694</Characters>
  <Application>Microsoft Office Word</Application>
  <DocSecurity>0</DocSecurity>
  <Lines>22</Lines>
  <Paragraphs>14</Paragraphs>
  <ScaleCrop>false</ScaleCrop>
  <Company>*</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2026-03-18T07:03:00Z</dcterms:created>
  <dcterms:modified xsi:type="dcterms:W3CDTF">2026-06-01T05:46:00Z</dcterms:modified>
</cp:coreProperties>
</file>