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FB" w:rsidRDefault="00262BFB" w:rsidP="00262BFB">
      <w:pPr>
        <w:spacing w:after="0" w:line="240" w:lineRule="auto"/>
        <w:jc w:val="right"/>
        <w:rPr>
          <w:rFonts w:ascii="Times New Roman" w:hAnsi="Times New Roman" w:cs="Times New Roman"/>
          <w:color w:val="000000" w:themeColor="text1"/>
          <w:sz w:val="28"/>
          <w:szCs w:val="28"/>
          <w:lang w:val="uk-UA"/>
        </w:rPr>
      </w:pPr>
    </w:p>
    <w:p w:rsidR="00262BFB" w:rsidRDefault="00262BFB" w:rsidP="00262BFB">
      <w:pPr>
        <w:spacing w:after="0" w:line="240" w:lineRule="auto"/>
        <w:jc w:val="right"/>
        <w:rPr>
          <w:rFonts w:ascii="Times New Roman" w:hAnsi="Times New Roman" w:cs="Times New Roman"/>
          <w:color w:val="000000" w:themeColor="text1"/>
          <w:sz w:val="28"/>
          <w:szCs w:val="28"/>
          <w:lang w:val="uk-UA"/>
        </w:rPr>
      </w:pPr>
    </w:p>
    <w:p w:rsidR="00262BFB" w:rsidRDefault="00262BFB" w:rsidP="00262B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262BFB" w:rsidRDefault="00262BFB" w:rsidP="00262BFB">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262BFB" w:rsidRDefault="00262BFB" w:rsidP="00262BFB">
      <w:pPr>
        <w:spacing w:after="0" w:line="240" w:lineRule="auto"/>
        <w:rPr>
          <w:rFonts w:ascii="Times New Roman" w:hAnsi="Times New Roman" w:cs="Times New Roman"/>
          <w:color w:val="000000" w:themeColor="text1"/>
          <w:sz w:val="28"/>
          <w:szCs w:val="28"/>
          <w:lang w:val="uk-UA"/>
        </w:rPr>
      </w:pP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262BFB" w:rsidRDefault="00262BFB" w:rsidP="00262BFB">
      <w:pPr>
        <w:spacing w:after="0" w:line="240" w:lineRule="auto"/>
        <w:rPr>
          <w:rFonts w:ascii="Times New Roman" w:hAnsi="Times New Roman" w:cs="Times New Roman"/>
          <w:color w:val="000000" w:themeColor="text1"/>
          <w:sz w:val="28"/>
          <w:szCs w:val="28"/>
          <w:lang w:val="uk-UA"/>
        </w:rPr>
      </w:pPr>
    </w:p>
    <w:p w:rsidR="00262BFB" w:rsidRDefault="00262BFB" w:rsidP="00262B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№1257</w:t>
      </w:r>
    </w:p>
    <w:p w:rsidR="00262BFB" w:rsidRDefault="00262BFB" w:rsidP="00262B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262BFB" w:rsidRDefault="00262BFB" w:rsidP="00262BFB">
      <w:pPr>
        <w:spacing w:after="0" w:line="240" w:lineRule="auto"/>
        <w:rPr>
          <w:rFonts w:ascii="Times New Roman" w:hAnsi="Times New Roman" w:cs="Times New Roman"/>
          <w:bCs/>
          <w:color w:val="000000" w:themeColor="text1"/>
          <w:sz w:val="28"/>
          <w:szCs w:val="28"/>
          <w:lang w:val="uk-UA"/>
        </w:rPr>
      </w:pPr>
    </w:p>
    <w:p w:rsidR="00262BFB" w:rsidRDefault="00262BFB" w:rsidP="00262BFB">
      <w:pPr>
        <w:spacing w:after="0" w:line="240" w:lineRule="auto"/>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 надання дозволу на проведення</w:t>
      </w:r>
    </w:p>
    <w:p w:rsidR="00262BFB" w:rsidRDefault="00262BFB" w:rsidP="00262BFB">
      <w:pPr>
        <w:spacing w:after="0" w:line="240" w:lineRule="auto"/>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експертної грошової оцінки земельних ділянок</w:t>
      </w:r>
    </w:p>
    <w:p w:rsidR="00262BFB" w:rsidRDefault="00262BFB" w:rsidP="00262BFB">
      <w:pPr>
        <w:tabs>
          <w:tab w:val="left" w:pos="6840"/>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несільськогосподарського призначення,</w:t>
      </w:r>
    </w:p>
    <w:p w:rsidR="00262BFB" w:rsidRDefault="00262BFB" w:rsidP="00262B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які підлягають  продажу</w:t>
      </w:r>
    </w:p>
    <w:p w:rsidR="00262BFB" w:rsidRDefault="00262BFB" w:rsidP="00262BFB">
      <w:pPr>
        <w:spacing w:after="0" w:line="240" w:lineRule="auto"/>
        <w:rPr>
          <w:rFonts w:ascii="Times New Roman" w:hAnsi="Times New Roman" w:cs="Times New Roman"/>
          <w:b/>
          <w:color w:val="000000" w:themeColor="text1"/>
          <w:sz w:val="28"/>
          <w:szCs w:val="28"/>
          <w:lang w:val="uk-UA"/>
        </w:rPr>
      </w:pPr>
    </w:p>
    <w:p w:rsidR="00262BFB" w:rsidRDefault="00262BFB" w:rsidP="00262BFB">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Розглянувши заяви фізичних осіб про надання дозволу на проведення експертної грошової оцінки земельних ділянок несільськогосподарського призначення, які підлягають продажу, керуючись статями 12, 122, 127, 128, 134 Земельного кодексу України,  Закону України «Про Землеустрій  та пунктом 34 частини першої статті 26 Закону України «Про місцеве самоврядування в Україні», враховуючи рекомендації рішення постійної комісії з питань регулювання земельних відносин та містобудування, Рахівська міська рада</w:t>
      </w: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262BFB" w:rsidRDefault="00262BFB" w:rsidP="00262BFB">
      <w:pPr>
        <w:spacing w:after="0" w:line="240" w:lineRule="auto"/>
        <w:jc w:val="center"/>
        <w:rPr>
          <w:rFonts w:ascii="Times New Roman" w:hAnsi="Times New Roman" w:cs="Times New Roman"/>
          <w:color w:val="000000" w:themeColor="text1"/>
          <w:sz w:val="28"/>
          <w:szCs w:val="28"/>
          <w:lang w:val="uk-UA"/>
        </w:rPr>
      </w:pPr>
    </w:p>
    <w:p w:rsidR="00262BFB" w:rsidRDefault="00262BFB" w:rsidP="00262BFB">
      <w:pPr>
        <w:pStyle w:val="a4"/>
        <w:spacing w:after="0"/>
        <w:ind w:left="0" w:firstLine="708"/>
        <w:jc w:val="both"/>
        <w:rPr>
          <w:color w:val="000000" w:themeColor="text1"/>
          <w:sz w:val="28"/>
          <w:szCs w:val="28"/>
          <w:lang w:val="uk-UA" w:eastAsia="uk-UA"/>
        </w:rPr>
      </w:pPr>
      <w:r>
        <w:rPr>
          <w:color w:val="000000" w:themeColor="text1"/>
          <w:sz w:val="28"/>
          <w:szCs w:val="28"/>
          <w:lang w:val="uk-UA" w:eastAsia="uk-UA"/>
        </w:rPr>
        <w:t xml:space="preserve">1. Надати дозвіл на проведення експертної грошової оцінки земельної ділянки несільськогосподарського призначення кадастровий номер </w:t>
      </w:r>
      <w:r w:rsidR="008160E5">
        <w:rPr>
          <w:color w:val="000000" w:themeColor="text1"/>
          <w:sz w:val="28"/>
          <w:szCs w:val="28"/>
          <w:lang w:val="uk-UA" w:eastAsia="uk-UA"/>
        </w:rPr>
        <w:t>*********************</w:t>
      </w:r>
      <w:r>
        <w:rPr>
          <w:color w:val="000000" w:themeColor="text1"/>
          <w:sz w:val="28"/>
          <w:szCs w:val="28"/>
          <w:lang w:val="uk-UA" w:eastAsia="uk-UA"/>
        </w:rPr>
        <w:t xml:space="preserve">, площею 0,0088 га, для будівництва та обслуговування будівель торгівлі (категорія земель - землі житлової та громадської забудови, код КВЦПЗ — 03.07), що розташована за адресою: село </w:t>
      </w:r>
      <w:r w:rsidR="008160E5">
        <w:rPr>
          <w:color w:val="000000" w:themeColor="text1"/>
          <w:sz w:val="28"/>
          <w:szCs w:val="28"/>
          <w:lang w:val="uk-UA" w:eastAsia="uk-UA"/>
        </w:rPr>
        <w:t>*****</w:t>
      </w:r>
      <w:r>
        <w:rPr>
          <w:color w:val="000000" w:themeColor="text1"/>
          <w:sz w:val="28"/>
          <w:szCs w:val="28"/>
          <w:lang w:val="uk-UA" w:eastAsia="uk-UA"/>
        </w:rPr>
        <w:t xml:space="preserve">, вулиця </w:t>
      </w:r>
      <w:r w:rsidR="008160E5">
        <w:rPr>
          <w:color w:val="000000" w:themeColor="text1"/>
          <w:sz w:val="28"/>
          <w:szCs w:val="28"/>
          <w:lang w:val="uk-UA" w:eastAsia="uk-UA"/>
        </w:rPr>
        <w:t>*****</w:t>
      </w:r>
      <w:r>
        <w:rPr>
          <w:color w:val="000000" w:themeColor="text1"/>
          <w:sz w:val="28"/>
          <w:szCs w:val="28"/>
          <w:lang w:val="uk-UA" w:eastAsia="uk-UA"/>
        </w:rPr>
        <w:t xml:space="preserve">, </w:t>
      </w:r>
      <w:r w:rsidR="008160E5">
        <w:rPr>
          <w:color w:val="000000" w:themeColor="text1"/>
          <w:sz w:val="28"/>
          <w:szCs w:val="28"/>
          <w:lang w:val="uk-UA" w:eastAsia="uk-UA"/>
        </w:rPr>
        <w:t>***</w:t>
      </w:r>
      <w:r>
        <w:rPr>
          <w:color w:val="000000" w:themeColor="text1"/>
          <w:sz w:val="28"/>
          <w:szCs w:val="28"/>
          <w:lang w:val="uk-UA" w:eastAsia="uk-UA"/>
        </w:rPr>
        <w:t xml:space="preserve">, Рахівського району, Закарпатської області, яка підлягає продажу громадянину </w:t>
      </w:r>
      <w:r w:rsidR="001405FB" w:rsidRPr="001405FB">
        <w:rPr>
          <w:color w:val="000000" w:themeColor="text1"/>
          <w:sz w:val="28"/>
          <w:szCs w:val="28"/>
          <w:lang w:val="uk-UA" w:eastAsia="uk-UA"/>
        </w:rPr>
        <w:t>********</w:t>
      </w:r>
      <w:r w:rsidR="001405FB" w:rsidRPr="008160E5">
        <w:rPr>
          <w:color w:val="000000" w:themeColor="text1"/>
          <w:sz w:val="28"/>
          <w:szCs w:val="28"/>
          <w:lang w:val="uk-UA" w:eastAsia="uk-UA"/>
        </w:rPr>
        <w:t>*</w:t>
      </w:r>
      <w:r>
        <w:rPr>
          <w:color w:val="000000" w:themeColor="text1"/>
          <w:sz w:val="28"/>
          <w:szCs w:val="28"/>
          <w:lang w:val="uk-UA" w:eastAsia="uk-UA"/>
        </w:rPr>
        <w:t>, мешканцю села ******, вулиця *********, *, Рахівського району, Закарпатської області.</w:t>
      </w:r>
    </w:p>
    <w:p w:rsidR="00262BFB" w:rsidRDefault="00262BFB" w:rsidP="00262BFB">
      <w:pPr>
        <w:pStyle w:val="a4"/>
        <w:spacing w:after="0"/>
        <w:ind w:left="0" w:firstLine="708"/>
        <w:jc w:val="both"/>
        <w:rPr>
          <w:color w:val="000000" w:themeColor="text1"/>
          <w:sz w:val="28"/>
          <w:szCs w:val="28"/>
          <w:lang w:val="uk-UA" w:eastAsia="uk-UA"/>
        </w:rPr>
      </w:pPr>
      <w:r>
        <w:rPr>
          <w:rStyle w:val="a5"/>
          <w:color w:val="000000" w:themeColor="text1"/>
          <w:sz w:val="28"/>
          <w:szCs w:val="28"/>
          <w:lang w:val="uk-UA" w:eastAsia="uk-UA"/>
        </w:rPr>
        <w:t>1.1.</w:t>
      </w:r>
      <w:r>
        <w:rPr>
          <w:color w:val="000000" w:themeColor="text1"/>
          <w:sz w:val="28"/>
          <w:szCs w:val="28"/>
          <w:lang w:val="uk-UA" w:eastAsia="uk-UA"/>
        </w:rPr>
        <w:t xml:space="preserve"> Громадянину </w:t>
      </w:r>
      <w:r w:rsidR="001405FB" w:rsidRPr="001405FB">
        <w:rPr>
          <w:color w:val="000000" w:themeColor="text1"/>
          <w:sz w:val="28"/>
          <w:szCs w:val="28"/>
          <w:lang w:eastAsia="uk-UA"/>
        </w:rPr>
        <w:t>*******</w:t>
      </w:r>
      <w:r>
        <w:rPr>
          <w:color w:val="000000" w:themeColor="text1"/>
          <w:sz w:val="28"/>
          <w:szCs w:val="28"/>
          <w:lang w:val="uk-UA" w:eastAsia="uk-UA"/>
        </w:rPr>
        <w:t>. укласти з міською радою договір про оплату авансового внеску в рахунок оплати ціни продажу земельної ділянки. Фінансування робіт з проведення експертної грошової оцінки здійснюється за рахунок коштів, сплачених покупцем як аванс, розмір якого не може перевищувати 20 відсотків вартості земельної ділянки, визначеної за нормативною грошовою оцінкою.</w:t>
      </w:r>
    </w:p>
    <w:p w:rsidR="00262BFB" w:rsidRDefault="00262BFB" w:rsidP="00262BFB">
      <w:pPr>
        <w:pStyle w:val="a4"/>
        <w:spacing w:after="0"/>
        <w:ind w:left="0" w:firstLine="708"/>
        <w:jc w:val="both"/>
        <w:rPr>
          <w:color w:val="000000" w:themeColor="text1"/>
          <w:sz w:val="28"/>
          <w:szCs w:val="28"/>
          <w:lang w:val="uk-UA" w:eastAsia="uk-UA"/>
        </w:rPr>
      </w:pPr>
      <w:r>
        <w:rPr>
          <w:rStyle w:val="a5"/>
          <w:color w:val="000000" w:themeColor="text1"/>
          <w:sz w:val="28"/>
          <w:szCs w:val="28"/>
          <w:lang w:val="uk-UA" w:eastAsia="uk-UA"/>
        </w:rPr>
        <w:lastRenderedPageBreak/>
        <w:t>1.2.</w:t>
      </w:r>
      <w:r>
        <w:rPr>
          <w:color w:val="000000" w:themeColor="text1"/>
          <w:sz w:val="28"/>
          <w:szCs w:val="28"/>
          <w:lang w:val="uk-UA" w:eastAsia="uk-UA"/>
        </w:rPr>
        <w:t xml:space="preserve"> Конкурсній комісії провести конкурс з відбору суб’єктів оціночної діяльності у сфері оцінки земель та виконавців робіт із землеустрою з метою визначення ринкової вартості земельної ділянки, що підлягає продажу, відповідно до затвердженого положення.</w:t>
      </w:r>
    </w:p>
    <w:p w:rsidR="00262BFB" w:rsidRDefault="00262BFB" w:rsidP="00262BFB">
      <w:pPr>
        <w:pStyle w:val="a4"/>
        <w:spacing w:after="0"/>
        <w:ind w:left="0" w:firstLine="708"/>
        <w:jc w:val="both"/>
        <w:rPr>
          <w:color w:val="000000" w:themeColor="text1"/>
          <w:sz w:val="28"/>
          <w:szCs w:val="28"/>
          <w:lang w:val="uk-UA" w:eastAsia="uk-UA"/>
        </w:rPr>
      </w:pPr>
      <w:r>
        <w:rPr>
          <w:color w:val="000000" w:themeColor="text1"/>
          <w:sz w:val="28"/>
          <w:szCs w:val="28"/>
          <w:lang w:val="uk-UA" w:eastAsia="uk-UA"/>
        </w:rPr>
        <w:t xml:space="preserve">2. Надати дозвіл на проведення експертної грошової оцінки земельної ділянки несільськогосподарського призначення кадастровий номер </w:t>
      </w:r>
      <w:r w:rsidR="008160E5">
        <w:rPr>
          <w:color w:val="000000" w:themeColor="text1"/>
          <w:sz w:val="28"/>
          <w:szCs w:val="28"/>
          <w:lang w:val="uk-UA" w:eastAsia="uk-UA"/>
        </w:rPr>
        <w:t>******************</w:t>
      </w:r>
      <w:r>
        <w:rPr>
          <w:color w:val="000000" w:themeColor="text1"/>
          <w:sz w:val="28"/>
          <w:szCs w:val="28"/>
          <w:lang w:val="uk-UA" w:eastAsia="uk-UA"/>
        </w:rPr>
        <w:t xml:space="preserve">, площею 0,0045 га, для будівництва та обслуговування будівель торгівлі (категорія земель - землі житлової та громадської забудови, код КВЦПЗ — 03.07), що розташована за адресою: село </w:t>
      </w:r>
      <w:r w:rsidR="008160E5">
        <w:rPr>
          <w:color w:val="000000" w:themeColor="text1"/>
          <w:sz w:val="28"/>
          <w:szCs w:val="28"/>
          <w:lang w:val="uk-UA" w:eastAsia="uk-UA"/>
        </w:rPr>
        <w:t>*****</w:t>
      </w:r>
      <w:r>
        <w:rPr>
          <w:color w:val="000000" w:themeColor="text1"/>
          <w:sz w:val="28"/>
          <w:szCs w:val="28"/>
          <w:lang w:val="uk-UA" w:eastAsia="uk-UA"/>
        </w:rPr>
        <w:t xml:space="preserve">, вулиця </w:t>
      </w:r>
      <w:r w:rsidR="008160E5">
        <w:rPr>
          <w:color w:val="000000" w:themeColor="text1"/>
          <w:sz w:val="28"/>
          <w:szCs w:val="28"/>
          <w:lang w:val="uk-UA" w:eastAsia="uk-UA"/>
        </w:rPr>
        <w:t>*****</w:t>
      </w:r>
      <w:r>
        <w:rPr>
          <w:color w:val="000000" w:themeColor="text1"/>
          <w:sz w:val="28"/>
          <w:szCs w:val="28"/>
          <w:lang w:val="uk-UA" w:eastAsia="uk-UA"/>
        </w:rPr>
        <w:t xml:space="preserve">, </w:t>
      </w:r>
      <w:r w:rsidR="008160E5">
        <w:rPr>
          <w:color w:val="000000" w:themeColor="text1"/>
          <w:sz w:val="28"/>
          <w:szCs w:val="28"/>
          <w:lang w:val="uk-UA" w:eastAsia="uk-UA"/>
        </w:rPr>
        <w:t>***</w:t>
      </w:r>
      <w:r>
        <w:rPr>
          <w:color w:val="000000" w:themeColor="text1"/>
          <w:sz w:val="28"/>
          <w:szCs w:val="28"/>
          <w:lang w:val="uk-UA" w:eastAsia="uk-UA"/>
        </w:rPr>
        <w:t xml:space="preserve">, Рахівського району, Закарпатської області, яка підлягає продажу громадянину </w:t>
      </w:r>
      <w:r w:rsidR="001405FB" w:rsidRPr="001405FB">
        <w:rPr>
          <w:color w:val="000000" w:themeColor="text1"/>
          <w:sz w:val="28"/>
          <w:szCs w:val="28"/>
          <w:lang w:val="uk-UA" w:eastAsia="uk-UA"/>
        </w:rPr>
        <w:t>*******</w:t>
      </w:r>
      <w:r>
        <w:rPr>
          <w:color w:val="000000" w:themeColor="text1"/>
          <w:sz w:val="28"/>
          <w:szCs w:val="28"/>
          <w:lang w:val="uk-UA" w:eastAsia="uk-UA"/>
        </w:rPr>
        <w:t>, мешканцю села ******, вулиця ********, *, Рахівського району, Закарпатської області.</w:t>
      </w:r>
    </w:p>
    <w:p w:rsidR="00262BFB" w:rsidRDefault="00262BFB" w:rsidP="00262BFB">
      <w:pPr>
        <w:pStyle w:val="a4"/>
        <w:spacing w:after="0"/>
        <w:ind w:left="0" w:firstLine="708"/>
        <w:jc w:val="both"/>
        <w:rPr>
          <w:color w:val="000000" w:themeColor="text1"/>
          <w:sz w:val="28"/>
          <w:szCs w:val="28"/>
          <w:lang w:val="uk-UA" w:eastAsia="uk-UA"/>
        </w:rPr>
      </w:pPr>
      <w:r>
        <w:rPr>
          <w:rStyle w:val="a5"/>
          <w:color w:val="000000" w:themeColor="text1"/>
          <w:sz w:val="28"/>
          <w:szCs w:val="28"/>
          <w:lang w:val="uk-UA" w:eastAsia="uk-UA"/>
        </w:rPr>
        <w:t>2.1.</w:t>
      </w:r>
      <w:r>
        <w:rPr>
          <w:color w:val="000000" w:themeColor="text1"/>
          <w:sz w:val="28"/>
          <w:szCs w:val="28"/>
          <w:lang w:val="uk-UA" w:eastAsia="uk-UA"/>
        </w:rPr>
        <w:t xml:space="preserve"> Громадянину </w:t>
      </w:r>
      <w:r w:rsidR="001405FB" w:rsidRPr="001405FB">
        <w:rPr>
          <w:color w:val="000000" w:themeColor="text1"/>
          <w:sz w:val="28"/>
          <w:szCs w:val="28"/>
          <w:lang w:eastAsia="uk-UA"/>
        </w:rPr>
        <w:t>********</w:t>
      </w:r>
      <w:r>
        <w:rPr>
          <w:color w:val="000000" w:themeColor="text1"/>
          <w:sz w:val="28"/>
          <w:szCs w:val="28"/>
          <w:lang w:val="uk-UA" w:eastAsia="uk-UA"/>
        </w:rPr>
        <w:t xml:space="preserve"> укласти з міською радою договір про оплату авансового внеску в рахунок оплати ціни продажу земельної ділянки. Фінансування робіт з проведення експертної грошової оцінки здійснюється за рахунок коштів, сплачених покупцем як аванс, розмір якого не може перевищувати 20 відсотків вартості земельної ділянки, визначеної за нормативною грошовою оцінкою.</w:t>
      </w:r>
    </w:p>
    <w:p w:rsidR="00262BFB" w:rsidRDefault="00262BFB" w:rsidP="00262BFB">
      <w:pPr>
        <w:pStyle w:val="a4"/>
        <w:spacing w:after="0"/>
        <w:ind w:left="0" w:firstLine="708"/>
        <w:jc w:val="both"/>
        <w:rPr>
          <w:color w:val="000000" w:themeColor="text1"/>
          <w:sz w:val="28"/>
          <w:szCs w:val="28"/>
          <w:lang w:val="uk-UA" w:eastAsia="uk-UA"/>
        </w:rPr>
      </w:pPr>
      <w:r>
        <w:rPr>
          <w:rStyle w:val="a5"/>
          <w:color w:val="000000" w:themeColor="text1"/>
          <w:sz w:val="28"/>
          <w:szCs w:val="28"/>
          <w:lang w:val="uk-UA" w:eastAsia="uk-UA"/>
        </w:rPr>
        <w:t>2.2.</w:t>
      </w:r>
      <w:r>
        <w:rPr>
          <w:color w:val="000000" w:themeColor="text1"/>
          <w:sz w:val="28"/>
          <w:szCs w:val="28"/>
          <w:lang w:val="uk-UA" w:eastAsia="uk-UA"/>
        </w:rPr>
        <w:t xml:space="preserve"> Конкурсній комісії провести конкурс з відбору суб’єктів оціночної діяльності у сфері оцінки земель та виконавців робіт із землеустрою з метою визначення ринкової вартості земельної ділянки, що підлягає продажу, відповідно до затвердженого положення.</w:t>
      </w:r>
    </w:p>
    <w:p w:rsidR="00262BFB" w:rsidRDefault="00262BFB" w:rsidP="00262BFB">
      <w:pPr>
        <w:pStyle w:val="a4"/>
        <w:spacing w:after="0"/>
        <w:ind w:left="0" w:firstLine="708"/>
        <w:jc w:val="both"/>
        <w:rPr>
          <w:color w:val="000000" w:themeColor="text1"/>
          <w:sz w:val="28"/>
          <w:szCs w:val="28"/>
          <w:lang w:val="uk-UA" w:eastAsia="uk-UA"/>
        </w:rPr>
      </w:pPr>
      <w:r>
        <w:rPr>
          <w:color w:val="000000" w:themeColor="text1"/>
          <w:sz w:val="28"/>
          <w:szCs w:val="28"/>
          <w:lang w:val="uk-UA" w:eastAsia="uk-UA"/>
        </w:rPr>
        <w:t xml:space="preserve">3. Надати дозвіл на проведення експертної грошової оцінки земельної ділянки несільськогосподарського призначення кадастровий номер </w:t>
      </w:r>
      <w:r w:rsidR="008160E5">
        <w:rPr>
          <w:color w:val="000000" w:themeColor="text1"/>
          <w:sz w:val="28"/>
          <w:szCs w:val="28"/>
          <w:lang w:val="uk-UA" w:eastAsia="uk-UA"/>
        </w:rPr>
        <w:t>*******************</w:t>
      </w:r>
      <w:r>
        <w:rPr>
          <w:color w:val="000000" w:themeColor="text1"/>
          <w:sz w:val="28"/>
          <w:szCs w:val="28"/>
          <w:lang w:val="uk-UA" w:eastAsia="uk-UA"/>
        </w:rPr>
        <w:t xml:space="preserve">, площею 0,0046 га, для будівництва та обслуговування будівель торгівлі (категорія земель - землі житлової та громадської забудови, код КВЦПЗ — 03.07), що розташована за адресою: місто </w:t>
      </w:r>
      <w:r w:rsidR="008160E5">
        <w:rPr>
          <w:color w:val="000000" w:themeColor="text1"/>
          <w:sz w:val="28"/>
          <w:szCs w:val="28"/>
          <w:lang w:val="uk-UA" w:eastAsia="uk-UA"/>
        </w:rPr>
        <w:t>*****</w:t>
      </w:r>
      <w:r>
        <w:rPr>
          <w:color w:val="000000" w:themeColor="text1"/>
          <w:sz w:val="28"/>
          <w:szCs w:val="28"/>
          <w:lang w:val="uk-UA" w:eastAsia="uk-UA"/>
        </w:rPr>
        <w:t xml:space="preserve">, вулиця </w:t>
      </w:r>
      <w:r w:rsidR="008160E5">
        <w:rPr>
          <w:color w:val="000000" w:themeColor="text1"/>
          <w:sz w:val="28"/>
          <w:szCs w:val="28"/>
          <w:lang w:val="uk-UA" w:eastAsia="uk-UA"/>
        </w:rPr>
        <w:t>*****</w:t>
      </w:r>
      <w:r>
        <w:rPr>
          <w:color w:val="000000" w:themeColor="text1"/>
          <w:sz w:val="28"/>
          <w:szCs w:val="28"/>
          <w:lang w:val="uk-UA" w:eastAsia="uk-UA"/>
        </w:rPr>
        <w:t>,</w:t>
      </w:r>
      <w:r w:rsidR="008160E5">
        <w:rPr>
          <w:color w:val="000000" w:themeColor="text1"/>
          <w:sz w:val="28"/>
          <w:szCs w:val="28"/>
          <w:lang w:val="uk-UA" w:eastAsia="uk-UA"/>
        </w:rPr>
        <w:t>***</w:t>
      </w:r>
      <w:bookmarkStart w:id="0" w:name="_GoBack"/>
      <w:bookmarkEnd w:id="0"/>
      <w:r>
        <w:rPr>
          <w:color w:val="000000" w:themeColor="text1"/>
          <w:sz w:val="28"/>
          <w:szCs w:val="28"/>
          <w:lang w:val="uk-UA" w:eastAsia="uk-UA"/>
        </w:rPr>
        <w:t xml:space="preserve">, Рахівського район, Закарпатської області, яка підлягає продажу громадянці </w:t>
      </w:r>
      <w:r w:rsidR="001405FB" w:rsidRPr="001405FB">
        <w:rPr>
          <w:color w:val="000000" w:themeColor="text1"/>
          <w:sz w:val="28"/>
          <w:szCs w:val="28"/>
          <w:lang w:val="uk-UA" w:eastAsia="uk-UA"/>
        </w:rPr>
        <w:t>*********</w:t>
      </w:r>
      <w:r>
        <w:rPr>
          <w:color w:val="000000" w:themeColor="text1"/>
          <w:sz w:val="28"/>
          <w:szCs w:val="28"/>
          <w:lang w:val="uk-UA" w:eastAsia="uk-UA"/>
        </w:rPr>
        <w:t>, мешканці міста ******, вулиця *******, будинок ** квартира *, Рахівського району, Закарпатської області.</w:t>
      </w:r>
    </w:p>
    <w:p w:rsidR="00262BFB" w:rsidRDefault="00262BFB" w:rsidP="00262BFB">
      <w:pPr>
        <w:pStyle w:val="a4"/>
        <w:spacing w:after="0"/>
        <w:ind w:left="0" w:firstLine="708"/>
        <w:jc w:val="both"/>
        <w:rPr>
          <w:color w:val="000000" w:themeColor="text1"/>
          <w:sz w:val="28"/>
          <w:szCs w:val="28"/>
          <w:lang w:val="uk-UA" w:eastAsia="uk-UA"/>
        </w:rPr>
      </w:pPr>
      <w:r>
        <w:rPr>
          <w:rStyle w:val="a5"/>
          <w:color w:val="000000" w:themeColor="text1"/>
          <w:sz w:val="28"/>
          <w:szCs w:val="28"/>
          <w:lang w:val="uk-UA" w:eastAsia="uk-UA"/>
        </w:rPr>
        <w:t>3.1.</w:t>
      </w:r>
      <w:r>
        <w:rPr>
          <w:color w:val="000000" w:themeColor="text1"/>
          <w:sz w:val="28"/>
          <w:szCs w:val="28"/>
          <w:lang w:val="uk-UA" w:eastAsia="uk-UA"/>
        </w:rPr>
        <w:t xml:space="preserve"> Громадянці </w:t>
      </w:r>
      <w:r w:rsidR="001405FB" w:rsidRPr="001405FB">
        <w:rPr>
          <w:color w:val="000000" w:themeColor="text1"/>
          <w:sz w:val="28"/>
          <w:szCs w:val="28"/>
          <w:lang w:eastAsia="uk-UA"/>
        </w:rPr>
        <w:t>*******</w:t>
      </w:r>
      <w:r>
        <w:rPr>
          <w:color w:val="000000" w:themeColor="text1"/>
          <w:sz w:val="28"/>
          <w:szCs w:val="28"/>
          <w:lang w:val="uk-UA" w:eastAsia="uk-UA"/>
        </w:rPr>
        <w:t>. укласти з міською радою договір про оплату авансового внеску в рахунок оплати ціни продажу земельної ділянки. Фінансування робіт з проведення експертної грошової оцінки здійснюється за рахунок коштів, сплачених покупцем як аванс, розмір якого не може перевищувати 20 відсотків вартості земельної ділянки, визначеної за нормативною грошовою оцінкою.</w:t>
      </w:r>
    </w:p>
    <w:p w:rsidR="00262BFB" w:rsidRDefault="00262BFB" w:rsidP="00262BFB">
      <w:pPr>
        <w:pStyle w:val="a4"/>
        <w:spacing w:after="0"/>
        <w:ind w:left="0" w:firstLine="708"/>
        <w:jc w:val="both"/>
        <w:rPr>
          <w:color w:val="000000" w:themeColor="text1"/>
          <w:sz w:val="28"/>
          <w:szCs w:val="28"/>
          <w:lang w:val="uk-UA" w:eastAsia="uk-UA"/>
        </w:rPr>
      </w:pPr>
      <w:r>
        <w:rPr>
          <w:rStyle w:val="a5"/>
          <w:color w:val="000000" w:themeColor="text1"/>
          <w:sz w:val="28"/>
          <w:szCs w:val="28"/>
          <w:lang w:val="uk-UA" w:eastAsia="uk-UA"/>
        </w:rPr>
        <w:t>3.2.</w:t>
      </w:r>
      <w:r>
        <w:rPr>
          <w:color w:val="000000" w:themeColor="text1"/>
          <w:sz w:val="28"/>
          <w:szCs w:val="28"/>
          <w:lang w:val="uk-UA" w:eastAsia="uk-UA"/>
        </w:rPr>
        <w:t xml:space="preserve"> Конкурсній комісії провести конкурс з відбору суб’єктів оціночної діяльності у сфері оцінки земель та виконавців робіт із землеустрою з метою визначення ринкової вартості земельної ділянки, що підлягає продажу, відповідно до затвердженого положення.</w:t>
      </w:r>
    </w:p>
    <w:p w:rsidR="00262BFB" w:rsidRDefault="00262BFB" w:rsidP="00262BFB">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4.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262BFB" w:rsidRDefault="00262BFB" w:rsidP="00262BFB">
      <w:pPr>
        <w:spacing w:after="0" w:line="240" w:lineRule="auto"/>
        <w:jc w:val="both"/>
        <w:rPr>
          <w:rFonts w:ascii="Times New Roman" w:hAnsi="Times New Roman" w:cs="Times New Roman"/>
          <w:color w:val="000000" w:themeColor="text1"/>
          <w:sz w:val="28"/>
          <w:szCs w:val="28"/>
          <w:lang w:val="uk-UA"/>
        </w:rPr>
      </w:pPr>
    </w:p>
    <w:p w:rsidR="00262BFB" w:rsidRDefault="00262BFB" w:rsidP="00262BFB">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8F09B8" w:rsidRPr="00262BFB" w:rsidRDefault="00262BFB" w:rsidP="00262BFB">
      <w:pPr>
        <w:spacing w:after="0" w:line="240" w:lineRule="auto"/>
        <w:rPr>
          <w:lang w:val="uk-UA"/>
        </w:rPr>
      </w:pPr>
      <w:r>
        <w:rPr>
          <w:rFonts w:ascii="Times New Roman" w:hAnsi="Times New Roman" w:cs="Times New Roman"/>
          <w:color w:val="000000" w:themeColor="text1"/>
          <w:sz w:val="28"/>
          <w:szCs w:val="28"/>
          <w:lang w:val="uk-UA"/>
        </w:rPr>
        <w:t>секретар ради та виконкому                                                      Євген МОЛНАР</w:t>
      </w:r>
    </w:p>
    <w:sectPr w:rsidR="008F09B8" w:rsidRPr="00262B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E8"/>
    <w:rsid w:val="001405FB"/>
    <w:rsid w:val="00262BFB"/>
    <w:rsid w:val="008160E5"/>
    <w:rsid w:val="00843CF2"/>
    <w:rsid w:val="008F09B8"/>
    <w:rsid w:val="00922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F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262BFB"/>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262BFB"/>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262B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F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262BFB"/>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262BFB"/>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262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3006</Words>
  <Characters>1714</Characters>
  <Application>Microsoft Office Word</Application>
  <DocSecurity>0</DocSecurity>
  <Lines>14</Lines>
  <Paragraphs>9</Paragraphs>
  <ScaleCrop>false</ScaleCrop>
  <Company>*</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2026-03-18T07:13:00Z</dcterms:created>
  <dcterms:modified xsi:type="dcterms:W3CDTF">2026-05-29T11:27:00Z</dcterms:modified>
</cp:coreProperties>
</file>