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1A" w:rsidRDefault="00960E1A" w:rsidP="00960E1A">
      <w:pPr>
        <w:spacing w:after="0" w:line="240" w:lineRule="auto"/>
        <w:rPr>
          <w:rFonts w:ascii="Times New Roman" w:eastAsia="Times New Roman" w:hAnsi="Times New Roman" w:cs="Times New Roman"/>
          <w:color w:val="000000" w:themeColor="text1"/>
          <w:sz w:val="28"/>
          <w:szCs w:val="28"/>
          <w:lang w:val="uk-UA" w:eastAsia="ru-RU"/>
        </w:rPr>
      </w:pPr>
    </w:p>
    <w:p w:rsidR="00960E1A" w:rsidRDefault="00960E1A" w:rsidP="00960E1A">
      <w:pPr>
        <w:spacing w:after="0" w:line="240" w:lineRule="auto"/>
        <w:jc w:val="right"/>
        <w:rPr>
          <w:rFonts w:ascii="Times New Roman" w:hAnsi="Times New Roman" w:cs="Times New Roman"/>
          <w:color w:val="000000" w:themeColor="text1"/>
          <w:sz w:val="28"/>
          <w:szCs w:val="28"/>
          <w:lang w:val="uk-UA"/>
        </w:rPr>
      </w:pPr>
    </w:p>
    <w:p w:rsidR="00960E1A" w:rsidRDefault="00960E1A" w:rsidP="00960E1A">
      <w:pPr>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150A7138" wp14:editId="4CA633F4">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960E1A" w:rsidRDefault="00960E1A" w:rsidP="00960E1A">
      <w:pPr>
        <w:spacing w:after="0" w:line="240" w:lineRule="auto"/>
        <w:jc w:val="right"/>
        <w:rPr>
          <w:rFonts w:ascii="Times New Roman" w:hAnsi="Times New Roman" w:cs="Times New Roman"/>
          <w:color w:val="000000" w:themeColor="text1"/>
          <w:sz w:val="28"/>
          <w:szCs w:val="28"/>
          <w:lang w:val="uk-UA"/>
        </w:rPr>
      </w:pP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960E1A" w:rsidRDefault="00960E1A" w:rsidP="00960E1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960E1A" w:rsidRDefault="00960E1A" w:rsidP="00960E1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960E1A" w:rsidRDefault="00960E1A" w:rsidP="00960E1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960E1A" w:rsidRDefault="00960E1A" w:rsidP="00960E1A">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960E1A" w:rsidRDefault="00960E1A" w:rsidP="00960E1A">
      <w:pPr>
        <w:spacing w:after="0" w:line="240" w:lineRule="auto"/>
        <w:rPr>
          <w:rFonts w:ascii="Times New Roman" w:hAnsi="Times New Roman" w:cs="Times New Roman"/>
          <w:color w:val="000000" w:themeColor="text1"/>
          <w:sz w:val="28"/>
          <w:szCs w:val="28"/>
          <w:lang w:val="uk-UA"/>
        </w:rPr>
      </w:pPr>
    </w:p>
    <w:p w:rsidR="00960E1A" w:rsidRDefault="00960E1A" w:rsidP="00960E1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960E1A" w:rsidRDefault="00960E1A" w:rsidP="00960E1A">
      <w:pPr>
        <w:spacing w:after="0" w:line="240" w:lineRule="auto"/>
        <w:rPr>
          <w:rFonts w:ascii="Times New Roman" w:hAnsi="Times New Roman" w:cs="Times New Roman"/>
          <w:color w:val="000000" w:themeColor="text1"/>
          <w:sz w:val="28"/>
          <w:szCs w:val="28"/>
          <w:lang w:val="uk-UA"/>
        </w:rPr>
      </w:pP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№1261</w:t>
      </w: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960E1A" w:rsidRDefault="00960E1A" w:rsidP="00960E1A">
      <w:pPr>
        <w:spacing w:after="0" w:line="240" w:lineRule="auto"/>
        <w:rPr>
          <w:rFonts w:ascii="Times New Roman" w:hAnsi="Times New Roman" w:cs="Times New Roman"/>
          <w:bCs/>
          <w:color w:val="000000" w:themeColor="text1"/>
          <w:sz w:val="28"/>
          <w:szCs w:val="28"/>
          <w:lang w:val="uk-UA"/>
        </w:rPr>
      </w:pP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 припинення права постійного користування </w:t>
      </w: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земельною ділянкою та передачу в оренду </w:t>
      </w:r>
      <w:proofErr w:type="spellStart"/>
      <w:r>
        <w:rPr>
          <w:rFonts w:ascii="Times New Roman" w:hAnsi="Times New Roman" w:cs="Times New Roman"/>
          <w:color w:val="000000" w:themeColor="text1"/>
          <w:sz w:val="28"/>
          <w:szCs w:val="28"/>
          <w:lang w:val="uk-UA"/>
        </w:rPr>
        <w:t>ПрАТ</w:t>
      </w:r>
      <w:proofErr w:type="spellEnd"/>
      <w:r>
        <w:rPr>
          <w:rFonts w:ascii="Times New Roman" w:hAnsi="Times New Roman" w:cs="Times New Roman"/>
          <w:color w:val="000000" w:themeColor="text1"/>
          <w:sz w:val="28"/>
          <w:szCs w:val="28"/>
          <w:lang w:val="uk-UA"/>
        </w:rPr>
        <w:t xml:space="preserve"> «ЗАКАРПАТТЯОБЛЕНЕРГО» </w:t>
      </w:r>
    </w:p>
    <w:p w:rsidR="00960E1A" w:rsidRDefault="00960E1A" w:rsidP="00960E1A">
      <w:pPr>
        <w:spacing w:after="0" w:line="240" w:lineRule="auto"/>
        <w:rPr>
          <w:rFonts w:ascii="Times New Roman" w:hAnsi="Times New Roman" w:cs="Times New Roman"/>
          <w:color w:val="000000" w:themeColor="text1"/>
          <w:sz w:val="28"/>
          <w:szCs w:val="28"/>
          <w:lang w:val="uk-UA"/>
        </w:rPr>
      </w:pPr>
    </w:p>
    <w:p w:rsidR="00960E1A" w:rsidRDefault="00960E1A" w:rsidP="00960E1A">
      <w:pPr>
        <w:spacing w:after="0" w:line="240" w:lineRule="auto"/>
        <w:ind w:firstLine="708"/>
        <w:jc w:val="both"/>
        <w:rPr>
          <w:rFonts w:ascii="Times New Roman" w:eastAsia="Calibri"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Розглянувши заяву Приватного акціонерного товариства «ЗАКАРПАТТЯОБЛЕНЕРГО» про припинення права постійного користування земельною ділянкою та передачу в оренду земельної ділянки для розміщення, будівництва, експлуатації та обслуговування будівель і споруд об’єктів передачі електричної енергії, у відповідності до ст.ст. 12, 93, 120, </w:t>
      </w:r>
      <w:proofErr w:type="spellStart"/>
      <w:r>
        <w:rPr>
          <w:rFonts w:ascii="Times New Roman" w:hAnsi="Times New Roman" w:cs="Times New Roman"/>
          <w:color w:val="000000" w:themeColor="text1"/>
          <w:sz w:val="28"/>
          <w:szCs w:val="28"/>
          <w:lang w:val="uk-UA"/>
        </w:rPr>
        <w:t>абз</w:t>
      </w:r>
      <w:proofErr w:type="spellEnd"/>
      <w:r>
        <w:rPr>
          <w:rFonts w:ascii="Times New Roman" w:hAnsi="Times New Roman" w:cs="Times New Roman"/>
          <w:color w:val="000000" w:themeColor="text1"/>
          <w:sz w:val="28"/>
          <w:szCs w:val="28"/>
          <w:lang w:val="uk-UA"/>
        </w:rPr>
        <w:t xml:space="preserve">. 2 ч. 2 ст. 134 Земельного кодексу України, ст.377, ч.3 ст.415 Цивільного кодексу України, ст. 6, ч.3 ст.7 Закону України «Про оренду землі»,  керуючись п.34 ч.1 ст.26, ч.1 ст.59, ст.60 Закону України «Про місцеве самоврядування в Україні»  </w:t>
      </w:r>
      <w:r>
        <w:rPr>
          <w:rFonts w:ascii="Times New Roman" w:eastAsia="Times New Roman" w:hAnsi="Times New Roman" w:cs="Times New Roman"/>
          <w:color w:val="000000" w:themeColor="text1"/>
          <w:sz w:val="28"/>
          <w:szCs w:val="28"/>
          <w:lang w:val="uk-UA" w:eastAsia="ru-RU"/>
        </w:rPr>
        <w:t xml:space="preserve">та враховуючи пропозиції постійної комісії з питань регулювання земельних відносин та містобудування, </w:t>
      </w:r>
      <w:r>
        <w:rPr>
          <w:rFonts w:ascii="Times New Roman" w:eastAsia="Calibri" w:hAnsi="Times New Roman" w:cs="Times New Roman"/>
          <w:color w:val="000000" w:themeColor="text1"/>
          <w:sz w:val="28"/>
          <w:szCs w:val="28"/>
          <w:lang w:val="uk-UA"/>
        </w:rPr>
        <w:t>Рахівська міська рада</w:t>
      </w:r>
    </w:p>
    <w:p w:rsidR="00960E1A" w:rsidRDefault="00960E1A" w:rsidP="00960E1A">
      <w:pPr>
        <w:spacing w:after="0" w:line="240" w:lineRule="auto"/>
        <w:jc w:val="both"/>
        <w:rPr>
          <w:rFonts w:ascii="Times New Roman" w:hAnsi="Times New Roman" w:cs="Times New Roman"/>
          <w:color w:val="000000" w:themeColor="text1"/>
          <w:sz w:val="28"/>
          <w:szCs w:val="28"/>
          <w:lang w:val="uk-UA"/>
        </w:rPr>
      </w:pPr>
    </w:p>
    <w:p w:rsidR="00960E1A" w:rsidRDefault="00960E1A" w:rsidP="00960E1A">
      <w:pPr>
        <w:tabs>
          <w:tab w:val="left" w:pos="4068"/>
        </w:tabs>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В И Р І Ш И Л А:</w:t>
      </w:r>
    </w:p>
    <w:p w:rsidR="00960E1A" w:rsidRDefault="00960E1A" w:rsidP="00960E1A">
      <w:pPr>
        <w:tabs>
          <w:tab w:val="left" w:pos="4068"/>
        </w:tabs>
        <w:spacing w:after="0" w:line="240" w:lineRule="auto"/>
        <w:jc w:val="both"/>
        <w:rPr>
          <w:rFonts w:ascii="Times New Roman" w:eastAsia="Calibri" w:hAnsi="Times New Roman" w:cs="Times New Roman"/>
          <w:color w:val="000000" w:themeColor="text1"/>
          <w:sz w:val="28"/>
          <w:szCs w:val="28"/>
          <w:lang w:val="uk-UA"/>
        </w:rPr>
      </w:pPr>
    </w:p>
    <w:p w:rsidR="00960E1A" w:rsidRDefault="00960E1A" w:rsidP="00960E1A">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1.Припинити Приватному акціонерному товариству «ЗАКАРПАТТЯОБЛЕНЕРГО» код ЄДРПОУ *********, юридична адреса: село ********, вулиця ********, Ужгородського району, Закарпатської області, право постійного користування земельною ділянкою площею 0,1776 га, кадастровий номер 2123610100:10:003:0038, цільове призначення - для розміщення, будівництва, експлуатації та обслуговування будівель і споруд об’єктів передачі електричної енергії (код КВЦПЗ - 14.02), яка розташована за адресою: Закарпатська область, Рахівський район,  місто Рахів, вулиця Миру, 226 (Державний акт на право постійного користування землею від 26.05.1995 серія II-ЗК №000083). </w:t>
      </w:r>
    </w:p>
    <w:p w:rsidR="00960E1A" w:rsidRDefault="00960E1A" w:rsidP="00960E1A">
      <w:pPr>
        <w:spacing w:after="0" w:line="240" w:lineRule="auto"/>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2.  Надати </w:t>
      </w:r>
      <w:proofErr w:type="spellStart"/>
      <w:r>
        <w:rPr>
          <w:rFonts w:ascii="Times New Roman" w:hAnsi="Times New Roman" w:cs="Times New Roman"/>
          <w:color w:val="000000" w:themeColor="text1"/>
          <w:sz w:val="28"/>
          <w:szCs w:val="28"/>
          <w:lang w:val="uk-UA"/>
        </w:rPr>
        <w:t>ПрАТ</w:t>
      </w:r>
      <w:proofErr w:type="spellEnd"/>
      <w:r>
        <w:rPr>
          <w:rFonts w:ascii="Times New Roman" w:hAnsi="Times New Roman" w:cs="Times New Roman"/>
          <w:color w:val="000000" w:themeColor="text1"/>
          <w:sz w:val="28"/>
          <w:szCs w:val="28"/>
          <w:lang w:val="uk-UA"/>
        </w:rPr>
        <w:t xml:space="preserve"> «ЗАКАРПАТТЯОБЛЕНЕРГО», код ЄДРПОУ:  ********, юридична адреса: село ********, вулиця ********, Ужгородського району, Закарпатської області, в оренду строком на 49 (сорок дев’ять) років </w:t>
      </w:r>
      <w:r>
        <w:rPr>
          <w:rFonts w:ascii="Times New Roman" w:hAnsi="Times New Roman" w:cs="Times New Roman"/>
          <w:color w:val="000000" w:themeColor="text1"/>
          <w:sz w:val="28"/>
          <w:szCs w:val="28"/>
          <w:lang w:val="uk-UA"/>
        </w:rPr>
        <w:lastRenderedPageBreak/>
        <w:t xml:space="preserve">земельну ділянку площею 0,1776 га, кадастровий номер 2123610100:10:003:0038, цільове призначення - для розміщення, будівництва, експлуатації та обслуговування будівель і споруд об’єктів передачі електричної енергії (код КВЦПЗ -  14.02), яка розташована за адресою: місто Рахів, вулиця Миру, 226, Рахівського району, Закарпатська область із земель комунальної власності Рахівської територіальної громади.  </w:t>
      </w:r>
    </w:p>
    <w:p w:rsidR="00960E1A" w:rsidRDefault="00960E1A" w:rsidP="00960E1A">
      <w:pPr>
        <w:spacing w:after="0" w:line="240" w:lineRule="auto"/>
        <w:ind w:firstLine="70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eastAsia="ru-RU"/>
        </w:rPr>
        <w:t xml:space="preserve"> 3. Встановити орендну плату за користування вищезгаданою земельною ділянкою у розмірі 12% (дванадцять відсотків)  від нормативної грошової оцінки земельної ділянки.</w:t>
      </w:r>
    </w:p>
    <w:p w:rsidR="00960E1A" w:rsidRDefault="00960E1A" w:rsidP="00960E1A">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4</w:t>
      </w:r>
      <w:r>
        <w:rPr>
          <w:rFonts w:ascii="Times New Roman" w:hAnsi="Times New Roman" w:cs="Times New Roman"/>
          <w:color w:val="000000" w:themeColor="text1"/>
          <w:sz w:val="28"/>
          <w:szCs w:val="28"/>
          <w:lang w:val="uk-UA"/>
        </w:rPr>
        <w:t xml:space="preserve">. </w:t>
      </w:r>
      <w:proofErr w:type="spellStart"/>
      <w:r>
        <w:rPr>
          <w:rFonts w:ascii="Times New Roman" w:hAnsi="Times New Roman" w:cs="Times New Roman"/>
          <w:color w:val="000000" w:themeColor="text1"/>
          <w:sz w:val="28"/>
          <w:szCs w:val="28"/>
          <w:lang w:val="uk-UA"/>
        </w:rPr>
        <w:t>ПрАТ</w:t>
      </w:r>
      <w:proofErr w:type="spellEnd"/>
      <w:r>
        <w:rPr>
          <w:rFonts w:ascii="Times New Roman" w:hAnsi="Times New Roman" w:cs="Times New Roman"/>
          <w:color w:val="000000" w:themeColor="text1"/>
          <w:sz w:val="28"/>
          <w:szCs w:val="28"/>
          <w:lang w:val="uk-UA"/>
        </w:rPr>
        <w:t xml:space="preserve"> «ЗАКАРПАТТЯОБЛЕНЕРГО» укласти договір оренди земельної ділянки з Рахівською міською радою.</w:t>
      </w:r>
    </w:p>
    <w:p w:rsidR="00960E1A" w:rsidRDefault="00960E1A" w:rsidP="00960E1A">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5.</w:t>
      </w:r>
      <w:r>
        <w:rPr>
          <w:rFonts w:ascii="Times New Roman" w:eastAsia="Times New Roman" w:hAnsi="Times New Roman" w:cs="Times New Roman"/>
          <w:color w:val="000000" w:themeColor="text1"/>
          <w:sz w:val="28"/>
          <w:szCs w:val="28"/>
          <w:bdr w:val="none" w:sz="0" w:space="0" w:color="auto" w:frame="1"/>
          <w:lang w:val="uk-UA" w:eastAsia="ru-RU"/>
        </w:rPr>
        <w:t xml:space="preserve"> Доручити в</w:t>
      </w:r>
      <w:r>
        <w:rPr>
          <w:rFonts w:ascii="Times New Roman" w:eastAsia="Times New Roman" w:hAnsi="Times New Roman" w:cs="Times New Roman"/>
          <w:color w:val="000000" w:themeColor="text1"/>
          <w:sz w:val="28"/>
          <w:szCs w:val="28"/>
          <w:lang w:val="uk-UA" w:eastAsia="ru-RU"/>
        </w:rPr>
        <w:t xml:space="preserve">. п. міському голові, секретарю ради та виконкому                   </w:t>
      </w:r>
      <w:proofErr w:type="spellStart"/>
      <w:r>
        <w:rPr>
          <w:rFonts w:ascii="Times New Roman" w:eastAsia="Times New Roman" w:hAnsi="Times New Roman" w:cs="Times New Roman"/>
          <w:color w:val="000000" w:themeColor="text1"/>
          <w:sz w:val="28"/>
          <w:szCs w:val="28"/>
          <w:lang w:val="uk-UA" w:eastAsia="ru-RU"/>
        </w:rPr>
        <w:t>Молнару</w:t>
      </w:r>
      <w:proofErr w:type="spellEnd"/>
      <w:r>
        <w:rPr>
          <w:rFonts w:ascii="Times New Roman" w:eastAsia="Times New Roman" w:hAnsi="Times New Roman" w:cs="Times New Roman"/>
          <w:color w:val="000000" w:themeColor="text1"/>
          <w:sz w:val="28"/>
          <w:szCs w:val="28"/>
          <w:lang w:val="uk-UA" w:eastAsia="ru-RU"/>
        </w:rPr>
        <w:t xml:space="preserve"> Є.Є.  укласти від  імені Рахівської міської ради </w:t>
      </w:r>
      <w:r>
        <w:rPr>
          <w:rFonts w:ascii="Times New Roman" w:eastAsia="Times New Roman" w:hAnsi="Times New Roman" w:cs="Times New Roman"/>
          <w:color w:val="000000" w:themeColor="text1"/>
          <w:sz w:val="28"/>
          <w:szCs w:val="28"/>
          <w:bdr w:val="none" w:sz="0" w:space="0" w:color="auto" w:frame="1"/>
          <w:lang w:val="uk-UA" w:eastAsia="ru-RU"/>
        </w:rPr>
        <w:t>договір оренди земельної ділянки на затверджених умовах визначених в пунктах 2.,3., цього  рішення.</w:t>
      </w:r>
    </w:p>
    <w:p w:rsidR="00960E1A" w:rsidRDefault="00960E1A" w:rsidP="00960E1A">
      <w:pPr>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r>
        <w:rPr>
          <w:rFonts w:ascii="Times New Roman" w:eastAsia="Times New Roman" w:hAnsi="Times New Roman" w:cs="Times New Roman"/>
          <w:color w:val="000000" w:themeColor="text1"/>
          <w:sz w:val="28"/>
          <w:szCs w:val="28"/>
          <w:lang w:val="uk-UA" w:eastAsia="ru-RU"/>
        </w:rPr>
        <w:tab/>
        <w:t>Контроль за виконання даного рішення покласти на постійну комісію з питань регулювання земельних відносин та містобудування.</w:t>
      </w:r>
    </w:p>
    <w:p w:rsidR="00960E1A" w:rsidRDefault="00960E1A" w:rsidP="00960E1A">
      <w:pPr>
        <w:spacing w:after="0" w:line="240" w:lineRule="auto"/>
        <w:jc w:val="both"/>
        <w:rPr>
          <w:rFonts w:ascii="Times New Roman" w:eastAsia="Times New Roman" w:hAnsi="Times New Roman" w:cs="Times New Roman"/>
          <w:color w:val="000000" w:themeColor="text1"/>
          <w:sz w:val="28"/>
          <w:szCs w:val="28"/>
          <w:lang w:val="uk-UA" w:eastAsia="ru-RU"/>
        </w:rPr>
      </w:pPr>
    </w:p>
    <w:p w:rsidR="00960E1A" w:rsidRDefault="00960E1A" w:rsidP="00960E1A">
      <w:pPr>
        <w:spacing w:after="0" w:line="240" w:lineRule="auto"/>
        <w:jc w:val="both"/>
        <w:rPr>
          <w:rFonts w:ascii="Times New Roman" w:eastAsia="Times New Roman" w:hAnsi="Times New Roman" w:cs="Times New Roman"/>
          <w:color w:val="000000" w:themeColor="text1"/>
          <w:sz w:val="28"/>
          <w:szCs w:val="28"/>
          <w:lang w:val="uk-UA" w:eastAsia="ru-RU"/>
        </w:rPr>
      </w:pPr>
    </w:p>
    <w:p w:rsidR="00960E1A" w:rsidRDefault="00960E1A" w:rsidP="00960E1A">
      <w:pPr>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960E1A" w:rsidRDefault="00960E1A" w:rsidP="00960E1A">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 та виконкому                                                      Євген МОЛНАР</w:t>
      </w:r>
    </w:p>
    <w:p w:rsidR="008F09B8" w:rsidRPr="00960E1A" w:rsidRDefault="008F09B8">
      <w:pPr>
        <w:rPr>
          <w:lang w:val="uk-UA"/>
        </w:rPr>
      </w:pPr>
      <w:bookmarkStart w:id="0" w:name="_GoBack"/>
      <w:bookmarkEnd w:id="0"/>
    </w:p>
    <w:sectPr w:rsidR="008F09B8" w:rsidRPr="00960E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A7"/>
    <w:rsid w:val="00843CF2"/>
    <w:rsid w:val="008F09B8"/>
    <w:rsid w:val="00960E1A"/>
    <w:rsid w:val="00DD3A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1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1A"/>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1992</Words>
  <Characters>1136</Characters>
  <Application>Microsoft Office Word</Application>
  <DocSecurity>0</DocSecurity>
  <Lines>9</Lines>
  <Paragraphs>6</Paragraphs>
  <ScaleCrop>false</ScaleCrop>
  <Company>*</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2026-03-18T06:47:00Z</dcterms:created>
  <dcterms:modified xsi:type="dcterms:W3CDTF">2026-03-18T06:47:00Z</dcterms:modified>
</cp:coreProperties>
</file>