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C747FC" w:rsidRPr="00124DDE" w:rsidRDefault="00C747FC" w:rsidP="00124DDE">
      <w:pPr>
        <w:jc w:val="right"/>
        <w:rPr>
          <w:color w:val="000000" w:themeColor="text1"/>
          <w:sz w:val="28"/>
          <w:szCs w:val="28"/>
          <w:lang w:eastAsia="en-US"/>
        </w:rPr>
      </w:pPr>
    </w:p>
    <w:p w:rsidR="00C747FC" w:rsidRPr="00124DDE" w:rsidRDefault="00C747FC" w:rsidP="00124DDE">
      <w:pPr>
        <w:rPr>
          <w:color w:val="000000" w:themeColor="text1"/>
          <w:sz w:val="28"/>
          <w:szCs w:val="28"/>
          <w:lang w:eastAsia="en-US"/>
        </w:rPr>
      </w:pPr>
      <w:r w:rsidRPr="00124DDE">
        <w:rPr>
          <w:noProof/>
          <w:color w:val="000000" w:themeColor="text1"/>
          <w:lang w:eastAsia="uk-UA"/>
        </w:rPr>
        <w:drawing>
          <wp:anchor distT="0" distB="0" distL="114300" distR="114300" simplePos="0" relativeHeight="251658240" behindDoc="0" locked="0" layoutInCell="0" allowOverlap="1" wp14:anchorId="3E0C927E" wp14:editId="035CB2E2">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C747FC" w:rsidRPr="00124DDE" w:rsidRDefault="00C747FC" w:rsidP="00124DDE">
      <w:pPr>
        <w:jc w:val="right"/>
        <w:rPr>
          <w:color w:val="000000" w:themeColor="text1"/>
          <w:sz w:val="28"/>
          <w:szCs w:val="28"/>
          <w:lang w:eastAsia="en-US"/>
        </w:rPr>
      </w:pPr>
    </w:p>
    <w:p w:rsidR="00C747FC" w:rsidRPr="00124DDE" w:rsidRDefault="00C747FC" w:rsidP="00124DDE">
      <w:pPr>
        <w:jc w:val="center"/>
        <w:rPr>
          <w:color w:val="000000" w:themeColor="text1"/>
          <w:sz w:val="28"/>
          <w:szCs w:val="28"/>
          <w:lang w:eastAsia="en-US"/>
        </w:rPr>
      </w:pPr>
      <w:r w:rsidRPr="00124DDE">
        <w:rPr>
          <w:color w:val="000000" w:themeColor="text1"/>
          <w:sz w:val="28"/>
          <w:szCs w:val="28"/>
          <w:lang w:eastAsia="en-US"/>
        </w:rPr>
        <w:br w:type="textWrapping" w:clear="all"/>
        <w:t xml:space="preserve">У К Р А Ї Н А </w:t>
      </w:r>
    </w:p>
    <w:p w:rsidR="00C747FC" w:rsidRPr="00124DDE" w:rsidRDefault="00C747FC" w:rsidP="00124DDE">
      <w:pPr>
        <w:jc w:val="center"/>
        <w:rPr>
          <w:color w:val="000000" w:themeColor="text1"/>
          <w:sz w:val="28"/>
          <w:szCs w:val="28"/>
          <w:lang w:eastAsia="en-US"/>
        </w:rPr>
      </w:pPr>
      <w:r w:rsidRPr="00124DDE">
        <w:rPr>
          <w:color w:val="000000" w:themeColor="text1"/>
          <w:sz w:val="28"/>
          <w:szCs w:val="28"/>
          <w:lang w:eastAsia="en-US"/>
        </w:rPr>
        <w:t xml:space="preserve">Р А Х І В С Ь К А  М І С Ь К А  Р А Д А </w:t>
      </w:r>
    </w:p>
    <w:p w:rsidR="00C747FC" w:rsidRPr="00124DDE" w:rsidRDefault="00C747FC" w:rsidP="00124DDE">
      <w:pPr>
        <w:jc w:val="center"/>
        <w:rPr>
          <w:color w:val="000000" w:themeColor="text1"/>
          <w:sz w:val="28"/>
          <w:szCs w:val="28"/>
          <w:lang w:eastAsia="en-US"/>
        </w:rPr>
      </w:pPr>
      <w:r w:rsidRPr="00124DDE">
        <w:rPr>
          <w:color w:val="000000" w:themeColor="text1"/>
          <w:sz w:val="28"/>
          <w:szCs w:val="28"/>
          <w:lang w:eastAsia="en-US"/>
        </w:rPr>
        <w:t xml:space="preserve">Р А Х І В С Ь К О Г О  Р А Й О Н У  </w:t>
      </w:r>
    </w:p>
    <w:p w:rsidR="00C747FC" w:rsidRPr="00124DDE" w:rsidRDefault="00C747FC" w:rsidP="00124DDE">
      <w:pPr>
        <w:jc w:val="center"/>
        <w:rPr>
          <w:color w:val="000000" w:themeColor="text1"/>
          <w:sz w:val="28"/>
          <w:szCs w:val="28"/>
          <w:lang w:eastAsia="en-US"/>
        </w:rPr>
      </w:pPr>
      <w:r w:rsidRPr="00124DDE">
        <w:rPr>
          <w:color w:val="000000" w:themeColor="text1"/>
          <w:sz w:val="28"/>
          <w:szCs w:val="28"/>
          <w:lang w:eastAsia="en-US"/>
        </w:rPr>
        <w:t>З А К А Р П А Т С Ь К О Ї  О Б Л А С Т І</w:t>
      </w:r>
    </w:p>
    <w:p w:rsidR="00C747FC" w:rsidRPr="00124DDE" w:rsidRDefault="00C747FC" w:rsidP="00124DDE">
      <w:pPr>
        <w:jc w:val="center"/>
        <w:rPr>
          <w:b/>
          <w:color w:val="000000" w:themeColor="text1"/>
          <w:sz w:val="28"/>
          <w:szCs w:val="28"/>
          <w:lang w:eastAsia="en-US"/>
        </w:rPr>
      </w:pPr>
      <w:r w:rsidRPr="00124DDE">
        <w:rPr>
          <w:b/>
          <w:color w:val="000000" w:themeColor="text1"/>
          <w:sz w:val="28"/>
          <w:szCs w:val="28"/>
          <w:lang w:eastAsia="en-US"/>
        </w:rPr>
        <w:t>85 сесія восьмого скликання</w:t>
      </w:r>
    </w:p>
    <w:p w:rsidR="00C747FC" w:rsidRPr="00124DDE" w:rsidRDefault="00C747FC" w:rsidP="00124DDE">
      <w:pPr>
        <w:rPr>
          <w:color w:val="000000" w:themeColor="text1"/>
          <w:sz w:val="28"/>
          <w:szCs w:val="28"/>
          <w:lang w:eastAsia="en-US"/>
        </w:rPr>
      </w:pPr>
    </w:p>
    <w:p w:rsidR="00C747FC" w:rsidRPr="00124DDE" w:rsidRDefault="00C747FC" w:rsidP="00124DDE">
      <w:pPr>
        <w:jc w:val="center"/>
        <w:rPr>
          <w:color w:val="000000" w:themeColor="text1"/>
          <w:sz w:val="28"/>
          <w:szCs w:val="28"/>
          <w:lang w:eastAsia="en-US"/>
        </w:rPr>
      </w:pPr>
      <w:r w:rsidRPr="00124DDE">
        <w:rPr>
          <w:color w:val="000000" w:themeColor="text1"/>
          <w:sz w:val="28"/>
          <w:szCs w:val="28"/>
          <w:lang w:eastAsia="en-US"/>
        </w:rPr>
        <w:t>Р І Ш Е Н Н Я</w:t>
      </w:r>
    </w:p>
    <w:p w:rsidR="00C747FC" w:rsidRPr="00124DDE" w:rsidRDefault="00C747FC" w:rsidP="00124DDE">
      <w:pPr>
        <w:rPr>
          <w:color w:val="000000" w:themeColor="text1"/>
          <w:sz w:val="28"/>
          <w:szCs w:val="28"/>
          <w:lang w:eastAsia="en-US"/>
        </w:rPr>
      </w:pPr>
    </w:p>
    <w:p w:rsidR="00C747FC" w:rsidRPr="00124DDE" w:rsidRDefault="00C747FC" w:rsidP="00124DDE">
      <w:pPr>
        <w:rPr>
          <w:color w:val="000000" w:themeColor="text1"/>
          <w:sz w:val="28"/>
          <w:szCs w:val="28"/>
        </w:rPr>
      </w:pPr>
      <w:r w:rsidRPr="00124DDE">
        <w:rPr>
          <w:color w:val="000000" w:themeColor="text1"/>
          <w:sz w:val="28"/>
          <w:szCs w:val="28"/>
        </w:rPr>
        <w:t xml:space="preserve">від </w:t>
      </w:r>
      <w:r w:rsidR="007802A6" w:rsidRPr="00124DDE">
        <w:rPr>
          <w:color w:val="000000" w:themeColor="text1"/>
          <w:sz w:val="28"/>
          <w:szCs w:val="28"/>
        </w:rPr>
        <w:t xml:space="preserve">25 червня 2026  року  </w:t>
      </w:r>
      <w:r w:rsidR="007802A6" w:rsidRPr="00124DDE">
        <w:rPr>
          <w:color w:val="000000" w:themeColor="text1"/>
          <w:sz w:val="28"/>
          <w:szCs w:val="28"/>
        </w:rPr>
        <w:tab/>
      </w:r>
      <w:r w:rsidR="007802A6" w:rsidRPr="00124DDE">
        <w:rPr>
          <w:color w:val="000000" w:themeColor="text1"/>
          <w:sz w:val="28"/>
          <w:szCs w:val="28"/>
        </w:rPr>
        <w:tab/>
      </w:r>
      <w:r w:rsidR="007802A6" w:rsidRPr="00124DDE">
        <w:rPr>
          <w:color w:val="000000" w:themeColor="text1"/>
          <w:sz w:val="28"/>
          <w:szCs w:val="28"/>
        </w:rPr>
        <w:tab/>
      </w:r>
      <w:r w:rsidR="007802A6" w:rsidRPr="00124DDE">
        <w:rPr>
          <w:color w:val="000000" w:themeColor="text1"/>
          <w:sz w:val="28"/>
          <w:szCs w:val="28"/>
        </w:rPr>
        <w:tab/>
      </w:r>
      <w:r w:rsidR="007802A6" w:rsidRPr="00124DDE">
        <w:rPr>
          <w:color w:val="000000" w:themeColor="text1"/>
          <w:sz w:val="28"/>
          <w:szCs w:val="28"/>
        </w:rPr>
        <w:tab/>
      </w:r>
      <w:r w:rsidR="007802A6" w:rsidRPr="00124DDE">
        <w:rPr>
          <w:color w:val="000000" w:themeColor="text1"/>
          <w:sz w:val="28"/>
          <w:szCs w:val="28"/>
        </w:rPr>
        <w:tab/>
      </w:r>
      <w:r w:rsidR="007802A6" w:rsidRPr="00124DDE">
        <w:rPr>
          <w:color w:val="000000" w:themeColor="text1"/>
          <w:sz w:val="28"/>
          <w:szCs w:val="28"/>
        </w:rPr>
        <w:tab/>
      </w:r>
      <w:r w:rsidR="007802A6" w:rsidRPr="00124DDE">
        <w:rPr>
          <w:color w:val="000000" w:themeColor="text1"/>
          <w:sz w:val="28"/>
          <w:szCs w:val="28"/>
        </w:rPr>
        <w:tab/>
        <w:t>№1324</w:t>
      </w:r>
    </w:p>
    <w:p w:rsidR="00C747FC" w:rsidRPr="00124DDE" w:rsidRDefault="00C747FC" w:rsidP="00124DDE">
      <w:pPr>
        <w:rPr>
          <w:color w:val="000000" w:themeColor="text1"/>
          <w:sz w:val="28"/>
          <w:szCs w:val="28"/>
          <w:lang w:eastAsia="en-US"/>
        </w:rPr>
      </w:pPr>
      <w:r w:rsidRPr="00124DDE">
        <w:rPr>
          <w:color w:val="000000" w:themeColor="text1"/>
          <w:sz w:val="28"/>
          <w:szCs w:val="28"/>
          <w:lang w:eastAsia="en-US"/>
        </w:rPr>
        <w:t>м. Рахів</w:t>
      </w:r>
    </w:p>
    <w:p w:rsidR="00C747FC" w:rsidRPr="00124DDE" w:rsidRDefault="00C747FC" w:rsidP="00124DDE">
      <w:pPr>
        <w:rPr>
          <w:color w:val="000000" w:themeColor="text1"/>
          <w:sz w:val="28"/>
          <w:szCs w:val="28"/>
        </w:rPr>
      </w:pPr>
    </w:p>
    <w:p w:rsidR="00C747FC" w:rsidRPr="00124DDE" w:rsidRDefault="00C747FC" w:rsidP="00124DDE">
      <w:pPr>
        <w:jc w:val="both"/>
        <w:rPr>
          <w:color w:val="000000" w:themeColor="text1"/>
          <w:sz w:val="28"/>
          <w:szCs w:val="28"/>
          <w:lang w:eastAsia="zh-CN"/>
        </w:rPr>
      </w:pPr>
      <w:r w:rsidRPr="00124DDE">
        <w:rPr>
          <w:color w:val="000000" w:themeColor="text1"/>
          <w:sz w:val="28"/>
          <w:szCs w:val="28"/>
          <w:lang w:eastAsia="zh-CN"/>
        </w:rPr>
        <w:t>Про внесення змін у рішення від 20 грудня 2024 року</w:t>
      </w:r>
    </w:p>
    <w:p w:rsidR="00C747FC" w:rsidRPr="00124DDE" w:rsidRDefault="00C747FC" w:rsidP="00124DDE">
      <w:pPr>
        <w:jc w:val="both"/>
        <w:rPr>
          <w:color w:val="000000" w:themeColor="text1"/>
          <w:sz w:val="28"/>
          <w:szCs w:val="28"/>
          <w:lang w:eastAsia="zh-CN"/>
        </w:rPr>
      </w:pPr>
      <w:r w:rsidRPr="00124DDE">
        <w:rPr>
          <w:color w:val="000000" w:themeColor="text1"/>
          <w:sz w:val="28"/>
          <w:szCs w:val="28"/>
          <w:lang w:eastAsia="zh-CN"/>
        </w:rPr>
        <w:t xml:space="preserve">№948 «Про затвердження Програми реформування,  </w:t>
      </w:r>
    </w:p>
    <w:p w:rsidR="00C747FC" w:rsidRPr="00124DDE" w:rsidRDefault="00C747FC" w:rsidP="00124DDE">
      <w:pPr>
        <w:jc w:val="both"/>
        <w:rPr>
          <w:color w:val="000000" w:themeColor="text1"/>
          <w:sz w:val="28"/>
          <w:szCs w:val="28"/>
          <w:lang w:eastAsia="zh-CN"/>
        </w:rPr>
      </w:pPr>
      <w:r w:rsidRPr="00124DDE">
        <w:rPr>
          <w:color w:val="000000" w:themeColor="text1"/>
          <w:sz w:val="28"/>
          <w:szCs w:val="28"/>
          <w:lang w:eastAsia="zh-CN"/>
        </w:rPr>
        <w:t xml:space="preserve">розвитку та підтримки міського комунального </w:t>
      </w:r>
    </w:p>
    <w:p w:rsidR="00C747FC" w:rsidRPr="00124DDE" w:rsidRDefault="00C747FC" w:rsidP="00124DDE">
      <w:pPr>
        <w:jc w:val="both"/>
        <w:rPr>
          <w:color w:val="000000" w:themeColor="text1"/>
          <w:sz w:val="28"/>
          <w:szCs w:val="28"/>
          <w:lang w:eastAsia="zh-CN"/>
        </w:rPr>
      </w:pPr>
      <w:r w:rsidRPr="00124DDE">
        <w:rPr>
          <w:color w:val="000000" w:themeColor="text1"/>
          <w:sz w:val="28"/>
          <w:szCs w:val="28"/>
          <w:lang w:eastAsia="zh-CN"/>
        </w:rPr>
        <w:t>підприємства «Рахівкомунсервіс» на 2025-2026 роки»</w:t>
      </w:r>
    </w:p>
    <w:p w:rsidR="00C747FC" w:rsidRPr="00124DDE" w:rsidRDefault="00C747FC" w:rsidP="00124DDE">
      <w:pPr>
        <w:jc w:val="both"/>
        <w:rPr>
          <w:color w:val="000000" w:themeColor="text1"/>
          <w:sz w:val="28"/>
          <w:szCs w:val="28"/>
          <w:lang w:eastAsia="zh-CN"/>
        </w:rPr>
      </w:pPr>
      <w:r w:rsidRPr="00124DDE">
        <w:rPr>
          <w:color w:val="000000" w:themeColor="text1"/>
          <w:sz w:val="28"/>
          <w:szCs w:val="28"/>
          <w:lang w:eastAsia="zh-CN"/>
        </w:rPr>
        <w:t xml:space="preserve">зі змінами від 09 грудня 2025 року </w:t>
      </w:r>
    </w:p>
    <w:p w:rsidR="00C747FC" w:rsidRPr="00124DDE" w:rsidRDefault="00C747FC" w:rsidP="00124DDE">
      <w:pPr>
        <w:jc w:val="both"/>
        <w:rPr>
          <w:color w:val="000000" w:themeColor="text1"/>
          <w:sz w:val="28"/>
          <w:szCs w:val="28"/>
          <w:lang w:eastAsia="zh-CN"/>
        </w:rPr>
      </w:pPr>
    </w:p>
    <w:p w:rsidR="00C747FC" w:rsidRPr="00124DDE" w:rsidRDefault="00C747FC" w:rsidP="00124DDE">
      <w:pPr>
        <w:jc w:val="both"/>
        <w:rPr>
          <w:color w:val="000000" w:themeColor="text1"/>
          <w:sz w:val="28"/>
          <w:szCs w:val="28"/>
          <w:lang w:eastAsia="zh-CN"/>
        </w:rPr>
      </w:pPr>
      <w:r w:rsidRPr="00124DDE">
        <w:rPr>
          <w:color w:val="000000" w:themeColor="text1"/>
          <w:sz w:val="28"/>
          <w:szCs w:val="28"/>
          <w:lang w:eastAsia="zh-CN"/>
        </w:rPr>
        <w:t xml:space="preserve">         З метою здійснення заходів щодо підвищення ефективності та надійності функціонування житлово-комунального господарства, забезпечення благоустрою та належного санітарно-технічного стану громади, керуючись ст.26 Закону України «Про місцеве самоврядування в Україні», та листом Рахівського МКП «Рахівкомунсервіс» № 235 від 23.06.2026 року, Рахівська міська рада </w:t>
      </w:r>
    </w:p>
    <w:p w:rsidR="00C747FC" w:rsidRPr="00124DDE" w:rsidRDefault="00C747FC" w:rsidP="00124DDE">
      <w:pPr>
        <w:jc w:val="center"/>
        <w:rPr>
          <w:color w:val="000000" w:themeColor="text1"/>
          <w:sz w:val="28"/>
          <w:szCs w:val="28"/>
          <w:lang w:eastAsia="zh-CN"/>
        </w:rPr>
      </w:pPr>
      <w:r w:rsidRPr="00124DDE">
        <w:rPr>
          <w:color w:val="000000" w:themeColor="text1"/>
          <w:sz w:val="28"/>
          <w:szCs w:val="28"/>
          <w:lang w:eastAsia="zh-CN"/>
        </w:rPr>
        <w:t>В И Р І Ш И Л А:</w:t>
      </w:r>
    </w:p>
    <w:p w:rsidR="007802A6" w:rsidRPr="00124DDE" w:rsidRDefault="007802A6" w:rsidP="00124DDE">
      <w:pPr>
        <w:jc w:val="center"/>
        <w:rPr>
          <w:color w:val="000000" w:themeColor="text1"/>
          <w:sz w:val="28"/>
          <w:szCs w:val="28"/>
          <w:lang w:eastAsia="zh-CN"/>
        </w:rPr>
      </w:pPr>
    </w:p>
    <w:p w:rsidR="00C747FC" w:rsidRPr="00124DDE" w:rsidRDefault="00C747FC" w:rsidP="00124DDE">
      <w:pPr>
        <w:ind w:firstLine="708"/>
        <w:jc w:val="both"/>
        <w:rPr>
          <w:bCs/>
          <w:color w:val="000000" w:themeColor="text1"/>
          <w:sz w:val="28"/>
          <w:szCs w:val="28"/>
          <w:lang w:eastAsia="zh-CN"/>
        </w:rPr>
      </w:pPr>
      <w:r w:rsidRPr="00124DDE">
        <w:rPr>
          <w:color w:val="000000" w:themeColor="text1"/>
          <w:sz w:val="28"/>
          <w:szCs w:val="28"/>
          <w:lang w:eastAsia="zh-CN"/>
        </w:rPr>
        <w:t xml:space="preserve">1. Внести зміни до рішення від 20 грудня 2024 року №948 «Про затвердження Програми реформування, розвитку та підтримки міського комунального підприємства «Рахівкомунсервіс» на 2025-2026 роки», а саме: 1) в </w:t>
      </w:r>
      <w:r w:rsidRPr="00124DDE">
        <w:rPr>
          <w:b/>
          <w:color w:val="000000" w:themeColor="text1"/>
          <w:sz w:val="28"/>
          <w:szCs w:val="28"/>
          <w:lang w:eastAsia="zh-CN"/>
        </w:rPr>
        <w:t xml:space="preserve">розділ 6. Перелік завдань і заходів програми в </w:t>
      </w:r>
      <w:r w:rsidRPr="00124DDE">
        <w:rPr>
          <w:color w:val="000000" w:themeColor="text1"/>
          <w:sz w:val="28"/>
          <w:szCs w:val="28"/>
          <w:lang w:eastAsia="zh-CN"/>
        </w:rPr>
        <w:t xml:space="preserve">п.1 доповнити «Фінансовий </w:t>
      </w:r>
      <w:r w:rsidRPr="00124DDE">
        <w:rPr>
          <w:bCs/>
          <w:color w:val="000000" w:themeColor="text1"/>
          <w:sz w:val="28"/>
          <w:szCs w:val="28"/>
          <w:lang w:eastAsia="zh-CN"/>
        </w:rPr>
        <w:t xml:space="preserve">лізинг з метою придбання техніки спеціального призначення (Багатофункціональна комунальна машина EGHOLM Park Ranger 2155 )»та «Фінансова допомога на придбання техніки спеціального призначення». </w:t>
      </w:r>
      <w:r w:rsidRPr="00124DDE">
        <w:rPr>
          <w:color w:val="000000" w:themeColor="text1"/>
          <w:sz w:val="28"/>
          <w:szCs w:val="28"/>
          <w:lang w:eastAsia="zh-CN"/>
        </w:rPr>
        <w:t>Програму викласти в новій редакції, згідно додатку.</w:t>
      </w:r>
    </w:p>
    <w:p w:rsidR="00C747FC" w:rsidRPr="00124DDE" w:rsidRDefault="00C747FC" w:rsidP="00124DDE">
      <w:pPr>
        <w:ind w:firstLine="708"/>
        <w:jc w:val="both"/>
        <w:rPr>
          <w:color w:val="000000" w:themeColor="text1"/>
          <w:sz w:val="28"/>
          <w:szCs w:val="28"/>
          <w:lang w:eastAsia="zh-CN"/>
        </w:rPr>
      </w:pPr>
      <w:r w:rsidRPr="00124DDE">
        <w:rPr>
          <w:color w:val="000000" w:themeColor="text1"/>
          <w:sz w:val="28"/>
          <w:szCs w:val="28"/>
          <w:lang w:eastAsia="zh-CN"/>
        </w:rPr>
        <w:t>2. Контроль за виконанням даного рішення покласти на постійну комісію з питань управління комунальною власністю, підприємництва та промисловості  та на постійну комісію з питань бюджету, тарифів і цін.</w:t>
      </w:r>
    </w:p>
    <w:p w:rsidR="00C747FC" w:rsidRPr="00124DDE" w:rsidRDefault="00C747FC" w:rsidP="00124DDE">
      <w:pPr>
        <w:rPr>
          <w:rFonts w:eastAsia="MS Mincho"/>
          <w:color w:val="000000" w:themeColor="text1"/>
          <w:sz w:val="28"/>
          <w:szCs w:val="28"/>
          <w:lang w:eastAsia="zh-CN"/>
        </w:rPr>
      </w:pPr>
    </w:p>
    <w:p w:rsidR="00C747FC" w:rsidRPr="00124DDE" w:rsidRDefault="00C747FC" w:rsidP="00124DDE">
      <w:pPr>
        <w:rPr>
          <w:rFonts w:eastAsia="MS Mincho"/>
          <w:color w:val="000000" w:themeColor="text1"/>
          <w:sz w:val="28"/>
          <w:szCs w:val="28"/>
          <w:lang w:eastAsia="zh-CN"/>
        </w:rPr>
      </w:pPr>
      <w:r w:rsidRPr="00124DDE">
        <w:rPr>
          <w:color w:val="000000" w:themeColor="text1"/>
          <w:sz w:val="28"/>
          <w:szCs w:val="28"/>
        </w:rPr>
        <w:t>В.п. міського голови,</w:t>
      </w:r>
    </w:p>
    <w:p w:rsidR="00C747FC" w:rsidRPr="00124DDE" w:rsidRDefault="00C747FC" w:rsidP="00124DDE">
      <w:pPr>
        <w:rPr>
          <w:rFonts w:eastAsiaTheme="minorHAnsi"/>
          <w:color w:val="000000" w:themeColor="text1"/>
          <w:sz w:val="28"/>
          <w:szCs w:val="28"/>
          <w:lang w:eastAsia="en-US"/>
        </w:rPr>
      </w:pPr>
      <w:r w:rsidRPr="00124DDE">
        <w:rPr>
          <w:color w:val="000000" w:themeColor="text1"/>
          <w:sz w:val="28"/>
          <w:szCs w:val="28"/>
        </w:rPr>
        <w:t>секретар ради та виконкому                                                         Євген МОЛНАР</w:t>
      </w:r>
    </w:p>
    <w:p w:rsidR="00631E22" w:rsidRDefault="00631E22" w:rsidP="00631E22">
      <w:pPr>
        <w:jc w:val="both"/>
        <w:rPr>
          <w:color w:val="000000" w:themeColor="text1"/>
          <w:sz w:val="28"/>
          <w:szCs w:val="28"/>
          <w:lang w:eastAsia="zh-CN"/>
        </w:rPr>
      </w:pPr>
    </w:p>
    <w:p w:rsidR="00C747FC" w:rsidRPr="00124DDE" w:rsidRDefault="00C747FC" w:rsidP="00124DDE">
      <w:pPr>
        <w:rPr>
          <w:color w:val="000000" w:themeColor="text1"/>
          <w:sz w:val="28"/>
          <w:szCs w:val="28"/>
        </w:rPr>
      </w:pPr>
      <w:r w:rsidRPr="00124DDE">
        <w:rPr>
          <w:color w:val="000000" w:themeColor="text1"/>
          <w:sz w:val="28"/>
          <w:szCs w:val="28"/>
        </w:rPr>
        <w:br w:type="page"/>
      </w:r>
    </w:p>
    <w:p w:rsidR="00C747FC" w:rsidRPr="00124DDE" w:rsidRDefault="00C747FC" w:rsidP="00124DDE">
      <w:pPr>
        <w:rPr>
          <w:color w:val="000000" w:themeColor="text1"/>
          <w:sz w:val="28"/>
          <w:szCs w:val="28"/>
        </w:rPr>
      </w:pPr>
    </w:p>
    <w:p w:rsidR="00C747FC" w:rsidRPr="00124DDE" w:rsidRDefault="00C747FC" w:rsidP="00124DDE">
      <w:pPr>
        <w:rPr>
          <w:color w:val="000000" w:themeColor="text1"/>
          <w:sz w:val="28"/>
          <w:szCs w:val="28"/>
        </w:rPr>
      </w:pPr>
    </w:p>
    <w:p w:rsidR="00C747FC" w:rsidRPr="00124DDE" w:rsidRDefault="00C747FC" w:rsidP="00124DDE">
      <w:pPr>
        <w:ind w:firstLine="600"/>
        <w:jc w:val="center"/>
        <w:rPr>
          <w:b/>
          <w:color w:val="000000" w:themeColor="text1"/>
          <w:sz w:val="44"/>
          <w:szCs w:val="44"/>
        </w:rPr>
      </w:pPr>
    </w:p>
    <w:p w:rsidR="00ED1E52" w:rsidRPr="00124DDE" w:rsidRDefault="00C747FC" w:rsidP="00124DDE">
      <w:pPr>
        <w:jc w:val="center"/>
        <w:rPr>
          <w:b/>
          <w:color w:val="000000" w:themeColor="text1"/>
          <w:sz w:val="28"/>
          <w:szCs w:val="28"/>
        </w:rPr>
      </w:pPr>
      <w:r w:rsidRPr="00124DDE">
        <w:rPr>
          <w:b/>
          <w:color w:val="000000" w:themeColor="text1"/>
          <w:sz w:val="28"/>
          <w:szCs w:val="28"/>
        </w:rPr>
        <w:t xml:space="preserve">Паспорт </w:t>
      </w:r>
    </w:p>
    <w:p w:rsidR="00ED1E52" w:rsidRPr="00124DDE" w:rsidRDefault="00C747FC" w:rsidP="00124DDE">
      <w:pPr>
        <w:jc w:val="center"/>
        <w:rPr>
          <w:b/>
          <w:color w:val="000000" w:themeColor="text1"/>
          <w:sz w:val="28"/>
          <w:szCs w:val="28"/>
        </w:rPr>
      </w:pPr>
      <w:r w:rsidRPr="00124DDE">
        <w:rPr>
          <w:b/>
          <w:color w:val="000000" w:themeColor="text1"/>
          <w:sz w:val="28"/>
          <w:szCs w:val="28"/>
        </w:rPr>
        <w:t xml:space="preserve">програми реформування, розвитку та підтримки міського </w:t>
      </w:r>
    </w:p>
    <w:p w:rsidR="00ED1E52" w:rsidRPr="00124DDE" w:rsidRDefault="00C747FC" w:rsidP="00124DDE">
      <w:pPr>
        <w:jc w:val="center"/>
        <w:rPr>
          <w:b/>
          <w:color w:val="000000" w:themeColor="text1"/>
          <w:sz w:val="28"/>
          <w:szCs w:val="28"/>
        </w:rPr>
      </w:pPr>
      <w:r w:rsidRPr="00124DDE">
        <w:rPr>
          <w:b/>
          <w:color w:val="000000" w:themeColor="text1"/>
          <w:sz w:val="28"/>
          <w:szCs w:val="28"/>
        </w:rPr>
        <w:t xml:space="preserve">комунального підприємства «Рахівкомунсервіс» </w:t>
      </w:r>
    </w:p>
    <w:p w:rsidR="00C747FC" w:rsidRPr="00124DDE" w:rsidRDefault="00C747FC" w:rsidP="00124DDE">
      <w:pPr>
        <w:jc w:val="center"/>
        <w:rPr>
          <w:b/>
          <w:color w:val="000000" w:themeColor="text1"/>
          <w:sz w:val="28"/>
          <w:szCs w:val="28"/>
        </w:rPr>
      </w:pPr>
      <w:r w:rsidRPr="00124DDE">
        <w:rPr>
          <w:b/>
          <w:color w:val="000000" w:themeColor="text1"/>
          <w:sz w:val="28"/>
          <w:szCs w:val="28"/>
        </w:rPr>
        <w:t>на 2025-2026 роки</w:t>
      </w:r>
    </w:p>
    <w:p w:rsidR="00C747FC" w:rsidRPr="00124DDE" w:rsidRDefault="00C747FC" w:rsidP="00124DDE">
      <w:pPr>
        <w:rPr>
          <w:rFonts w:eastAsiaTheme="minorHAnsi"/>
          <w:color w:val="000000" w:themeColor="text1"/>
          <w:sz w:val="28"/>
          <w:szCs w:val="28"/>
          <w:lang w:eastAsia="en-US"/>
        </w:rPr>
      </w:pPr>
    </w:p>
    <w:p w:rsidR="00ED1E52" w:rsidRPr="00124DDE" w:rsidRDefault="00ED1E52" w:rsidP="00124DDE">
      <w:pPr>
        <w:rPr>
          <w:rFonts w:eastAsiaTheme="minorHAnsi"/>
          <w:color w:val="000000" w:themeColor="text1"/>
          <w:sz w:val="28"/>
          <w:szCs w:val="28"/>
          <w:lang w:eastAsia="en-US"/>
        </w:rPr>
      </w:pPr>
    </w:p>
    <w:tbl>
      <w:tblPr>
        <w:tblW w:w="9828" w:type="dxa"/>
        <w:tblInd w:w="-77" w:type="dxa"/>
        <w:tblLayout w:type="fixed"/>
        <w:tblLook w:val="04A0" w:firstRow="1" w:lastRow="0" w:firstColumn="1" w:lastColumn="0" w:noHBand="0" w:noVBand="1"/>
      </w:tblPr>
      <w:tblGrid>
        <w:gridCol w:w="1105"/>
        <w:gridCol w:w="3759"/>
        <w:gridCol w:w="4964"/>
      </w:tblGrid>
      <w:tr w:rsidR="001F0A48" w:rsidRPr="00124DDE" w:rsidTr="00C747FC">
        <w:tc>
          <w:tcPr>
            <w:tcW w:w="1105" w:type="dxa"/>
            <w:tcBorders>
              <w:top w:val="single" w:sz="4" w:space="0" w:color="000000"/>
              <w:left w:val="single" w:sz="4" w:space="0" w:color="000000"/>
              <w:bottom w:val="single" w:sz="4" w:space="0" w:color="000000"/>
              <w:right w:val="nil"/>
            </w:tcBorders>
            <w:vAlign w:val="center"/>
            <w:hideMark/>
          </w:tcPr>
          <w:p w:rsidR="00C747FC" w:rsidRPr="00124DDE" w:rsidRDefault="00C747FC" w:rsidP="00124DDE">
            <w:pPr>
              <w:keepNext/>
              <w:keepLines/>
              <w:jc w:val="center"/>
              <w:outlineLvl w:val="0"/>
              <w:rPr>
                <w:rFonts w:eastAsiaTheme="majorEastAsia"/>
                <w:bCs/>
                <w:iCs/>
                <w:color w:val="000000" w:themeColor="text1"/>
                <w:sz w:val="28"/>
                <w:szCs w:val="28"/>
                <w:lang w:eastAsia="ru-RU"/>
              </w:rPr>
            </w:pPr>
            <w:r w:rsidRPr="00124DDE">
              <w:rPr>
                <w:rFonts w:eastAsiaTheme="majorEastAsia"/>
                <w:bCs/>
                <w:color w:val="000000" w:themeColor="text1"/>
                <w:sz w:val="28"/>
                <w:szCs w:val="28"/>
                <w:lang w:eastAsia="ru-RU"/>
              </w:rPr>
              <w:t>1.</w:t>
            </w:r>
          </w:p>
        </w:tc>
        <w:tc>
          <w:tcPr>
            <w:tcW w:w="3759" w:type="dxa"/>
            <w:tcBorders>
              <w:top w:val="single" w:sz="4" w:space="0" w:color="000000"/>
              <w:left w:val="single" w:sz="4" w:space="0" w:color="000000"/>
              <w:bottom w:val="single" w:sz="4" w:space="0" w:color="000000"/>
              <w:right w:val="nil"/>
            </w:tcBorders>
            <w:vAlign w:val="center"/>
            <w:hideMark/>
          </w:tcPr>
          <w:p w:rsidR="00C747FC" w:rsidRPr="00124DDE" w:rsidRDefault="00C747FC" w:rsidP="00124DDE">
            <w:pPr>
              <w:keepNext/>
              <w:keepLines/>
              <w:outlineLvl w:val="0"/>
              <w:rPr>
                <w:rFonts w:eastAsiaTheme="majorEastAsia"/>
                <w:bCs/>
                <w:i/>
                <w:iCs/>
                <w:color w:val="000000" w:themeColor="text1"/>
                <w:sz w:val="28"/>
                <w:szCs w:val="28"/>
                <w:lang w:eastAsia="ru-RU"/>
              </w:rPr>
            </w:pPr>
            <w:r w:rsidRPr="00124DDE">
              <w:rPr>
                <w:rFonts w:eastAsiaTheme="majorEastAsia"/>
                <w:bCs/>
                <w:color w:val="000000" w:themeColor="text1"/>
                <w:sz w:val="28"/>
                <w:szCs w:val="28"/>
                <w:lang w:eastAsia="ru-RU"/>
              </w:rPr>
              <w:t>Ініціатор розроблення Програми</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C747FC" w:rsidRPr="00124DDE" w:rsidRDefault="00C747FC" w:rsidP="00124DDE">
            <w:pPr>
              <w:keepNext/>
              <w:keepLines/>
              <w:outlineLvl w:val="0"/>
              <w:rPr>
                <w:rFonts w:eastAsiaTheme="majorEastAsia"/>
                <w:bCs/>
                <w:i/>
                <w:iCs/>
                <w:color w:val="000000" w:themeColor="text1"/>
                <w:sz w:val="28"/>
                <w:szCs w:val="28"/>
                <w:lang w:eastAsia="ru-RU"/>
              </w:rPr>
            </w:pPr>
            <w:r w:rsidRPr="00124DDE">
              <w:rPr>
                <w:rFonts w:eastAsiaTheme="majorEastAsia"/>
                <w:bCs/>
                <w:color w:val="000000" w:themeColor="text1"/>
                <w:sz w:val="28"/>
                <w:szCs w:val="28"/>
                <w:lang w:eastAsia="ru-RU"/>
              </w:rPr>
              <w:t>Рахівське МКП «Рахівкомунсервіс»</w:t>
            </w:r>
          </w:p>
        </w:tc>
      </w:tr>
      <w:tr w:rsidR="001F0A48" w:rsidRPr="00124DDE" w:rsidTr="00C747FC">
        <w:tc>
          <w:tcPr>
            <w:tcW w:w="1105" w:type="dxa"/>
            <w:tcBorders>
              <w:top w:val="single" w:sz="4" w:space="0" w:color="000000"/>
              <w:left w:val="single" w:sz="4" w:space="0" w:color="000000"/>
              <w:bottom w:val="single" w:sz="4" w:space="0" w:color="000000"/>
              <w:right w:val="nil"/>
            </w:tcBorders>
            <w:vAlign w:val="center"/>
            <w:hideMark/>
          </w:tcPr>
          <w:p w:rsidR="00C747FC" w:rsidRPr="00124DDE" w:rsidRDefault="00C747FC" w:rsidP="00124DDE">
            <w:pPr>
              <w:keepNext/>
              <w:numPr>
                <w:ilvl w:val="0"/>
                <w:numId w:val="1"/>
              </w:numPr>
              <w:ind w:left="0" w:firstLine="34"/>
              <w:jc w:val="center"/>
              <w:outlineLvl w:val="0"/>
              <w:rPr>
                <w:rFonts w:eastAsiaTheme="majorEastAsia"/>
                <w:bCs/>
                <w:iCs/>
                <w:color w:val="000000" w:themeColor="text1"/>
                <w:sz w:val="28"/>
                <w:szCs w:val="28"/>
                <w:lang w:eastAsia="ru-RU"/>
              </w:rPr>
            </w:pPr>
            <w:r w:rsidRPr="00124DDE">
              <w:rPr>
                <w:rFonts w:eastAsiaTheme="majorEastAsia"/>
                <w:bCs/>
                <w:iCs/>
                <w:color w:val="000000" w:themeColor="text1"/>
                <w:sz w:val="28"/>
                <w:szCs w:val="28"/>
                <w:lang w:eastAsia="ru-RU"/>
              </w:rPr>
              <w:t>2.</w:t>
            </w:r>
          </w:p>
        </w:tc>
        <w:tc>
          <w:tcPr>
            <w:tcW w:w="3759" w:type="dxa"/>
            <w:tcBorders>
              <w:top w:val="single" w:sz="4" w:space="0" w:color="000000"/>
              <w:left w:val="single" w:sz="4" w:space="0" w:color="000000"/>
              <w:bottom w:val="single" w:sz="4" w:space="0" w:color="000000"/>
              <w:right w:val="nil"/>
            </w:tcBorders>
            <w:vAlign w:val="center"/>
            <w:hideMark/>
          </w:tcPr>
          <w:p w:rsidR="00C747FC" w:rsidRPr="00124DDE" w:rsidRDefault="00C747FC" w:rsidP="00124DDE">
            <w:pPr>
              <w:keepNext/>
              <w:keepLines/>
              <w:ind w:hanging="34"/>
              <w:outlineLvl w:val="0"/>
              <w:rPr>
                <w:rFonts w:eastAsiaTheme="majorEastAsia"/>
                <w:bCs/>
                <w:color w:val="000000" w:themeColor="text1"/>
                <w:sz w:val="28"/>
                <w:szCs w:val="28"/>
                <w:lang w:eastAsia="ru-RU"/>
              </w:rPr>
            </w:pPr>
            <w:r w:rsidRPr="00124DDE">
              <w:rPr>
                <w:rFonts w:eastAsiaTheme="majorEastAsia"/>
                <w:bCs/>
                <w:color w:val="000000" w:themeColor="text1"/>
                <w:sz w:val="28"/>
                <w:szCs w:val="28"/>
                <w:lang w:eastAsia="ru-RU"/>
              </w:rPr>
              <w:t>Розробники Програми</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C747FC" w:rsidRPr="00124DDE" w:rsidRDefault="00C747FC" w:rsidP="00124DDE">
            <w:pPr>
              <w:jc w:val="both"/>
              <w:rPr>
                <w:rFonts w:eastAsiaTheme="majorEastAsia"/>
                <w:bCs/>
                <w:color w:val="000000" w:themeColor="text1"/>
                <w:sz w:val="28"/>
                <w:szCs w:val="28"/>
                <w:lang w:eastAsia="ru-RU"/>
              </w:rPr>
            </w:pPr>
            <w:r w:rsidRPr="00124DDE">
              <w:rPr>
                <w:rFonts w:eastAsiaTheme="majorEastAsia"/>
                <w:bCs/>
                <w:color w:val="000000" w:themeColor="text1"/>
                <w:sz w:val="28"/>
                <w:szCs w:val="28"/>
                <w:lang w:eastAsia="ru-RU"/>
              </w:rPr>
              <w:t>Рахівське МКП «Рахівкомунсервіс»</w:t>
            </w:r>
          </w:p>
        </w:tc>
      </w:tr>
      <w:tr w:rsidR="001F0A48" w:rsidRPr="00124DDE" w:rsidTr="00C747FC">
        <w:tc>
          <w:tcPr>
            <w:tcW w:w="1105" w:type="dxa"/>
            <w:tcBorders>
              <w:top w:val="single" w:sz="4" w:space="0" w:color="000000"/>
              <w:left w:val="single" w:sz="4" w:space="0" w:color="000000"/>
              <w:bottom w:val="single" w:sz="4" w:space="0" w:color="000000"/>
              <w:right w:val="nil"/>
            </w:tcBorders>
            <w:vAlign w:val="center"/>
            <w:hideMark/>
          </w:tcPr>
          <w:p w:rsidR="00C747FC" w:rsidRPr="00124DDE" w:rsidRDefault="00C747FC" w:rsidP="00124DDE">
            <w:pPr>
              <w:keepNext/>
              <w:numPr>
                <w:ilvl w:val="0"/>
                <w:numId w:val="1"/>
              </w:numPr>
              <w:ind w:left="0" w:firstLine="34"/>
              <w:jc w:val="center"/>
              <w:outlineLvl w:val="0"/>
              <w:rPr>
                <w:rFonts w:eastAsiaTheme="majorEastAsia"/>
                <w:bCs/>
                <w:iCs/>
                <w:color w:val="000000" w:themeColor="text1"/>
                <w:sz w:val="28"/>
                <w:szCs w:val="28"/>
                <w:lang w:eastAsia="ru-RU"/>
              </w:rPr>
            </w:pPr>
            <w:r w:rsidRPr="00124DDE">
              <w:rPr>
                <w:rFonts w:eastAsiaTheme="majorEastAsia"/>
                <w:bCs/>
                <w:iCs/>
                <w:color w:val="000000" w:themeColor="text1"/>
                <w:sz w:val="28"/>
                <w:szCs w:val="28"/>
                <w:lang w:eastAsia="ru-RU"/>
              </w:rPr>
              <w:t>3.</w:t>
            </w:r>
          </w:p>
        </w:tc>
        <w:tc>
          <w:tcPr>
            <w:tcW w:w="3759" w:type="dxa"/>
            <w:tcBorders>
              <w:top w:val="single" w:sz="4" w:space="0" w:color="000000"/>
              <w:left w:val="single" w:sz="4" w:space="0" w:color="000000"/>
              <w:bottom w:val="single" w:sz="4" w:space="0" w:color="000000"/>
              <w:right w:val="nil"/>
            </w:tcBorders>
            <w:vAlign w:val="center"/>
            <w:hideMark/>
          </w:tcPr>
          <w:p w:rsidR="00C747FC" w:rsidRPr="00124DDE" w:rsidRDefault="00C747FC" w:rsidP="00124DDE">
            <w:pPr>
              <w:keepNext/>
              <w:keepLines/>
              <w:ind w:hanging="34"/>
              <w:outlineLvl w:val="0"/>
              <w:rPr>
                <w:rFonts w:eastAsiaTheme="majorEastAsia"/>
                <w:bCs/>
                <w:color w:val="000000" w:themeColor="text1"/>
                <w:sz w:val="28"/>
                <w:szCs w:val="28"/>
                <w:lang w:eastAsia="ru-RU"/>
              </w:rPr>
            </w:pPr>
            <w:r w:rsidRPr="00124DDE">
              <w:rPr>
                <w:rFonts w:eastAsiaTheme="majorEastAsia"/>
                <w:bCs/>
                <w:color w:val="000000" w:themeColor="text1"/>
                <w:sz w:val="28"/>
                <w:szCs w:val="28"/>
                <w:lang w:eastAsia="ru-RU"/>
              </w:rPr>
              <w:t>Відповідальний виконавець Програми</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C747FC" w:rsidRPr="00124DDE" w:rsidRDefault="00C747FC" w:rsidP="00124DDE">
            <w:pPr>
              <w:jc w:val="both"/>
              <w:rPr>
                <w:rFonts w:eastAsiaTheme="majorEastAsia"/>
                <w:bCs/>
                <w:color w:val="000000" w:themeColor="text1"/>
                <w:sz w:val="28"/>
                <w:szCs w:val="28"/>
                <w:lang w:eastAsia="ru-RU"/>
              </w:rPr>
            </w:pPr>
            <w:r w:rsidRPr="00124DDE">
              <w:rPr>
                <w:rFonts w:eastAsiaTheme="majorEastAsia"/>
                <w:bCs/>
                <w:color w:val="000000" w:themeColor="text1"/>
                <w:sz w:val="28"/>
                <w:szCs w:val="28"/>
                <w:lang w:eastAsia="ru-RU"/>
              </w:rPr>
              <w:t>Рахівське МКП «Рахівкомунсервіс»</w:t>
            </w:r>
          </w:p>
        </w:tc>
      </w:tr>
      <w:tr w:rsidR="001F0A48" w:rsidRPr="00124DDE" w:rsidTr="00C747FC">
        <w:tc>
          <w:tcPr>
            <w:tcW w:w="1105" w:type="dxa"/>
            <w:tcBorders>
              <w:top w:val="single" w:sz="4" w:space="0" w:color="000000"/>
              <w:left w:val="single" w:sz="4" w:space="0" w:color="000000"/>
              <w:bottom w:val="single" w:sz="4" w:space="0" w:color="000000"/>
              <w:right w:val="nil"/>
            </w:tcBorders>
            <w:vAlign w:val="center"/>
            <w:hideMark/>
          </w:tcPr>
          <w:p w:rsidR="00C747FC" w:rsidRPr="00124DDE" w:rsidRDefault="00C747FC" w:rsidP="00124DDE">
            <w:pPr>
              <w:keepNext/>
              <w:numPr>
                <w:ilvl w:val="0"/>
                <w:numId w:val="1"/>
              </w:numPr>
              <w:ind w:left="0" w:firstLine="34"/>
              <w:jc w:val="center"/>
              <w:outlineLvl w:val="0"/>
              <w:rPr>
                <w:rFonts w:eastAsiaTheme="majorEastAsia"/>
                <w:bCs/>
                <w:iCs/>
                <w:color w:val="000000" w:themeColor="text1"/>
                <w:sz w:val="28"/>
                <w:szCs w:val="28"/>
                <w:lang w:eastAsia="ru-RU"/>
              </w:rPr>
            </w:pPr>
            <w:r w:rsidRPr="00124DDE">
              <w:rPr>
                <w:rFonts w:eastAsiaTheme="majorEastAsia"/>
                <w:bCs/>
                <w:iCs/>
                <w:color w:val="000000" w:themeColor="text1"/>
                <w:sz w:val="28"/>
                <w:szCs w:val="28"/>
                <w:lang w:eastAsia="ru-RU"/>
              </w:rPr>
              <w:t>4.</w:t>
            </w:r>
          </w:p>
        </w:tc>
        <w:tc>
          <w:tcPr>
            <w:tcW w:w="3759" w:type="dxa"/>
            <w:tcBorders>
              <w:top w:val="single" w:sz="4" w:space="0" w:color="000000"/>
              <w:left w:val="single" w:sz="4" w:space="0" w:color="000000"/>
              <w:bottom w:val="single" w:sz="4" w:space="0" w:color="000000"/>
              <w:right w:val="nil"/>
            </w:tcBorders>
            <w:vAlign w:val="center"/>
          </w:tcPr>
          <w:p w:rsidR="00C747FC" w:rsidRPr="00124DDE" w:rsidRDefault="00C747FC" w:rsidP="00124DDE">
            <w:pPr>
              <w:keepNext/>
              <w:keepLines/>
              <w:ind w:hanging="34"/>
              <w:outlineLvl w:val="0"/>
              <w:rPr>
                <w:rFonts w:eastAsiaTheme="majorEastAsia"/>
                <w:bCs/>
                <w:color w:val="000000" w:themeColor="text1"/>
                <w:sz w:val="28"/>
                <w:szCs w:val="28"/>
                <w:lang w:eastAsia="ru-RU"/>
              </w:rPr>
            </w:pPr>
            <w:r w:rsidRPr="00124DDE">
              <w:rPr>
                <w:rFonts w:eastAsiaTheme="majorEastAsia"/>
                <w:bCs/>
                <w:color w:val="000000" w:themeColor="text1"/>
                <w:sz w:val="28"/>
                <w:szCs w:val="28"/>
                <w:lang w:eastAsia="ru-RU"/>
              </w:rPr>
              <w:t>Термін реалізації Програми</w:t>
            </w:r>
          </w:p>
          <w:p w:rsidR="00C747FC" w:rsidRPr="00124DDE" w:rsidRDefault="00C747FC" w:rsidP="00124DDE">
            <w:pPr>
              <w:rPr>
                <w:color w:val="000000" w:themeColor="text1"/>
                <w:sz w:val="28"/>
                <w:szCs w:val="28"/>
                <w:lang w:eastAsia="en-US"/>
              </w:rPr>
            </w:pPr>
          </w:p>
        </w:tc>
        <w:tc>
          <w:tcPr>
            <w:tcW w:w="4964" w:type="dxa"/>
            <w:tcBorders>
              <w:top w:val="single" w:sz="4" w:space="0" w:color="000000"/>
              <w:left w:val="single" w:sz="4" w:space="0" w:color="000000"/>
              <w:bottom w:val="single" w:sz="4" w:space="0" w:color="000000"/>
              <w:right w:val="single" w:sz="4" w:space="0" w:color="000000"/>
            </w:tcBorders>
            <w:vAlign w:val="center"/>
          </w:tcPr>
          <w:p w:rsidR="00C747FC" w:rsidRPr="00124DDE" w:rsidRDefault="00C747FC" w:rsidP="00124DDE">
            <w:pPr>
              <w:keepNext/>
              <w:keepLines/>
              <w:ind w:hanging="34"/>
              <w:outlineLvl w:val="0"/>
              <w:rPr>
                <w:rFonts w:eastAsiaTheme="majorEastAsia"/>
                <w:bCs/>
                <w:color w:val="000000" w:themeColor="text1"/>
                <w:sz w:val="28"/>
                <w:szCs w:val="28"/>
                <w:lang w:eastAsia="ru-RU"/>
              </w:rPr>
            </w:pPr>
            <w:r w:rsidRPr="00124DDE">
              <w:rPr>
                <w:rFonts w:eastAsiaTheme="majorEastAsia"/>
                <w:bCs/>
                <w:color w:val="000000" w:themeColor="text1"/>
                <w:sz w:val="28"/>
                <w:szCs w:val="28"/>
                <w:lang w:eastAsia="ru-RU"/>
              </w:rPr>
              <w:t>2025-2026 рр.</w:t>
            </w:r>
          </w:p>
          <w:p w:rsidR="00C747FC" w:rsidRPr="00124DDE" w:rsidRDefault="00C747FC" w:rsidP="00124DDE">
            <w:pPr>
              <w:rPr>
                <w:color w:val="000000" w:themeColor="text1"/>
                <w:sz w:val="28"/>
                <w:szCs w:val="28"/>
                <w:lang w:eastAsia="en-US"/>
              </w:rPr>
            </w:pPr>
          </w:p>
        </w:tc>
      </w:tr>
      <w:tr w:rsidR="001F0A48" w:rsidRPr="00124DDE" w:rsidTr="00C747FC">
        <w:tc>
          <w:tcPr>
            <w:tcW w:w="1105" w:type="dxa"/>
            <w:tcBorders>
              <w:top w:val="single" w:sz="4" w:space="0" w:color="000000"/>
              <w:left w:val="single" w:sz="4" w:space="0" w:color="000000"/>
              <w:bottom w:val="single" w:sz="4" w:space="0" w:color="000000"/>
              <w:right w:val="nil"/>
            </w:tcBorders>
            <w:vAlign w:val="center"/>
            <w:hideMark/>
          </w:tcPr>
          <w:p w:rsidR="00C747FC" w:rsidRPr="00124DDE" w:rsidRDefault="00C747FC" w:rsidP="00124DDE">
            <w:pPr>
              <w:snapToGrid w:val="0"/>
              <w:jc w:val="center"/>
              <w:rPr>
                <w:color w:val="000000" w:themeColor="text1"/>
                <w:sz w:val="28"/>
                <w:szCs w:val="28"/>
                <w:lang w:eastAsia="en-US"/>
              </w:rPr>
            </w:pPr>
            <w:r w:rsidRPr="00124DDE">
              <w:rPr>
                <w:color w:val="000000" w:themeColor="text1"/>
                <w:sz w:val="28"/>
                <w:szCs w:val="28"/>
              </w:rPr>
              <w:t>5.</w:t>
            </w:r>
          </w:p>
        </w:tc>
        <w:tc>
          <w:tcPr>
            <w:tcW w:w="3759" w:type="dxa"/>
            <w:tcBorders>
              <w:top w:val="single" w:sz="4" w:space="0" w:color="000000"/>
              <w:left w:val="single" w:sz="4" w:space="0" w:color="000000"/>
              <w:bottom w:val="single" w:sz="4" w:space="0" w:color="000000"/>
              <w:right w:val="nil"/>
            </w:tcBorders>
            <w:vAlign w:val="center"/>
            <w:hideMark/>
          </w:tcPr>
          <w:p w:rsidR="00C747FC" w:rsidRPr="00124DDE" w:rsidRDefault="00C747FC" w:rsidP="00124DDE">
            <w:pPr>
              <w:keepNext/>
              <w:keepLines/>
              <w:ind w:hanging="34"/>
              <w:outlineLvl w:val="0"/>
              <w:rPr>
                <w:rFonts w:eastAsiaTheme="majorEastAsia"/>
                <w:bCs/>
                <w:i/>
                <w:iCs/>
                <w:color w:val="000000" w:themeColor="text1"/>
                <w:sz w:val="28"/>
                <w:szCs w:val="28"/>
                <w:lang w:eastAsia="ru-RU"/>
              </w:rPr>
            </w:pPr>
            <w:r w:rsidRPr="00124DDE">
              <w:rPr>
                <w:rFonts w:eastAsiaTheme="majorEastAsia"/>
                <w:bCs/>
                <w:color w:val="000000" w:themeColor="text1"/>
                <w:sz w:val="28"/>
                <w:szCs w:val="28"/>
                <w:lang w:eastAsia="ru-RU"/>
              </w:rPr>
              <w:t>Загальний обсяг фінансових ресурсів, необхідних для реалізації Програми, в т.ч.:</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C747FC" w:rsidRPr="00124DDE" w:rsidRDefault="00C747FC" w:rsidP="00124DDE">
            <w:pPr>
              <w:ind w:hanging="34"/>
              <w:jc w:val="center"/>
              <w:rPr>
                <w:color w:val="000000" w:themeColor="text1"/>
                <w:sz w:val="28"/>
                <w:szCs w:val="28"/>
                <w:lang w:eastAsia="en-US"/>
              </w:rPr>
            </w:pPr>
            <w:r w:rsidRPr="00124DDE">
              <w:rPr>
                <w:color w:val="000000" w:themeColor="text1"/>
                <w:sz w:val="28"/>
                <w:szCs w:val="28"/>
              </w:rPr>
              <w:t>32200,0 тис. грн.</w:t>
            </w:r>
          </w:p>
        </w:tc>
      </w:tr>
      <w:tr w:rsidR="001F0A48" w:rsidRPr="00124DDE" w:rsidTr="00C747FC">
        <w:trPr>
          <w:trHeight w:val="587"/>
        </w:trPr>
        <w:tc>
          <w:tcPr>
            <w:tcW w:w="1105" w:type="dxa"/>
            <w:tcBorders>
              <w:top w:val="single" w:sz="4" w:space="0" w:color="000000"/>
              <w:left w:val="single" w:sz="4" w:space="0" w:color="000000"/>
              <w:bottom w:val="single" w:sz="4" w:space="0" w:color="000000"/>
              <w:right w:val="nil"/>
            </w:tcBorders>
            <w:vAlign w:val="center"/>
          </w:tcPr>
          <w:p w:rsidR="00C747FC" w:rsidRPr="00124DDE" w:rsidRDefault="00C747FC" w:rsidP="00124DDE">
            <w:pPr>
              <w:keepNext/>
              <w:keepLines/>
              <w:jc w:val="center"/>
              <w:outlineLvl w:val="0"/>
              <w:rPr>
                <w:rFonts w:eastAsiaTheme="majorEastAsia"/>
                <w:bCs/>
                <w:iCs/>
                <w:color w:val="000000" w:themeColor="text1"/>
                <w:sz w:val="28"/>
                <w:szCs w:val="28"/>
                <w:lang w:eastAsia="ru-RU"/>
              </w:rPr>
            </w:pPr>
          </w:p>
        </w:tc>
        <w:tc>
          <w:tcPr>
            <w:tcW w:w="3759" w:type="dxa"/>
            <w:tcBorders>
              <w:top w:val="single" w:sz="4" w:space="0" w:color="000000"/>
              <w:left w:val="single" w:sz="4" w:space="0" w:color="000000"/>
              <w:bottom w:val="single" w:sz="4" w:space="0" w:color="000000"/>
              <w:right w:val="nil"/>
            </w:tcBorders>
            <w:vAlign w:val="center"/>
            <w:hideMark/>
          </w:tcPr>
          <w:p w:rsidR="00C747FC" w:rsidRPr="00124DDE" w:rsidRDefault="00C747FC" w:rsidP="00124DDE">
            <w:pPr>
              <w:keepNext/>
              <w:outlineLvl w:val="0"/>
              <w:rPr>
                <w:rFonts w:eastAsiaTheme="majorEastAsia"/>
                <w:bCs/>
                <w:i/>
                <w:iCs/>
                <w:color w:val="000000" w:themeColor="text1"/>
                <w:sz w:val="28"/>
                <w:szCs w:val="28"/>
                <w:lang w:eastAsia="ru-RU"/>
              </w:rPr>
            </w:pPr>
            <w:r w:rsidRPr="00124DDE">
              <w:rPr>
                <w:rFonts w:eastAsiaTheme="majorEastAsia"/>
                <w:bCs/>
                <w:color w:val="000000" w:themeColor="text1"/>
                <w:sz w:val="28"/>
                <w:szCs w:val="28"/>
                <w:lang w:eastAsia="ru-RU"/>
              </w:rPr>
              <w:t>-коштів міського бюджету</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C747FC" w:rsidRPr="00124DDE" w:rsidRDefault="00C747FC" w:rsidP="00124DDE">
            <w:pPr>
              <w:ind w:hanging="34"/>
              <w:jc w:val="center"/>
              <w:rPr>
                <w:color w:val="000000" w:themeColor="text1"/>
                <w:sz w:val="28"/>
                <w:szCs w:val="28"/>
                <w:lang w:eastAsia="en-US"/>
              </w:rPr>
            </w:pPr>
            <w:r w:rsidRPr="00124DDE">
              <w:rPr>
                <w:color w:val="000000" w:themeColor="text1"/>
                <w:sz w:val="28"/>
                <w:szCs w:val="28"/>
              </w:rPr>
              <w:t>32200,0 тис. грн.</w:t>
            </w:r>
          </w:p>
        </w:tc>
      </w:tr>
    </w:tbl>
    <w:p w:rsidR="00C747FC" w:rsidRPr="00124DDE" w:rsidRDefault="00C747FC" w:rsidP="00124DDE">
      <w:pPr>
        <w:jc w:val="both"/>
        <w:rPr>
          <w:color w:val="000000" w:themeColor="text1"/>
          <w:sz w:val="28"/>
          <w:szCs w:val="28"/>
        </w:rPr>
      </w:pPr>
    </w:p>
    <w:p w:rsidR="00C747FC" w:rsidRPr="00124DDE" w:rsidRDefault="00C747FC" w:rsidP="00124DDE">
      <w:pPr>
        <w:rPr>
          <w:color w:val="000000" w:themeColor="text1"/>
          <w:sz w:val="28"/>
          <w:szCs w:val="28"/>
        </w:rPr>
      </w:pPr>
      <w:r w:rsidRPr="00124DDE">
        <w:rPr>
          <w:color w:val="000000" w:themeColor="text1"/>
          <w:sz w:val="28"/>
          <w:szCs w:val="28"/>
        </w:rPr>
        <w:br w:type="page"/>
      </w:r>
    </w:p>
    <w:p w:rsidR="00C747FC" w:rsidRPr="00124DDE" w:rsidRDefault="00C747FC" w:rsidP="00124DDE">
      <w:pPr>
        <w:rPr>
          <w:rFonts w:eastAsia="Calibri"/>
          <w:color w:val="000000" w:themeColor="text1"/>
          <w:lang w:eastAsia="en-US"/>
        </w:rPr>
      </w:pPr>
    </w:p>
    <w:tbl>
      <w:tblPr>
        <w:tblW w:w="0" w:type="auto"/>
        <w:tblInd w:w="6629" w:type="dxa"/>
        <w:tblLook w:val="04A0" w:firstRow="1" w:lastRow="0" w:firstColumn="1" w:lastColumn="0" w:noHBand="0" w:noVBand="1"/>
      </w:tblPr>
      <w:tblGrid>
        <w:gridCol w:w="2941"/>
      </w:tblGrid>
      <w:tr w:rsidR="00124DDE" w:rsidRPr="00124DDE" w:rsidTr="00C747FC">
        <w:tc>
          <w:tcPr>
            <w:tcW w:w="2941" w:type="dxa"/>
            <w:hideMark/>
          </w:tcPr>
          <w:p w:rsidR="00C747FC" w:rsidRPr="00124DDE" w:rsidRDefault="00C747FC" w:rsidP="00124DDE">
            <w:pPr>
              <w:rPr>
                <w:rFonts w:eastAsiaTheme="minorEastAsia"/>
                <w:color w:val="000000" w:themeColor="text1"/>
              </w:rPr>
            </w:pPr>
            <w:r w:rsidRPr="00124DDE">
              <w:rPr>
                <w:color w:val="000000" w:themeColor="text1"/>
              </w:rPr>
              <w:t xml:space="preserve">           Додаток                                                                              до рішення міської ради  </w:t>
            </w:r>
          </w:p>
          <w:p w:rsidR="00C747FC" w:rsidRPr="00124DDE" w:rsidRDefault="00C747FC" w:rsidP="00124DDE">
            <w:pPr>
              <w:widowControl w:val="0"/>
              <w:rPr>
                <w:rFonts w:eastAsiaTheme="minorEastAsia"/>
                <w:b/>
                <w:color w:val="000000" w:themeColor="text1"/>
                <w:lang w:eastAsia="en-US"/>
              </w:rPr>
            </w:pPr>
            <w:r w:rsidRPr="00124DDE">
              <w:rPr>
                <w:color w:val="000000" w:themeColor="text1"/>
              </w:rPr>
              <w:t xml:space="preserve">85-ої сесії 8-го скликання                                                                                      </w:t>
            </w:r>
            <w:r w:rsidR="00C367AD" w:rsidRPr="00124DDE">
              <w:rPr>
                <w:color w:val="000000" w:themeColor="text1"/>
              </w:rPr>
              <w:t xml:space="preserve">           від 25.06.2026 р. №1324</w:t>
            </w:r>
          </w:p>
        </w:tc>
      </w:tr>
    </w:tbl>
    <w:p w:rsidR="00C747FC" w:rsidRPr="00124DDE" w:rsidRDefault="00C747FC" w:rsidP="00124DDE">
      <w:pPr>
        <w:widowControl w:val="0"/>
        <w:rPr>
          <w:b/>
          <w:color w:val="000000" w:themeColor="text1"/>
          <w:lang w:eastAsia="en-US"/>
        </w:rPr>
      </w:pPr>
    </w:p>
    <w:p w:rsidR="00C747FC" w:rsidRPr="00124DDE" w:rsidRDefault="00C747FC" w:rsidP="00124DDE">
      <w:pPr>
        <w:ind w:firstLine="600"/>
        <w:jc w:val="center"/>
        <w:rPr>
          <w:rFonts w:eastAsiaTheme="minorHAnsi"/>
          <w:b/>
          <w:color w:val="000000" w:themeColor="text1"/>
          <w:sz w:val="28"/>
          <w:szCs w:val="28"/>
        </w:rPr>
      </w:pPr>
    </w:p>
    <w:p w:rsidR="00C747FC" w:rsidRPr="00124DDE" w:rsidRDefault="00C747FC" w:rsidP="00124DDE">
      <w:pPr>
        <w:ind w:firstLine="600"/>
        <w:jc w:val="center"/>
        <w:rPr>
          <w:b/>
          <w:color w:val="000000" w:themeColor="text1"/>
          <w:sz w:val="28"/>
          <w:szCs w:val="28"/>
        </w:rPr>
      </w:pPr>
    </w:p>
    <w:p w:rsidR="004C448D" w:rsidRPr="00124DDE" w:rsidRDefault="00C747FC" w:rsidP="00124DDE">
      <w:pPr>
        <w:ind w:firstLine="600"/>
        <w:jc w:val="center"/>
        <w:rPr>
          <w:b/>
          <w:color w:val="000000" w:themeColor="text1"/>
          <w:sz w:val="28"/>
          <w:szCs w:val="28"/>
        </w:rPr>
      </w:pPr>
      <w:r w:rsidRPr="00124DDE">
        <w:rPr>
          <w:b/>
          <w:color w:val="000000" w:themeColor="text1"/>
          <w:sz w:val="28"/>
          <w:szCs w:val="28"/>
        </w:rPr>
        <w:t xml:space="preserve">Програма </w:t>
      </w:r>
    </w:p>
    <w:p w:rsidR="00C747FC" w:rsidRPr="00124DDE" w:rsidRDefault="00C747FC" w:rsidP="00124DDE">
      <w:pPr>
        <w:ind w:firstLine="600"/>
        <w:jc w:val="center"/>
        <w:rPr>
          <w:b/>
          <w:color w:val="000000" w:themeColor="text1"/>
          <w:sz w:val="28"/>
          <w:szCs w:val="28"/>
        </w:rPr>
      </w:pPr>
      <w:r w:rsidRPr="00124DDE">
        <w:rPr>
          <w:b/>
          <w:color w:val="000000" w:themeColor="text1"/>
          <w:sz w:val="28"/>
          <w:szCs w:val="28"/>
        </w:rPr>
        <w:t>реформування, розвитку та підтримки міського комунального підприємства «Рахівкомунсервіс» на 2025-2026 роки</w:t>
      </w:r>
    </w:p>
    <w:p w:rsidR="00C747FC" w:rsidRPr="00124DDE" w:rsidRDefault="00C747FC" w:rsidP="00124DDE">
      <w:pPr>
        <w:ind w:firstLine="600"/>
        <w:jc w:val="center"/>
        <w:rPr>
          <w:b/>
          <w:color w:val="000000" w:themeColor="text1"/>
          <w:sz w:val="28"/>
          <w:szCs w:val="28"/>
        </w:rPr>
      </w:pPr>
    </w:p>
    <w:p w:rsidR="00C747FC" w:rsidRPr="00124DDE" w:rsidRDefault="00C747FC" w:rsidP="00124DDE">
      <w:pPr>
        <w:jc w:val="center"/>
        <w:rPr>
          <w:b/>
          <w:color w:val="000000" w:themeColor="text1"/>
          <w:sz w:val="28"/>
          <w:szCs w:val="28"/>
          <w:lang w:eastAsia="ru-RU"/>
        </w:rPr>
      </w:pPr>
      <w:r w:rsidRPr="00124DDE">
        <w:rPr>
          <w:b/>
          <w:color w:val="000000" w:themeColor="text1"/>
          <w:sz w:val="28"/>
          <w:szCs w:val="28"/>
        </w:rPr>
        <w:t xml:space="preserve">1. </w:t>
      </w:r>
      <w:r w:rsidRPr="00124DDE">
        <w:rPr>
          <w:b/>
          <w:color w:val="000000" w:themeColor="text1"/>
          <w:sz w:val="28"/>
          <w:szCs w:val="28"/>
          <w:lang w:eastAsia="ru-RU"/>
        </w:rPr>
        <w:t>Загальні положення</w:t>
      </w:r>
    </w:p>
    <w:p w:rsidR="00C747FC" w:rsidRPr="00124DDE" w:rsidRDefault="00C747FC" w:rsidP="00124DDE">
      <w:pPr>
        <w:ind w:firstLine="708"/>
        <w:jc w:val="both"/>
        <w:rPr>
          <w:color w:val="000000" w:themeColor="text1"/>
          <w:sz w:val="28"/>
          <w:szCs w:val="28"/>
          <w:lang w:eastAsia="ru-RU"/>
        </w:rPr>
      </w:pPr>
      <w:r w:rsidRPr="00124DDE">
        <w:rPr>
          <w:color w:val="000000" w:themeColor="text1"/>
          <w:sz w:val="28"/>
          <w:szCs w:val="28"/>
          <w:lang w:eastAsia="ru-RU"/>
        </w:rPr>
        <w:t>Програма реформування і розвитку міського комунального підприємства «Рахівкомунсервіс»  (далі – Програма) розроблена у відповідності до вимог Конституції України</w:t>
      </w:r>
      <w:r w:rsidRPr="00124DDE">
        <w:rPr>
          <w:color w:val="000000" w:themeColor="text1"/>
          <w:sz w:val="28"/>
          <w:szCs w:val="28"/>
        </w:rPr>
        <w:t>,</w:t>
      </w:r>
      <w:r w:rsidRPr="00124DDE">
        <w:rPr>
          <w:color w:val="000000" w:themeColor="text1"/>
          <w:sz w:val="28"/>
          <w:szCs w:val="28"/>
          <w:lang w:eastAsia="ru-RU"/>
        </w:rPr>
        <w:t xml:space="preserve"> на виконання статті 91 Бюджетного кодексу України, Закону України «Про житлово-комунальні послуги», Закону України «Про управління відходами». </w:t>
      </w:r>
    </w:p>
    <w:p w:rsidR="00C747FC" w:rsidRPr="00124DDE" w:rsidRDefault="00C747FC" w:rsidP="00124DDE">
      <w:pPr>
        <w:ind w:firstLine="708"/>
        <w:jc w:val="both"/>
        <w:rPr>
          <w:color w:val="000000" w:themeColor="text1"/>
          <w:sz w:val="26"/>
          <w:szCs w:val="26"/>
          <w:lang w:eastAsia="ru-RU"/>
        </w:rPr>
      </w:pPr>
    </w:p>
    <w:p w:rsidR="00C747FC" w:rsidRPr="00124DDE" w:rsidRDefault="00C747FC" w:rsidP="00124DDE">
      <w:pPr>
        <w:jc w:val="center"/>
        <w:rPr>
          <w:b/>
          <w:color w:val="000000" w:themeColor="text1"/>
          <w:spacing w:val="6"/>
          <w:sz w:val="28"/>
          <w:szCs w:val="28"/>
        </w:rPr>
      </w:pPr>
      <w:r w:rsidRPr="00124DDE">
        <w:rPr>
          <w:b/>
          <w:color w:val="000000" w:themeColor="text1"/>
          <w:spacing w:val="6"/>
          <w:sz w:val="28"/>
          <w:szCs w:val="28"/>
        </w:rPr>
        <w:t>2. Визначення проблеми, на розв’язання якої спрямована програми</w:t>
      </w:r>
    </w:p>
    <w:p w:rsidR="00C747FC" w:rsidRPr="00124DDE" w:rsidRDefault="00C747FC" w:rsidP="00124DDE">
      <w:pPr>
        <w:jc w:val="center"/>
        <w:rPr>
          <w:b/>
          <w:color w:val="000000" w:themeColor="text1"/>
          <w:spacing w:val="6"/>
          <w:sz w:val="28"/>
          <w:szCs w:val="28"/>
        </w:rPr>
      </w:pPr>
    </w:p>
    <w:p w:rsidR="00C747FC" w:rsidRPr="00124DDE" w:rsidRDefault="00C747FC" w:rsidP="00124DDE">
      <w:pPr>
        <w:jc w:val="both"/>
        <w:rPr>
          <w:color w:val="000000" w:themeColor="text1"/>
          <w:spacing w:val="6"/>
          <w:sz w:val="28"/>
          <w:szCs w:val="28"/>
        </w:rPr>
      </w:pPr>
      <w:r w:rsidRPr="00124DDE">
        <w:rPr>
          <w:color w:val="000000" w:themeColor="text1"/>
          <w:spacing w:val="6"/>
          <w:sz w:val="28"/>
          <w:szCs w:val="28"/>
        </w:rPr>
        <w:t xml:space="preserve">Збирання та вивезення  твердих побутових відходів на сміттєзвалище в місті Рахів  здійснюється Рахівським міським комунальним підприємством «Рахівкомунсервіс»  Рахівської міської ради  на підставі договорів укладених з фізичними та юридичними особами. </w:t>
      </w:r>
    </w:p>
    <w:p w:rsidR="00C747FC" w:rsidRPr="00124DDE" w:rsidRDefault="00C747FC" w:rsidP="00124DDE">
      <w:pPr>
        <w:jc w:val="both"/>
        <w:rPr>
          <w:color w:val="000000" w:themeColor="text1"/>
          <w:spacing w:val="6"/>
          <w:sz w:val="28"/>
          <w:szCs w:val="28"/>
        </w:rPr>
      </w:pPr>
      <w:r w:rsidRPr="00124DDE">
        <w:rPr>
          <w:color w:val="000000" w:themeColor="text1"/>
          <w:sz w:val="28"/>
          <w:szCs w:val="28"/>
        </w:rPr>
        <w:t>Збирання та вивезення твердих побутових відходів на території міста забезпечує систематичне вивезення твердих побутових відходів та покращує санітарний стан та благоустрій міста.</w:t>
      </w:r>
    </w:p>
    <w:p w:rsidR="00C747FC" w:rsidRPr="00124DDE" w:rsidRDefault="00C747FC" w:rsidP="00124DDE">
      <w:pPr>
        <w:ind w:firstLine="708"/>
        <w:jc w:val="both"/>
        <w:rPr>
          <w:bCs/>
          <w:color w:val="000000" w:themeColor="text1"/>
          <w:sz w:val="28"/>
          <w:szCs w:val="28"/>
          <w:shd w:val="clear" w:color="auto" w:fill="FFFF00"/>
          <w:lang w:eastAsia="ru-RU"/>
        </w:rPr>
      </w:pPr>
      <w:r w:rsidRPr="00124DDE">
        <w:rPr>
          <w:bCs/>
          <w:color w:val="000000" w:themeColor="text1"/>
          <w:sz w:val="28"/>
          <w:szCs w:val="28"/>
          <w:lang w:eastAsia="ru-RU"/>
        </w:rPr>
        <w:t>Основними проблемами підгалузі є:</w:t>
      </w:r>
    </w:p>
    <w:p w:rsidR="00C747FC" w:rsidRPr="00124DDE" w:rsidRDefault="00C747FC" w:rsidP="00124DDE">
      <w:pPr>
        <w:jc w:val="both"/>
        <w:rPr>
          <w:color w:val="000000" w:themeColor="text1"/>
          <w:sz w:val="28"/>
          <w:szCs w:val="28"/>
          <w:lang w:eastAsia="ru-RU"/>
        </w:rPr>
      </w:pPr>
      <w:r w:rsidRPr="00124DDE">
        <w:rPr>
          <w:color w:val="000000" w:themeColor="text1"/>
          <w:sz w:val="28"/>
          <w:szCs w:val="28"/>
          <w:lang w:eastAsia="ru-RU"/>
        </w:rPr>
        <w:t>-  несвоєчасна оплата комунальних послуг споживачами;</w:t>
      </w:r>
    </w:p>
    <w:p w:rsidR="00C747FC" w:rsidRPr="00124DDE" w:rsidRDefault="00C747FC" w:rsidP="00124DDE">
      <w:pPr>
        <w:jc w:val="both"/>
        <w:rPr>
          <w:color w:val="000000" w:themeColor="text1"/>
          <w:sz w:val="28"/>
          <w:szCs w:val="28"/>
          <w:shd w:val="clear" w:color="auto" w:fill="FFFF00"/>
          <w:lang w:eastAsia="ru-RU"/>
        </w:rPr>
      </w:pPr>
      <w:r w:rsidRPr="00124DDE">
        <w:rPr>
          <w:color w:val="000000" w:themeColor="text1"/>
          <w:sz w:val="28"/>
          <w:szCs w:val="28"/>
          <w:lang w:eastAsia="ru-RU"/>
        </w:rPr>
        <w:t>- недосконалість існуючої системи збору ТПВ та великогабаритних відходів;</w:t>
      </w:r>
    </w:p>
    <w:p w:rsidR="00C747FC" w:rsidRPr="00124DDE" w:rsidRDefault="00C747FC" w:rsidP="00124DDE">
      <w:pPr>
        <w:jc w:val="both"/>
        <w:rPr>
          <w:color w:val="000000" w:themeColor="text1"/>
          <w:sz w:val="28"/>
          <w:szCs w:val="28"/>
          <w:lang w:eastAsia="ru-RU"/>
        </w:rPr>
      </w:pPr>
      <w:r w:rsidRPr="00124DDE">
        <w:rPr>
          <w:color w:val="000000" w:themeColor="text1"/>
          <w:sz w:val="28"/>
          <w:szCs w:val="28"/>
          <w:lang w:eastAsia="ru-RU"/>
        </w:rPr>
        <w:t>- відсутність дозвільної і проектної документації у сфері поводження з побутовими відходами;</w:t>
      </w:r>
    </w:p>
    <w:p w:rsidR="00C747FC" w:rsidRPr="00124DDE" w:rsidRDefault="00C747FC" w:rsidP="00124DDE">
      <w:pPr>
        <w:jc w:val="both"/>
        <w:rPr>
          <w:color w:val="000000" w:themeColor="text1"/>
          <w:sz w:val="28"/>
          <w:szCs w:val="28"/>
          <w:lang w:eastAsia="ru-RU"/>
        </w:rPr>
      </w:pPr>
      <w:r w:rsidRPr="00124DDE">
        <w:rPr>
          <w:color w:val="000000" w:themeColor="text1"/>
          <w:sz w:val="28"/>
          <w:szCs w:val="28"/>
          <w:lang w:eastAsia="ru-RU"/>
        </w:rPr>
        <w:t>- наявність споживачів на території м. Рахів, які користуються послугами з вивезення твердих з побутових відходів, але водночас не уклали договори із підприємством.</w:t>
      </w:r>
    </w:p>
    <w:p w:rsidR="00C747FC" w:rsidRPr="00124DDE" w:rsidRDefault="00C747FC" w:rsidP="00124DDE">
      <w:pPr>
        <w:jc w:val="both"/>
        <w:rPr>
          <w:color w:val="000000" w:themeColor="text1"/>
          <w:sz w:val="28"/>
          <w:szCs w:val="28"/>
          <w:lang w:eastAsia="ru-RU"/>
        </w:rPr>
      </w:pPr>
    </w:p>
    <w:p w:rsidR="00C747FC" w:rsidRPr="00124DDE" w:rsidRDefault="00C747FC" w:rsidP="00124DDE">
      <w:pPr>
        <w:tabs>
          <w:tab w:val="left" w:pos="8640"/>
        </w:tabs>
        <w:jc w:val="center"/>
        <w:rPr>
          <w:b/>
          <w:bCs/>
          <w:color w:val="000000" w:themeColor="text1"/>
          <w:sz w:val="28"/>
          <w:szCs w:val="28"/>
          <w:lang w:eastAsia="ru-RU"/>
        </w:rPr>
      </w:pPr>
      <w:r w:rsidRPr="00124DDE">
        <w:rPr>
          <w:b/>
          <w:bCs/>
          <w:color w:val="000000" w:themeColor="text1"/>
          <w:sz w:val="28"/>
          <w:szCs w:val="28"/>
          <w:lang w:eastAsia="ru-RU"/>
        </w:rPr>
        <w:t>3. Мета Програми</w:t>
      </w:r>
    </w:p>
    <w:p w:rsidR="00C747FC" w:rsidRPr="00124DDE" w:rsidRDefault="00C747FC" w:rsidP="00124DDE">
      <w:pPr>
        <w:tabs>
          <w:tab w:val="left" w:pos="8640"/>
        </w:tabs>
        <w:jc w:val="center"/>
        <w:rPr>
          <w:b/>
          <w:bCs/>
          <w:color w:val="000000" w:themeColor="text1"/>
          <w:sz w:val="28"/>
          <w:szCs w:val="28"/>
          <w:lang w:eastAsia="ru-RU"/>
        </w:rPr>
      </w:pPr>
    </w:p>
    <w:p w:rsidR="00C747FC" w:rsidRPr="00124DDE" w:rsidRDefault="00C747FC" w:rsidP="00124DDE">
      <w:pPr>
        <w:ind w:firstLine="708"/>
        <w:jc w:val="both"/>
        <w:rPr>
          <w:color w:val="000000" w:themeColor="text1"/>
          <w:sz w:val="28"/>
          <w:szCs w:val="28"/>
          <w:lang w:eastAsia="zh-CN"/>
        </w:rPr>
      </w:pPr>
      <w:r w:rsidRPr="00124DDE">
        <w:rPr>
          <w:color w:val="000000" w:themeColor="text1"/>
          <w:sz w:val="28"/>
          <w:szCs w:val="28"/>
          <w:lang w:eastAsia="zh-CN"/>
        </w:rPr>
        <w:t>Мета Програми полягає у підвищенні ефективності та надійності функціонування житлово-комунального господарства громади, забезпечення сталого розвитку для задоволення потреб населення і господарського комплексу в житлово-комунальних послугах відповідно до встановлених нормативів і національних стандартів.</w:t>
      </w:r>
    </w:p>
    <w:p w:rsidR="00C747FC" w:rsidRPr="00124DDE" w:rsidRDefault="00C747FC" w:rsidP="00124DDE">
      <w:pPr>
        <w:keepNext/>
        <w:keepLines/>
        <w:jc w:val="both"/>
        <w:outlineLvl w:val="1"/>
        <w:rPr>
          <w:rFonts w:eastAsiaTheme="majorEastAsia"/>
          <w:bCs/>
          <w:i/>
          <w:color w:val="000000" w:themeColor="text1"/>
          <w:sz w:val="28"/>
          <w:szCs w:val="28"/>
          <w:lang w:eastAsia="ru-RU"/>
        </w:rPr>
      </w:pPr>
    </w:p>
    <w:p w:rsidR="00C747FC" w:rsidRPr="00124DDE" w:rsidRDefault="00C747FC" w:rsidP="00124DDE">
      <w:pPr>
        <w:keepNext/>
        <w:keepLines/>
        <w:jc w:val="both"/>
        <w:outlineLvl w:val="1"/>
        <w:rPr>
          <w:rFonts w:eastAsiaTheme="majorEastAsia"/>
          <w:bCs/>
          <w:i/>
          <w:color w:val="000000" w:themeColor="text1"/>
          <w:sz w:val="28"/>
          <w:szCs w:val="28"/>
          <w:lang w:eastAsia="ru-RU"/>
        </w:rPr>
      </w:pPr>
      <w:r w:rsidRPr="00124DDE">
        <w:rPr>
          <w:rFonts w:eastAsiaTheme="majorEastAsia"/>
          <w:bCs/>
          <w:i/>
          <w:color w:val="000000" w:themeColor="text1"/>
          <w:sz w:val="28"/>
          <w:szCs w:val="28"/>
          <w:lang w:eastAsia="ru-RU"/>
        </w:rPr>
        <w:t>Основними завданнями Програми є:</w:t>
      </w:r>
    </w:p>
    <w:p w:rsidR="00C747FC" w:rsidRPr="00124DDE" w:rsidRDefault="00C747FC" w:rsidP="00124DDE">
      <w:pPr>
        <w:keepNext/>
        <w:keepLines/>
        <w:jc w:val="both"/>
        <w:outlineLvl w:val="0"/>
        <w:rPr>
          <w:rFonts w:eastAsiaTheme="majorEastAsia"/>
          <w:bCs/>
          <w:color w:val="000000" w:themeColor="text1"/>
          <w:sz w:val="28"/>
          <w:szCs w:val="28"/>
          <w:lang w:eastAsia="ru-RU"/>
        </w:rPr>
      </w:pPr>
      <w:r w:rsidRPr="00124DDE">
        <w:rPr>
          <w:rFonts w:eastAsiaTheme="majorEastAsia"/>
          <w:bCs/>
          <w:color w:val="000000" w:themeColor="text1"/>
          <w:sz w:val="28"/>
          <w:szCs w:val="28"/>
          <w:lang w:eastAsia="uk-UA"/>
        </w:rPr>
        <w:t>- збереження організаційно-правової форми діяльності міського комунального підприємства</w:t>
      </w:r>
      <w:r w:rsidRPr="00124DDE">
        <w:rPr>
          <w:rFonts w:eastAsiaTheme="majorEastAsia"/>
          <w:bCs/>
          <w:color w:val="000000" w:themeColor="text1"/>
          <w:sz w:val="28"/>
          <w:szCs w:val="28"/>
          <w:lang w:eastAsia="ru-RU"/>
        </w:rPr>
        <w:t xml:space="preserve"> «Рахівкомунсервіс»  Рахівської міської ради та забезпечення його належного функціонування;</w:t>
      </w:r>
    </w:p>
    <w:p w:rsidR="00C747FC" w:rsidRPr="00124DDE" w:rsidRDefault="00C747FC" w:rsidP="00124DDE">
      <w:pPr>
        <w:jc w:val="both"/>
        <w:rPr>
          <w:rFonts w:eastAsiaTheme="minorHAnsi"/>
          <w:color w:val="000000" w:themeColor="text1"/>
          <w:sz w:val="28"/>
          <w:szCs w:val="28"/>
          <w:lang w:eastAsia="en-US"/>
        </w:rPr>
      </w:pPr>
      <w:r w:rsidRPr="00124DDE">
        <w:rPr>
          <w:color w:val="000000" w:themeColor="text1"/>
          <w:sz w:val="28"/>
          <w:szCs w:val="28"/>
        </w:rPr>
        <w:t>-  підвищення рівня прибирання території та безпечне для довкілля поводження з ними;</w:t>
      </w:r>
    </w:p>
    <w:p w:rsidR="00C747FC" w:rsidRPr="00124DDE" w:rsidRDefault="00C747FC" w:rsidP="00124DDE">
      <w:pPr>
        <w:jc w:val="both"/>
        <w:rPr>
          <w:color w:val="000000" w:themeColor="text1"/>
          <w:sz w:val="28"/>
          <w:szCs w:val="28"/>
        </w:rPr>
      </w:pPr>
      <w:r w:rsidRPr="00124DDE">
        <w:rPr>
          <w:color w:val="000000" w:themeColor="text1"/>
          <w:sz w:val="28"/>
          <w:szCs w:val="28"/>
        </w:rPr>
        <w:t>- впровадження новітніх технологій і сучасних та ефективних засобів поводження з відходами;</w:t>
      </w:r>
    </w:p>
    <w:p w:rsidR="00C747FC" w:rsidRPr="00124DDE" w:rsidRDefault="00C747FC" w:rsidP="00124DDE">
      <w:pPr>
        <w:jc w:val="both"/>
        <w:rPr>
          <w:color w:val="000000" w:themeColor="text1"/>
          <w:sz w:val="28"/>
          <w:szCs w:val="28"/>
        </w:rPr>
      </w:pPr>
      <w:r w:rsidRPr="00124DDE">
        <w:rPr>
          <w:color w:val="000000" w:themeColor="text1"/>
          <w:sz w:val="28"/>
          <w:szCs w:val="28"/>
        </w:rPr>
        <w:t>- залучення громадськості до процесів формування житлової політики та реформування житлово-комунального господарства;</w:t>
      </w:r>
    </w:p>
    <w:p w:rsidR="00C747FC" w:rsidRPr="00124DDE" w:rsidRDefault="005313BF" w:rsidP="00124DDE">
      <w:pPr>
        <w:autoSpaceDE w:val="0"/>
        <w:autoSpaceDN w:val="0"/>
        <w:adjustRightInd w:val="0"/>
        <w:jc w:val="both"/>
        <w:rPr>
          <w:color w:val="000000" w:themeColor="text1"/>
          <w:sz w:val="28"/>
          <w:szCs w:val="28"/>
          <w:lang w:eastAsia="en-US"/>
        </w:rPr>
      </w:pPr>
      <w:hyperlink r:id="rId8" w:anchor="1040" w:tgtFrame="_top" w:history="1">
        <w:r w:rsidR="00C747FC" w:rsidRPr="00124DDE">
          <w:rPr>
            <w:rStyle w:val="ab"/>
            <w:color w:val="000000" w:themeColor="text1"/>
            <w:sz w:val="28"/>
            <w:szCs w:val="28"/>
            <w:u w:val="none"/>
          </w:rPr>
          <w:t>- збереження і покращення сприятливого для існування людини та живої природи довкілля;</w:t>
        </w:r>
      </w:hyperlink>
    </w:p>
    <w:p w:rsidR="00C747FC" w:rsidRPr="00124DDE" w:rsidRDefault="00C747FC" w:rsidP="00124DDE">
      <w:pPr>
        <w:autoSpaceDE w:val="0"/>
        <w:autoSpaceDN w:val="0"/>
        <w:adjustRightInd w:val="0"/>
        <w:jc w:val="both"/>
        <w:rPr>
          <w:rFonts w:eastAsiaTheme="minorHAnsi"/>
          <w:color w:val="000000" w:themeColor="text1"/>
          <w:sz w:val="28"/>
          <w:szCs w:val="28"/>
        </w:rPr>
      </w:pPr>
      <w:r w:rsidRPr="00124DDE">
        <w:rPr>
          <w:color w:val="000000" w:themeColor="text1"/>
          <w:sz w:val="28"/>
          <w:szCs w:val="28"/>
        </w:rPr>
        <w:t>- залучення інвестицій і співпраця з різними фінансовими установами;</w:t>
      </w:r>
    </w:p>
    <w:p w:rsidR="00C747FC" w:rsidRPr="00124DDE" w:rsidRDefault="00C747FC" w:rsidP="00124DDE">
      <w:pPr>
        <w:autoSpaceDE w:val="0"/>
        <w:autoSpaceDN w:val="0"/>
        <w:adjustRightInd w:val="0"/>
        <w:jc w:val="both"/>
        <w:rPr>
          <w:color w:val="000000" w:themeColor="text1"/>
          <w:sz w:val="28"/>
          <w:szCs w:val="28"/>
        </w:rPr>
      </w:pPr>
      <w:r w:rsidRPr="00124DDE">
        <w:rPr>
          <w:color w:val="000000" w:themeColor="text1"/>
          <w:sz w:val="28"/>
          <w:szCs w:val="28"/>
        </w:rPr>
        <w:t>- посилення контролю за поводження з відходами.</w:t>
      </w:r>
    </w:p>
    <w:p w:rsidR="00C747FC" w:rsidRPr="00124DDE" w:rsidRDefault="00C747FC" w:rsidP="00124DDE">
      <w:pPr>
        <w:ind w:firstLine="708"/>
        <w:jc w:val="both"/>
        <w:rPr>
          <w:color w:val="000000" w:themeColor="text1"/>
          <w:sz w:val="28"/>
          <w:szCs w:val="28"/>
        </w:rPr>
      </w:pPr>
      <w:r w:rsidRPr="00124DDE">
        <w:rPr>
          <w:color w:val="000000" w:themeColor="text1"/>
          <w:sz w:val="28"/>
          <w:szCs w:val="28"/>
        </w:rPr>
        <w:t>Виконання завдань Програми потребує реалізації заходів інституціонального, організаційного, фінансового, нормативно-правового та науково-технічного забезпечення.</w:t>
      </w:r>
    </w:p>
    <w:p w:rsidR="00C747FC" w:rsidRPr="00124DDE" w:rsidRDefault="00C747FC" w:rsidP="00124DDE">
      <w:pPr>
        <w:tabs>
          <w:tab w:val="left" w:pos="8640"/>
        </w:tabs>
        <w:jc w:val="both"/>
        <w:rPr>
          <w:color w:val="000000" w:themeColor="text1"/>
          <w:sz w:val="28"/>
          <w:szCs w:val="28"/>
          <w:lang w:eastAsia="ru-RU"/>
        </w:rPr>
      </w:pPr>
    </w:p>
    <w:p w:rsidR="00C747FC" w:rsidRPr="00124DDE" w:rsidRDefault="00C747FC" w:rsidP="00124DDE">
      <w:pPr>
        <w:jc w:val="center"/>
        <w:rPr>
          <w:rFonts w:eastAsiaTheme="minorHAnsi"/>
          <w:b/>
          <w:color w:val="000000" w:themeColor="text1"/>
          <w:spacing w:val="6"/>
          <w:sz w:val="28"/>
          <w:szCs w:val="28"/>
          <w:lang w:eastAsia="en-US"/>
        </w:rPr>
      </w:pPr>
      <w:r w:rsidRPr="00124DDE">
        <w:rPr>
          <w:b/>
          <w:color w:val="000000" w:themeColor="text1"/>
          <w:spacing w:val="6"/>
          <w:sz w:val="28"/>
          <w:szCs w:val="28"/>
        </w:rPr>
        <w:t>4. Обґрунтування шляхів і засобів розв’язання проблеми, обсягів та джерел фінансування. Перелік завдань і заходів Програми</w:t>
      </w:r>
    </w:p>
    <w:p w:rsidR="00C747FC" w:rsidRPr="00124DDE" w:rsidRDefault="00C747FC" w:rsidP="00124DDE">
      <w:pPr>
        <w:jc w:val="center"/>
        <w:rPr>
          <w:b/>
          <w:color w:val="000000" w:themeColor="text1"/>
          <w:spacing w:val="6"/>
          <w:sz w:val="28"/>
          <w:szCs w:val="28"/>
        </w:rPr>
      </w:pPr>
    </w:p>
    <w:p w:rsidR="00C747FC" w:rsidRPr="00124DDE" w:rsidRDefault="005313BF" w:rsidP="00124DDE">
      <w:pPr>
        <w:tabs>
          <w:tab w:val="left" w:pos="900"/>
        </w:tabs>
        <w:ind w:firstLine="567"/>
        <w:jc w:val="both"/>
        <w:rPr>
          <w:color w:val="000000" w:themeColor="text1"/>
          <w:sz w:val="28"/>
          <w:szCs w:val="28"/>
        </w:rPr>
      </w:pPr>
      <w:hyperlink r:id="rId9" w:anchor="1040" w:tgtFrame="_top" w:history="1">
        <w:r w:rsidR="00C747FC" w:rsidRPr="00124DDE">
          <w:rPr>
            <w:rStyle w:val="ab"/>
            <w:rFonts w:eastAsia="Calibri"/>
            <w:color w:val="000000" w:themeColor="text1"/>
            <w:sz w:val="28"/>
            <w:szCs w:val="28"/>
            <w:u w:val="none"/>
          </w:rPr>
          <w:t>Передбачається здійснення заходів Програми в таких сферах:</w:t>
        </w:r>
      </w:hyperlink>
    </w:p>
    <w:p w:rsidR="00C747FC" w:rsidRPr="00124DDE" w:rsidRDefault="00C747FC" w:rsidP="00124DDE">
      <w:pPr>
        <w:tabs>
          <w:tab w:val="left" w:pos="882"/>
        </w:tabs>
        <w:jc w:val="both"/>
        <w:rPr>
          <w:color w:val="000000" w:themeColor="text1"/>
          <w:sz w:val="28"/>
          <w:szCs w:val="28"/>
        </w:rPr>
      </w:pPr>
      <w:r w:rsidRPr="00124DDE">
        <w:rPr>
          <w:color w:val="000000" w:themeColor="text1"/>
          <w:sz w:val="28"/>
          <w:szCs w:val="28"/>
        </w:rPr>
        <w:t>- поводження з відходами;</w:t>
      </w:r>
    </w:p>
    <w:p w:rsidR="00C747FC" w:rsidRPr="00124DDE" w:rsidRDefault="00C747FC" w:rsidP="00124DDE">
      <w:pPr>
        <w:tabs>
          <w:tab w:val="left" w:pos="882"/>
        </w:tabs>
        <w:jc w:val="both"/>
        <w:rPr>
          <w:color w:val="000000" w:themeColor="text1"/>
          <w:sz w:val="28"/>
          <w:szCs w:val="28"/>
        </w:rPr>
      </w:pPr>
      <w:r w:rsidRPr="00124DDE">
        <w:rPr>
          <w:color w:val="000000" w:themeColor="text1"/>
          <w:sz w:val="28"/>
          <w:szCs w:val="28"/>
        </w:rPr>
        <w:t xml:space="preserve">- санітарно-технічне утримання </w:t>
      </w:r>
      <w:hyperlink r:id="rId10" w:anchor="1040" w:tgtFrame="_top" w:history="1">
        <w:r w:rsidRPr="00124DDE">
          <w:rPr>
            <w:rStyle w:val="ab"/>
            <w:rFonts w:eastAsia="Calibri"/>
            <w:color w:val="000000" w:themeColor="text1"/>
            <w:sz w:val="28"/>
            <w:szCs w:val="28"/>
            <w:u w:val="none"/>
          </w:rPr>
          <w:t xml:space="preserve"> території громади;</w:t>
        </w:r>
      </w:hyperlink>
    </w:p>
    <w:p w:rsidR="00C747FC" w:rsidRPr="00124DDE" w:rsidRDefault="00C747FC" w:rsidP="00124DDE">
      <w:pPr>
        <w:tabs>
          <w:tab w:val="left" w:pos="882"/>
        </w:tabs>
        <w:jc w:val="both"/>
        <w:rPr>
          <w:color w:val="000000" w:themeColor="text1"/>
          <w:sz w:val="28"/>
          <w:szCs w:val="28"/>
        </w:rPr>
      </w:pPr>
      <w:r w:rsidRPr="00124DDE">
        <w:rPr>
          <w:color w:val="000000" w:themeColor="text1"/>
          <w:sz w:val="28"/>
          <w:szCs w:val="28"/>
        </w:rPr>
        <w:t>- утримання та ремонт об’єктів благоустрою;</w:t>
      </w:r>
    </w:p>
    <w:p w:rsidR="00C747FC" w:rsidRPr="00124DDE" w:rsidRDefault="005313BF" w:rsidP="00124DDE">
      <w:pPr>
        <w:tabs>
          <w:tab w:val="left" w:pos="882"/>
        </w:tabs>
        <w:jc w:val="both"/>
        <w:rPr>
          <w:color w:val="000000" w:themeColor="text1"/>
          <w:sz w:val="28"/>
          <w:szCs w:val="28"/>
        </w:rPr>
      </w:pPr>
      <w:hyperlink r:id="rId11" w:anchor="1040" w:tgtFrame="_top" w:history="1">
        <w:r w:rsidR="00C747FC" w:rsidRPr="00124DDE">
          <w:rPr>
            <w:rStyle w:val="ab"/>
            <w:rFonts w:eastAsia="Calibri"/>
            <w:color w:val="000000" w:themeColor="text1"/>
            <w:sz w:val="28"/>
            <w:szCs w:val="28"/>
            <w:u w:val="none"/>
            <w:lang w:eastAsia="zh-CN"/>
          </w:rPr>
          <w:t>Фінансово-економічне забезпечення реформування житлово-комунального господарства передбачає</w:t>
        </w:r>
      </w:hyperlink>
      <w:hyperlink r:id="rId12" w:anchor="1040" w:tgtFrame="_top" w:history="1">
        <w:r w:rsidR="00C747FC" w:rsidRPr="00124DDE">
          <w:rPr>
            <w:rStyle w:val="ab"/>
            <w:rFonts w:eastAsia="Calibri"/>
            <w:color w:val="000000" w:themeColor="text1"/>
            <w:sz w:val="28"/>
            <w:szCs w:val="28"/>
            <w:u w:val="none"/>
            <w:lang w:eastAsia="zh-CN"/>
          </w:rPr>
          <w:t>фінансування Програми за рахунок коштів як міського, так і державного бюджетів, коштів підприємств та інших джерел незаборонених законодавством</w:t>
        </w:r>
      </w:hyperlink>
      <w:r w:rsidR="00C747FC" w:rsidRPr="00124DDE">
        <w:rPr>
          <w:color w:val="000000" w:themeColor="text1"/>
          <w:sz w:val="28"/>
          <w:szCs w:val="28"/>
          <w:lang w:eastAsia="zh-CN"/>
        </w:rPr>
        <w:t>.</w:t>
      </w:r>
    </w:p>
    <w:p w:rsidR="00C747FC" w:rsidRPr="00124DDE" w:rsidRDefault="00C747FC" w:rsidP="00124DDE">
      <w:pPr>
        <w:ind w:firstLine="708"/>
        <w:jc w:val="both"/>
        <w:rPr>
          <w:rFonts w:eastAsiaTheme="minorHAnsi"/>
          <w:color w:val="000000" w:themeColor="text1"/>
          <w:sz w:val="28"/>
          <w:szCs w:val="28"/>
          <w:lang w:eastAsia="en-US"/>
        </w:rPr>
      </w:pPr>
      <w:r w:rsidRPr="00124DDE">
        <w:rPr>
          <w:color w:val="000000" w:themeColor="text1"/>
          <w:sz w:val="28"/>
          <w:szCs w:val="28"/>
        </w:rPr>
        <w:t>Використання виділених бюджетних коштів буде спрямовуватися на видатки згідно пункту 6 Програми, зокрема:</w:t>
      </w:r>
    </w:p>
    <w:p w:rsidR="00C747FC" w:rsidRPr="00124DDE" w:rsidRDefault="00C747FC" w:rsidP="00124DDE">
      <w:pPr>
        <w:jc w:val="both"/>
        <w:rPr>
          <w:color w:val="000000" w:themeColor="text1"/>
          <w:sz w:val="28"/>
          <w:szCs w:val="28"/>
        </w:rPr>
      </w:pPr>
      <w:r w:rsidRPr="00124DDE">
        <w:rPr>
          <w:color w:val="000000" w:themeColor="text1"/>
          <w:sz w:val="28"/>
          <w:szCs w:val="28"/>
        </w:rPr>
        <w:t>- заробітну плату працівників;</w:t>
      </w:r>
    </w:p>
    <w:p w:rsidR="00C747FC" w:rsidRPr="00124DDE" w:rsidRDefault="00C747FC" w:rsidP="00124DDE">
      <w:pPr>
        <w:jc w:val="both"/>
        <w:rPr>
          <w:color w:val="000000" w:themeColor="text1"/>
          <w:sz w:val="28"/>
          <w:szCs w:val="28"/>
        </w:rPr>
      </w:pPr>
      <w:r w:rsidRPr="00124DDE">
        <w:rPr>
          <w:color w:val="000000" w:themeColor="text1"/>
          <w:sz w:val="28"/>
          <w:szCs w:val="28"/>
        </w:rPr>
        <w:t>- нарахування на заробітну плату працівників;</w:t>
      </w:r>
    </w:p>
    <w:p w:rsidR="00C747FC" w:rsidRPr="00124DDE" w:rsidRDefault="00C747FC" w:rsidP="00124DDE">
      <w:pPr>
        <w:jc w:val="both"/>
        <w:rPr>
          <w:color w:val="000000" w:themeColor="text1"/>
          <w:sz w:val="28"/>
          <w:szCs w:val="28"/>
        </w:rPr>
      </w:pPr>
      <w:r w:rsidRPr="00124DDE">
        <w:rPr>
          <w:color w:val="000000" w:themeColor="text1"/>
          <w:sz w:val="28"/>
          <w:szCs w:val="28"/>
        </w:rPr>
        <w:t>- придбання предметів, матеріалів, техніки, комплектуючих, обладнання та інвентарю, у тому числі обмундирування (паливно-мастильні матеріали, матеріали, будівельні матеріали, обладнання, інвентар та інструменти для господарської діяльності, а також для благоустрою території, комплектуючі і дрібні деталі для ремонту виробничого та невиробничого обладнання, запчастини до транспортних засобів, тощо;</w:t>
      </w:r>
    </w:p>
    <w:p w:rsidR="00C747FC" w:rsidRPr="00124DDE" w:rsidRDefault="00C747FC" w:rsidP="00124DDE">
      <w:pPr>
        <w:jc w:val="both"/>
        <w:rPr>
          <w:color w:val="000000" w:themeColor="text1"/>
          <w:sz w:val="28"/>
          <w:szCs w:val="28"/>
        </w:rPr>
      </w:pPr>
      <w:r w:rsidRPr="00124DDE">
        <w:rPr>
          <w:color w:val="000000" w:themeColor="text1"/>
          <w:sz w:val="28"/>
          <w:szCs w:val="28"/>
        </w:rPr>
        <w:t>-фінансова допомога на придбання паливно-мастильних матеріалів,запасних частин, підсипочних матеріалів для роботи в осінньо-зимовий період;</w:t>
      </w:r>
    </w:p>
    <w:p w:rsidR="00C747FC" w:rsidRPr="00124DDE" w:rsidRDefault="00C747FC" w:rsidP="00124DDE">
      <w:pPr>
        <w:jc w:val="both"/>
        <w:rPr>
          <w:color w:val="000000" w:themeColor="text1"/>
          <w:sz w:val="28"/>
          <w:szCs w:val="28"/>
        </w:rPr>
      </w:pPr>
      <w:r w:rsidRPr="00124DDE">
        <w:rPr>
          <w:color w:val="000000" w:themeColor="text1"/>
          <w:sz w:val="28"/>
          <w:szCs w:val="28"/>
        </w:rPr>
        <w:t>- фінансова допомога на поточний ремонт підвісних мостів, пішохідних мостів, берегоукріплень потічків, берегових укріплень на підходах до автомобільного мосту;</w:t>
      </w:r>
    </w:p>
    <w:p w:rsidR="00C747FC" w:rsidRPr="00124DDE" w:rsidRDefault="00C747FC" w:rsidP="00124DDE">
      <w:pPr>
        <w:jc w:val="both"/>
        <w:rPr>
          <w:color w:val="000000" w:themeColor="text1"/>
          <w:sz w:val="28"/>
          <w:szCs w:val="28"/>
        </w:rPr>
      </w:pPr>
      <w:r w:rsidRPr="00124DDE">
        <w:rPr>
          <w:color w:val="000000" w:themeColor="text1"/>
          <w:sz w:val="28"/>
          <w:szCs w:val="28"/>
        </w:rPr>
        <w:t>- фінансова допомога на поточний ремонт підпірних стінок;</w:t>
      </w:r>
    </w:p>
    <w:p w:rsidR="00C747FC" w:rsidRPr="00124DDE" w:rsidRDefault="00C747FC" w:rsidP="00124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124DDE">
        <w:rPr>
          <w:color w:val="000000" w:themeColor="text1"/>
          <w:sz w:val="28"/>
          <w:szCs w:val="28"/>
        </w:rPr>
        <w:t xml:space="preserve">- оплату інших послуг (крім комунальних) (охорона, у т.ч. позавідомча охорона), послуги із страхування транспортних засобів, страхування водіїв </w:t>
      </w:r>
      <w:r w:rsidRPr="00124DDE">
        <w:rPr>
          <w:color w:val="000000" w:themeColor="text1"/>
          <w:sz w:val="28"/>
          <w:szCs w:val="28"/>
        </w:rPr>
        <w:lastRenderedPageBreak/>
        <w:t>відповідно до законодавства, послуги з поточного ремонту та технічного обслуговування обладнання, техніки, механізмів, будівель, приміщень, тощо);</w:t>
      </w:r>
    </w:p>
    <w:p w:rsidR="00C747FC" w:rsidRPr="00124DDE" w:rsidRDefault="00C747FC" w:rsidP="00124DDE">
      <w:pPr>
        <w:jc w:val="both"/>
        <w:rPr>
          <w:color w:val="000000" w:themeColor="text1"/>
          <w:sz w:val="28"/>
          <w:szCs w:val="28"/>
        </w:rPr>
      </w:pPr>
      <w:r w:rsidRPr="00124DDE">
        <w:rPr>
          <w:color w:val="000000" w:themeColor="text1"/>
          <w:sz w:val="28"/>
          <w:szCs w:val="28"/>
        </w:rPr>
        <w:t>- інші видатки (сплата податків та зборів, державного мита та інших видів платежів до бюджетів відповідно до законодавства тощо);</w:t>
      </w:r>
    </w:p>
    <w:p w:rsidR="00C747FC" w:rsidRPr="00124DDE" w:rsidRDefault="00C747FC" w:rsidP="00124DDE">
      <w:pPr>
        <w:jc w:val="both"/>
        <w:rPr>
          <w:bCs/>
          <w:color w:val="000000" w:themeColor="text1"/>
          <w:sz w:val="28"/>
          <w:szCs w:val="28"/>
          <w:lang w:eastAsia="zh-CN"/>
        </w:rPr>
      </w:pPr>
      <w:r w:rsidRPr="00124DDE">
        <w:rPr>
          <w:color w:val="000000" w:themeColor="text1"/>
          <w:sz w:val="28"/>
          <w:szCs w:val="28"/>
        </w:rPr>
        <w:t>-</w:t>
      </w:r>
      <w:r w:rsidRPr="00124DDE">
        <w:rPr>
          <w:bCs/>
          <w:color w:val="000000" w:themeColor="text1"/>
          <w:sz w:val="28"/>
          <w:szCs w:val="28"/>
          <w:lang w:eastAsia="zh-CN"/>
        </w:rPr>
        <w:t>придбання техніки спеціального призначення (багатофункціональна комунальна машина EGHOLM Park Ranger 2155);</w:t>
      </w:r>
    </w:p>
    <w:p w:rsidR="00C747FC" w:rsidRPr="00124DDE" w:rsidRDefault="00C747FC" w:rsidP="00124DDE">
      <w:pPr>
        <w:jc w:val="both"/>
        <w:rPr>
          <w:rFonts w:eastAsiaTheme="minorHAnsi"/>
          <w:color w:val="000000" w:themeColor="text1"/>
          <w:sz w:val="28"/>
          <w:szCs w:val="28"/>
          <w:lang w:eastAsia="en-US"/>
        </w:rPr>
      </w:pPr>
      <w:r w:rsidRPr="00124DDE">
        <w:rPr>
          <w:bCs/>
          <w:color w:val="000000" w:themeColor="text1"/>
          <w:sz w:val="28"/>
          <w:szCs w:val="28"/>
          <w:lang w:eastAsia="zh-CN"/>
        </w:rPr>
        <w:t>- придбання техніки спеціального призначення. </w:t>
      </w:r>
    </w:p>
    <w:p w:rsidR="00C747FC" w:rsidRPr="00124DDE" w:rsidRDefault="00C747FC" w:rsidP="00124DDE">
      <w:pPr>
        <w:jc w:val="both"/>
        <w:rPr>
          <w:color w:val="000000" w:themeColor="text1"/>
          <w:sz w:val="28"/>
          <w:szCs w:val="28"/>
        </w:rPr>
      </w:pPr>
    </w:p>
    <w:p w:rsidR="00C747FC" w:rsidRPr="00124DDE" w:rsidRDefault="00C747FC" w:rsidP="00124DDE">
      <w:pPr>
        <w:tabs>
          <w:tab w:val="left" w:pos="8640"/>
        </w:tabs>
        <w:jc w:val="center"/>
        <w:rPr>
          <w:b/>
          <w:color w:val="000000" w:themeColor="text1"/>
          <w:sz w:val="28"/>
          <w:szCs w:val="28"/>
          <w:lang w:eastAsia="ru-RU"/>
        </w:rPr>
      </w:pPr>
      <w:r w:rsidRPr="00124DDE">
        <w:rPr>
          <w:b/>
          <w:color w:val="000000" w:themeColor="text1"/>
          <w:sz w:val="28"/>
          <w:szCs w:val="28"/>
          <w:lang w:eastAsia="ru-RU"/>
        </w:rPr>
        <w:t>5. Фінансова допомога комунальному підприємству</w:t>
      </w:r>
    </w:p>
    <w:p w:rsidR="00C747FC" w:rsidRPr="00124DDE" w:rsidRDefault="00C747FC" w:rsidP="00124DDE">
      <w:pPr>
        <w:tabs>
          <w:tab w:val="left" w:pos="8640"/>
        </w:tabs>
        <w:jc w:val="center"/>
        <w:rPr>
          <w:b/>
          <w:color w:val="000000" w:themeColor="text1"/>
          <w:sz w:val="28"/>
          <w:szCs w:val="28"/>
          <w:lang w:eastAsia="ru-RU"/>
        </w:rPr>
      </w:pPr>
    </w:p>
    <w:p w:rsidR="00C747FC" w:rsidRPr="00124DDE" w:rsidRDefault="00C747FC" w:rsidP="00124DDE">
      <w:pPr>
        <w:tabs>
          <w:tab w:val="left" w:pos="8640"/>
        </w:tabs>
        <w:jc w:val="both"/>
        <w:rPr>
          <w:color w:val="000000" w:themeColor="text1"/>
          <w:sz w:val="28"/>
          <w:szCs w:val="28"/>
          <w:lang w:eastAsia="ru-RU"/>
        </w:rPr>
      </w:pPr>
      <w:r w:rsidRPr="00124DDE">
        <w:rPr>
          <w:color w:val="000000" w:themeColor="text1"/>
          <w:sz w:val="28"/>
          <w:szCs w:val="28"/>
          <w:lang w:eastAsia="ru-RU"/>
        </w:rPr>
        <w:t xml:space="preserve">              Фінансова допомога є одним із етапів стабілізації роботи підприємства з метою виведення його з критичного фінансово-господарського стану. Підприємство створене з метою надання житлово-комунальних послуг населенню,забезпечення життєдіяльності міста.  </w:t>
      </w:r>
    </w:p>
    <w:p w:rsidR="00C747FC" w:rsidRPr="00124DDE" w:rsidRDefault="00C747FC" w:rsidP="00124DDE">
      <w:pPr>
        <w:tabs>
          <w:tab w:val="left" w:pos="8640"/>
        </w:tabs>
        <w:jc w:val="both"/>
        <w:rPr>
          <w:color w:val="000000" w:themeColor="text1"/>
          <w:sz w:val="28"/>
          <w:szCs w:val="28"/>
          <w:lang w:eastAsia="ru-RU"/>
        </w:rPr>
      </w:pPr>
      <w:r w:rsidRPr="00124DDE">
        <w:rPr>
          <w:color w:val="000000" w:themeColor="text1"/>
          <w:sz w:val="28"/>
          <w:szCs w:val="28"/>
          <w:lang w:eastAsia="ru-RU"/>
        </w:rPr>
        <w:t xml:space="preserve">               Проблемні питання:</w:t>
      </w:r>
    </w:p>
    <w:p w:rsidR="00C747FC" w:rsidRPr="00124DDE" w:rsidRDefault="00C747FC" w:rsidP="00124DDE">
      <w:pPr>
        <w:tabs>
          <w:tab w:val="left" w:pos="8640"/>
        </w:tabs>
        <w:jc w:val="both"/>
        <w:rPr>
          <w:color w:val="000000" w:themeColor="text1"/>
          <w:sz w:val="28"/>
          <w:szCs w:val="28"/>
          <w:lang w:eastAsia="ru-RU"/>
        </w:rPr>
      </w:pPr>
      <w:r w:rsidRPr="00124DDE">
        <w:rPr>
          <w:color w:val="000000" w:themeColor="text1"/>
          <w:sz w:val="28"/>
          <w:szCs w:val="28"/>
          <w:lang w:eastAsia="ru-RU"/>
        </w:rPr>
        <w:t>- низька оплата мешканцями за надані комунальні послуги;</w:t>
      </w:r>
    </w:p>
    <w:p w:rsidR="00C747FC" w:rsidRPr="00124DDE" w:rsidRDefault="00C747FC" w:rsidP="00124DDE">
      <w:pPr>
        <w:tabs>
          <w:tab w:val="left" w:pos="8640"/>
        </w:tabs>
        <w:jc w:val="both"/>
        <w:rPr>
          <w:color w:val="000000" w:themeColor="text1"/>
          <w:sz w:val="28"/>
          <w:szCs w:val="28"/>
          <w:lang w:eastAsia="ru-RU"/>
        </w:rPr>
      </w:pPr>
      <w:r w:rsidRPr="00124DDE">
        <w:rPr>
          <w:color w:val="000000" w:themeColor="text1"/>
          <w:sz w:val="28"/>
          <w:szCs w:val="28"/>
          <w:lang w:eastAsia="ru-RU"/>
        </w:rPr>
        <w:t>-відсутність обігових коштів на своєчасну виплату заробітної плати та податків;</w:t>
      </w:r>
    </w:p>
    <w:p w:rsidR="00C747FC" w:rsidRPr="00124DDE" w:rsidRDefault="00C747FC" w:rsidP="00124DDE">
      <w:pPr>
        <w:tabs>
          <w:tab w:val="left" w:pos="8640"/>
        </w:tabs>
        <w:jc w:val="both"/>
        <w:rPr>
          <w:color w:val="000000" w:themeColor="text1"/>
          <w:sz w:val="28"/>
          <w:szCs w:val="28"/>
          <w:lang w:eastAsia="ru-RU"/>
        </w:rPr>
      </w:pPr>
      <w:r w:rsidRPr="00124DDE">
        <w:rPr>
          <w:color w:val="000000" w:themeColor="text1"/>
          <w:sz w:val="28"/>
          <w:szCs w:val="28"/>
          <w:lang w:eastAsia="ru-RU"/>
        </w:rPr>
        <w:t>- відсутність коштів на придбання паливно-мастильних матеріалів, запасних частин, підсипочних матеріалів в осінньо-зимовий період;</w:t>
      </w:r>
    </w:p>
    <w:p w:rsidR="00C747FC" w:rsidRPr="00124DDE" w:rsidRDefault="00C747FC" w:rsidP="00124DDE">
      <w:pPr>
        <w:tabs>
          <w:tab w:val="left" w:pos="8640"/>
        </w:tabs>
        <w:jc w:val="both"/>
        <w:rPr>
          <w:color w:val="000000" w:themeColor="text1"/>
          <w:sz w:val="28"/>
          <w:szCs w:val="28"/>
          <w:lang w:eastAsia="ru-RU"/>
        </w:rPr>
      </w:pPr>
      <w:r w:rsidRPr="00124DDE">
        <w:rPr>
          <w:color w:val="000000" w:themeColor="text1"/>
          <w:sz w:val="28"/>
          <w:szCs w:val="28"/>
          <w:lang w:eastAsia="ru-RU"/>
        </w:rPr>
        <w:t>-слабка матеріально-технічна база.</w:t>
      </w:r>
    </w:p>
    <w:p w:rsidR="00C747FC" w:rsidRPr="00124DDE" w:rsidRDefault="00C747FC" w:rsidP="00124DDE">
      <w:pPr>
        <w:jc w:val="both"/>
        <w:rPr>
          <w:rFonts w:eastAsiaTheme="minorHAnsi"/>
          <w:color w:val="000000" w:themeColor="text1"/>
          <w:sz w:val="28"/>
          <w:szCs w:val="28"/>
          <w:lang w:eastAsia="en-US"/>
        </w:rPr>
      </w:pPr>
    </w:p>
    <w:p w:rsidR="00C747FC" w:rsidRPr="00124DDE" w:rsidRDefault="00C747FC" w:rsidP="00124DDE">
      <w:pPr>
        <w:contextualSpacing/>
        <w:rPr>
          <w:b/>
          <w:color w:val="000000" w:themeColor="text1"/>
          <w:sz w:val="28"/>
          <w:szCs w:val="28"/>
        </w:rPr>
      </w:pPr>
    </w:p>
    <w:p w:rsidR="00C747FC" w:rsidRPr="00124DDE" w:rsidRDefault="00C747FC" w:rsidP="00124DDE">
      <w:pPr>
        <w:contextualSpacing/>
        <w:rPr>
          <w:b/>
          <w:color w:val="000000" w:themeColor="text1"/>
          <w:sz w:val="28"/>
          <w:szCs w:val="28"/>
        </w:rPr>
      </w:pPr>
    </w:p>
    <w:p w:rsidR="00C747FC" w:rsidRPr="00124DDE" w:rsidRDefault="00C747FC" w:rsidP="00124DDE">
      <w:pPr>
        <w:contextualSpacing/>
        <w:rPr>
          <w:b/>
          <w:color w:val="000000" w:themeColor="text1"/>
          <w:sz w:val="28"/>
          <w:szCs w:val="28"/>
        </w:rPr>
      </w:pPr>
    </w:p>
    <w:p w:rsidR="00C747FC" w:rsidRPr="00124DDE" w:rsidRDefault="00C747FC" w:rsidP="00124DDE">
      <w:pPr>
        <w:rPr>
          <w:b/>
          <w:color w:val="000000" w:themeColor="text1"/>
          <w:sz w:val="28"/>
          <w:szCs w:val="28"/>
        </w:rPr>
      </w:pPr>
      <w:r w:rsidRPr="00124DDE">
        <w:rPr>
          <w:b/>
          <w:color w:val="000000" w:themeColor="text1"/>
          <w:sz w:val="28"/>
          <w:szCs w:val="28"/>
        </w:rPr>
        <w:br w:type="page"/>
      </w:r>
    </w:p>
    <w:p w:rsidR="00C747FC" w:rsidRPr="00124DDE" w:rsidRDefault="00C747FC" w:rsidP="00124DDE">
      <w:pPr>
        <w:rPr>
          <w:b/>
          <w:color w:val="000000" w:themeColor="text1"/>
          <w:sz w:val="28"/>
          <w:szCs w:val="28"/>
        </w:rPr>
        <w:sectPr w:rsidR="00C747FC" w:rsidRPr="00124DDE">
          <w:pgSz w:w="11906" w:h="16838"/>
          <w:pgMar w:top="709" w:right="850" w:bottom="568" w:left="1701" w:header="708" w:footer="708" w:gutter="0"/>
          <w:cols w:space="720"/>
        </w:sectPr>
      </w:pPr>
    </w:p>
    <w:p w:rsidR="00C747FC" w:rsidRPr="00124DDE" w:rsidRDefault="00C747FC" w:rsidP="00124DDE">
      <w:pPr>
        <w:contextualSpacing/>
        <w:jc w:val="center"/>
        <w:rPr>
          <w:b/>
          <w:color w:val="000000" w:themeColor="text1"/>
          <w:sz w:val="28"/>
          <w:szCs w:val="28"/>
        </w:rPr>
      </w:pPr>
      <w:r w:rsidRPr="00124DDE">
        <w:rPr>
          <w:b/>
          <w:color w:val="000000" w:themeColor="text1"/>
          <w:sz w:val="28"/>
          <w:szCs w:val="28"/>
        </w:rPr>
        <w:lastRenderedPageBreak/>
        <w:t>6.</w:t>
      </w:r>
      <w:r w:rsidR="001E1EDE" w:rsidRPr="00124DDE">
        <w:rPr>
          <w:b/>
          <w:color w:val="000000" w:themeColor="text1"/>
          <w:sz w:val="28"/>
          <w:szCs w:val="28"/>
        </w:rPr>
        <w:t>Перелік завдань і заходів програми</w:t>
      </w:r>
    </w:p>
    <w:tbl>
      <w:tblPr>
        <w:tblW w:w="5008" w:type="pct"/>
        <w:tblCellMar>
          <w:left w:w="0" w:type="dxa"/>
          <w:right w:w="0" w:type="dxa"/>
        </w:tblCellMar>
        <w:tblLook w:val="04A0" w:firstRow="1" w:lastRow="0" w:firstColumn="1" w:lastColumn="0" w:noHBand="0" w:noVBand="1"/>
      </w:tblPr>
      <w:tblGrid>
        <w:gridCol w:w="556"/>
        <w:gridCol w:w="2283"/>
        <w:gridCol w:w="4105"/>
        <w:gridCol w:w="973"/>
        <w:gridCol w:w="2152"/>
        <w:gridCol w:w="1557"/>
        <w:gridCol w:w="1563"/>
        <w:gridCol w:w="2408"/>
      </w:tblGrid>
      <w:tr w:rsidR="00124DDE" w:rsidRPr="00124DDE" w:rsidTr="00C747FC">
        <w:trPr>
          <w:cantSplit/>
          <w:trHeight w:val="2073"/>
        </w:trPr>
        <w:tc>
          <w:tcPr>
            <w:tcW w:w="178" w:type="pct"/>
            <w:tcBorders>
              <w:top w:val="single" w:sz="4" w:space="0" w:color="000000"/>
              <w:left w:val="single" w:sz="4" w:space="0" w:color="000000"/>
              <w:bottom w:val="single" w:sz="4" w:space="0" w:color="000000"/>
              <w:right w:val="nil"/>
            </w:tcBorders>
            <w:vAlign w:val="center"/>
            <w:hideMark/>
          </w:tcPr>
          <w:p w:rsidR="00C747FC" w:rsidRPr="00124DDE" w:rsidRDefault="00C747FC" w:rsidP="00124DDE">
            <w:pPr>
              <w:jc w:val="center"/>
              <w:rPr>
                <w:color w:val="000000" w:themeColor="text1"/>
              </w:rPr>
            </w:pPr>
            <w:r w:rsidRPr="00124DDE">
              <w:rPr>
                <w:color w:val="000000" w:themeColor="text1"/>
              </w:rPr>
              <w:t>№</w:t>
            </w:r>
          </w:p>
          <w:p w:rsidR="00C747FC" w:rsidRPr="00124DDE" w:rsidRDefault="00C747FC" w:rsidP="00124DDE">
            <w:pPr>
              <w:jc w:val="center"/>
              <w:rPr>
                <w:color w:val="000000" w:themeColor="text1"/>
              </w:rPr>
            </w:pPr>
            <w:r w:rsidRPr="00124DDE">
              <w:rPr>
                <w:color w:val="000000" w:themeColor="text1"/>
              </w:rPr>
              <w:t>п/п</w:t>
            </w:r>
          </w:p>
        </w:tc>
        <w:tc>
          <w:tcPr>
            <w:tcW w:w="732" w:type="pct"/>
            <w:tcBorders>
              <w:top w:val="single" w:sz="4" w:space="0" w:color="000000"/>
              <w:left w:val="single" w:sz="4" w:space="0" w:color="000000"/>
              <w:bottom w:val="single" w:sz="4" w:space="0" w:color="000000"/>
              <w:right w:val="nil"/>
            </w:tcBorders>
            <w:vAlign w:val="center"/>
          </w:tcPr>
          <w:p w:rsidR="00C747FC" w:rsidRPr="00124DDE" w:rsidRDefault="00C747FC" w:rsidP="00124DDE">
            <w:pPr>
              <w:jc w:val="center"/>
              <w:rPr>
                <w:color w:val="000000" w:themeColor="text1"/>
              </w:rPr>
            </w:pPr>
            <w:r w:rsidRPr="00124DDE">
              <w:rPr>
                <w:color w:val="000000" w:themeColor="text1"/>
              </w:rPr>
              <w:t>Назва заходу</w:t>
            </w:r>
          </w:p>
          <w:p w:rsidR="00C747FC" w:rsidRPr="00124DDE" w:rsidRDefault="00C747FC" w:rsidP="00124DDE">
            <w:pPr>
              <w:jc w:val="center"/>
              <w:rPr>
                <w:color w:val="000000" w:themeColor="text1"/>
              </w:rPr>
            </w:pPr>
          </w:p>
        </w:tc>
        <w:tc>
          <w:tcPr>
            <w:tcW w:w="1316" w:type="pct"/>
            <w:tcBorders>
              <w:top w:val="single" w:sz="4" w:space="0" w:color="000000"/>
              <w:left w:val="single" w:sz="4" w:space="0" w:color="000000"/>
              <w:bottom w:val="single" w:sz="4" w:space="0" w:color="000000"/>
              <w:right w:val="nil"/>
            </w:tcBorders>
            <w:vAlign w:val="center"/>
            <w:hideMark/>
          </w:tcPr>
          <w:p w:rsidR="00C747FC" w:rsidRPr="00124DDE" w:rsidRDefault="00C747FC" w:rsidP="00124DDE">
            <w:pPr>
              <w:jc w:val="center"/>
              <w:rPr>
                <w:color w:val="000000" w:themeColor="text1"/>
              </w:rPr>
            </w:pPr>
            <w:r w:rsidRPr="00124DDE">
              <w:rPr>
                <w:color w:val="000000" w:themeColor="text1"/>
              </w:rPr>
              <w:t>Перелік заходів Програми</w:t>
            </w:r>
          </w:p>
        </w:tc>
        <w:tc>
          <w:tcPr>
            <w:tcW w:w="312" w:type="pct"/>
            <w:tcBorders>
              <w:top w:val="single" w:sz="4" w:space="0" w:color="000000"/>
              <w:left w:val="single" w:sz="4" w:space="0" w:color="000000"/>
              <w:bottom w:val="single" w:sz="4" w:space="0" w:color="000000"/>
              <w:right w:val="nil"/>
            </w:tcBorders>
            <w:textDirection w:val="btLr"/>
            <w:vAlign w:val="center"/>
            <w:hideMark/>
          </w:tcPr>
          <w:p w:rsidR="00C747FC" w:rsidRPr="00124DDE" w:rsidRDefault="00C747FC" w:rsidP="00124DDE">
            <w:pPr>
              <w:jc w:val="center"/>
              <w:rPr>
                <w:color w:val="000000" w:themeColor="text1"/>
              </w:rPr>
            </w:pPr>
            <w:r w:rsidRPr="00124DDE">
              <w:rPr>
                <w:color w:val="000000" w:themeColor="text1"/>
              </w:rPr>
              <w:t>Термін</w:t>
            </w:r>
          </w:p>
          <w:p w:rsidR="00C747FC" w:rsidRPr="00124DDE" w:rsidRDefault="00C747FC" w:rsidP="00124DDE">
            <w:pPr>
              <w:jc w:val="center"/>
              <w:rPr>
                <w:color w:val="000000" w:themeColor="text1"/>
              </w:rPr>
            </w:pPr>
            <w:r w:rsidRPr="00124DDE">
              <w:rPr>
                <w:color w:val="000000" w:themeColor="text1"/>
              </w:rPr>
              <w:t>виконання заходу</w:t>
            </w:r>
          </w:p>
        </w:tc>
        <w:tc>
          <w:tcPr>
            <w:tcW w:w="690" w:type="pct"/>
            <w:tcBorders>
              <w:top w:val="single" w:sz="4" w:space="0" w:color="000000"/>
              <w:left w:val="single" w:sz="4" w:space="0" w:color="000000"/>
              <w:bottom w:val="single" w:sz="4" w:space="0" w:color="000000"/>
              <w:right w:val="nil"/>
            </w:tcBorders>
            <w:vAlign w:val="center"/>
            <w:hideMark/>
          </w:tcPr>
          <w:p w:rsidR="00C747FC" w:rsidRPr="00124DDE" w:rsidRDefault="00C747FC" w:rsidP="00124DDE">
            <w:pPr>
              <w:jc w:val="center"/>
              <w:rPr>
                <w:color w:val="000000" w:themeColor="text1"/>
              </w:rPr>
            </w:pPr>
            <w:r w:rsidRPr="00124DDE">
              <w:rPr>
                <w:color w:val="000000" w:themeColor="text1"/>
              </w:rPr>
              <w:t>Відповідальні</w:t>
            </w:r>
          </w:p>
          <w:p w:rsidR="00C747FC" w:rsidRPr="00124DDE" w:rsidRDefault="00C747FC" w:rsidP="00124DDE">
            <w:pPr>
              <w:jc w:val="center"/>
              <w:rPr>
                <w:color w:val="000000" w:themeColor="text1"/>
              </w:rPr>
            </w:pPr>
            <w:r w:rsidRPr="00124DDE">
              <w:rPr>
                <w:color w:val="000000" w:themeColor="text1"/>
              </w:rPr>
              <w:t>за виконання</w:t>
            </w:r>
          </w:p>
        </w:tc>
        <w:tc>
          <w:tcPr>
            <w:tcW w:w="499" w:type="pct"/>
            <w:tcBorders>
              <w:top w:val="single" w:sz="4" w:space="0" w:color="000000"/>
              <w:left w:val="single" w:sz="4" w:space="0" w:color="000000"/>
              <w:bottom w:val="single" w:sz="4" w:space="0" w:color="000000"/>
              <w:right w:val="nil"/>
            </w:tcBorders>
            <w:vAlign w:val="center"/>
            <w:hideMark/>
          </w:tcPr>
          <w:p w:rsidR="00C747FC" w:rsidRPr="00124DDE" w:rsidRDefault="00C747FC" w:rsidP="00124DDE">
            <w:pPr>
              <w:jc w:val="center"/>
              <w:rPr>
                <w:color w:val="000000" w:themeColor="text1"/>
                <w:sz w:val="20"/>
                <w:szCs w:val="20"/>
              </w:rPr>
            </w:pPr>
            <w:r w:rsidRPr="00124DDE">
              <w:rPr>
                <w:color w:val="000000" w:themeColor="text1"/>
                <w:sz w:val="20"/>
                <w:szCs w:val="20"/>
              </w:rPr>
              <w:t>Джерела фінансування</w:t>
            </w:r>
          </w:p>
        </w:tc>
        <w:tc>
          <w:tcPr>
            <w:tcW w:w="501" w:type="pct"/>
            <w:tcBorders>
              <w:top w:val="single" w:sz="4" w:space="0" w:color="000000"/>
              <w:left w:val="single" w:sz="4" w:space="0" w:color="000000"/>
              <w:bottom w:val="nil"/>
              <w:right w:val="nil"/>
            </w:tcBorders>
            <w:vAlign w:val="center"/>
          </w:tcPr>
          <w:p w:rsidR="00C747FC" w:rsidRPr="00124DDE" w:rsidRDefault="00C747FC" w:rsidP="00124DDE">
            <w:pPr>
              <w:jc w:val="center"/>
              <w:rPr>
                <w:color w:val="000000" w:themeColor="text1"/>
                <w:sz w:val="22"/>
                <w:szCs w:val="22"/>
              </w:rPr>
            </w:pPr>
            <w:r w:rsidRPr="00124DDE">
              <w:rPr>
                <w:color w:val="000000" w:themeColor="text1"/>
              </w:rPr>
              <w:t>Орієнтовні обсяги фінансування</w:t>
            </w:r>
          </w:p>
          <w:p w:rsidR="00C747FC" w:rsidRPr="00124DDE" w:rsidRDefault="00C747FC" w:rsidP="00124DDE">
            <w:pPr>
              <w:jc w:val="center"/>
              <w:rPr>
                <w:color w:val="000000" w:themeColor="text1"/>
              </w:rPr>
            </w:pPr>
            <w:r w:rsidRPr="00124DDE">
              <w:rPr>
                <w:color w:val="000000" w:themeColor="text1"/>
              </w:rPr>
              <w:t>тис. грн.</w:t>
            </w:r>
          </w:p>
          <w:p w:rsidR="00C747FC" w:rsidRPr="00124DDE" w:rsidRDefault="00C747FC" w:rsidP="00124DDE">
            <w:pPr>
              <w:jc w:val="center"/>
              <w:rPr>
                <w:color w:val="000000" w:themeColor="text1"/>
              </w:rPr>
            </w:pPr>
          </w:p>
        </w:tc>
        <w:tc>
          <w:tcPr>
            <w:tcW w:w="772" w:type="pct"/>
            <w:tcBorders>
              <w:top w:val="single" w:sz="4" w:space="0" w:color="000000"/>
              <w:left w:val="single" w:sz="4" w:space="0" w:color="000000"/>
              <w:bottom w:val="nil"/>
              <w:right w:val="single" w:sz="4" w:space="0" w:color="auto"/>
            </w:tcBorders>
          </w:tcPr>
          <w:p w:rsidR="00C747FC" w:rsidRPr="00124DDE" w:rsidRDefault="00C747FC" w:rsidP="00124DDE">
            <w:pPr>
              <w:snapToGrid w:val="0"/>
              <w:rPr>
                <w:bCs/>
                <w:color w:val="000000" w:themeColor="text1"/>
                <w:lang w:eastAsia="ru-RU"/>
              </w:rPr>
            </w:pPr>
          </w:p>
          <w:p w:rsidR="00C747FC" w:rsidRPr="00124DDE" w:rsidRDefault="00C747FC" w:rsidP="00124DDE">
            <w:pPr>
              <w:snapToGrid w:val="0"/>
              <w:jc w:val="center"/>
              <w:rPr>
                <w:rFonts w:eastAsiaTheme="minorHAnsi"/>
                <w:bCs/>
                <w:color w:val="000000" w:themeColor="text1"/>
                <w:sz w:val="22"/>
                <w:szCs w:val="22"/>
                <w:lang w:eastAsia="en-US"/>
              </w:rPr>
            </w:pPr>
            <w:r w:rsidRPr="00124DDE">
              <w:rPr>
                <w:bCs/>
                <w:color w:val="000000" w:themeColor="text1"/>
              </w:rPr>
              <w:t>Очікуваний</w:t>
            </w:r>
          </w:p>
          <w:p w:rsidR="00C747FC" w:rsidRPr="00124DDE" w:rsidRDefault="00C747FC" w:rsidP="00124DDE">
            <w:pPr>
              <w:jc w:val="center"/>
              <w:rPr>
                <w:color w:val="000000" w:themeColor="text1"/>
              </w:rPr>
            </w:pPr>
            <w:r w:rsidRPr="00124DDE">
              <w:rPr>
                <w:bCs/>
                <w:color w:val="000000" w:themeColor="text1"/>
              </w:rPr>
              <w:t>Результат</w:t>
            </w:r>
          </w:p>
        </w:tc>
      </w:tr>
      <w:tr w:rsidR="00124DDE" w:rsidRPr="00124DDE" w:rsidTr="00691A56">
        <w:trPr>
          <w:trHeight w:val="284"/>
        </w:trPr>
        <w:tc>
          <w:tcPr>
            <w:tcW w:w="178" w:type="pct"/>
            <w:tcBorders>
              <w:top w:val="single" w:sz="4" w:space="0" w:color="000000"/>
              <w:left w:val="single" w:sz="4" w:space="0" w:color="000000"/>
              <w:bottom w:val="single" w:sz="4" w:space="0" w:color="000000"/>
              <w:right w:val="nil"/>
            </w:tcBorders>
            <w:vAlign w:val="center"/>
            <w:hideMark/>
          </w:tcPr>
          <w:p w:rsidR="00C747FC" w:rsidRPr="00124DDE" w:rsidRDefault="00C747FC" w:rsidP="00124DDE">
            <w:pPr>
              <w:jc w:val="center"/>
              <w:rPr>
                <w:color w:val="000000" w:themeColor="text1"/>
              </w:rPr>
            </w:pPr>
            <w:r w:rsidRPr="00124DDE">
              <w:rPr>
                <w:color w:val="000000" w:themeColor="text1"/>
              </w:rPr>
              <w:t>1</w:t>
            </w:r>
          </w:p>
        </w:tc>
        <w:tc>
          <w:tcPr>
            <w:tcW w:w="732" w:type="pct"/>
            <w:tcBorders>
              <w:top w:val="single" w:sz="4" w:space="0" w:color="000000"/>
              <w:left w:val="single" w:sz="4" w:space="0" w:color="000000"/>
              <w:bottom w:val="single" w:sz="4" w:space="0" w:color="000000"/>
              <w:right w:val="nil"/>
            </w:tcBorders>
            <w:vAlign w:val="center"/>
            <w:hideMark/>
          </w:tcPr>
          <w:p w:rsidR="00C747FC" w:rsidRPr="00124DDE" w:rsidRDefault="00C747FC" w:rsidP="00124DDE">
            <w:pPr>
              <w:jc w:val="center"/>
              <w:rPr>
                <w:color w:val="000000" w:themeColor="text1"/>
              </w:rPr>
            </w:pPr>
            <w:r w:rsidRPr="00124DDE">
              <w:rPr>
                <w:color w:val="000000" w:themeColor="text1"/>
              </w:rPr>
              <w:t>2</w:t>
            </w:r>
          </w:p>
        </w:tc>
        <w:tc>
          <w:tcPr>
            <w:tcW w:w="1316" w:type="pct"/>
            <w:tcBorders>
              <w:top w:val="single" w:sz="4" w:space="0" w:color="000000"/>
              <w:left w:val="single" w:sz="4" w:space="0" w:color="000000"/>
              <w:bottom w:val="single" w:sz="4" w:space="0" w:color="000000"/>
              <w:right w:val="nil"/>
            </w:tcBorders>
            <w:vAlign w:val="center"/>
            <w:hideMark/>
          </w:tcPr>
          <w:p w:rsidR="00C747FC" w:rsidRPr="00124DDE" w:rsidRDefault="00C747FC" w:rsidP="00124DDE">
            <w:pPr>
              <w:jc w:val="center"/>
              <w:rPr>
                <w:color w:val="000000" w:themeColor="text1"/>
              </w:rPr>
            </w:pPr>
            <w:r w:rsidRPr="00124DDE">
              <w:rPr>
                <w:color w:val="000000" w:themeColor="text1"/>
              </w:rPr>
              <w:t>3</w:t>
            </w:r>
          </w:p>
        </w:tc>
        <w:tc>
          <w:tcPr>
            <w:tcW w:w="312" w:type="pct"/>
            <w:tcBorders>
              <w:top w:val="single" w:sz="4" w:space="0" w:color="000000"/>
              <w:left w:val="single" w:sz="4" w:space="0" w:color="000000"/>
              <w:bottom w:val="single" w:sz="4" w:space="0" w:color="000000"/>
              <w:right w:val="nil"/>
            </w:tcBorders>
            <w:vAlign w:val="center"/>
            <w:hideMark/>
          </w:tcPr>
          <w:p w:rsidR="00C747FC" w:rsidRPr="00124DDE" w:rsidRDefault="00C747FC" w:rsidP="00124DDE">
            <w:pPr>
              <w:jc w:val="center"/>
              <w:rPr>
                <w:color w:val="000000" w:themeColor="text1"/>
              </w:rPr>
            </w:pPr>
            <w:r w:rsidRPr="00124DDE">
              <w:rPr>
                <w:color w:val="000000" w:themeColor="text1"/>
              </w:rPr>
              <w:t>4</w:t>
            </w:r>
          </w:p>
        </w:tc>
        <w:tc>
          <w:tcPr>
            <w:tcW w:w="690" w:type="pct"/>
            <w:tcBorders>
              <w:top w:val="single" w:sz="4" w:space="0" w:color="000000"/>
              <w:left w:val="single" w:sz="4" w:space="0" w:color="000000"/>
              <w:bottom w:val="single" w:sz="4" w:space="0" w:color="000000"/>
              <w:right w:val="nil"/>
            </w:tcBorders>
            <w:vAlign w:val="center"/>
            <w:hideMark/>
          </w:tcPr>
          <w:p w:rsidR="00C747FC" w:rsidRPr="00124DDE" w:rsidRDefault="00C747FC" w:rsidP="00124DDE">
            <w:pPr>
              <w:jc w:val="center"/>
              <w:rPr>
                <w:color w:val="000000" w:themeColor="text1"/>
              </w:rPr>
            </w:pPr>
            <w:r w:rsidRPr="00124DDE">
              <w:rPr>
                <w:color w:val="000000" w:themeColor="text1"/>
              </w:rPr>
              <w:t>5</w:t>
            </w:r>
          </w:p>
        </w:tc>
        <w:tc>
          <w:tcPr>
            <w:tcW w:w="499" w:type="pct"/>
            <w:tcBorders>
              <w:top w:val="single" w:sz="4" w:space="0" w:color="000000"/>
              <w:left w:val="single" w:sz="4" w:space="0" w:color="000000"/>
              <w:bottom w:val="single" w:sz="4" w:space="0" w:color="000000"/>
              <w:right w:val="nil"/>
            </w:tcBorders>
            <w:vAlign w:val="center"/>
            <w:hideMark/>
          </w:tcPr>
          <w:p w:rsidR="00C747FC" w:rsidRPr="00124DDE" w:rsidRDefault="00C747FC" w:rsidP="00124DDE">
            <w:pPr>
              <w:jc w:val="center"/>
              <w:rPr>
                <w:color w:val="000000" w:themeColor="text1"/>
              </w:rPr>
            </w:pPr>
            <w:r w:rsidRPr="00124DDE">
              <w:rPr>
                <w:color w:val="000000" w:themeColor="text1"/>
              </w:rPr>
              <w:t>6</w:t>
            </w:r>
          </w:p>
        </w:tc>
        <w:tc>
          <w:tcPr>
            <w:tcW w:w="501" w:type="pct"/>
            <w:tcBorders>
              <w:top w:val="single" w:sz="4" w:space="0" w:color="000000"/>
              <w:left w:val="single" w:sz="4" w:space="0" w:color="000000"/>
              <w:bottom w:val="single" w:sz="4" w:space="0" w:color="000000"/>
              <w:right w:val="nil"/>
            </w:tcBorders>
            <w:vAlign w:val="center"/>
          </w:tcPr>
          <w:p w:rsidR="00C747FC" w:rsidRPr="00124DDE" w:rsidRDefault="00C747FC" w:rsidP="00124DDE">
            <w:pPr>
              <w:jc w:val="center"/>
              <w:rPr>
                <w:color w:val="000000" w:themeColor="text1"/>
              </w:rPr>
            </w:pPr>
            <w:r w:rsidRPr="00124DDE">
              <w:rPr>
                <w:color w:val="000000" w:themeColor="text1"/>
              </w:rPr>
              <w:t>8</w:t>
            </w:r>
          </w:p>
          <w:p w:rsidR="00C747FC" w:rsidRPr="00124DDE" w:rsidRDefault="00C747FC" w:rsidP="00124DDE">
            <w:pPr>
              <w:jc w:val="center"/>
              <w:rPr>
                <w:color w:val="000000" w:themeColor="text1"/>
              </w:rPr>
            </w:pPr>
          </w:p>
        </w:tc>
        <w:tc>
          <w:tcPr>
            <w:tcW w:w="772" w:type="pct"/>
            <w:tcBorders>
              <w:top w:val="single" w:sz="4" w:space="0" w:color="000000"/>
              <w:left w:val="single" w:sz="4" w:space="0" w:color="000000"/>
              <w:bottom w:val="single" w:sz="4" w:space="0" w:color="000000"/>
              <w:right w:val="single" w:sz="4" w:space="0" w:color="auto"/>
            </w:tcBorders>
            <w:vAlign w:val="center"/>
            <w:hideMark/>
          </w:tcPr>
          <w:p w:rsidR="00C747FC" w:rsidRPr="00124DDE" w:rsidRDefault="00C747FC" w:rsidP="00124DDE">
            <w:pPr>
              <w:jc w:val="center"/>
              <w:rPr>
                <w:color w:val="000000" w:themeColor="text1"/>
              </w:rPr>
            </w:pPr>
            <w:r w:rsidRPr="00124DDE">
              <w:rPr>
                <w:color w:val="000000" w:themeColor="text1"/>
              </w:rPr>
              <w:t>9</w:t>
            </w:r>
          </w:p>
        </w:tc>
      </w:tr>
      <w:tr w:rsidR="00124DDE" w:rsidRPr="00124DDE" w:rsidTr="00C747FC">
        <w:trPr>
          <w:cantSplit/>
          <w:trHeight w:val="1104"/>
        </w:trPr>
        <w:tc>
          <w:tcPr>
            <w:tcW w:w="178" w:type="pct"/>
            <w:vMerge w:val="restart"/>
            <w:tcBorders>
              <w:top w:val="single" w:sz="4" w:space="0" w:color="auto"/>
              <w:left w:val="single" w:sz="4" w:space="0" w:color="auto"/>
              <w:bottom w:val="single" w:sz="4" w:space="0" w:color="auto"/>
              <w:right w:val="single" w:sz="4" w:space="0" w:color="auto"/>
            </w:tcBorders>
            <w:vAlign w:val="center"/>
            <w:hideMark/>
          </w:tcPr>
          <w:p w:rsidR="00C747FC" w:rsidRPr="00124DDE" w:rsidRDefault="00C747FC" w:rsidP="00124DDE">
            <w:pPr>
              <w:snapToGrid w:val="0"/>
              <w:jc w:val="center"/>
              <w:rPr>
                <w:color w:val="000000" w:themeColor="text1"/>
              </w:rPr>
            </w:pPr>
            <w:r w:rsidRPr="00124DDE">
              <w:rPr>
                <w:color w:val="000000" w:themeColor="text1"/>
              </w:rPr>
              <w:t>1</w:t>
            </w:r>
          </w:p>
        </w:tc>
        <w:tc>
          <w:tcPr>
            <w:tcW w:w="732" w:type="pct"/>
            <w:vMerge w:val="restart"/>
            <w:tcBorders>
              <w:top w:val="single" w:sz="4" w:space="0" w:color="auto"/>
              <w:left w:val="single" w:sz="4" w:space="0" w:color="auto"/>
              <w:bottom w:val="single" w:sz="4" w:space="0" w:color="auto"/>
              <w:right w:val="single" w:sz="4" w:space="0" w:color="auto"/>
            </w:tcBorders>
            <w:vAlign w:val="center"/>
            <w:hideMark/>
          </w:tcPr>
          <w:p w:rsidR="00C747FC" w:rsidRPr="00124DDE" w:rsidRDefault="00C747FC" w:rsidP="00124DDE">
            <w:pPr>
              <w:snapToGrid w:val="0"/>
              <w:ind w:firstLine="17"/>
              <w:rPr>
                <w:color w:val="000000" w:themeColor="text1"/>
              </w:rPr>
            </w:pPr>
            <w:r w:rsidRPr="00124DDE">
              <w:rPr>
                <w:color w:val="000000" w:themeColor="text1"/>
              </w:rPr>
              <w:t>Фінансова допомога комунальним підприємствам</w:t>
            </w:r>
          </w:p>
        </w:tc>
        <w:tc>
          <w:tcPr>
            <w:tcW w:w="1316" w:type="pct"/>
            <w:tcBorders>
              <w:top w:val="single" w:sz="4" w:space="0" w:color="auto"/>
              <w:left w:val="single" w:sz="4" w:space="0" w:color="auto"/>
              <w:bottom w:val="single" w:sz="4" w:space="0" w:color="auto"/>
              <w:right w:val="single" w:sz="4" w:space="0" w:color="auto"/>
            </w:tcBorders>
            <w:vAlign w:val="center"/>
            <w:hideMark/>
          </w:tcPr>
          <w:p w:rsidR="00C747FC" w:rsidRPr="00124DDE" w:rsidRDefault="00C747FC" w:rsidP="00124DDE">
            <w:pPr>
              <w:rPr>
                <w:color w:val="000000" w:themeColor="text1"/>
              </w:rPr>
            </w:pPr>
            <w:r w:rsidRPr="00124DDE">
              <w:rPr>
                <w:color w:val="000000" w:themeColor="text1"/>
              </w:rPr>
              <w:t>-Фінансова допомога на виплату заробітної плати та обов’язкові нарахування, сплата податків та зборів, державного мита та інших видів платежів до бюджетів відповідно до законодавства, погашення податкового боргу з ПДВ, сплата пені, штрафних санкцій, тощо.</w:t>
            </w:r>
          </w:p>
        </w:tc>
        <w:tc>
          <w:tcPr>
            <w:tcW w:w="312" w:type="pct"/>
            <w:tcBorders>
              <w:top w:val="single" w:sz="4" w:space="0" w:color="auto"/>
              <w:left w:val="single" w:sz="4" w:space="0" w:color="auto"/>
              <w:bottom w:val="single" w:sz="4" w:space="0" w:color="auto"/>
              <w:right w:val="single" w:sz="4" w:space="0" w:color="auto"/>
            </w:tcBorders>
            <w:vAlign w:val="center"/>
            <w:hideMark/>
          </w:tcPr>
          <w:p w:rsidR="00C747FC" w:rsidRPr="00124DDE" w:rsidRDefault="00C747FC" w:rsidP="00124DDE">
            <w:pPr>
              <w:jc w:val="center"/>
              <w:rPr>
                <w:color w:val="000000" w:themeColor="text1"/>
              </w:rPr>
            </w:pPr>
            <w:r w:rsidRPr="00124DDE">
              <w:rPr>
                <w:color w:val="000000" w:themeColor="text1"/>
                <w:lang w:eastAsia="ru-RU"/>
              </w:rPr>
              <w:t>2025</w:t>
            </w:r>
          </w:p>
        </w:tc>
        <w:tc>
          <w:tcPr>
            <w:tcW w:w="690" w:type="pct"/>
            <w:tcBorders>
              <w:top w:val="single" w:sz="4" w:space="0" w:color="auto"/>
              <w:left w:val="single" w:sz="4" w:space="0" w:color="auto"/>
              <w:bottom w:val="single" w:sz="4" w:space="0" w:color="auto"/>
              <w:right w:val="single" w:sz="4" w:space="0" w:color="auto"/>
            </w:tcBorders>
            <w:vAlign w:val="center"/>
            <w:hideMark/>
          </w:tcPr>
          <w:p w:rsidR="00C747FC" w:rsidRPr="00124DDE" w:rsidRDefault="00C747FC" w:rsidP="00124DDE">
            <w:pPr>
              <w:jc w:val="center"/>
              <w:rPr>
                <w:color w:val="000000" w:themeColor="text1"/>
                <w:lang w:eastAsia="ru-RU"/>
              </w:rPr>
            </w:pPr>
            <w:r w:rsidRPr="00124DDE">
              <w:rPr>
                <w:color w:val="000000" w:themeColor="text1"/>
                <w:lang w:eastAsia="ru-RU"/>
              </w:rPr>
              <w:t>МКП «Рахівкомунсервіс»</w:t>
            </w:r>
          </w:p>
        </w:tc>
        <w:tc>
          <w:tcPr>
            <w:tcW w:w="499" w:type="pct"/>
            <w:tcBorders>
              <w:top w:val="single" w:sz="4" w:space="0" w:color="auto"/>
              <w:left w:val="single" w:sz="4" w:space="0" w:color="auto"/>
              <w:bottom w:val="single" w:sz="4" w:space="0" w:color="auto"/>
              <w:right w:val="single" w:sz="4" w:space="0" w:color="auto"/>
            </w:tcBorders>
            <w:vAlign w:val="center"/>
            <w:hideMark/>
          </w:tcPr>
          <w:p w:rsidR="00C747FC" w:rsidRPr="00124DDE" w:rsidRDefault="00C747FC" w:rsidP="00124DDE">
            <w:pPr>
              <w:jc w:val="center"/>
              <w:rPr>
                <w:color w:val="000000" w:themeColor="text1"/>
              </w:rPr>
            </w:pPr>
            <w:r w:rsidRPr="00124DDE">
              <w:rPr>
                <w:color w:val="000000" w:themeColor="text1"/>
                <w:lang w:eastAsia="ru-RU"/>
              </w:rPr>
              <w:t>Міський бюджет</w:t>
            </w:r>
          </w:p>
        </w:tc>
        <w:tc>
          <w:tcPr>
            <w:tcW w:w="501" w:type="pct"/>
            <w:tcBorders>
              <w:top w:val="single" w:sz="4" w:space="0" w:color="auto"/>
              <w:left w:val="single" w:sz="4" w:space="0" w:color="auto"/>
              <w:bottom w:val="single" w:sz="4" w:space="0" w:color="auto"/>
              <w:right w:val="single" w:sz="4" w:space="0" w:color="auto"/>
            </w:tcBorders>
            <w:vAlign w:val="center"/>
            <w:hideMark/>
          </w:tcPr>
          <w:p w:rsidR="00C747FC" w:rsidRPr="00124DDE" w:rsidRDefault="00C747FC" w:rsidP="00124DDE">
            <w:pPr>
              <w:jc w:val="center"/>
              <w:rPr>
                <w:color w:val="000000" w:themeColor="text1"/>
                <w:lang w:eastAsia="en-US"/>
              </w:rPr>
            </w:pPr>
            <w:r w:rsidRPr="00124DDE">
              <w:rPr>
                <w:color w:val="000000" w:themeColor="text1"/>
              </w:rPr>
              <w:t>6250,0</w:t>
            </w:r>
          </w:p>
        </w:tc>
        <w:tc>
          <w:tcPr>
            <w:tcW w:w="772" w:type="pct"/>
            <w:tcBorders>
              <w:top w:val="single" w:sz="4" w:space="0" w:color="auto"/>
              <w:left w:val="single" w:sz="4" w:space="0" w:color="auto"/>
              <w:bottom w:val="single" w:sz="4" w:space="0" w:color="auto"/>
              <w:right w:val="single" w:sz="4" w:space="0" w:color="auto"/>
            </w:tcBorders>
            <w:vAlign w:val="center"/>
            <w:hideMark/>
          </w:tcPr>
          <w:p w:rsidR="00C747FC" w:rsidRPr="00124DDE" w:rsidRDefault="00C747FC" w:rsidP="00124DDE">
            <w:pPr>
              <w:jc w:val="center"/>
              <w:rPr>
                <w:color w:val="000000" w:themeColor="text1"/>
                <w:lang w:eastAsia="en-US"/>
              </w:rPr>
            </w:pPr>
            <w:r w:rsidRPr="00124DDE">
              <w:rPr>
                <w:color w:val="000000" w:themeColor="text1"/>
              </w:rPr>
              <w:t>Покращення фінансового стану   МКП «Рахівкомунсервіс»</w:t>
            </w:r>
          </w:p>
        </w:tc>
      </w:tr>
      <w:tr w:rsidR="00124DDE" w:rsidRPr="00124DDE" w:rsidTr="00C747FC">
        <w:trPr>
          <w:cantSplit/>
          <w:trHeight w:val="11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747FC" w:rsidRPr="00124DDE" w:rsidRDefault="00C747FC" w:rsidP="00124DDE">
            <w:pPr>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47FC" w:rsidRPr="00124DDE" w:rsidRDefault="00C747FC" w:rsidP="00124DDE">
            <w:pPr>
              <w:rPr>
                <w:color w:val="000000" w:themeColor="text1"/>
              </w:rPr>
            </w:pPr>
          </w:p>
        </w:tc>
        <w:tc>
          <w:tcPr>
            <w:tcW w:w="1316" w:type="pct"/>
            <w:tcBorders>
              <w:top w:val="single" w:sz="4" w:space="0" w:color="auto"/>
              <w:left w:val="single" w:sz="4" w:space="0" w:color="auto"/>
              <w:bottom w:val="single" w:sz="4" w:space="0" w:color="auto"/>
              <w:right w:val="single" w:sz="4" w:space="0" w:color="auto"/>
            </w:tcBorders>
            <w:vAlign w:val="center"/>
            <w:hideMark/>
          </w:tcPr>
          <w:p w:rsidR="00C747FC" w:rsidRPr="00124DDE" w:rsidRDefault="00C747FC" w:rsidP="00124DDE">
            <w:pPr>
              <w:rPr>
                <w:color w:val="000000" w:themeColor="text1"/>
              </w:rPr>
            </w:pPr>
            <w:r w:rsidRPr="00124DDE">
              <w:rPr>
                <w:color w:val="000000" w:themeColor="text1"/>
              </w:rPr>
              <w:t>- Фінансова допомога на виплату заробітної плати та обов’язкові нарахування, сплата податків та зборів, державного мита та інших видів платежів до бюджетів відповідно до законодавства, погашення податкового боргу з ПДВ, сплата пені, штрафних санкцій, тощо.</w:t>
            </w:r>
          </w:p>
        </w:tc>
        <w:tc>
          <w:tcPr>
            <w:tcW w:w="312" w:type="pct"/>
            <w:tcBorders>
              <w:top w:val="single" w:sz="4" w:space="0" w:color="auto"/>
              <w:left w:val="single" w:sz="4" w:space="0" w:color="auto"/>
              <w:bottom w:val="single" w:sz="4" w:space="0" w:color="auto"/>
              <w:right w:val="single" w:sz="4" w:space="0" w:color="auto"/>
            </w:tcBorders>
            <w:vAlign w:val="center"/>
            <w:hideMark/>
          </w:tcPr>
          <w:p w:rsidR="00C747FC" w:rsidRPr="00124DDE" w:rsidRDefault="00C747FC" w:rsidP="00124DDE">
            <w:pPr>
              <w:jc w:val="center"/>
              <w:rPr>
                <w:color w:val="000000" w:themeColor="text1"/>
              </w:rPr>
            </w:pPr>
            <w:r w:rsidRPr="00124DDE">
              <w:rPr>
                <w:color w:val="000000" w:themeColor="text1"/>
                <w:lang w:eastAsia="ru-RU"/>
              </w:rPr>
              <w:t xml:space="preserve"> 2026</w:t>
            </w:r>
          </w:p>
        </w:tc>
        <w:tc>
          <w:tcPr>
            <w:tcW w:w="690" w:type="pct"/>
            <w:tcBorders>
              <w:top w:val="single" w:sz="4" w:space="0" w:color="auto"/>
              <w:left w:val="single" w:sz="4" w:space="0" w:color="auto"/>
              <w:bottom w:val="single" w:sz="4" w:space="0" w:color="auto"/>
              <w:right w:val="single" w:sz="4" w:space="0" w:color="auto"/>
            </w:tcBorders>
            <w:vAlign w:val="center"/>
            <w:hideMark/>
          </w:tcPr>
          <w:p w:rsidR="00C747FC" w:rsidRPr="00124DDE" w:rsidRDefault="00C747FC" w:rsidP="00124DDE">
            <w:pPr>
              <w:jc w:val="center"/>
              <w:rPr>
                <w:color w:val="000000" w:themeColor="text1"/>
                <w:lang w:eastAsia="ru-RU"/>
              </w:rPr>
            </w:pPr>
            <w:r w:rsidRPr="00124DDE">
              <w:rPr>
                <w:color w:val="000000" w:themeColor="text1"/>
                <w:lang w:eastAsia="ru-RU"/>
              </w:rPr>
              <w:t>МКП «Рахівкомунсервіс»</w:t>
            </w:r>
          </w:p>
        </w:tc>
        <w:tc>
          <w:tcPr>
            <w:tcW w:w="499" w:type="pct"/>
            <w:tcBorders>
              <w:top w:val="single" w:sz="4" w:space="0" w:color="auto"/>
              <w:left w:val="single" w:sz="4" w:space="0" w:color="auto"/>
              <w:bottom w:val="single" w:sz="4" w:space="0" w:color="auto"/>
              <w:right w:val="single" w:sz="4" w:space="0" w:color="auto"/>
            </w:tcBorders>
            <w:vAlign w:val="center"/>
            <w:hideMark/>
          </w:tcPr>
          <w:p w:rsidR="00C747FC" w:rsidRPr="00124DDE" w:rsidRDefault="00C747FC" w:rsidP="00124DDE">
            <w:pPr>
              <w:jc w:val="center"/>
              <w:rPr>
                <w:color w:val="000000" w:themeColor="text1"/>
              </w:rPr>
            </w:pPr>
            <w:r w:rsidRPr="00124DDE">
              <w:rPr>
                <w:color w:val="000000" w:themeColor="text1"/>
                <w:lang w:eastAsia="ru-RU"/>
              </w:rPr>
              <w:t>Міський бюджет</w:t>
            </w:r>
          </w:p>
        </w:tc>
        <w:tc>
          <w:tcPr>
            <w:tcW w:w="501" w:type="pct"/>
            <w:tcBorders>
              <w:top w:val="single" w:sz="4" w:space="0" w:color="auto"/>
              <w:left w:val="single" w:sz="4" w:space="0" w:color="auto"/>
              <w:bottom w:val="single" w:sz="4" w:space="0" w:color="auto"/>
              <w:right w:val="single" w:sz="4" w:space="0" w:color="auto"/>
            </w:tcBorders>
            <w:vAlign w:val="center"/>
            <w:hideMark/>
          </w:tcPr>
          <w:p w:rsidR="00C747FC" w:rsidRPr="00124DDE" w:rsidRDefault="00C747FC" w:rsidP="00124DDE">
            <w:pPr>
              <w:jc w:val="center"/>
              <w:rPr>
                <w:color w:val="000000" w:themeColor="text1"/>
                <w:lang w:eastAsia="en-US"/>
              </w:rPr>
            </w:pPr>
            <w:r w:rsidRPr="00124DDE">
              <w:rPr>
                <w:color w:val="000000" w:themeColor="text1"/>
              </w:rPr>
              <w:t>6250,0</w:t>
            </w:r>
          </w:p>
        </w:tc>
        <w:tc>
          <w:tcPr>
            <w:tcW w:w="772" w:type="pct"/>
            <w:tcBorders>
              <w:top w:val="single" w:sz="4" w:space="0" w:color="auto"/>
              <w:left w:val="single" w:sz="4" w:space="0" w:color="auto"/>
              <w:bottom w:val="single" w:sz="4" w:space="0" w:color="auto"/>
              <w:right w:val="single" w:sz="4" w:space="0" w:color="auto"/>
            </w:tcBorders>
            <w:vAlign w:val="center"/>
            <w:hideMark/>
          </w:tcPr>
          <w:p w:rsidR="00C747FC" w:rsidRPr="00124DDE" w:rsidRDefault="00C747FC" w:rsidP="00124DDE">
            <w:pPr>
              <w:jc w:val="center"/>
              <w:rPr>
                <w:color w:val="000000" w:themeColor="text1"/>
                <w:lang w:eastAsia="en-US"/>
              </w:rPr>
            </w:pPr>
            <w:r w:rsidRPr="00124DDE">
              <w:rPr>
                <w:color w:val="000000" w:themeColor="text1"/>
              </w:rPr>
              <w:t>Покращення фінансового стану   МКП «Рахівкомунсервіс»</w:t>
            </w:r>
          </w:p>
        </w:tc>
      </w:tr>
      <w:tr w:rsidR="00124DDE" w:rsidRPr="00124DDE" w:rsidTr="00C747FC">
        <w:trPr>
          <w:cantSplit/>
          <w:trHeight w:val="7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747FC" w:rsidRPr="00124DDE" w:rsidRDefault="00C747FC" w:rsidP="00124DDE">
            <w:pPr>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47FC" w:rsidRPr="00124DDE" w:rsidRDefault="00C747FC" w:rsidP="00124DDE">
            <w:pPr>
              <w:rPr>
                <w:color w:val="000000" w:themeColor="text1"/>
              </w:rPr>
            </w:pPr>
          </w:p>
        </w:tc>
        <w:tc>
          <w:tcPr>
            <w:tcW w:w="1316" w:type="pct"/>
            <w:tcBorders>
              <w:top w:val="single" w:sz="4" w:space="0" w:color="auto"/>
              <w:left w:val="single" w:sz="4" w:space="0" w:color="auto"/>
              <w:bottom w:val="single" w:sz="4" w:space="0" w:color="auto"/>
              <w:right w:val="single" w:sz="4" w:space="0" w:color="auto"/>
            </w:tcBorders>
            <w:vAlign w:val="center"/>
            <w:hideMark/>
          </w:tcPr>
          <w:p w:rsidR="00C747FC" w:rsidRPr="00124DDE" w:rsidRDefault="00C747FC" w:rsidP="00124DDE">
            <w:pPr>
              <w:rPr>
                <w:color w:val="000000" w:themeColor="text1"/>
              </w:rPr>
            </w:pPr>
            <w:r w:rsidRPr="00124DDE">
              <w:rPr>
                <w:color w:val="000000" w:themeColor="text1"/>
              </w:rPr>
              <w:t>ВСЬОГО:</w:t>
            </w:r>
          </w:p>
        </w:tc>
        <w:tc>
          <w:tcPr>
            <w:tcW w:w="312" w:type="pct"/>
            <w:tcBorders>
              <w:top w:val="single" w:sz="4" w:space="0" w:color="auto"/>
              <w:left w:val="single" w:sz="4" w:space="0" w:color="auto"/>
              <w:bottom w:val="single" w:sz="4" w:space="0" w:color="auto"/>
              <w:right w:val="single" w:sz="4" w:space="0" w:color="auto"/>
            </w:tcBorders>
            <w:vAlign w:val="center"/>
          </w:tcPr>
          <w:p w:rsidR="00C747FC" w:rsidRPr="00124DDE" w:rsidRDefault="00C747FC" w:rsidP="00124DDE">
            <w:pPr>
              <w:jc w:val="center"/>
              <w:rPr>
                <w:color w:val="000000" w:themeColor="text1"/>
                <w:lang w:eastAsia="ru-RU"/>
              </w:rPr>
            </w:pPr>
          </w:p>
        </w:tc>
        <w:tc>
          <w:tcPr>
            <w:tcW w:w="690" w:type="pct"/>
            <w:tcBorders>
              <w:top w:val="single" w:sz="4" w:space="0" w:color="auto"/>
              <w:left w:val="single" w:sz="4" w:space="0" w:color="auto"/>
              <w:bottom w:val="single" w:sz="4" w:space="0" w:color="auto"/>
              <w:right w:val="single" w:sz="4" w:space="0" w:color="auto"/>
            </w:tcBorders>
            <w:vAlign w:val="center"/>
          </w:tcPr>
          <w:p w:rsidR="00C747FC" w:rsidRPr="00124DDE" w:rsidRDefault="00C747FC" w:rsidP="00124DDE">
            <w:pPr>
              <w:jc w:val="center"/>
              <w:rPr>
                <w:color w:val="000000" w:themeColor="text1"/>
                <w:lang w:eastAsia="ru-RU"/>
              </w:rPr>
            </w:pPr>
          </w:p>
        </w:tc>
        <w:tc>
          <w:tcPr>
            <w:tcW w:w="499" w:type="pct"/>
            <w:tcBorders>
              <w:top w:val="single" w:sz="4" w:space="0" w:color="auto"/>
              <w:left w:val="single" w:sz="4" w:space="0" w:color="auto"/>
              <w:bottom w:val="single" w:sz="4" w:space="0" w:color="auto"/>
              <w:right w:val="single" w:sz="4" w:space="0" w:color="auto"/>
            </w:tcBorders>
            <w:vAlign w:val="center"/>
          </w:tcPr>
          <w:p w:rsidR="00C747FC" w:rsidRPr="00124DDE" w:rsidRDefault="00C747FC" w:rsidP="00124DDE">
            <w:pPr>
              <w:jc w:val="center"/>
              <w:rPr>
                <w:color w:val="000000" w:themeColor="text1"/>
                <w:lang w:eastAsia="ru-RU"/>
              </w:rPr>
            </w:pPr>
          </w:p>
        </w:tc>
        <w:tc>
          <w:tcPr>
            <w:tcW w:w="501" w:type="pct"/>
            <w:tcBorders>
              <w:top w:val="single" w:sz="4" w:space="0" w:color="auto"/>
              <w:left w:val="single" w:sz="4" w:space="0" w:color="auto"/>
              <w:bottom w:val="single" w:sz="4" w:space="0" w:color="auto"/>
              <w:right w:val="single" w:sz="4" w:space="0" w:color="auto"/>
            </w:tcBorders>
            <w:vAlign w:val="center"/>
            <w:hideMark/>
          </w:tcPr>
          <w:p w:rsidR="00C747FC" w:rsidRPr="00124DDE" w:rsidRDefault="00C747FC" w:rsidP="00124DDE">
            <w:pPr>
              <w:jc w:val="center"/>
              <w:rPr>
                <w:color w:val="000000" w:themeColor="text1"/>
                <w:lang w:eastAsia="en-US"/>
              </w:rPr>
            </w:pPr>
            <w:r w:rsidRPr="00124DDE">
              <w:rPr>
                <w:color w:val="000000" w:themeColor="text1"/>
              </w:rPr>
              <w:t>12500,0</w:t>
            </w:r>
          </w:p>
        </w:tc>
        <w:tc>
          <w:tcPr>
            <w:tcW w:w="772" w:type="pct"/>
            <w:tcBorders>
              <w:top w:val="single" w:sz="4" w:space="0" w:color="auto"/>
              <w:left w:val="single" w:sz="4" w:space="0" w:color="auto"/>
              <w:bottom w:val="single" w:sz="4" w:space="0" w:color="auto"/>
              <w:right w:val="single" w:sz="4" w:space="0" w:color="auto"/>
            </w:tcBorders>
            <w:vAlign w:val="center"/>
          </w:tcPr>
          <w:p w:rsidR="00C747FC" w:rsidRPr="00124DDE" w:rsidRDefault="00C747FC" w:rsidP="00124DDE">
            <w:pPr>
              <w:jc w:val="center"/>
              <w:rPr>
                <w:color w:val="000000" w:themeColor="text1"/>
                <w:sz w:val="22"/>
                <w:szCs w:val="22"/>
                <w:lang w:eastAsia="en-US"/>
              </w:rPr>
            </w:pPr>
          </w:p>
        </w:tc>
      </w:tr>
      <w:tr w:rsidR="00124DDE" w:rsidRPr="00124DDE" w:rsidTr="00691A56">
        <w:trPr>
          <w:cantSplit/>
          <w:trHeight w:val="14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747FC" w:rsidRPr="00124DDE" w:rsidRDefault="00C747FC" w:rsidP="00124DDE">
            <w:pPr>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47FC" w:rsidRPr="00124DDE" w:rsidRDefault="00C747FC" w:rsidP="00124DDE">
            <w:pPr>
              <w:rPr>
                <w:color w:val="000000" w:themeColor="text1"/>
              </w:rPr>
            </w:pPr>
          </w:p>
        </w:tc>
        <w:tc>
          <w:tcPr>
            <w:tcW w:w="1316" w:type="pct"/>
            <w:tcBorders>
              <w:top w:val="single" w:sz="4" w:space="0" w:color="auto"/>
              <w:left w:val="single" w:sz="4" w:space="0" w:color="000000"/>
              <w:bottom w:val="single" w:sz="4" w:space="0" w:color="auto"/>
              <w:right w:val="nil"/>
            </w:tcBorders>
            <w:hideMark/>
          </w:tcPr>
          <w:p w:rsidR="00C747FC" w:rsidRPr="00124DDE" w:rsidRDefault="00C747FC" w:rsidP="00124DDE">
            <w:pPr>
              <w:rPr>
                <w:color w:val="000000" w:themeColor="text1"/>
              </w:rPr>
            </w:pPr>
            <w:r w:rsidRPr="00124DDE">
              <w:rPr>
                <w:color w:val="000000" w:themeColor="text1"/>
              </w:rPr>
              <w:t>-Фінансова допомога на придбання паливно-мастильних матеріалів, запасних частин, підсипаючих матеріалів для роботи в осінньо-зимовий період</w:t>
            </w:r>
          </w:p>
        </w:tc>
        <w:tc>
          <w:tcPr>
            <w:tcW w:w="312" w:type="pct"/>
            <w:tcBorders>
              <w:top w:val="single" w:sz="4" w:space="0" w:color="auto"/>
              <w:left w:val="single" w:sz="4" w:space="0" w:color="000000"/>
              <w:bottom w:val="single" w:sz="4" w:space="0" w:color="auto"/>
              <w:right w:val="nil"/>
            </w:tcBorders>
            <w:vAlign w:val="center"/>
            <w:hideMark/>
          </w:tcPr>
          <w:p w:rsidR="00C747FC" w:rsidRPr="00124DDE" w:rsidRDefault="00C747FC" w:rsidP="00124DDE">
            <w:pPr>
              <w:jc w:val="center"/>
              <w:rPr>
                <w:color w:val="000000" w:themeColor="text1"/>
              </w:rPr>
            </w:pPr>
            <w:r w:rsidRPr="00124DDE">
              <w:rPr>
                <w:color w:val="000000" w:themeColor="text1"/>
                <w:lang w:eastAsia="ru-RU"/>
              </w:rPr>
              <w:t>2025</w:t>
            </w:r>
          </w:p>
        </w:tc>
        <w:tc>
          <w:tcPr>
            <w:tcW w:w="690" w:type="pct"/>
            <w:tcBorders>
              <w:top w:val="single" w:sz="4" w:space="0" w:color="auto"/>
              <w:left w:val="single" w:sz="4" w:space="0" w:color="000000"/>
              <w:bottom w:val="single" w:sz="4" w:space="0" w:color="auto"/>
              <w:right w:val="nil"/>
            </w:tcBorders>
            <w:vAlign w:val="center"/>
            <w:hideMark/>
          </w:tcPr>
          <w:p w:rsidR="00C747FC" w:rsidRPr="00124DDE" w:rsidRDefault="00C747FC" w:rsidP="00124DDE">
            <w:pPr>
              <w:jc w:val="center"/>
              <w:rPr>
                <w:color w:val="000000" w:themeColor="text1"/>
              </w:rPr>
            </w:pPr>
            <w:r w:rsidRPr="00124DDE">
              <w:rPr>
                <w:color w:val="000000" w:themeColor="text1"/>
                <w:lang w:eastAsia="ru-RU"/>
              </w:rPr>
              <w:t>МКП «Рахівкомунсервіс»</w:t>
            </w:r>
          </w:p>
        </w:tc>
        <w:tc>
          <w:tcPr>
            <w:tcW w:w="499" w:type="pct"/>
            <w:tcBorders>
              <w:top w:val="single" w:sz="4" w:space="0" w:color="auto"/>
              <w:left w:val="single" w:sz="4" w:space="0" w:color="000000"/>
              <w:bottom w:val="single" w:sz="4" w:space="0" w:color="auto"/>
              <w:right w:val="nil"/>
            </w:tcBorders>
            <w:vAlign w:val="center"/>
            <w:hideMark/>
          </w:tcPr>
          <w:p w:rsidR="00C747FC" w:rsidRPr="00124DDE" w:rsidRDefault="00C747FC" w:rsidP="00124DDE">
            <w:pPr>
              <w:jc w:val="center"/>
              <w:rPr>
                <w:color w:val="000000" w:themeColor="text1"/>
              </w:rPr>
            </w:pPr>
            <w:r w:rsidRPr="00124DDE">
              <w:rPr>
                <w:color w:val="000000" w:themeColor="text1"/>
                <w:lang w:eastAsia="ru-RU"/>
              </w:rPr>
              <w:t>Міський бюджет</w:t>
            </w:r>
          </w:p>
        </w:tc>
        <w:tc>
          <w:tcPr>
            <w:tcW w:w="501" w:type="pct"/>
            <w:tcBorders>
              <w:top w:val="single" w:sz="4" w:space="0" w:color="auto"/>
              <w:left w:val="single" w:sz="4" w:space="0" w:color="000000"/>
              <w:bottom w:val="single" w:sz="4" w:space="0" w:color="auto"/>
              <w:right w:val="nil"/>
            </w:tcBorders>
            <w:hideMark/>
          </w:tcPr>
          <w:p w:rsidR="00C747FC" w:rsidRPr="00124DDE" w:rsidRDefault="00C747FC" w:rsidP="00124DDE">
            <w:pPr>
              <w:jc w:val="center"/>
              <w:rPr>
                <w:color w:val="000000" w:themeColor="text1"/>
              </w:rPr>
            </w:pPr>
            <w:r w:rsidRPr="00124DDE">
              <w:rPr>
                <w:color w:val="000000" w:themeColor="text1"/>
              </w:rPr>
              <w:t>100,0</w:t>
            </w:r>
          </w:p>
        </w:tc>
        <w:tc>
          <w:tcPr>
            <w:tcW w:w="772" w:type="pct"/>
            <w:tcBorders>
              <w:top w:val="single" w:sz="4" w:space="0" w:color="auto"/>
              <w:left w:val="single" w:sz="4" w:space="0" w:color="000000"/>
              <w:bottom w:val="single" w:sz="4" w:space="0" w:color="auto"/>
              <w:right w:val="single" w:sz="4" w:space="0" w:color="auto"/>
            </w:tcBorders>
            <w:hideMark/>
          </w:tcPr>
          <w:p w:rsidR="00C747FC" w:rsidRPr="00124DDE" w:rsidRDefault="00C747FC" w:rsidP="00124DDE">
            <w:pPr>
              <w:widowControl w:val="0"/>
              <w:rPr>
                <w:color w:val="000000" w:themeColor="text1"/>
                <w:lang w:eastAsia="uk-UA"/>
              </w:rPr>
            </w:pPr>
            <w:r w:rsidRPr="00124DDE">
              <w:rPr>
                <w:color w:val="000000" w:themeColor="text1"/>
                <w:lang w:eastAsia="uk-UA"/>
              </w:rPr>
              <w:t>Забезпечення безперебійної роботи техніки в осінньо-зимовий період</w:t>
            </w:r>
          </w:p>
        </w:tc>
      </w:tr>
      <w:tr w:rsidR="00124DDE" w:rsidRPr="00124DDE" w:rsidTr="00691A56">
        <w:trPr>
          <w:cantSplit/>
          <w:trHeight w:val="1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747FC" w:rsidRPr="00124DDE" w:rsidRDefault="00C747FC" w:rsidP="00124DDE">
            <w:pPr>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47FC" w:rsidRPr="00124DDE" w:rsidRDefault="00C747FC" w:rsidP="00124DDE">
            <w:pPr>
              <w:rPr>
                <w:color w:val="000000" w:themeColor="text1"/>
              </w:rPr>
            </w:pPr>
          </w:p>
        </w:tc>
        <w:tc>
          <w:tcPr>
            <w:tcW w:w="1316" w:type="pct"/>
            <w:tcBorders>
              <w:top w:val="single" w:sz="4" w:space="0" w:color="auto"/>
              <w:left w:val="single" w:sz="4" w:space="0" w:color="000000"/>
              <w:bottom w:val="single" w:sz="4" w:space="0" w:color="auto"/>
              <w:right w:val="nil"/>
            </w:tcBorders>
            <w:hideMark/>
          </w:tcPr>
          <w:p w:rsidR="00C747FC" w:rsidRPr="00124DDE" w:rsidRDefault="00C747FC" w:rsidP="00124DDE">
            <w:pPr>
              <w:rPr>
                <w:color w:val="000000" w:themeColor="text1"/>
              </w:rPr>
            </w:pPr>
            <w:r w:rsidRPr="00124DDE">
              <w:rPr>
                <w:color w:val="000000" w:themeColor="text1"/>
              </w:rPr>
              <w:t>-Фінансова допомога на придбання паливно-мастильних матеріалів, запасних частин, підсипаючих матеріалів для роботи в осінньо-зимовий період</w:t>
            </w:r>
          </w:p>
        </w:tc>
        <w:tc>
          <w:tcPr>
            <w:tcW w:w="312" w:type="pct"/>
            <w:tcBorders>
              <w:top w:val="single" w:sz="4" w:space="0" w:color="auto"/>
              <w:left w:val="single" w:sz="4" w:space="0" w:color="000000"/>
              <w:bottom w:val="single" w:sz="4" w:space="0" w:color="auto"/>
              <w:right w:val="nil"/>
            </w:tcBorders>
            <w:vAlign w:val="center"/>
            <w:hideMark/>
          </w:tcPr>
          <w:p w:rsidR="00C747FC" w:rsidRPr="00124DDE" w:rsidRDefault="00C747FC" w:rsidP="00124DDE">
            <w:pPr>
              <w:rPr>
                <w:color w:val="000000" w:themeColor="text1"/>
              </w:rPr>
            </w:pPr>
            <w:r w:rsidRPr="00124DDE">
              <w:rPr>
                <w:color w:val="000000" w:themeColor="text1"/>
                <w:lang w:eastAsia="ru-RU"/>
              </w:rPr>
              <w:t xml:space="preserve">    2026</w:t>
            </w:r>
          </w:p>
        </w:tc>
        <w:tc>
          <w:tcPr>
            <w:tcW w:w="690" w:type="pct"/>
            <w:tcBorders>
              <w:top w:val="single" w:sz="4" w:space="0" w:color="auto"/>
              <w:left w:val="single" w:sz="4" w:space="0" w:color="000000"/>
              <w:bottom w:val="single" w:sz="4" w:space="0" w:color="auto"/>
              <w:right w:val="nil"/>
            </w:tcBorders>
            <w:vAlign w:val="center"/>
            <w:hideMark/>
          </w:tcPr>
          <w:p w:rsidR="00C747FC" w:rsidRPr="00124DDE" w:rsidRDefault="00C747FC" w:rsidP="00124DDE">
            <w:pPr>
              <w:jc w:val="center"/>
              <w:rPr>
                <w:color w:val="000000" w:themeColor="text1"/>
              </w:rPr>
            </w:pPr>
            <w:r w:rsidRPr="00124DDE">
              <w:rPr>
                <w:color w:val="000000" w:themeColor="text1"/>
                <w:lang w:eastAsia="ru-RU"/>
              </w:rPr>
              <w:t>МКП «Рахівкомунсервіс»</w:t>
            </w:r>
          </w:p>
        </w:tc>
        <w:tc>
          <w:tcPr>
            <w:tcW w:w="499" w:type="pct"/>
            <w:tcBorders>
              <w:top w:val="single" w:sz="4" w:space="0" w:color="auto"/>
              <w:left w:val="single" w:sz="4" w:space="0" w:color="000000"/>
              <w:bottom w:val="single" w:sz="4" w:space="0" w:color="auto"/>
              <w:right w:val="nil"/>
            </w:tcBorders>
            <w:vAlign w:val="center"/>
            <w:hideMark/>
          </w:tcPr>
          <w:p w:rsidR="00C747FC" w:rsidRPr="00124DDE" w:rsidRDefault="00C747FC" w:rsidP="00124DDE">
            <w:pPr>
              <w:jc w:val="center"/>
              <w:rPr>
                <w:color w:val="000000" w:themeColor="text1"/>
              </w:rPr>
            </w:pPr>
            <w:r w:rsidRPr="00124DDE">
              <w:rPr>
                <w:color w:val="000000" w:themeColor="text1"/>
                <w:lang w:eastAsia="ru-RU"/>
              </w:rPr>
              <w:t>Міський бюджет</w:t>
            </w:r>
          </w:p>
        </w:tc>
        <w:tc>
          <w:tcPr>
            <w:tcW w:w="501" w:type="pct"/>
            <w:tcBorders>
              <w:top w:val="single" w:sz="4" w:space="0" w:color="auto"/>
              <w:left w:val="single" w:sz="4" w:space="0" w:color="000000"/>
              <w:bottom w:val="single" w:sz="4" w:space="0" w:color="auto"/>
              <w:right w:val="nil"/>
            </w:tcBorders>
            <w:hideMark/>
          </w:tcPr>
          <w:p w:rsidR="00C747FC" w:rsidRPr="00124DDE" w:rsidRDefault="00C747FC" w:rsidP="00124DDE">
            <w:pPr>
              <w:jc w:val="center"/>
              <w:rPr>
                <w:color w:val="000000" w:themeColor="text1"/>
              </w:rPr>
            </w:pPr>
            <w:r w:rsidRPr="00124DDE">
              <w:rPr>
                <w:color w:val="000000" w:themeColor="text1"/>
              </w:rPr>
              <w:t>100,0</w:t>
            </w:r>
          </w:p>
        </w:tc>
        <w:tc>
          <w:tcPr>
            <w:tcW w:w="772" w:type="pct"/>
            <w:tcBorders>
              <w:top w:val="single" w:sz="4" w:space="0" w:color="auto"/>
              <w:left w:val="single" w:sz="4" w:space="0" w:color="000000"/>
              <w:bottom w:val="single" w:sz="4" w:space="0" w:color="auto"/>
              <w:right w:val="single" w:sz="4" w:space="0" w:color="auto"/>
            </w:tcBorders>
            <w:hideMark/>
          </w:tcPr>
          <w:p w:rsidR="00C747FC" w:rsidRPr="00124DDE" w:rsidRDefault="00C747FC" w:rsidP="00124DDE">
            <w:pPr>
              <w:widowControl w:val="0"/>
              <w:rPr>
                <w:color w:val="000000" w:themeColor="text1"/>
                <w:lang w:eastAsia="uk-UA"/>
              </w:rPr>
            </w:pPr>
            <w:r w:rsidRPr="00124DDE">
              <w:rPr>
                <w:color w:val="000000" w:themeColor="text1"/>
                <w:lang w:eastAsia="uk-UA"/>
              </w:rPr>
              <w:t>Забезпечення безперебійної роботи техніки в осінньо-зимовий період</w:t>
            </w:r>
          </w:p>
        </w:tc>
      </w:tr>
      <w:tr w:rsidR="00124DDE" w:rsidRPr="00124DDE" w:rsidTr="00691A56">
        <w:trPr>
          <w:cantSplit/>
          <w:trHeight w:val="2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747FC" w:rsidRPr="00124DDE" w:rsidRDefault="00C747FC" w:rsidP="00124DDE">
            <w:pPr>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47FC" w:rsidRPr="00124DDE" w:rsidRDefault="00C747FC" w:rsidP="00124DDE">
            <w:pPr>
              <w:rPr>
                <w:color w:val="000000" w:themeColor="text1"/>
              </w:rPr>
            </w:pPr>
          </w:p>
        </w:tc>
        <w:tc>
          <w:tcPr>
            <w:tcW w:w="1316" w:type="pct"/>
            <w:tcBorders>
              <w:top w:val="single" w:sz="4" w:space="0" w:color="auto"/>
              <w:left w:val="single" w:sz="4" w:space="0" w:color="000000"/>
              <w:bottom w:val="single" w:sz="4" w:space="0" w:color="auto"/>
              <w:right w:val="nil"/>
            </w:tcBorders>
            <w:hideMark/>
          </w:tcPr>
          <w:p w:rsidR="00C747FC" w:rsidRPr="00124DDE" w:rsidRDefault="00C747FC" w:rsidP="00124DDE">
            <w:pPr>
              <w:rPr>
                <w:color w:val="000000" w:themeColor="text1"/>
              </w:rPr>
            </w:pPr>
            <w:r w:rsidRPr="00124DDE">
              <w:rPr>
                <w:color w:val="000000" w:themeColor="text1"/>
              </w:rPr>
              <w:t xml:space="preserve">ВСЬОГО:  </w:t>
            </w:r>
          </w:p>
        </w:tc>
        <w:tc>
          <w:tcPr>
            <w:tcW w:w="312" w:type="pct"/>
            <w:tcBorders>
              <w:top w:val="single" w:sz="4" w:space="0" w:color="auto"/>
              <w:left w:val="single" w:sz="4" w:space="0" w:color="000000"/>
              <w:bottom w:val="single" w:sz="4" w:space="0" w:color="auto"/>
              <w:right w:val="nil"/>
            </w:tcBorders>
            <w:vAlign w:val="center"/>
          </w:tcPr>
          <w:p w:rsidR="00C747FC" w:rsidRPr="00124DDE" w:rsidRDefault="00C747FC" w:rsidP="00124DDE">
            <w:pPr>
              <w:rPr>
                <w:color w:val="000000" w:themeColor="text1"/>
                <w:lang w:eastAsia="ru-RU"/>
              </w:rPr>
            </w:pPr>
          </w:p>
        </w:tc>
        <w:tc>
          <w:tcPr>
            <w:tcW w:w="690" w:type="pct"/>
            <w:tcBorders>
              <w:top w:val="single" w:sz="4" w:space="0" w:color="auto"/>
              <w:left w:val="single" w:sz="4" w:space="0" w:color="000000"/>
              <w:bottom w:val="single" w:sz="4" w:space="0" w:color="auto"/>
              <w:right w:val="nil"/>
            </w:tcBorders>
            <w:vAlign w:val="center"/>
          </w:tcPr>
          <w:p w:rsidR="00C747FC" w:rsidRPr="00124DDE" w:rsidRDefault="00C747FC" w:rsidP="00124DDE">
            <w:pPr>
              <w:jc w:val="center"/>
              <w:rPr>
                <w:color w:val="000000" w:themeColor="text1"/>
                <w:lang w:eastAsia="ru-RU"/>
              </w:rPr>
            </w:pPr>
          </w:p>
        </w:tc>
        <w:tc>
          <w:tcPr>
            <w:tcW w:w="499" w:type="pct"/>
            <w:tcBorders>
              <w:top w:val="single" w:sz="4" w:space="0" w:color="auto"/>
              <w:left w:val="single" w:sz="4" w:space="0" w:color="000000"/>
              <w:bottom w:val="single" w:sz="4" w:space="0" w:color="auto"/>
              <w:right w:val="nil"/>
            </w:tcBorders>
            <w:vAlign w:val="center"/>
          </w:tcPr>
          <w:p w:rsidR="00C747FC" w:rsidRPr="00124DDE" w:rsidRDefault="00C747FC" w:rsidP="00124DDE">
            <w:pPr>
              <w:jc w:val="center"/>
              <w:rPr>
                <w:color w:val="000000" w:themeColor="text1"/>
                <w:lang w:eastAsia="ru-RU"/>
              </w:rPr>
            </w:pPr>
          </w:p>
        </w:tc>
        <w:tc>
          <w:tcPr>
            <w:tcW w:w="501" w:type="pct"/>
            <w:tcBorders>
              <w:top w:val="single" w:sz="4" w:space="0" w:color="auto"/>
              <w:left w:val="single" w:sz="4" w:space="0" w:color="000000"/>
              <w:bottom w:val="single" w:sz="4" w:space="0" w:color="auto"/>
              <w:right w:val="nil"/>
            </w:tcBorders>
            <w:hideMark/>
          </w:tcPr>
          <w:p w:rsidR="00C747FC" w:rsidRPr="00124DDE" w:rsidRDefault="00C747FC" w:rsidP="00124DDE">
            <w:pPr>
              <w:jc w:val="center"/>
              <w:rPr>
                <w:color w:val="000000" w:themeColor="text1"/>
              </w:rPr>
            </w:pPr>
            <w:r w:rsidRPr="00124DDE">
              <w:rPr>
                <w:color w:val="000000" w:themeColor="text1"/>
              </w:rPr>
              <w:t>200,0</w:t>
            </w:r>
          </w:p>
        </w:tc>
        <w:tc>
          <w:tcPr>
            <w:tcW w:w="772" w:type="pct"/>
            <w:tcBorders>
              <w:top w:val="single" w:sz="4" w:space="0" w:color="auto"/>
              <w:left w:val="single" w:sz="4" w:space="0" w:color="000000"/>
              <w:bottom w:val="single" w:sz="4" w:space="0" w:color="auto"/>
              <w:right w:val="single" w:sz="4" w:space="0" w:color="auto"/>
            </w:tcBorders>
          </w:tcPr>
          <w:p w:rsidR="00C747FC" w:rsidRPr="00124DDE" w:rsidRDefault="00C747FC" w:rsidP="00124DDE">
            <w:pPr>
              <w:widowControl w:val="0"/>
              <w:rPr>
                <w:color w:val="000000" w:themeColor="text1"/>
                <w:lang w:eastAsia="uk-UA"/>
              </w:rPr>
            </w:pPr>
          </w:p>
        </w:tc>
      </w:tr>
      <w:tr w:rsidR="00124DDE" w:rsidRPr="00124DDE" w:rsidTr="00C747FC">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747FC" w:rsidRPr="00124DDE" w:rsidRDefault="00C747FC" w:rsidP="00124DDE">
            <w:pPr>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47FC" w:rsidRPr="00124DDE" w:rsidRDefault="00C747FC" w:rsidP="00124DDE">
            <w:pPr>
              <w:rPr>
                <w:color w:val="000000" w:themeColor="text1"/>
              </w:rPr>
            </w:pPr>
          </w:p>
        </w:tc>
        <w:tc>
          <w:tcPr>
            <w:tcW w:w="1316" w:type="pct"/>
            <w:tcBorders>
              <w:top w:val="single" w:sz="4" w:space="0" w:color="000000"/>
              <w:left w:val="single" w:sz="4" w:space="0" w:color="000000"/>
              <w:bottom w:val="single" w:sz="4" w:space="0" w:color="000000"/>
              <w:right w:val="nil"/>
            </w:tcBorders>
            <w:vAlign w:val="center"/>
            <w:hideMark/>
          </w:tcPr>
          <w:p w:rsidR="00C747FC" w:rsidRPr="00124DDE" w:rsidRDefault="00C747FC" w:rsidP="00124DDE">
            <w:pPr>
              <w:rPr>
                <w:color w:val="000000" w:themeColor="text1"/>
              </w:rPr>
            </w:pPr>
            <w:r w:rsidRPr="00124DDE">
              <w:rPr>
                <w:color w:val="000000" w:themeColor="text1"/>
              </w:rPr>
              <w:t>-Закупівля дорожніх знаків та стилізована скульптура «Хлопчик-пішохід»</w:t>
            </w:r>
          </w:p>
        </w:tc>
        <w:tc>
          <w:tcPr>
            <w:tcW w:w="312" w:type="pct"/>
            <w:tcBorders>
              <w:top w:val="single" w:sz="4" w:space="0" w:color="000000"/>
              <w:left w:val="single" w:sz="4" w:space="0" w:color="000000"/>
              <w:bottom w:val="single" w:sz="4" w:space="0" w:color="000000"/>
              <w:right w:val="nil"/>
            </w:tcBorders>
            <w:vAlign w:val="center"/>
            <w:hideMark/>
          </w:tcPr>
          <w:p w:rsidR="00C747FC" w:rsidRPr="00124DDE" w:rsidRDefault="00C747FC" w:rsidP="00124DDE">
            <w:pPr>
              <w:rPr>
                <w:color w:val="000000" w:themeColor="text1"/>
                <w:lang w:eastAsia="ru-RU"/>
              </w:rPr>
            </w:pPr>
            <w:r w:rsidRPr="00124DDE">
              <w:rPr>
                <w:color w:val="000000" w:themeColor="text1"/>
                <w:lang w:eastAsia="ru-RU"/>
              </w:rPr>
              <w:t>2025</w:t>
            </w:r>
          </w:p>
        </w:tc>
        <w:tc>
          <w:tcPr>
            <w:tcW w:w="690" w:type="pct"/>
            <w:tcBorders>
              <w:top w:val="single" w:sz="4" w:space="0" w:color="000000"/>
              <w:left w:val="single" w:sz="4" w:space="0" w:color="000000"/>
              <w:bottom w:val="single" w:sz="4" w:space="0" w:color="000000"/>
              <w:right w:val="nil"/>
            </w:tcBorders>
            <w:vAlign w:val="center"/>
            <w:hideMark/>
          </w:tcPr>
          <w:p w:rsidR="00C747FC" w:rsidRPr="00124DDE" w:rsidRDefault="00C747FC" w:rsidP="00124DDE">
            <w:pPr>
              <w:jc w:val="center"/>
              <w:rPr>
                <w:color w:val="000000" w:themeColor="text1"/>
                <w:lang w:eastAsia="ru-RU"/>
              </w:rPr>
            </w:pPr>
            <w:r w:rsidRPr="00124DDE">
              <w:rPr>
                <w:color w:val="000000" w:themeColor="text1"/>
                <w:lang w:eastAsia="ru-RU"/>
              </w:rPr>
              <w:t>МКП «Рахівкомунсервіс»</w:t>
            </w:r>
          </w:p>
        </w:tc>
        <w:tc>
          <w:tcPr>
            <w:tcW w:w="499" w:type="pct"/>
            <w:tcBorders>
              <w:top w:val="single" w:sz="4" w:space="0" w:color="000000"/>
              <w:left w:val="single" w:sz="4" w:space="0" w:color="000000"/>
              <w:bottom w:val="single" w:sz="4" w:space="0" w:color="000000"/>
              <w:right w:val="nil"/>
            </w:tcBorders>
            <w:vAlign w:val="center"/>
            <w:hideMark/>
          </w:tcPr>
          <w:p w:rsidR="00C747FC" w:rsidRPr="00124DDE" w:rsidRDefault="00C747FC" w:rsidP="00124DDE">
            <w:pPr>
              <w:jc w:val="center"/>
              <w:rPr>
                <w:color w:val="000000" w:themeColor="text1"/>
                <w:lang w:eastAsia="ru-RU"/>
              </w:rPr>
            </w:pPr>
            <w:r w:rsidRPr="00124DDE">
              <w:rPr>
                <w:color w:val="000000" w:themeColor="text1"/>
                <w:lang w:eastAsia="ru-RU"/>
              </w:rPr>
              <w:t>Міський бюджет</w:t>
            </w:r>
          </w:p>
        </w:tc>
        <w:tc>
          <w:tcPr>
            <w:tcW w:w="501" w:type="pct"/>
            <w:tcBorders>
              <w:top w:val="single" w:sz="4" w:space="0" w:color="000000"/>
              <w:left w:val="single" w:sz="4" w:space="0" w:color="000000"/>
              <w:bottom w:val="single" w:sz="4" w:space="0" w:color="000000"/>
              <w:right w:val="nil"/>
            </w:tcBorders>
            <w:vAlign w:val="center"/>
            <w:hideMark/>
          </w:tcPr>
          <w:p w:rsidR="00C747FC" w:rsidRPr="00124DDE" w:rsidRDefault="00C747FC" w:rsidP="00124DDE">
            <w:pPr>
              <w:jc w:val="center"/>
              <w:rPr>
                <w:color w:val="000000" w:themeColor="text1"/>
                <w:lang w:eastAsia="en-US"/>
              </w:rPr>
            </w:pPr>
            <w:r w:rsidRPr="00124DDE">
              <w:rPr>
                <w:color w:val="000000" w:themeColor="text1"/>
              </w:rPr>
              <w:t>150,0</w:t>
            </w:r>
          </w:p>
        </w:tc>
        <w:tc>
          <w:tcPr>
            <w:tcW w:w="772" w:type="pct"/>
            <w:tcBorders>
              <w:top w:val="single" w:sz="4" w:space="0" w:color="000000"/>
              <w:left w:val="single" w:sz="4" w:space="0" w:color="000000"/>
              <w:bottom w:val="single" w:sz="4" w:space="0" w:color="000000"/>
              <w:right w:val="single" w:sz="4" w:space="0" w:color="auto"/>
            </w:tcBorders>
            <w:vAlign w:val="center"/>
            <w:hideMark/>
          </w:tcPr>
          <w:p w:rsidR="00C747FC" w:rsidRPr="00124DDE" w:rsidRDefault="00C747FC" w:rsidP="00124DDE">
            <w:pPr>
              <w:rPr>
                <w:color w:val="000000" w:themeColor="text1"/>
                <w:lang w:eastAsia="en-US"/>
              </w:rPr>
            </w:pPr>
            <w:r w:rsidRPr="00124DDE">
              <w:rPr>
                <w:color w:val="000000" w:themeColor="text1"/>
                <w:lang w:eastAsia="uk-UA"/>
              </w:rPr>
              <w:t>Забезпечення безпеки дорожнього руху</w:t>
            </w:r>
          </w:p>
        </w:tc>
      </w:tr>
      <w:tr w:rsidR="00124DDE" w:rsidRPr="00124DDE" w:rsidTr="00C747FC">
        <w:trPr>
          <w:trHeight w:val="2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747FC" w:rsidRPr="00124DDE" w:rsidRDefault="00C747FC" w:rsidP="00124DDE">
            <w:pPr>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47FC" w:rsidRPr="00124DDE" w:rsidRDefault="00C747FC" w:rsidP="00124DDE">
            <w:pPr>
              <w:rPr>
                <w:color w:val="000000" w:themeColor="text1"/>
              </w:rPr>
            </w:pPr>
          </w:p>
        </w:tc>
        <w:tc>
          <w:tcPr>
            <w:tcW w:w="1316" w:type="pct"/>
            <w:tcBorders>
              <w:top w:val="single" w:sz="4" w:space="0" w:color="auto"/>
              <w:left w:val="single" w:sz="4" w:space="0" w:color="auto"/>
              <w:bottom w:val="single" w:sz="4" w:space="0" w:color="auto"/>
              <w:right w:val="nil"/>
            </w:tcBorders>
            <w:vAlign w:val="center"/>
            <w:hideMark/>
          </w:tcPr>
          <w:p w:rsidR="00C747FC" w:rsidRPr="00124DDE" w:rsidRDefault="00C747FC" w:rsidP="00124DDE">
            <w:pPr>
              <w:rPr>
                <w:color w:val="000000" w:themeColor="text1"/>
              </w:rPr>
            </w:pPr>
            <w:r w:rsidRPr="00124DDE">
              <w:rPr>
                <w:color w:val="000000" w:themeColor="text1"/>
              </w:rPr>
              <w:t>-Закупівля дорожніх знаків та стилізована скульптура «Хлопчик-пішохід»</w:t>
            </w:r>
          </w:p>
        </w:tc>
        <w:tc>
          <w:tcPr>
            <w:tcW w:w="312" w:type="pct"/>
            <w:tcBorders>
              <w:top w:val="single" w:sz="4" w:space="0" w:color="000000"/>
              <w:left w:val="single" w:sz="4" w:space="0" w:color="000000"/>
              <w:bottom w:val="single" w:sz="4" w:space="0" w:color="000000"/>
              <w:right w:val="nil"/>
            </w:tcBorders>
            <w:vAlign w:val="center"/>
            <w:hideMark/>
          </w:tcPr>
          <w:p w:rsidR="00C747FC" w:rsidRPr="00124DDE" w:rsidRDefault="00C747FC" w:rsidP="00124DDE">
            <w:pPr>
              <w:rPr>
                <w:color w:val="000000" w:themeColor="text1"/>
                <w:lang w:eastAsia="ru-RU"/>
              </w:rPr>
            </w:pPr>
            <w:r w:rsidRPr="00124DDE">
              <w:rPr>
                <w:color w:val="000000" w:themeColor="text1"/>
                <w:lang w:eastAsia="ru-RU"/>
              </w:rPr>
              <w:t>2026</w:t>
            </w:r>
          </w:p>
        </w:tc>
        <w:tc>
          <w:tcPr>
            <w:tcW w:w="690" w:type="pct"/>
            <w:tcBorders>
              <w:top w:val="single" w:sz="4" w:space="0" w:color="000000"/>
              <w:left w:val="single" w:sz="4" w:space="0" w:color="000000"/>
              <w:bottom w:val="single" w:sz="4" w:space="0" w:color="000000"/>
              <w:right w:val="single" w:sz="4" w:space="0" w:color="auto"/>
            </w:tcBorders>
            <w:vAlign w:val="center"/>
            <w:hideMark/>
          </w:tcPr>
          <w:p w:rsidR="00C747FC" w:rsidRPr="00124DDE" w:rsidRDefault="00C747FC" w:rsidP="00124DDE">
            <w:pPr>
              <w:jc w:val="center"/>
              <w:rPr>
                <w:color w:val="000000" w:themeColor="text1"/>
                <w:lang w:eastAsia="ru-RU"/>
              </w:rPr>
            </w:pPr>
            <w:r w:rsidRPr="00124DDE">
              <w:rPr>
                <w:color w:val="000000" w:themeColor="text1"/>
                <w:lang w:eastAsia="ru-RU"/>
              </w:rPr>
              <w:t>МКП «Рахівкомунсервіс»</w:t>
            </w:r>
          </w:p>
        </w:tc>
        <w:tc>
          <w:tcPr>
            <w:tcW w:w="499" w:type="pct"/>
            <w:tcBorders>
              <w:top w:val="single" w:sz="4" w:space="0" w:color="auto"/>
              <w:left w:val="nil"/>
              <w:bottom w:val="single" w:sz="4" w:space="0" w:color="auto"/>
              <w:right w:val="nil"/>
            </w:tcBorders>
            <w:vAlign w:val="center"/>
            <w:hideMark/>
          </w:tcPr>
          <w:p w:rsidR="00C747FC" w:rsidRPr="00124DDE" w:rsidRDefault="00C747FC" w:rsidP="00124DDE">
            <w:pPr>
              <w:jc w:val="center"/>
              <w:rPr>
                <w:color w:val="000000" w:themeColor="text1"/>
                <w:lang w:eastAsia="ru-RU"/>
              </w:rPr>
            </w:pPr>
            <w:r w:rsidRPr="00124DDE">
              <w:rPr>
                <w:color w:val="000000" w:themeColor="text1"/>
                <w:lang w:eastAsia="ru-RU"/>
              </w:rPr>
              <w:t>Міський бюджет</w:t>
            </w:r>
          </w:p>
        </w:tc>
        <w:tc>
          <w:tcPr>
            <w:tcW w:w="501" w:type="pct"/>
            <w:tcBorders>
              <w:top w:val="single" w:sz="4" w:space="0" w:color="000000"/>
              <w:left w:val="single" w:sz="4" w:space="0" w:color="000000"/>
              <w:bottom w:val="single" w:sz="4" w:space="0" w:color="000000"/>
              <w:right w:val="nil"/>
            </w:tcBorders>
            <w:vAlign w:val="center"/>
            <w:hideMark/>
          </w:tcPr>
          <w:p w:rsidR="00C747FC" w:rsidRPr="00124DDE" w:rsidRDefault="00C747FC" w:rsidP="00124DDE">
            <w:pPr>
              <w:jc w:val="center"/>
              <w:rPr>
                <w:color w:val="000000" w:themeColor="text1"/>
                <w:lang w:eastAsia="en-US"/>
              </w:rPr>
            </w:pPr>
            <w:r w:rsidRPr="00124DDE">
              <w:rPr>
                <w:color w:val="000000" w:themeColor="text1"/>
              </w:rPr>
              <w:t>150,0</w:t>
            </w:r>
          </w:p>
        </w:tc>
        <w:tc>
          <w:tcPr>
            <w:tcW w:w="772" w:type="pct"/>
            <w:tcBorders>
              <w:top w:val="single" w:sz="4" w:space="0" w:color="000000"/>
              <w:left w:val="single" w:sz="4" w:space="0" w:color="000000"/>
              <w:bottom w:val="single" w:sz="4" w:space="0" w:color="000000"/>
              <w:right w:val="single" w:sz="4" w:space="0" w:color="auto"/>
            </w:tcBorders>
            <w:vAlign w:val="center"/>
            <w:hideMark/>
          </w:tcPr>
          <w:p w:rsidR="00C747FC" w:rsidRPr="00124DDE" w:rsidRDefault="00C747FC" w:rsidP="00124DDE">
            <w:pPr>
              <w:rPr>
                <w:color w:val="000000" w:themeColor="text1"/>
                <w:lang w:eastAsia="en-US"/>
              </w:rPr>
            </w:pPr>
            <w:r w:rsidRPr="00124DDE">
              <w:rPr>
                <w:color w:val="000000" w:themeColor="text1"/>
                <w:lang w:eastAsia="uk-UA"/>
              </w:rPr>
              <w:t>Забезпечення безпеки дорожнього руху</w:t>
            </w:r>
          </w:p>
        </w:tc>
      </w:tr>
      <w:tr w:rsidR="00124DDE" w:rsidRPr="00124DDE" w:rsidTr="00691A56">
        <w:trPr>
          <w:trHeight w:val="290"/>
        </w:trPr>
        <w:tc>
          <w:tcPr>
            <w:tcW w:w="0" w:type="auto"/>
            <w:tcBorders>
              <w:top w:val="single" w:sz="4" w:space="0" w:color="auto"/>
              <w:left w:val="single" w:sz="4" w:space="0" w:color="auto"/>
              <w:bottom w:val="single" w:sz="4" w:space="0" w:color="auto"/>
              <w:right w:val="single" w:sz="4" w:space="0" w:color="auto"/>
            </w:tcBorders>
            <w:vAlign w:val="center"/>
          </w:tcPr>
          <w:p w:rsidR="00C747FC" w:rsidRPr="00124DDE" w:rsidRDefault="00C747FC" w:rsidP="00124DDE">
            <w:pPr>
              <w:rPr>
                <w:color w:val="000000" w:themeColor="text1"/>
              </w:rPr>
            </w:pPr>
          </w:p>
        </w:tc>
        <w:tc>
          <w:tcPr>
            <w:tcW w:w="732" w:type="pct"/>
            <w:tcBorders>
              <w:top w:val="single" w:sz="4" w:space="0" w:color="auto"/>
              <w:left w:val="single" w:sz="4" w:space="0" w:color="auto"/>
              <w:bottom w:val="single" w:sz="4" w:space="0" w:color="auto"/>
              <w:right w:val="single" w:sz="4" w:space="0" w:color="auto"/>
            </w:tcBorders>
            <w:vAlign w:val="center"/>
          </w:tcPr>
          <w:p w:rsidR="00C747FC" w:rsidRPr="00124DDE" w:rsidRDefault="00C747FC" w:rsidP="00124DDE">
            <w:pPr>
              <w:rPr>
                <w:color w:val="000000" w:themeColor="text1"/>
              </w:rPr>
            </w:pPr>
          </w:p>
        </w:tc>
        <w:tc>
          <w:tcPr>
            <w:tcW w:w="1316" w:type="pct"/>
            <w:tcBorders>
              <w:top w:val="single" w:sz="4" w:space="0" w:color="auto"/>
              <w:left w:val="single" w:sz="4" w:space="0" w:color="auto"/>
              <w:bottom w:val="single" w:sz="4" w:space="0" w:color="auto"/>
              <w:right w:val="nil"/>
            </w:tcBorders>
            <w:vAlign w:val="center"/>
          </w:tcPr>
          <w:p w:rsidR="00C747FC" w:rsidRPr="00124DDE" w:rsidRDefault="00C747FC" w:rsidP="00124DDE">
            <w:pPr>
              <w:rPr>
                <w:color w:val="000000" w:themeColor="text1"/>
              </w:rPr>
            </w:pPr>
            <w:r w:rsidRPr="00124DDE">
              <w:rPr>
                <w:color w:val="000000" w:themeColor="text1"/>
              </w:rPr>
              <w:t>ВСЬОГО:</w:t>
            </w:r>
          </w:p>
        </w:tc>
        <w:tc>
          <w:tcPr>
            <w:tcW w:w="312" w:type="pct"/>
            <w:tcBorders>
              <w:top w:val="single" w:sz="4" w:space="0" w:color="000000"/>
              <w:left w:val="single" w:sz="4" w:space="0" w:color="000000"/>
              <w:bottom w:val="single" w:sz="4" w:space="0" w:color="000000"/>
              <w:right w:val="nil"/>
            </w:tcBorders>
            <w:vAlign w:val="center"/>
          </w:tcPr>
          <w:p w:rsidR="00C747FC" w:rsidRPr="00124DDE" w:rsidRDefault="00C747FC" w:rsidP="00124DDE">
            <w:pPr>
              <w:rPr>
                <w:color w:val="000000" w:themeColor="text1"/>
                <w:lang w:eastAsia="ru-RU"/>
              </w:rPr>
            </w:pPr>
          </w:p>
        </w:tc>
        <w:tc>
          <w:tcPr>
            <w:tcW w:w="690" w:type="pct"/>
            <w:tcBorders>
              <w:top w:val="single" w:sz="4" w:space="0" w:color="000000"/>
              <w:left w:val="single" w:sz="4" w:space="0" w:color="000000"/>
              <w:bottom w:val="single" w:sz="4" w:space="0" w:color="000000"/>
              <w:right w:val="single" w:sz="4" w:space="0" w:color="auto"/>
            </w:tcBorders>
            <w:vAlign w:val="center"/>
          </w:tcPr>
          <w:p w:rsidR="00C747FC" w:rsidRPr="00124DDE" w:rsidRDefault="00C747FC" w:rsidP="00124DDE">
            <w:pPr>
              <w:jc w:val="center"/>
              <w:rPr>
                <w:color w:val="000000" w:themeColor="text1"/>
                <w:lang w:eastAsia="ru-RU"/>
              </w:rPr>
            </w:pPr>
          </w:p>
        </w:tc>
        <w:tc>
          <w:tcPr>
            <w:tcW w:w="499" w:type="pct"/>
            <w:tcBorders>
              <w:top w:val="single" w:sz="4" w:space="0" w:color="auto"/>
              <w:left w:val="nil"/>
              <w:bottom w:val="single" w:sz="4" w:space="0" w:color="auto"/>
              <w:right w:val="nil"/>
            </w:tcBorders>
            <w:vAlign w:val="center"/>
          </w:tcPr>
          <w:p w:rsidR="00C747FC" w:rsidRPr="00124DDE" w:rsidRDefault="00C747FC" w:rsidP="00124DDE">
            <w:pPr>
              <w:jc w:val="center"/>
              <w:rPr>
                <w:color w:val="000000" w:themeColor="text1"/>
                <w:lang w:eastAsia="ru-RU"/>
              </w:rPr>
            </w:pPr>
          </w:p>
        </w:tc>
        <w:tc>
          <w:tcPr>
            <w:tcW w:w="501" w:type="pct"/>
            <w:tcBorders>
              <w:top w:val="single" w:sz="4" w:space="0" w:color="000000"/>
              <w:left w:val="single" w:sz="4" w:space="0" w:color="000000"/>
              <w:bottom w:val="single" w:sz="4" w:space="0" w:color="000000"/>
              <w:right w:val="nil"/>
            </w:tcBorders>
            <w:vAlign w:val="center"/>
            <w:hideMark/>
          </w:tcPr>
          <w:p w:rsidR="00C747FC" w:rsidRPr="00124DDE" w:rsidRDefault="00C747FC" w:rsidP="00124DDE">
            <w:pPr>
              <w:jc w:val="center"/>
              <w:rPr>
                <w:color w:val="000000" w:themeColor="text1"/>
                <w:lang w:eastAsia="en-US"/>
              </w:rPr>
            </w:pPr>
            <w:r w:rsidRPr="00124DDE">
              <w:rPr>
                <w:color w:val="000000" w:themeColor="text1"/>
              </w:rPr>
              <w:t>300,0</w:t>
            </w:r>
          </w:p>
        </w:tc>
        <w:tc>
          <w:tcPr>
            <w:tcW w:w="772" w:type="pct"/>
            <w:tcBorders>
              <w:top w:val="single" w:sz="4" w:space="0" w:color="000000"/>
              <w:left w:val="single" w:sz="4" w:space="0" w:color="000000"/>
              <w:bottom w:val="single" w:sz="4" w:space="0" w:color="000000"/>
              <w:right w:val="single" w:sz="4" w:space="0" w:color="auto"/>
            </w:tcBorders>
            <w:vAlign w:val="center"/>
          </w:tcPr>
          <w:p w:rsidR="00C747FC" w:rsidRPr="00124DDE" w:rsidRDefault="00C747FC" w:rsidP="00124DDE">
            <w:pPr>
              <w:rPr>
                <w:color w:val="000000" w:themeColor="text1"/>
                <w:lang w:eastAsia="uk-UA"/>
              </w:rPr>
            </w:pPr>
          </w:p>
        </w:tc>
      </w:tr>
      <w:tr w:rsidR="00124DDE" w:rsidRPr="00124DDE" w:rsidTr="00C747FC">
        <w:trPr>
          <w:trHeight w:val="234"/>
        </w:trPr>
        <w:tc>
          <w:tcPr>
            <w:tcW w:w="0" w:type="auto"/>
            <w:tcBorders>
              <w:top w:val="single" w:sz="4" w:space="0" w:color="auto"/>
              <w:left w:val="single" w:sz="4" w:space="0" w:color="auto"/>
              <w:bottom w:val="single" w:sz="4" w:space="0" w:color="auto"/>
              <w:right w:val="single" w:sz="4" w:space="0" w:color="auto"/>
            </w:tcBorders>
            <w:vAlign w:val="center"/>
          </w:tcPr>
          <w:p w:rsidR="00C747FC" w:rsidRPr="00124DDE" w:rsidRDefault="00C747FC" w:rsidP="00124DDE">
            <w:pPr>
              <w:rPr>
                <w:color w:val="000000" w:themeColor="text1"/>
              </w:rPr>
            </w:pPr>
          </w:p>
        </w:tc>
        <w:tc>
          <w:tcPr>
            <w:tcW w:w="732" w:type="pct"/>
            <w:tcBorders>
              <w:top w:val="single" w:sz="4" w:space="0" w:color="auto"/>
              <w:left w:val="single" w:sz="4" w:space="0" w:color="auto"/>
              <w:bottom w:val="single" w:sz="4" w:space="0" w:color="auto"/>
              <w:right w:val="single" w:sz="4" w:space="0" w:color="auto"/>
            </w:tcBorders>
            <w:vAlign w:val="center"/>
          </w:tcPr>
          <w:p w:rsidR="00C747FC" w:rsidRPr="00124DDE" w:rsidRDefault="00C747FC" w:rsidP="00124DDE">
            <w:pPr>
              <w:rPr>
                <w:color w:val="000000" w:themeColor="text1"/>
              </w:rPr>
            </w:pPr>
          </w:p>
        </w:tc>
        <w:tc>
          <w:tcPr>
            <w:tcW w:w="1316" w:type="pct"/>
            <w:tcBorders>
              <w:top w:val="single" w:sz="4" w:space="0" w:color="auto"/>
              <w:left w:val="single" w:sz="4" w:space="0" w:color="auto"/>
              <w:bottom w:val="single" w:sz="4" w:space="0" w:color="auto"/>
              <w:right w:val="nil"/>
            </w:tcBorders>
            <w:vAlign w:val="center"/>
            <w:hideMark/>
          </w:tcPr>
          <w:p w:rsidR="00C747FC" w:rsidRPr="00124DDE" w:rsidRDefault="00C747FC" w:rsidP="00124DDE">
            <w:pPr>
              <w:rPr>
                <w:color w:val="000000" w:themeColor="text1"/>
              </w:rPr>
            </w:pPr>
            <w:r w:rsidRPr="00124DDE">
              <w:rPr>
                <w:color w:val="000000" w:themeColor="text1"/>
              </w:rPr>
              <w:t>-Фінансова допомога на поточний ремонт підвісних мостів, пішохідних мостів, берегоукріплень потічків, берегових укріплень на підходах до автомобільного мосту</w:t>
            </w:r>
          </w:p>
        </w:tc>
        <w:tc>
          <w:tcPr>
            <w:tcW w:w="312" w:type="pct"/>
            <w:tcBorders>
              <w:top w:val="single" w:sz="4" w:space="0" w:color="000000"/>
              <w:left w:val="single" w:sz="4" w:space="0" w:color="000000"/>
              <w:bottom w:val="single" w:sz="4" w:space="0" w:color="000000"/>
              <w:right w:val="nil"/>
            </w:tcBorders>
            <w:vAlign w:val="center"/>
            <w:hideMark/>
          </w:tcPr>
          <w:p w:rsidR="00C747FC" w:rsidRPr="00124DDE" w:rsidRDefault="00C747FC" w:rsidP="00124DDE">
            <w:pPr>
              <w:rPr>
                <w:color w:val="000000" w:themeColor="text1"/>
                <w:lang w:eastAsia="ru-RU"/>
              </w:rPr>
            </w:pPr>
            <w:r w:rsidRPr="00124DDE">
              <w:rPr>
                <w:color w:val="000000" w:themeColor="text1"/>
                <w:lang w:eastAsia="ru-RU"/>
              </w:rPr>
              <w:t>2025</w:t>
            </w:r>
          </w:p>
        </w:tc>
        <w:tc>
          <w:tcPr>
            <w:tcW w:w="690" w:type="pct"/>
            <w:tcBorders>
              <w:top w:val="single" w:sz="4" w:space="0" w:color="000000"/>
              <w:left w:val="single" w:sz="4" w:space="0" w:color="000000"/>
              <w:bottom w:val="single" w:sz="4" w:space="0" w:color="000000"/>
              <w:right w:val="single" w:sz="4" w:space="0" w:color="auto"/>
            </w:tcBorders>
            <w:vAlign w:val="center"/>
            <w:hideMark/>
          </w:tcPr>
          <w:p w:rsidR="00C747FC" w:rsidRPr="00124DDE" w:rsidRDefault="00C747FC" w:rsidP="00124DDE">
            <w:pPr>
              <w:jc w:val="center"/>
              <w:rPr>
                <w:color w:val="000000" w:themeColor="text1"/>
                <w:lang w:eastAsia="ru-RU"/>
              </w:rPr>
            </w:pPr>
            <w:r w:rsidRPr="00124DDE">
              <w:rPr>
                <w:color w:val="000000" w:themeColor="text1"/>
                <w:lang w:eastAsia="ru-RU"/>
              </w:rPr>
              <w:t>МКП «Рахівкомунсервіс»</w:t>
            </w:r>
          </w:p>
        </w:tc>
        <w:tc>
          <w:tcPr>
            <w:tcW w:w="499" w:type="pct"/>
            <w:tcBorders>
              <w:top w:val="single" w:sz="4" w:space="0" w:color="auto"/>
              <w:left w:val="nil"/>
              <w:bottom w:val="single" w:sz="4" w:space="0" w:color="auto"/>
              <w:right w:val="nil"/>
            </w:tcBorders>
            <w:vAlign w:val="center"/>
            <w:hideMark/>
          </w:tcPr>
          <w:p w:rsidR="00C747FC" w:rsidRPr="00124DDE" w:rsidRDefault="00C747FC" w:rsidP="00124DDE">
            <w:pPr>
              <w:jc w:val="center"/>
              <w:rPr>
                <w:color w:val="000000" w:themeColor="text1"/>
                <w:lang w:eastAsia="ru-RU"/>
              </w:rPr>
            </w:pPr>
            <w:r w:rsidRPr="00124DDE">
              <w:rPr>
                <w:color w:val="000000" w:themeColor="text1"/>
                <w:lang w:eastAsia="ru-RU"/>
              </w:rPr>
              <w:t>Міський бюджет</w:t>
            </w:r>
          </w:p>
        </w:tc>
        <w:tc>
          <w:tcPr>
            <w:tcW w:w="501" w:type="pct"/>
            <w:tcBorders>
              <w:top w:val="single" w:sz="4" w:space="0" w:color="000000"/>
              <w:left w:val="single" w:sz="4" w:space="0" w:color="000000"/>
              <w:bottom w:val="single" w:sz="4" w:space="0" w:color="000000"/>
              <w:right w:val="nil"/>
            </w:tcBorders>
            <w:vAlign w:val="center"/>
            <w:hideMark/>
          </w:tcPr>
          <w:p w:rsidR="00C747FC" w:rsidRPr="00124DDE" w:rsidRDefault="00C747FC" w:rsidP="00124DDE">
            <w:pPr>
              <w:jc w:val="center"/>
              <w:rPr>
                <w:color w:val="000000" w:themeColor="text1"/>
                <w:lang w:eastAsia="en-US"/>
              </w:rPr>
            </w:pPr>
            <w:r w:rsidRPr="00124DDE">
              <w:rPr>
                <w:color w:val="000000" w:themeColor="text1"/>
              </w:rPr>
              <w:t>1000,0</w:t>
            </w:r>
          </w:p>
        </w:tc>
        <w:tc>
          <w:tcPr>
            <w:tcW w:w="772" w:type="pct"/>
            <w:tcBorders>
              <w:top w:val="single" w:sz="4" w:space="0" w:color="000000"/>
              <w:left w:val="single" w:sz="4" w:space="0" w:color="000000"/>
              <w:bottom w:val="single" w:sz="4" w:space="0" w:color="000000"/>
              <w:right w:val="single" w:sz="4" w:space="0" w:color="auto"/>
            </w:tcBorders>
            <w:vAlign w:val="center"/>
          </w:tcPr>
          <w:p w:rsidR="00C747FC" w:rsidRPr="00124DDE" w:rsidRDefault="00C747FC" w:rsidP="00124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eastAsia="en-US"/>
              </w:rPr>
            </w:pPr>
            <w:r w:rsidRPr="00124DDE">
              <w:rPr>
                <w:color w:val="000000" w:themeColor="text1"/>
                <w:shd w:val="clear" w:color="auto" w:fill="FFFFFF"/>
              </w:rPr>
              <w:t>Забезпечення функціонування та належного стану     підвісних мостів, пішохідних мостів, берегоукріплень потічків, берегових укріплень на підходах до автомобільного мосту.</w:t>
            </w:r>
          </w:p>
        </w:tc>
      </w:tr>
      <w:tr w:rsidR="00124DDE" w:rsidRPr="00124DDE" w:rsidTr="00C747FC">
        <w:trPr>
          <w:trHeight w:val="234"/>
        </w:trPr>
        <w:tc>
          <w:tcPr>
            <w:tcW w:w="0" w:type="auto"/>
            <w:tcBorders>
              <w:top w:val="single" w:sz="4" w:space="0" w:color="auto"/>
              <w:left w:val="single" w:sz="4" w:space="0" w:color="auto"/>
              <w:bottom w:val="single" w:sz="4" w:space="0" w:color="auto"/>
              <w:right w:val="single" w:sz="4" w:space="0" w:color="auto"/>
            </w:tcBorders>
            <w:vAlign w:val="center"/>
          </w:tcPr>
          <w:p w:rsidR="00C747FC" w:rsidRPr="00124DDE" w:rsidRDefault="00C747FC" w:rsidP="00124DDE">
            <w:pPr>
              <w:rPr>
                <w:color w:val="000000" w:themeColor="text1"/>
              </w:rPr>
            </w:pPr>
          </w:p>
        </w:tc>
        <w:tc>
          <w:tcPr>
            <w:tcW w:w="732" w:type="pct"/>
            <w:tcBorders>
              <w:top w:val="single" w:sz="4" w:space="0" w:color="auto"/>
              <w:left w:val="single" w:sz="4" w:space="0" w:color="auto"/>
              <w:bottom w:val="single" w:sz="4" w:space="0" w:color="auto"/>
              <w:right w:val="single" w:sz="4" w:space="0" w:color="auto"/>
            </w:tcBorders>
            <w:vAlign w:val="center"/>
          </w:tcPr>
          <w:p w:rsidR="00C747FC" w:rsidRPr="00124DDE" w:rsidRDefault="00C747FC" w:rsidP="00124DDE">
            <w:pPr>
              <w:rPr>
                <w:color w:val="000000" w:themeColor="text1"/>
              </w:rPr>
            </w:pPr>
          </w:p>
        </w:tc>
        <w:tc>
          <w:tcPr>
            <w:tcW w:w="1316" w:type="pct"/>
            <w:tcBorders>
              <w:top w:val="single" w:sz="4" w:space="0" w:color="auto"/>
              <w:left w:val="single" w:sz="4" w:space="0" w:color="auto"/>
              <w:bottom w:val="single" w:sz="4" w:space="0" w:color="auto"/>
              <w:right w:val="nil"/>
            </w:tcBorders>
            <w:vAlign w:val="center"/>
            <w:hideMark/>
          </w:tcPr>
          <w:p w:rsidR="00C747FC" w:rsidRPr="00124DDE" w:rsidRDefault="00C747FC" w:rsidP="00124DDE">
            <w:pPr>
              <w:rPr>
                <w:color w:val="000000" w:themeColor="text1"/>
              </w:rPr>
            </w:pPr>
            <w:r w:rsidRPr="00124DDE">
              <w:rPr>
                <w:color w:val="000000" w:themeColor="text1"/>
              </w:rPr>
              <w:t>-Фінансова допомога на поточний ремонт підвісних мостів, пішохідних мостів, берегоукріплень потічків, берегових укріплень на підходах до автомобільного мосту</w:t>
            </w:r>
          </w:p>
        </w:tc>
        <w:tc>
          <w:tcPr>
            <w:tcW w:w="312" w:type="pct"/>
            <w:tcBorders>
              <w:top w:val="single" w:sz="4" w:space="0" w:color="000000"/>
              <w:left w:val="single" w:sz="4" w:space="0" w:color="000000"/>
              <w:bottom w:val="single" w:sz="4" w:space="0" w:color="000000"/>
              <w:right w:val="nil"/>
            </w:tcBorders>
            <w:vAlign w:val="center"/>
            <w:hideMark/>
          </w:tcPr>
          <w:p w:rsidR="00C747FC" w:rsidRPr="00124DDE" w:rsidRDefault="00C747FC" w:rsidP="00124DDE">
            <w:pPr>
              <w:rPr>
                <w:color w:val="000000" w:themeColor="text1"/>
                <w:lang w:eastAsia="ru-RU"/>
              </w:rPr>
            </w:pPr>
            <w:r w:rsidRPr="00124DDE">
              <w:rPr>
                <w:color w:val="000000" w:themeColor="text1"/>
                <w:lang w:eastAsia="ru-RU"/>
              </w:rPr>
              <w:t>2026</w:t>
            </w:r>
          </w:p>
        </w:tc>
        <w:tc>
          <w:tcPr>
            <w:tcW w:w="690" w:type="pct"/>
            <w:tcBorders>
              <w:top w:val="single" w:sz="4" w:space="0" w:color="000000"/>
              <w:left w:val="single" w:sz="4" w:space="0" w:color="000000"/>
              <w:bottom w:val="single" w:sz="4" w:space="0" w:color="000000"/>
              <w:right w:val="single" w:sz="4" w:space="0" w:color="auto"/>
            </w:tcBorders>
            <w:vAlign w:val="center"/>
            <w:hideMark/>
          </w:tcPr>
          <w:p w:rsidR="00C747FC" w:rsidRPr="00124DDE" w:rsidRDefault="00C747FC" w:rsidP="00124DDE">
            <w:pPr>
              <w:jc w:val="center"/>
              <w:rPr>
                <w:color w:val="000000" w:themeColor="text1"/>
                <w:lang w:eastAsia="ru-RU"/>
              </w:rPr>
            </w:pPr>
            <w:r w:rsidRPr="00124DDE">
              <w:rPr>
                <w:color w:val="000000" w:themeColor="text1"/>
                <w:lang w:eastAsia="ru-RU"/>
              </w:rPr>
              <w:t>МКП «Рахівкомунсервіс»</w:t>
            </w:r>
          </w:p>
        </w:tc>
        <w:tc>
          <w:tcPr>
            <w:tcW w:w="499" w:type="pct"/>
            <w:tcBorders>
              <w:top w:val="single" w:sz="4" w:space="0" w:color="auto"/>
              <w:left w:val="nil"/>
              <w:bottom w:val="single" w:sz="4" w:space="0" w:color="auto"/>
              <w:right w:val="nil"/>
            </w:tcBorders>
            <w:vAlign w:val="center"/>
            <w:hideMark/>
          </w:tcPr>
          <w:p w:rsidR="00C747FC" w:rsidRPr="00124DDE" w:rsidRDefault="00C747FC" w:rsidP="00124DDE">
            <w:pPr>
              <w:jc w:val="center"/>
              <w:rPr>
                <w:color w:val="000000" w:themeColor="text1"/>
                <w:lang w:eastAsia="ru-RU"/>
              </w:rPr>
            </w:pPr>
            <w:r w:rsidRPr="00124DDE">
              <w:rPr>
                <w:color w:val="000000" w:themeColor="text1"/>
                <w:lang w:eastAsia="ru-RU"/>
              </w:rPr>
              <w:t>Міський бюджет</w:t>
            </w:r>
          </w:p>
        </w:tc>
        <w:tc>
          <w:tcPr>
            <w:tcW w:w="501" w:type="pct"/>
            <w:tcBorders>
              <w:top w:val="single" w:sz="4" w:space="0" w:color="000000"/>
              <w:left w:val="single" w:sz="4" w:space="0" w:color="000000"/>
              <w:bottom w:val="single" w:sz="4" w:space="0" w:color="000000"/>
              <w:right w:val="nil"/>
            </w:tcBorders>
            <w:vAlign w:val="center"/>
            <w:hideMark/>
          </w:tcPr>
          <w:p w:rsidR="00C747FC" w:rsidRPr="00124DDE" w:rsidRDefault="00C747FC" w:rsidP="00124DDE">
            <w:pPr>
              <w:jc w:val="center"/>
              <w:rPr>
                <w:color w:val="000000" w:themeColor="text1"/>
                <w:lang w:eastAsia="en-US"/>
              </w:rPr>
            </w:pPr>
            <w:r w:rsidRPr="00124DDE">
              <w:rPr>
                <w:color w:val="000000" w:themeColor="text1"/>
              </w:rPr>
              <w:t>1000,0</w:t>
            </w:r>
          </w:p>
        </w:tc>
        <w:tc>
          <w:tcPr>
            <w:tcW w:w="772" w:type="pct"/>
            <w:tcBorders>
              <w:top w:val="single" w:sz="4" w:space="0" w:color="000000"/>
              <w:left w:val="single" w:sz="4" w:space="0" w:color="000000"/>
              <w:bottom w:val="single" w:sz="4" w:space="0" w:color="000000"/>
              <w:right w:val="single" w:sz="4" w:space="0" w:color="auto"/>
            </w:tcBorders>
            <w:vAlign w:val="center"/>
          </w:tcPr>
          <w:p w:rsidR="00C747FC" w:rsidRPr="00124DDE" w:rsidRDefault="00C747FC" w:rsidP="00124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eastAsia="en-US"/>
              </w:rPr>
            </w:pPr>
            <w:r w:rsidRPr="00124DDE">
              <w:rPr>
                <w:color w:val="000000" w:themeColor="text1"/>
                <w:shd w:val="clear" w:color="auto" w:fill="FFFFFF"/>
              </w:rPr>
              <w:t xml:space="preserve">Забезпечення функціонування та належного стану     підвісних мостів,   пішохідних мостів, </w:t>
            </w:r>
            <w:r w:rsidRPr="00124DDE">
              <w:rPr>
                <w:color w:val="000000" w:themeColor="text1"/>
                <w:shd w:val="clear" w:color="auto" w:fill="FFFFFF"/>
              </w:rPr>
              <w:lastRenderedPageBreak/>
              <w:t>берегоукріплень потічків, берегових укріплень на підходах до автомобільного мосту.</w:t>
            </w:r>
          </w:p>
        </w:tc>
      </w:tr>
      <w:tr w:rsidR="00124DDE" w:rsidRPr="00124DDE" w:rsidTr="00C747FC">
        <w:trPr>
          <w:trHeight w:val="234"/>
        </w:trPr>
        <w:tc>
          <w:tcPr>
            <w:tcW w:w="0" w:type="auto"/>
            <w:tcBorders>
              <w:top w:val="single" w:sz="4" w:space="0" w:color="auto"/>
              <w:left w:val="single" w:sz="4" w:space="0" w:color="auto"/>
              <w:bottom w:val="single" w:sz="4" w:space="0" w:color="auto"/>
              <w:right w:val="single" w:sz="4" w:space="0" w:color="auto"/>
            </w:tcBorders>
            <w:vAlign w:val="center"/>
          </w:tcPr>
          <w:p w:rsidR="00C747FC" w:rsidRPr="00124DDE" w:rsidRDefault="00C747FC" w:rsidP="00124DDE">
            <w:pPr>
              <w:rPr>
                <w:color w:val="000000" w:themeColor="text1"/>
              </w:rPr>
            </w:pPr>
          </w:p>
        </w:tc>
        <w:tc>
          <w:tcPr>
            <w:tcW w:w="732" w:type="pct"/>
            <w:tcBorders>
              <w:top w:val="single" w:sz="4" w:space="0" w:color="auto"/>
              <w:left w:val="single" w:sz="4" w:space="0" w:color="auto"/>
              <w:bottom w:val="single" w:sz="4" w:space="0" w:color="auto"/>
              <w:right w:val="single" w:sz="4" w:space="0" w:color="auto"/>
            </w:tcBorders>
            <w:vAlign w:val="center"/>
          </w:tcPr>
          <w:p w:rsidR="00C747FC" w:rsidRPr="00124DDE" w:rsidRDefault="00C747FC" w:rsidP="00124DDE">
            <w:pPr>
              <w:rPr>
                <w:color w:val="000000" w:themeColor="text1"/>
              </w:rPr>
            </w:pPr>
          </w:p>
        </w:tc>
        <w:tc>
          <w:tcPr>
            <w:tcW w:w="1316" w:type="pct"/>
            <w:tcBorders>
              <w:top w:val="single" w:sz="4" w:space="0" w:color="auto"/>
              <w:left w:val="single" w:sz="4" w:space="0" w:color="auto"/>
              <w:bottom w:val="single" w:sz="4" w:space="0" w:color="auto"/>
              <w:right w:val="nil"/>
            </w:tcBorders>
            <w:vAlign w:val="center"/>
          </w:tcPr>
          <w:p w:rsidR="00C747FC" w:rsidRPr="00124DDE" w:rsidRDefault="00C747FC" w:rsidP="00124DDE">
            <w:pPr>
              <w:rPr>
                <w:color w:val="000000" w:themeColor="text1"/>
              </w:rPr>
            </w:pPr>
            <w:r w:rsidRPr="00124DDE">
              <w:rPr>
                <w:color w:val="000000" w:themeColor="text1"/>
              </w:rPr>
              <w:t>ВСЬОГО:</w:t>
            </w:r>
          </w:p>
        </w:tc>
        <w:tc>
          <w:tcPr>
            <w:tcW w:w="312" w:type="pct"/>
            <w:tcBorders>
              <w:top w:val="single" w:sz="4" w:space="0" w:color="000000"/>
              <w:left w:val="single" w:sz="4" w:space="0" w:color="000000"/>
              <w:bottom w:val="single" w:sz="4" w:space="0" w:color="000000"/>
              <w:right w:val="nil"/>
            </w:tcBorders>
            <w:vAlign w:val="center"/>
          </w:tcPr>
          <w:p w:rsidR="00C747FC" w:rsidRPr="00124DDE" w:rsidRDefault="00C747FC" w:rsidP="00124DDE">
            <w:pPr>
              <w:rPr>
                <w:color w:val="000000" w:themeColor="text1"/>
                <w:lang w:eastAsia="ru-RU"/>
              </w:rPr>
            </w:pPr>
          </w:p>
        </w:tc>
        <w:tc>
          <w:tcPr>
            <w:tcW w:w="690" w:type="pct"/>
            <w:tcBorders>
              <w:top w:val="single" w:sz="4" w:space="0" w:color="000000"/>
              <w:left w:val="single" w:sz="4" w:space="0" w:color="000000"/>
              <w:bottom w:val="single" w:sz="4" w:space="0" w:color="000000"/>
              <w:right w:val="single" w:sz="4" w:space="0" w:color="auto"/>
            </w:tcBorders>
            <w:vAlign w:val="center"/>
          </w:tcPr>
          <w:p w:rsidR="00C747FC" w:rsidRPr="00124DDE" w:rsidRDefault="00C747FC" w:rsidP="00124DDE">
            <w:pPr>
              <w:jc w:val="center"/>
              <w:rPr>
                <w:color w:val="000000" w:themeColor="text1"/>
                <w:lang w:eastAsia="ru-RU"/>
              </w:rPr>
            </w:pPr>
          </w:p>
        </w:tc>
        <w:tc>
          <w:tcPr>
            <w:tcW w:w="499" w:type="pct"/>
            <w:tcBorders>
              <w:top w:val="single" w:sz="4" w:space="0" w:color="auto"/>
              <w:left w:val="nil"/>
              <w:bottom w:val="single" w:sz="4" w:space="0" w:color="auto"/>
              <w:right w:val="nil"/>
            </w:tcBorders>
            <w:vAlign w:val="center"/>
          </w:tcPr>
          <w:p w:rsidR="00C747FC" w:rsidRPr="00124DDE" w:rsidRDefault="00C747FC" w:rsidP="00124DDE">
            <w:pPr>
              <w:jc w:val="center"/>
              <w:rPr>
                <w:color w:val="000000" w:themeColor="text1"/>
                <w:lang w:eastAsia="ru-RU"/>
              </w:rPr>
            </w:pPr>
          </w:p>
        </w:tc>
        <w:tc>
          <w:tcPr>
            <w:tcW w:w="501" w:type="pct"/>
            <w:tcBorders>
              <w:top w:val="single" w:sz="4" w:space="0" w:color="000000"/>
              <w:left w:val="single" w:sz="4" w:space="0" w:color="000000"/>
              <w:bottom w:val="single" w:sz="4" w:space="0" w:color="000000"/>
              <w:right w:val="nil"/>
            </w:tcBorders>
            <w:vAlign w:val="center"/>
            <w:hideMark/>
          </w:tcPr>
          <w:p w:rsidR="00C747FC" w:rsidRPr="00124DDE" w:rsidRDefault="00C747FC" w:rsidP="00124DDE">
            <w:pPr>
              <w:jc w:val="center"/>
              <w:rPr>
                <w:color w:val="000000" w:themeColor="text1"/>
                <w:lang w:eastAsia="en-US"/>
              </w:rPr>
            </w:pPr>
            <w:r w:rsidRPr="00124DDE">
              <w:rPr>
                <w:color w:val="000000" w:themeColor="text1"/>
              </w:rPr>
              <w:t>2000,0</w:t>
            </w:r>
          </w:p>
        </w:tc>
        <w:tc>
          <w:tcPr>
            <w:tcW w:w="772" w:type="pct"/>
            <w:tcBorders>
              <w:top w:val="single" w:sz="4" w:space="0" w:color="000000"/>
              <w:left w:val="single" w:sz="4" w:space="0" w:color="000000"/>
              <w:bottom w:val="single" w:sz="4" w:space="0" w:color="000000"/>
              <w:right w:val="single" w:sz="4" w:space="0" w:color="auto"/>
            </w:tcBorders>
            <w:vAlign w:val="center"/>
          </w:tcPr>
          <w:p w:rsidR="00C747FC" w:rsidRPr="00124DDE" w:rsidRDefault="00C747FC" w:rsidP="00124DDE">
            <w:pPr>
              <w:rPr>
                <w:color w:val="000000" w:themeColor="text1"/>
                <w:lang w:eastAsia="uk-UA"/>
              </w:rPr>
            </w:pPr>
          </w:p>
        </w:tc>
      </w:tr>
      <w:tr w:rsidR="00124DDE" w:rsidRPr="00124DDE" w:rsidTr="00C747FC">
        <w:trPr>
          <w:trHeight w:val="234"/>
        </w:trPr>
        <w:tc>
          <w:tcPr>
            <w:tcW w:w="0" w:type="auto"/>
            <w:tcBorders>
              <w:top w:val="single" w:sz="4" w:space="0" w:color="auto"/>
              <w:left w:val="single" w:sz="4" w:space="0" w:color="auto"/>
              <w:bottom w:val="single" w:sz="4" w:space="0" w:color="auto"/>
              <w:right w:val="single" w:sz="4" w:space="0" w:color="auto"/>
            </w:tcBorders>
            <w:vAlign w:val="center"/>
          </w:tcPr>
          <w:p w:rsidR="00C747FC" w:rsidRPr="00124DDE" w:rsidRDefault="00C747FC" w:rsidP="00124DDE">
            <w:pPr>
              <w:rPr>
                <w:color w:val="000000" w:themeColor="text1"/>
              </w:rPr>
            </w:pPr>
          </w:p>
        </w:tc>
        <w:tc>
          <w:tcPr>
            <w:tcW w:w="732" w:type="pct"/>
            <w:tcBorders>
              <w:top w:val="single" w:sz="4" w:space="0" w:color="auto"/>
              <w:left w:val="single" w:sz="4" w:space="0" w:color="auto"/>
              <w:bottom w:val="single" w:sz="4" w:space="0" w:color="auto"/>
              <w:right w:val="single" w:sz="4" w:space="0" w:color="auto"/>
            </w:tcBorders>
            <w:vAlign w:val="center"/>
          </w:tcPr>
          <w:p w:rsidR="00C747FC" w:rsidRPr="00124DDE" w:rsidRDefault="00C747FC" w:rsidP="00124DDE">
            <w:pPr>
              <w:rPr>
                <w:color w:val="000000" w:themeColor="text1"/>
              </w:rPr>
            </w:pPr>
          </w:p>
        </w:tc>
        <w:tc>
          <w:tcPr>
            <w:tcW w:w="1316" w:type="pct"/>
            <w:tcBorders>
              <w:top w:val="single" w:sz="4" w:space="0" w:color="auto"/>
              <w:left w:val="single" w:sz="4" w:space="0" w:color="auto"/>
              <w:bottom w:val="single" w:sz="4" w:space="0" w:color="auto"/>
              <w:right w:val="nil"/>
            </w:tcBorders>
            <w:vAlign w:val="center"/>
            <w:hideMark/>
          </w:tcPr>
          <w:p w:rsidR="00C747FC" w:rsidRPr="00124DDE" w:rsidRDefault="00C747FC" w:rsidP="00124DDE">
            <w:pPr>
              <w:rPr>
                <w:color w:val="000000" w:themeColor="text1"/>
              </w:rPr>
            </w:pPr>
            <w:r w:rsidRPr="00124DDE">
              <w:rPr>
                <w:color w:val="000000" w:themeColor="text1"/>
              </w:rPr>
              <w:t>-Фінансова допомога на поточний ремонт підпірних стінок</w:t>
            </w:r>
          </w:p>
        </w:tc>
        <w:tc>
          <w:tcPr>
            <w:tcW w:w="312" w:type="pct"/>
            <w:tcBorders>
              <w:top w:val="single" w:sz="4" w:space="0" w:color="000000"/>
              <w:left w:val="single" w:sz="4" w:space="0" w:color="000000"/>
              <w:bottom w:val="single" w:sz="4" w:space="0" w:color="000000"/>
              <w:right w:val="nil"/>
            </w:tcBorders>
            <w:vAlign w:val="center"/>
            <w:hideMark/>
          </w:tcPr>
          <w:p w:rsidR="00C747FC" w:rsidRPr="00124DDE" w:rsidRDefault="00C747FC" w:rsidP="00124DDE">
            <w:pPr>
              <w:rPr>
                <w:color w:val="000000" w:themeColor="text1"/>
                <w:lang w:eastAsia="ru-RU"/>
              </w:rPr>
            </w:pPr>
            <w:r w:rsidRPr="00124DDE">
              <w:rPr>
                <w:color w:val="000000" w:themeColor="text1"/>
                <w:lang w:eastAsia="ru-RU"/>
              </w:rPr>
              <w:t>2025</w:t>
            </w:r>
          </w:p>
        </w:tc>
        <w:tc>
          <w:tcPr>
            <w:tcW w:w="690" w:type="pct"/>
            <w:tcBorders>
              <w:top w:val="single" w:sz="4" w:space="0" w:color="000000"/>
              <w:left w:val="single" w:sz="4" w:space="0" w:color="000000"/>
              <w:bottom w:val="single" w:sz="4" w:space="0" w:color="000000"/>
              <w:right w:val="single" w:sz="4" w:space="0" w:color="auto"/>
            </w:tcBorders>
            <w:vAlign w:val="center"/>
            <w:hideMark/>
          </w:tcPr>
          <w:p w:rsidR="00C747FC" w:rsidRPr="00124DDE" w:rsidRDefault="00C747FC" w:rsidP="00124DDE">
            <w:pPr>
              <w:jc w:val="center"/>
              <w:rPr>
                <w:color w:val="000000" w:themeColor="text1"/>
                <w:lang w:eastAsia="ru-RU"/>
              </w:rPr>
            </w:pPr>
            <w:r w:rsidRPr="00124DDE">
              <w:rPr>
                <w:color w:val="000000" w:themeColor="text1"/>
                <w:lang w:eastAsia="ru-RU"/>
              </w:rPr>
              <w:t>МКП «Рахівкомунсервіс»</w:t>
            </w:r>
          </w:p>
        </w:tc>
        <w:tc>
          <w:tcPr>
            <w:tcW w:w="499" w:type="pct"/>
            <w:tcBorders>
              <w:top w:val="single" w:sz="4" w:space="0" w:color="auto"/>
              <w:left w:val="nil"/>
              <w:bottom w:val="single" w:sz="4" w:space="0" w:color="auto"/>
              <w:right w:val="nil"/>
            </w:tcBorders>
            <w:vAlign w:val="center"/>
            <w:hideMark/>
          </w:tcPr>
          <w:p w:rsidR="00C747FC" w:rsidRPr="00124DDE" w:rsidRDefault="00C747FC" w:rsidP="00124DDE">
            <w:pPr>
              <w:jc w:val="center"/>
              <w:rPr>
                <w:color w:val="000000" w:themeColor="text1"/>
                <w:lang w:eastAsia="ru-RU"/>
              </w:rPr>
            </w:pPr>
            <w:r w:rsidRPr="00124DDE">
              <w:rPr>
                <w:color w:val="000000" w:themeColor="text1"/>
                <w:lang w:eastAsia="ru-RU"/>
              </w:rPr>
              <w:t>Міський бюджет</w:t>
            </w:r>
          </w:p>
        </w:tc>
        <w:tc>
          <w:tcPr>
            <w:tcW w:w="501" w:type="pct"/>
            <w:tcBorders>
              <w:top w:val="single" w:sz="4" w:space="0" w:color="000000"/>
              <w:left w:val="single" w:sz="4" w:space="0" w:color="000000"/>
              <w:bottom w:val="single" w:sz="4" w:space="0" w:color="000000"/>
              <w:right w:val="nil"/>
            </w:tcBorders>
            <w:vAlign w:val="center"/>
            <w:hideMark/>
          </w:tcPr>
          <w:p w:rsidR="00C747FC" w:rsidRPr="00124DDE" w:rsidRDefault="00C747FC" w:rsidP="00124DDE">
            <w:pPr>
              <w:jc w:val="center"/>
              <w:rPr>
                <w:color w:val="000000" w:themeColor="text1"/>
                <w:lang w:eastAsia="en-US"/>
              </w:rPr>
            </w:pPr>
            <w:r w:rsidRPr="00124DDE">
              <w:rPr>
                <w:color w:val="000000" w:themeColor="text1"/>
              </w:rPr>
              <w:t>1000,0</w:t>
            </w:r>
          </w:p>
        </w:tc>
        <w:tc>
          <w:tcPr>
            <w:tcW w:w="772" w:type="pct"/>
            <w:tcBorders>
              <w:top w:val="single" w:sz="4" w:space="0" w:color="000000"/>
              <w:left w:val="single" w:sz="4" w:space="0" w:color="000000"/>
              <w:bottom w:val="single" w:sz="4" w:space="0" w:color="000000"/>
              <w:right w:val="single" w:sz="4" w:space="0" w:color="auto"/>
            </w:tcBorders>
            <w:vAlign w:val="center"/>
            <w:hideMark/>
          </w:tcPr>
          <w:p w:rsidR="00C747FC" w:rsidRPr="00124DDE" w:rsidRDefault="00C747FC" w:rsidP="00124DDE">
            <w:pPr>
              <w:rPr>
                <w:color w:val="000000" w:themeColor="text1"/>
                <w:lang w:eastAsia="uk-UA"/>
              </w:rPr>
            </w:pPr>
            <w:r w:rsidRPr="00124DDE">
              <w:rPr>
                <w:color w:val="000000" w:themeColor="text1"/>
                <w:shd w:val="clear" w:color="auto" w:fill="FFFFFF"/>
              </w:rPr>
              <w:t xml:space="preserve">Забезпечення функціонування та належного стану підпірних стінок     </w:t>
            </w:r>
          </w:p>
        </w:tc>
      </w:tr>
      <w:tr w:rsidR="00124DDE" w:rsidRPr="00124DDE" w:rsidTr="00C747FC">
        <w:trPr>
          <w:trHeight w:val="234"/>
        </w:trPr>
        <w:tc>
          <w:tcPr>
            <w:tcW w:w="0" w:type="auto"/>
            <w:tcBorders>
              <w:top w:val="single" w:sz="4" w:space="0" w:color="auto"/>
              <w:left w:val="single" w:sz="4" w:space="0" w:color="auto"/>
              <w:bottom w:val="single" w:sz="4" w:space="0" w:color="auto"/>
              <w:right w:val="single" w:sz="4" w:space="0" w:color="auto"/>
            </w:tcBorders>
            <w:vAlign w:val="center"/>
          </w:tcPr>
          <w:p w:rsidR="00C747FC" w:rsidRPr="00124DDE" w:rsidRDefault="00C747FC" w:rsidP="00124DDE">
            <w:pPr>
              <w:rPr>
                <w:color w:val="000000" w:themeColor="text1"/>
              </w:rPr>
            </w:pPr>
          </w:p>
        </w:tc>
        <w:tc>
          <w:tcPr>
            <w:tcW w:w="732" w:type="pct"/>
            <w:tcBorders>
              <w:top w:val="single" w:sz="4" w:space="0" w:color="auto"/>
              <w:left w:val="single" w:sz="4" w:space="0" w:color="auto"/>
              <w:bottom w:val="single" w:sz="4" w:space="0" w:color="auto"/>
              <w:right w:val="single" w:sz="4" w:space="0" w:color="auto"/>
            </w:tcBorders>
            <w:vAlign w:val="center"/>
          </w:tcPr>
          <w:p w:rsidR="00C747FC" w:rsidRPr="00124DDE" w:rsidRDefault="00C747FC" w:rsidP="00124DDE">
            <w:pPr>
              <w:rPr>
                <w:color w:val="000000" w:themeColor="text1"/>
              </w:rPr>
            </w:pPr>
          </w:p>
        </w:tc>
        <w:tc>
          <w:tcPr>
            <w:tcW w:w="1316" w:type="pct"/>
            <w:tcBorders>
              <w:top w:val="single" w:sz="4" w:space="0" w:color="auto"/>
              <w:left w:val="single" w:sz="4" w:space="0" w:color="auto"/>
              <w:bottom w:val="single" w:sz="4" w:space="0" w:color="auto"/>
              <w:right w:val="nil"/>
            </w:tcBorders>
            <w:vAlign w:val="center"/>
            <w:hideMark/>
          </w:tcPr>
          <w:p w:rsidR="00C747FC" w:rsidRPr="00124DDE" w:rsidRDefault="00C747FC" w:rsidP="00124DDE">
            <w:pPr>
              <w:rPr>
                <w:color w:val="000000" w:themeColor="text1"/>
              </w:rPr>
            </w:pPr>
            <w:r w:rsidRPr="00124DDE">
              <w:rPr>
                <w:color w:val="000000" w:themeColor="text1"/>
              </w:rPr>
              <w:t>-Фінансова допомога на поточний ремонт підпірних стінок</w:t>
            </w:r>
          </w:p>
        </w:tc>
        <w:tc>
          <w:tcPr>
            <w:tcW w:w="312" w:type="pct"/>
            <w:tcBorders>
              <w:top w:val="single" w:sz="4" w:space="0" w:color="000000"/>
              <w:left w:val="single" w:sz="4" w:space="0" w:color="000000"/>
              <w:bottom w:val="single" w:sz="4" w:space="0" w:color="000000"/>
              <w:right w:val="nil"/>
            </w:tcBorders>
            <w:vAlign w:val="center"/>
            <w:hideMark/>
          </w:tcPr>
          <w:p w:rsidR="00C747FC" w:rsidRPr="00124DDE" w:rsidRDefault="00C747FC" w:rsidP="00124DDE">
            <w:pPr>
              <w:rPr>
                <w:color w:val="000000" w:themeColor="text1"/>
                <w:lang w:eastAsia="ru-RU"/>
              </w:rPr>
            </w:pPr>
            <w:r w:rsidRPr="00124DDE">
              <w:rPr>
                <w:color w:val="000000" w:themeColor="text1"/>
                <w:lang w:eastAsia="ru-RU"/>
              </w:rPr>
              <w:t>2026</w:t>
            </w:r>
          </w:p>
        </w:tc>
        <w:tc>
          <w:tcPr>
            <w:tcW w:w="690" w:type="pct"/>
            <w:tcBorders>
              <w:top w:val="single" w:sz="4" w:space="0" w:color="000000"/>
              <w:left w:val="single" w:sz="4" w:space="0" w:color="000000"/>
              <w:bottom w:val="single" w:sz="4" w:space="0" w:color="000000"/>
              <w:right w:val="single" w:sz="4" w:space="0" w:color="auto"/>
            </w:tcBorders>
            <w:vAlign w:val="center"/>
            <w:hideMark/>
          </w:tcPr>
          <w:p w:rsidR="00C747FC" w:rsidRPr="00124DDE" w:rsidRDefault="00C747FC" w:rsidP="00124DDE">
            <w:pPr>
              <w:jc w:val="center"/>
              <w:rPr>
                <w:color w:val="000000" w:themeColor="text1"/>
                <w:lang w:eastAsia="ru-RU"/>
              </w:rPr>
            </w:pPr>
            <w:r w:rsidRPr="00124DDE">
              <w:rPr>
                <w:color w:val="000000" w:themeColor="text1"/>
                <w:lang w:eastAsia="ru-RU"/>
              </w:rPr>
              <w:t>МКП «Рахівкомунсервіс»</w:t>
            </w:r>
          </w:p>
        </w:tc>
        <w:tc>
          <w:tcPr>
            <w:tcW w:w="499" w:type="pct"/>
            <w:tcBorders>
              <w:top w:val="single" w:sz="4" w:space="0" w:color="auto"/>
              <w:left w:val="nil"/>
              <w:bottom w:val="single" w:sz="4" w:space="0" w:color="auto"/>
              <w:right w:val="nil"/>
            </w:tcBorders>
            <w:vAlign w:val="center"/>
            <w:hideMark/>
          </w:tcPr>
          <w:p w:rsidR="00C747FC" w:rsidRPr="00124DDE" w:rsidRDefault="00C747FC" w:rsidP="00124DDE">
            <w:pPr>
              <w:jc w:val="center"/>
              <w:rPr>
                <w:color w:val="000000" w:themeColor="text1"/>
                <w:lang w:eastAsia="ru-RU"/>
              </w:rPr>
            </w:pPr>
            <w:r w:rsidRPr="00124DDE">
              <w:rPr>
                <w:color w:val="000000" w:themeColor="text1"/>
                <w:lang w:eastAsia="ru-RU"/>
              </w:rPr>
              <w:t>Міський бюджет</w:t>
            </w:r>
          </w:p>
        </w:tc>
        <w:tc>
          <w:tcPr>
            <w:tcW w:w="501" w:type="pct"/>
            <w:tcBorders>
              <w:top w:val="single" w:sz="4" w:space="0" w:color="000000"/>
              <w:left w:val="single" w:sz="4" w:space="0" w:color="000000"/>
              <w:bottom w:val="single" w:sz="4" w:space="0" w:color="000000"/>
              <w:right w:val="nil"/>
            </w:tcBorders>
            <w:vAlign w:val="center"/>
            <w:hideMark/>
          </w:tcPr>
          <w:p w:rsidR="00C747FC" w:rsidRPr="00124DDE" w:rsidRDefault="00C747FC" w:rsidP="00124DDE">
            <w:pPr>
              <w:jc w:val="center"/>
              <w:rPr>
                <w:color w:val="000000" w:themeColor="text1"/>
                <w:lang w:eastAsia="en-US"/>
              </w:rPr>
            </w:pPr>
            <w:r w:rsidRPr="00124DDE">
              <w:rPr>
                <w:color w:val="000000" w:themeColor="text1"/>
              </w:rPr>
              <w:t>1000,0</w:t>
            </w:r>
          </w:p>
        </w:tc>
        <w:tc>
          <w:tcPr>
            <w:tcW w:w="772" w:type="pct"/>
            <w:tcBorders>
              <w:top w:val="single" w:sz="4" w:space="0" w:color="000000"/>
              <w:left w:val="single" w:sz="4" w:space="0" w:color="000000"/>
              <w:bottom w:val="single" w:sz="4" w:space="0" w:color="000000"/>
              <w:right w:val="single" w:sz="4" w:space="0" w:color="auto"/>
            </w:tcBorders>
            <w:vAlign w:val="center"/>
            <w:hideMark/>
          </w:tcPr>
          <w:p w:rsidR="00C747FC" w:rsidRPr="00124DDE" w:rsidRDefault="00C747FC" w:rsidP="00124DDE">
            <w:pPr>
              <w:rPr>
                <w:color w:val="000000" w:themeColor="text1"/>
                <w:lang w:eastAsia="uk-UA"/>
              </w:rPr>
            </w:pPr>
            <w:r w:rsidRPr="00124DDE">
              <w:rPr>
                <w:color w:val="000000" w:themeColor="text1"/>
                <w:shd w:val="clear" w:color="auto" w:fill="FFFFFF"/>
              </w:rPr>
              <w:t xml:space="preserve">Забезпечення функціонування та належного стану підпірних стінок     </w:t>
            </w:r>
          </w:p>
        </w:tc>
      </w:tr>
      <w:tr w:rsidR="00124DDE" w:rsidRPr="00124DDE" w:rsidTr="00C747FC">
        <w:trPr>
          <w:trHeight w:val="234"/>
        </w:trPr>
        <w:tc>
          <w:tcPr>
            <w:tcW w:w="0" w:type="auto"/>
            <w:tcBorders>
              <w:top w:val="single" w:sz="4" w:space="0" w:color="auto"/>
              <w:left w:val="single" w:sz="4" w:space="0" w:color="auto"/>
              <w:bottom w:val="single" w:sz="4" w:space="0" w:color="auto"/>
              <w:right w:val="single" w:sz="4" w:space="0" w:color="auto"/>
            </w:tcBorders>
            <w:vAlign w:val="center"/>
          </w:tcPr>
          <w:p w:rsidR="00C747FC" w:rsidRPr="00124DDE" w:rsidRDefault="00C747FC" w:rsidP="00124DDE">
            <w:pPr>
              <w:rPr>
                <w:color w:val="000000" w:themeColor="text1"/>
              </w:rPr>
            </w:pPr>
          </w:p>
        </w:tc>
        <w:tc>
          <w:tcPr>
            <w:tcW w:w="732" w:type="pct"/>
            <w:tcBorders>
              <w:top w:val="single" w:sz="4" w:space="0" w:color="auto"/>
              <w:left w:val="single" w:sz="4" w:space="0" w:color="auto"/>
              <w:bottom w:val="single" w:sz="4" w:space="0" w:color="auto"/>
              <w:right w:val="single" w:sz="4" w:space="0" w:color="auto"/>
            </w:tcBorders>
            <w:vAlign w:val="center"/>
          </w:tcPr>
          <w:p w:rsidR="00C747FC" w:rsidRPr="00124DDE" w:rsidRDefault="00C747FC" w:rsidP="00124DDE">
            <w:pPr>
              <w:rPr>
                <w:color w:val="000000" w:themeColor="text1"/>
              </w:rPr>
            </w:pPr>
          </w:p>
        </w:tc>
        <w:tc>
          <w:tcPr>
            <w:tcW w:w="1316" w:type="pct"/>
            <w:tcBorders>
              <w:top w:val="single" w:sz="4" w:space="0" w:color="auto"/>
              <w:left w:val="single" w:sz="4" w:space="0" w:color="auto"/>
              <w:bottom w:val="single" w:sz="4" w:space="0" w:color="auto"/>
              <w:right w:val="nil"/>
            </w:tcBorders>
            <w:vAlign w:val="center"/>
            <w:hideMark/>
          </w:tcPr>
          <w:p w:rsidR="00C747FC" w:rsidRPr="00124DDE" w:rsidRDefault="00C747FC" w:rsidP="00124DDE">
            <w:pPr>
              <w:rPr>
                <w:color w:val="000000" w:themeColor="text1"/>
              </w:rPr>
            </w:pPr>
            <w:r w:rsidRPr="00124DDE">
              <w:rPr>
                <w:color w:val="000000" w:themeColor="text1"/>
              </w:rPr>
              <w:t>ВСЬОГО:</w:t>
            </w:r>
          </w:p>
        </w:tc>
        <w:tc>
          <w:tcPr>
            <w:tcW w:w="312" w:type="pct"/>
            <w:tcBorders>
              <w:top w:val="single" w:sz="4" w:space="0" w:color="000000"/>
              <w:left w:val="single" w:sz="4" w:space="0" w:color="000000"/>
              <w:bottom w:val="single" w:sz="4" w:space="0" w:color="000000"/>
              <w:right w:val="nil"/>
            </w:tcBorders>
            <w:vAlign w:val="center"/>
          </w:tcPr>
          <w:p w:rsidR="00C747FC" w:rsidRPr="00124DDE" w:rsidRDefault="00C747FC" w:rsidP="00124DDE">
            <w:pPr>
              <w:rPr>
                <w:color w:val="000000" w:themeColor="text1"/>
                <w:lang w:eastAsia="ru-RU"/>
              </w:rPr>
            </w:pPr>
          </w:p>
        </w:tc>
        <w:tc>
          <w:tcPr>
            <w:tcW w:w="690" w:type="pct"/>
            <w:tcBorders>
              <w:top w:val="single" w:sz="4" w:space="0" w:color="000000"/>
              <w:left w:val="single" w:sz="4" w:space="0" w:color="000000"/>
              <w:bottom w:val="single" w:sz="4" w:space="0" w:color="000000"/>
              <w:right w:val="single" w:sz="4" w:space="0" w:color="auto"/>
            </w:tcBorders>
            <w:vAlign w:val="center"/>
          </w:tcPr>
          <w:p w:rsidR="00C747FC" w:rsidRPr="00124DDE" w:rsidRDefault="00C747FC" w:rsidP="00124DDE">
            <w:pPr>
              <w:jc w:val="center"/>
              <w:rPr>
                <w:color w:val="000000" w:themeColor="text1"/>
                <w:lang w:eastAsia="ru-RU"/>
              </w:rPr>
            </w:pPr>
          </w:p>
        </w:tc>
        <w:tc>
          <w:tcPr>
            <w:tcW w:w="499" w:type="pct"/>
            <w:tcBorders>
              <w:top w:val="single" w:sz="4" w:space="0" w:color="auto"/>
              <w:left w:val="nil"/>
              <w:bottom w:val="single" w:sz="4" w:space="0" w:color="auto"/>
              <w:right w:val="nil"/>
            </w:tcBorders>
            <w:vAlign w:val="center"/>
          </w:tcPr>
          <w:p w:rsidR="00C747FC" w:rsidRPr="00124DDE" w:rsidRDefault="00C747FC" w:rsidP="00124DDE">
            <w:pPr>
              <w:jc w:val="center"/>
              <w:rPr>
                <w:color w:val="000000" w:themeColor="text1"/>
                <w:lang w:eastAsia="ru-RU"/>
              </w:rPr>
            </w:pPr>
          </w:p>
        </w:tc>
        <w:tc>
          <w:tcPr>
            <w:tcW w:w="501" w:type="pct"/>
            <w:tcBorders>
              <w:top w:val="single" w:sz="4" w:space="0" w:color="000000"/>
              <w:left w:val="single" w:sz="4" w:space="0" w:color="000000"/>
              <w:bottom w:val="single" w:sz="4" w:space="0" w:color="000000"/>
              <w:right w:val="nil"/>
            </w:tcBorders>
            <w:vAlign w:val="center"/>
            <w:hideMark/>
          </w:tcPr>
          <w:p w:rsidR="00C747FC" w:rsidRPr="00124DDE" w:rsidRDefault="00C747FC" w:rsidP="00124DDE">
            <w:pPr>
              <w:jc w:val="center"/>
              <w:rPr>
                <w:color w:val="000000" w:themeColor="text1"/>
                <w:lang w:eastAsia="en-US"/>
              </w:rPr>
            </w:pPr>
            <w:r w:rsidRPr="00124DDE">
              <w:rPr>
                <w:color w:val="000000" w:themeColor="text1"/>
              </w:rPr>
              <w:t>2000,0</w:t>
            </w:r>
          </w:p>
        </w:tc>
        <w:tc>
          <w:tcPr>
            <w:tcW w:w="772" w:type="pct"/>
            <w:tcBorders>
              <w:top w:val="single" w:sz="4" w:space="0" w:color="000000"/>
              <w:left w:val="single" w:sz="4" w:space="0" w:color="000000"/>
              <w:bottom w:val="single" w:sz="4" w:space="0" w:color="000000"/>
              <w:right w:val="single" w:sz="4" w:space="0" w:color="auto"/>
            </w:tcBorders>
            <w:vAlign w:val="center"/>
          </w:tcPr>
          <w:p w:rsidR="00C747FC" w:rsidRPr="00124DDE" w:rsidRDefault="00C747FC" w:rsidP="00124DDE">
            <w:pPr>
              <w:rPr>
                <w:color w:val="000000" w:themeColor="text1"/>
                <w:shd w:val="clear" w:color="auto" w:fill="FFFFFF"/>
                <w:lang w:eastAsia="en-US"/>
              </w:rPr>
            </w:pPr>
          </w:p>
        </w:tc>
      </w:tr>
      <w:tr w:rsidR="00124DDE" w:rsidRPr="00124DDE" w:rsidTr="00C747FC">
        <w:trPr>
          <w:trHeight w:val="234"/>
        </w:trPr>
        <w:tc>
          <w:tcPr>
            <w:tcW w:w="0" w:type="auto"/>
            <w:tcBorders>
              <w:top w:val="single" w:sz="4" w:space="0" w:color="auto"/>
              <w:left w:val="single" w:sz="4" w:space="0" w:color="auto"/>
              <w:bottom w:val="single" w:sz="4" w:space="0" w:color="auto"/>
              <w:right w:val="single" w:sz="4" w:space="0" w:color="auto"/>
            </w:tcBorders>
            <w:vAlign w:val="center"/>
          </w:tcPr>
          <w:p w:rsidR="00C747FC" w:rsidRPr="00124DDE" w:rsidRDefault="00C747FC" w:rsidP="00124DDE">
            <w:pPr>
              <w:rPr>
                <w:color w:val="000000" w:themeColor="text1"/>
              </w:rPr>
            </w:pPr>
          </w:p>
        </w:tc>
        <w:tc>
          <w:tcPr>
            <w:tcW w:w="732" w:type="pct"/>
            <w:tcBorders>
              <w:top w:val="single" w:sz="4" w:space="0" w:color="auto"/>
              <w:left w:val="single" w:sz="4" w:space="0" w:color="auto"/>
              <w:bottom w:val="single" w:sz="4" w:space="0" w:color="auto"/>
              <w:right w:val="single" w:sz="4" w:space="0" w:color="auto"/>
            </w:tcBorders>
            <w:vAlign w:val="center"/>
          </w:tcPr>
          <w:p w:rsidR="00C747FC" w:rsidRPr="00124DDE" w:rsidRDefault="00C747FC" w:rsidP="00124DDE">
            <w:pPr>
              <w:rPr>
                <w:color w:val="000000" w:themeColor="text1"/>
              </w:rPr>
            </w:pPr>
          </w:p>
        </w:tc>
        <w:tc>
          <w:tcPr>
            <w:tcW w:w="1316" w:type="pct"/>
            <w:tcBorders>
              <w:top w:val="single" w:sz="4" w:space="0" w:color="auto"/>
              <w:left w:val="single" w:sz="4" w:space="0" w:color="auto"/>
              <w:bottom w:val="single" w:sz="4" w:space="0" w:color="auto"/>
              <w:right w:val="nil"/>
            </w:tcBorders>
            <w:vAlign w:val="center"/>
            <w:hideMark/>
          </w:tcPr>
          <w:p w:rsidR="00C747FC" w:rsidRPr="00124DDE" w:rsidRDefault="00C747FC" w:rsidP="00124DDE">
            <w:pPr>
              <w:rPr>
                <w:color w:val="000000" w:themeColor="text1"/>
              </w:rPr>
            </w:pPr>
            <w:r w:rsidRPr="00124DDE">
              <w:rPr>
                <w:color w:val="000000" w:themeColor="text1"/>
              </w:rPr>
              <w:t xml:space="preserve"> -Фінансовий </w:t>
            </w:r>
            <w:r w:rsidRPr="00124DDE">
              <w:rPr>
                <w:bCs/>
                <w:color w:val="000000" w:themeColor="text1"/>
              </w:rPr>
              <w:t xml:space="preserve">лізинг з метою придбання техніки спеціального призначення (Багатофункціональна комунальна машина EGHOLM </w:t>
            </w:r>
            <w:r w:rsidRPr="00124DDE">
              <w:rPr>
                <w:bCs/>
                <w:color w:val="000000" w:themeColor="text1"/>
                <w:sz w:val="28"/>
                <w:szCs w:val="28"/>
                <w:lang w:eastAsia="zh-CN"/>
              </w:rPr>
              <w:t>Park</w:t>
            </w:r>
            <w:r w:rsidRPr="00124DDE">
              <w:rPr>
                <w:bCs/>
                <w:color w:val="000000" w:themeColor="text1"/>
              </w:rPr>
              <w:t xml:space="preserve"> Ranger 2155 ).</w:t>
            </w:r>
          </w:p>
        </w:tc>
        <w:tc>
          <w:tcPr>
            <w:tcW w:w="312" w:type="pct"/>
            <w:tcBorders>
              <w:top w:val="single" w:sz="4" w:space="0" w:color="000000"/>
              <w:left w:val="single" w:sz="4" w:space="0" w:color="000000"/>
              <w:bottom w:val="single" w:sz="4" w:space="0" w:color="000000"/>
              <w:right w:val="nil"/>
            </w:tcBorders>
            <w:vAlign w:val="center"/>
            <w:hideMark/>
          </w:tcPr>
          <w:p w:rsidR="00C747FC" w:rsidRPr="00124DDE" w:rsidRDefault="00C747FC" w:rsidP="00124DDE">
            <w:pPr>
              <w:rPr>
                <w:color w:val="000000" w:themeColor="text1"/>
                <w:lang w:eastAsia="ru-RU"/>
              </w:rPr>
            </w:pPr>
            <w:r w:rsidRPr="00124DDE">
              <w:rPr>
                <w:color w:val="000000" w:themeColor="text1"/>
                <w:lang w:eastAsia="ru-RU"/>
              </w:rPr>
              <w:t>2026</w:t>
            </w:r>
          </w:p>
        </w:tc>
        <w:tc>
          <w:tcPr>
            <w:tcW w:w="690" w:type="pct"/>
            <w:tcBorders>
              <w:top w:val="single" w:sz="4" w:space="0" w:color="000000"/>
              <w:left w:val="single" w:sz="4" w:space="0" w:color="000000"/>
              <w:bottom w:val="single" w:sz="4" w:space="0" w:color="000000"/>
              <w:right w:val="single" w:sz="4" w:space="0" w:color="auto"/>
            </w:tcBorders>
            <w:vAlign w:val="center"/>
            <w:hideMark/>
          </w:tcPr>
          <w:p w:rsidR="00C747FC" w:rsidRPr="00124DDE" w:rsidRDefault="00C747FC" w:rsidP="00124DDE">
            <w:pPr>
              <w:jc w:val="center"/>
              <w:rPr>
                <w:color w:val="000000" w:themeColor="text1"/>
                <w:lang w:eastAsia="ru-RU"/>
              </w:rPr>
            </w:pPr>
            <w:r w:rsidRPr="00124DDE">
              <w:rPr>
                <w:color w:val="000000" w:themeColor="text1"/>
                <w:lang w:eastAsia="ru-RU"/>
              </w:rPr>
              <w:t>МКП “Рахівкомунсервіс”</w:t>
            </w:r>
          </w:p>
        </w:tc>
        <w:tc>
          <w:tcPr>
            <w:tcW w:w="499" w:type="pct"/>
            <w:tcBorders>
              <w:top w:val="single" w:sz="4" w:space="0" w:color="auto"/>
              <w:left w:val="nil"/>
              <w:bottom w:val="single" w:sz="4" w:space="0" w:color="auto"/>
              <w:right w:val="nil"/>
            </w:tcBorders>
            <w:vAlign w:val="center"/>
            <w:hideMark/>
          </w:tcPr>
          <w:p w:rsidR="00C747FC" w:rsidRPr="00124DDE" w:rsidRDefault="00C747FC" w:rsidP="00124DDE">
            <w:pPr>
              <w:jc w:val="center"/>
              <w:rPr>
                <w:color w:val="000000" w:themeColor="text1"/>
                <w:lang w:eastAsia="ru-RU"/>
              </w:rPr>
            </w:pPr>
            <w:r w:rsidRPr="00124DDE">
              <w:rPr>
                <w:color w:val="000000" w:themeColor="text1"/>
                <w:lang w:eastAsia="ru-RU"/>
              </w:rPr>
              <w:t>Міський бюджет</w:t>
            </w:r>
          </w:p>
        </w:tc>
        <w:tc>
          <w:tcPr>
            <w:tcW w:w="501" w:type="pct"/>
            <w:tcBorders>
              <w:top w:val="single" w:sz="4" w:space="0" w:color="000000"/>
              <w:left w:val="single" w:sz="4" w:space="0" w:color="000000"/>
              <w:bottom w:val="single" w:sz="4" w:space="0" w:color="000000"/>
              <w:right w:val="nil"/>
            </w:tcBorders>
            <w:vAlign w:val="center"/>
            <w:hideMark/>
          </w:tcPr>
          <w:p w:rsidR="00C747FC" w:rsidRPr="00124DDE" w:rsidRDefault="00C747FC" w:rsidP="00124DDE">
            <w:pPr>
              <w:jc w:val="center"/>
              <w:rPr>
                <w:color w:val="000000" w:themeColor="text1"/>
                <w:lang w:eastAsia="en-US"/>
              </w:rPr>
            </w:pPr>
            <w:r w:rsidRPr="00124DDE">
              <w:rPr>
                <w:color w:val="000000" w:themeColor="text1"/>
              </w:rPr>
              <w:t>1200,00</w:t>
            </w:r>
          </w:p>
        </w:tc>
        <w:tc>
          <w:tcPr>
            <w:tcW w:w="772" w:type="pct"/>
            <w:tcBorders>
              <w:top w:val="single" w:sz="4" w:space="0" w:color="000000"/>
              <w:left w:val="single" w:sz="4" w:space="0" w:color="000000"/>
              <w:bottom w:val="single" w:sz="4" w:space="0" w:color="000000"/>
              <w:right w:val="single" w:sz="4" w:space="0" w:color="auto"/>
            </w:tcBorders>
            <w:vAlign w:val="center"/>
            <w:hideMark/>
          </w:tcPr>
          <w:p w:rsidR="00C747FC" w:rsidRPr="00124DDE" w:rsidRDefault="00C747FC" w:rsidP="00124DDE">
            <w:pPr>
              <w:rPr>
                <w:color w:val="000000" w:themeColor="text1"/>
                <w:shd w:val="clear" w:color="auto" w:fill="FFFFFF"/>
                <w:lang w:eastAsia="en-US"/>
              </w:rPr>
            </w:pPr>
            <w:r w:rsidRPr="00124DDE">
              <w:rPr>
                <w:color w:val="000000" w:themeColor="text1"/>
                <w:shd w:val="clear" w:color="auto" w:fill="FFFFFF"/>
              </w:rPr>
              <w:t>Покращення якості послуг, зменшення витрат на ПММ</w:t>
            </w:r>
          </w:p>
        </w:tc>
      </w:tr>
      <w:tr w:rsidR="00124DDE" w:rsidRPr="00124DDE" w:rsidTr="00C747FC">
        <w:trPr>
          <w:trHeight w:val="234"/>
        </w:trPr>
        <w:tc>
          <w:tcPr>
            <w:tcW w:w="0" w:type="auto"/>
            <w:tcBorders>
              <w:top w:val="single" w:sz="4" w:space="0" w:color="auto"/>
              <w:left w:val="single" w:sz="4" w:space="0" w:color="auto"/>
              <w:bottom w:val="single" w:sz="4" w:space="0" w:color="auto"/>
              <w:right w:val="single" w:sz="4" w:space="0" w:color="auto"/>
            </w:tcBorders>
            <w:vAlign w:val="center"/>
          </w:tcPr>
          <w:p w:rsidR="00C747FC" w:rsidRPr="00124DDE" w:rsidRDefault="00C747FC" w:rsidP="00124DDE">
            <w:pPr>
              <w:rPr>
                <w:color w:val="000000" w:themeColor="text1"/>
              </w:rPr>
            </w:pPr>
          </w:p>
        </w:tc>
        <w:tc>
          <w:tcPr>
            <w:tcW w:w="732" w:type="pct"/>
            <w:tcBorders>
              <w:top w:val="single" w:sz="4" w:space="0" w:color="auto"/>
              <w:left w:val="single" w:sz="4" w:space="0" w:color="auto"/>
              <w:bottom w:val="single" w:sz="4" w:space="0" w:color="auto"/>
              <w:right w:val="single" w:sz="4" w:space="0" w:color="auto"/>
            </w:tcBorders>
            <w:vAlign w:val="center"/>
          </w:tcPr>
          <w:p w:rsidR="00C747FC" w:rsidRPr="00124DDE" w:rsidRDefault="00C747FC" w:rsidP="00124DDE">
            <w:pPr>
              <w:rPr>
                <w:color w:val="000000" w:themeColor="text1"/>
              </w:rPr>
            </w:pPr>
          </w:p>
        </w:tc>
        <w:tc>
          <w:tcPr>
            <w:tcW w:w="1316" w:type="pct"/>
            <w:tcBorders>
              <w:top w:val="single" w:sz="4" w:space="0" w:color="auto"/>
              <w:left w:val="single" w:sz="4" w:space="0" w:color="auto"/>
              <w:bottom w:val="single" w:sz="4" w:space="0" w:color="auto"/>
              <w:right w:val="nil"/>
            </w:tcBorders>
            <w:vAlign w:val="center"/>
            <w:hideMark/>
          </w:tcPr>
          <w:p w:rsidR="00C747FC" w:rsidRPr="00124DDE" w:rsidRDefault="00C747FC" w:rsidP="00124DDE">
            <w:pPr>
              <w:rPr>
                <w:color w:val="000000" w:themeColor="text1"/>
              </w:rPr>
            </w:pPr>
            <w:r w:rsidRPr="00124DDE">
              <w:rPr>
                <w:color w:val="000000" w:themeColor="text1"/>
              </w:rPr>
              <w:t>ВСЬОГО:</w:t>
            </w:r>
          </w:p>
        </w:tc>
        <w:tc>
          <w:tcPr>
            <w:tcW w:w="312" w:type="pct"/>
            <w:tcBorders>
              <w:top w:val="single" w:sz="4" w:space="0" w:color="000000"/>
              <w:left w:val="single" w:sz="4" w:space="0" w:color="000000"/>
              <w:bottom w:val="single" w:sz="4" w:space="0" w:color="000000"/>
              <w:right w:val="nil"/>
            </w:tcBorders>
            <w:vAlign w:val="center"/>
          </w:tcPr>
          <w:p w:rsidR="00C747FC" w:rsidRPr="00124DDE" w:rsidRDefault="00C747FC" w:rsidP="00124DDE">
            <w:pPr>
              <w:rPr>
                <w:color w:val="000000" w:themeColor="text1"/>
                <w:lang w:eastAsia="ru-RU"/>
              </w:rPr>
            </w:pPr>
          </w:p>
        </w:tc>
        <w:tc>
          <w:tcPr>
            <w:tcW w:w="690" w:type="pct"/>
            <w:tcBorders>
              <w:top w:val="single" w:sz="4" w:space="0" w:color="000000"/>
              <w:left w:val="single" w:sz="4" w:space="0" w:color="000000"/>
              <w:bottom w:val="single" w:sz="4" w:space="0" w:color="000000"/>
              <w:right w:val="single" w:sz="4" w:space="0" w:color="auto"/>
            </w:tcBorders>
            <w:vAlign w:val="center"/>
          </w:tcPr>
          <w:p w:rsidR="00C747FC" w:rsidRPr="00124DDE" w:rsidRDefault="00C747FC" w:rsidP="00124DDE">
            <w:pPr>
              <w:jc w:val="center"/>
              <w:rPr>
                <w:color w:val="000000" w:themeColor="text1"/>
                <w:lang w:eastAsia="ru-RU"/>
              </w:rPr>
            </w:pPr>
          </w:p>
        </w:tc>
        <w:tc>
          <w:tcPr>
            <w:tcW w:w="499" w:type="pct"/>
            <w:tcBorders>
              <w:top w:val="single" w:sz="4" w:space="0" w:color="auto"/>
              <w:left w:val="nil"/>
              <w:bottom w:val="single" w:sz="4" w:space="0" w:color="auto"/>
              <w:right w:val="nil"/>
            </w:tcBorders>
            <w:vAlign w:val="center"/>
          </w:tcPr>
          <w:p w:rsidR="00C747FC" w:rsidRPr="00124DDE" w:rsidRDefault="00C747FC" w:rsidP="00124DDE">
            <w:pPr>
              <w:jc w:val="center"/>
              <w:rPr>
                <w:color w:val="000000" w:themeColor="text1"/>
                <w:lang w:eastAsia="ru-RU"/>
              </w:rPr>
            </w:pPr>
          </w:p>
        </w:tc>
        <w:tc>
          <w:tcPr>
            <w:tcW w:w="501" w:type="pct"/>
            <w:tcBorders>
              <w:top w:val="single" w:sz="4" w:space="0" w:color="000000"/>
              <w:left w:val="single" w:sz="4" w:space="0" w:color="000000"/>
              <w:bottom w:val="single" w:sz="4" w:space="0" w:color="000000"/>
              <w:right w:val="nil"/>
            </w:tcBorders>
            <w:vAlign w:val="center"/>
            <w:hideMark/>
          </w:tcPr>
          <w:p w:rsidR="00C747FC" w:rsidRPr="00124DDE" w:rsidRDefault="00C747FC" w:rsidP="00124DDE">
            <w:pPr>
              <w:jc w:val="center"/>
              <w:rPr>
                <w:color w:val="000000" w:themeColor="text1"/>
                <w:lang w:eastAsia="en-US"/>
              </w:rPr>
            </w:pPr>
            <w:r w:rsidRPr="00124DDE">
              <w:rPr>
                <w:color w:val="000000" w:themeColor="text1"/>
              </w:rPr>
              <w:t>1200,00</w:t>
            </w:r>
          </w:p>
        </w:tc>
        <w:tc>
          <w:tcPr>
            <w:tcW w:w="772" w:type="pct"/>
            <w:tcBorders>
              <w:top w:val="single" w:sz="4" w:space="0" w:color="000000"/>
              <w:left w:val="single" w:sz="4" w:space="0" w:color="000000"/>
              <w:bottom w:val="single" w:sz="4" w:space="0" w:color="000000"/>
              <w:right w:val="single" w:sz="4" w:space="0" w:color="auto"/>
            </w:tcBorders>
            <w:vAlign w:val="center"/>
          </w:tcPr>
          <w:p w:rsidR="00C747FC" w:rsidRPr="00124DDE" w:rsidRDefault="00C747FC" w:rsidP="00124DDE">
            <w:pPr>
              <w:rPr>
                <w:color w:val="000000" w:themeColor="text1"/>
                <w:shd w:val="clear" w:color="auto" w:fill="FFFFFF"/>
                <w:lang w:eastAsia="en-US"/>
              </w:rPr>
            </w:pPr>
          </w:p>
        </w:tc>
      </w:tr>
      <w:tr w:rsidR="00124DDE" w:rsidRPr="00124DDE" w:rsidTr="00C747FC">
        <w:trPr>
          <w:trHeight w:val="234"/>
        </w:trPr>
        <w:tc>
          <w:tcPr>
            <w:tcW w:w="0" w:type="auto"/>
            <w:tcBorders>
              <w:top w:val="single" w:sz="4" w:space="0" w:color="auto"/>
              <w:left w:val="single" w:sz="4" w:space="0" w:color="auto"/>
              <w:bottom w:val="single" w:sz="4" w:space="0" w:color="auto"/>
              <w:right w:val="single" w:sz="4" w:space="0" w:color="auto"/>
            </w:tcBorders>
            <w:vAlign w:val="center"/>
          </w:tcPr>
          <w:p w:rsidR="00C747FC" w:rsidRPr="00124DDE" w:rsidRDefault="00C747FC" w:rsidP="00124DDE">
            <w:pPr>
              <w:rPr>
                <w:color w:val="000000" w:themeColor="text1"/>
              </w:rPr>
            </w:pPr>
          </w:p>
        </w:tc>
        <w:tc>
          <w:tcPr>
            <w:tcW w:w="732" w:type="pct"/>
            <w:tcBorders>
              <w:top w:val="single" w:sz="4" w:space="0" w:color="auto"/>
              <w:left w:val="single" w:sz="4" w:space="0" w:color="auto"/>
              <w:bottom w:val="single" w:sz="4" w:space="0" w:color="auto"/>
              <w:right w:val="single" w:sz="4" w:space="0" w:color="auto"/>
            </w:tcBorders>
            <w:vAlign w:val="center"/>
          </w:tcPr>
          <w:p w:rsidR="00C747FC" w:rsidRPr="00124DDE" w:rsidRDefault="00C747FC" w:rsidP="00124DDE">
            <w:pPr>
              <w:rPr>
                <w:color w:val="000000" w:themeColor="text1"/>
              </w:rPr>
            </w:pPr>
          </w:p>
        </w:tc>
        <w:tc>
          <w:tcPr>
            <w:tcW w:w="1316" w:type="pct"/>
            <w:tcBorders>
              <w:top w:val="single" w:sz="4" w:space="0" w:color="auto"/>
              <w:left w:val="single" w:sz="4" w:space="0" w:color="auto"/>
              <w:bottom w:val="single" w:sz="4" w:space="0" w:color="auto"/>
              <w:right w:val="nil"/>
            </w:tcBorders>
            <w:vAlign w:val="center"/>
            <w:hideMark/>
          </w:tcPr>
          <w:p w:rsidR="00C747FC" w:rsidRPr="00124DDE" w:rsidRDefault="00C747FC" w:rsidP="00124DDE">
            <w:pPr>
              <w:rPr>
                <w:color w:val="000000" w:themeColor="text1"/>
              </w:rPr>
            </w:pPr>
            <w:r w:rsidRPr="00124DDE">
              <w:rPr>
                <w:color w:val="000000" w:themeColor="text1"/>
              </w:rPr>
              <w:t>-Придбання техніки спеціального призначення</w:t>
            </w:r>
          </w:p>
        </w:tc>
        <w:tc>
          <w:tcPr>
            <w:tcW w:w="312" w:type="pct"/>
            <w:tcBorders>
              <w:top w:val="single" w:sz="4" w:space="0" w:color="000000"/>
              <w:left w:val="single" w:sz="4" w:space="0" w:color="000000"/>
              <w:bottom w:val="single" w:sz="4" w:space="0" w:color="000000"/>
              <w:right w:val="nil"/>
            </w:tcBorders>
            <w:vAlign w:val="center"/>
            <w:hideMark/>
          </w:tcPr>
          <w:p w:rsidR="00C747FC" w:rsidRPr="00124DDE" w:rsidRDefault="00C747FC" w:rsidP="00124DDE">
            <w:pPr>
              <w:rPr>
                <w:color w:val="000000" w:themeColor="text1"/>
                <w:lang w:eastAsia="ru-RU"/>
              </w:rPr>
            </w:pPr>
            <w:r w:rsidRPr="00124DDE">
              <w:rPr>
                <w:color w:val="000000" w:themeColor="text1"/>
                <w:lang w:eastAsia="ru-RU"/>
              </w:rPr>
              <w:t>2026</w:t>
            </w:r>
          </w:p>
        </w:tc>
        <w:tc>
          <w:tcPr>
            <w:tcW w:w="690" w:type="pct"/>
            <w:tcBorders>
              <w:top w:val="single" w:sz="4" w:space="0" w:color="000000"/>
              <w:left w:val="single" w:sz="4" w:space="0" w:color="000000"/>
              <w:bottom w:val="single" w:sz="4" w:space="0" w:color="000000"/>
              <w:right w:val="single" w:sz="4" w:space="0" w:color="auto"/>
            </w:tcBorders>
            <w:vAlign w:val="center"/>
            <w:hideMark/>
          </w:tcPr>
          <w:p w:rsidR="00C747FC" w:rsidRPr="00124DDE" w:rsidRDefault="00C747FC" w:rsidP="00124DDE">
            <w:pPr>
              <w:jc w:val="center"/>
              <w:rPr>
                <w:color w:val="000000" w:themeColor="text1"/>
                <w:lang w:eastAsia="ru-RU"/>
              </w:rPr>
            </w:pPr>
            <w:r w:rsidRPr="00124DDE">
              <w:rPr>
                <w:color w:val="000000" w:themeColor="text1"/>
                <w:lang w:eastAsia="ru-RU"/>
              </w:rPr>
              <w:t>МКП «Рахівкомунсервіс»</w:t>
            </w:r>
          </w:p>
        </w:tc>
        <w:tc>
          <w:tcPr>
            <w:tcW w:w="499" w:type="pct"/>
            <w:tcBorders>
              <w:top w:val="single" w:sz="4" w:space="0" w:color="auto"/>
              <w:left w:val="nil"/>
              <w:bottom w:val="single" w:sz="4" w:space="0" w:color="auto"/>
              <w:right w:val="nil"/>
            </w:tcBorders>
            <w:vAlign w:val="center"/>
            <w:hideMark/>
          </w:tcPr>
          <w:p w:rsidR="00C747FC" w:rsidRPr="00124DDE" w:rsidRDefault="00C747FC" w:rsidP="00124DDE">
            <w:pPr>
              <w:jc w:val="center"/>
              <w:rPr>
                <w:color w:val="000000" w:themeColor="text1"/>
                <w:lang w:eastAsia="ru-RU"/>
              </w:rPr>
            </w:pPr>
            <w:r w:rsidRPr="00124DDE">
              <w:rPr>
                <w:color w:val="000000" w:themeColor="text1"/>
                <w:lang w:eastAsia="ru-RU"/>
              </w:rPr>
              <w:t>Міський бюджет</w:t>
            </w:r>
          </w:p>
        </w:tc>
        <w:tc>
          <w:tcPr>
            <w:tcW w:w="501" w:type="pct"/>
            <w:tcBorders>
              <w:top w:val="single" w:sz="4" w:space="0" w:color="000000"/>
              <w:left w:val="single" w:sz="4" w:space="0" w:color="000000"/>
              <w:bottom w:val="single" w:sz="4" w:space="0" w:color="000000"/>
              <w:right w:val="nil"/>
            </w:tcBorders>
            <w:vAlign w:val="center"/>
            <w:hideMark/>
          </w:tcPr>
          <w:p w:rsidR="00C747FC" w:rsidRPr="00124DDE" w:rsidRDefault="00C747FC" w:rsidP="00124DDE">
            <w:pPr>
              <w:jc w:val="center"/>
              <w:rPr>
                <w:color w:val="000000" w:themeColor="text1"/>
                <w:lang w:eastAsia="en-US"/>
              </w:rPr>
            </w:pPr>
            <w:r w:rsidRPr="00124DDE">
              <w:rPr>
                <w:color w:val="000000" w:themeColor="text1"/>
              </w:rPr>
              <w:t>14000,00</w:t>
            </w:r>
          </w:p>
        </w:tc>
        <w:tc>
          <w:tcPr>
            <w:tcW w:w="772" w:type="pct"/>
            <w:tcBorders>
              <w:top w:val="single" w:sz="4" w:space="0" w:color="000000"/>
              <w:left w:val="single" w:sz="4" w:space="0" w:color="000000"/>
              <w:bottom w:val="single" w:sz="4" w:space="0" w:color="000000"/>
              <w:right w:val="single" w:sz="4" w:space="0" w:color="auto"/>
            </w:tcBorders>
            <w:vAlign w:val="center"/>
            <w:hideMark/>
          </w:tcPr>
          <w:p w:rsidR="00C747FC" w:rsidRPr="00124DDE" w:rsidRDefault="00C747FC" w:rsidP="00124DDE">
            <w:pPr>
              <w:rPr>
                <w:color w:val="000000" w:themeColor="text1"/>
                <w:shd w:val="clear" w:color="auto" w:fill="FFFFFF"/>
                <w:lang w:eastAsia="en-US"/>
              </w:rPr>
            </w:pPr>
            <w:r w:rsidRPr="00124DDE">
              <w:rPr>
                <w:color w:val="000000" w:themeColor="text1"/>
                <w:shd w:val="clear" w:color="auto" w:fill="FFFFFF"/>
              </w:rPr>
              <w:t>Покращення якості послуг, зменшення витрат на ПММ</w:t>
            </w:r>
          </w:p>
        </w:tc>
      </w:tr>
      <w:tr w:rsidR="00124DDE" w:rsidRPr="00124DDE" w:rsidTr="00C747FC">
        <w:trPr>
          <w:trHeight w:val="234"/>
        </w:trPr>
        <w:tc>
          <w:tcPr>
            <w:tcW w:w="0" w:type="auto"/>
            <w:tcBorders>
              <w:top w:val="single" w:sz="4" w:space="0" w:color="auto"/>
              <w:left w:val="single" w:sz="4" w:space="0" w:color="auto"/>
              <w:bottom w:val="single" w:sz="4" w:space="0" w:color="auto"/>
              <w:right w:val="single" w:sz="4" w:space="0" w:color="auto"/>
            </w:tcBorders>
            <w:vAlign w:val="center"/>
          </w:tcPr>
          <w:p w:rsidR="00C747FC" w:rsidRPr="00124DDE" w:rsidRDefault="00C747FC" w:rsidP="00124DDE">
            <w:pPr>
              <w:rPr>
                <w:color w:val="000000" w:themeColor="text1"/>
              </w:rPr>
            </w:pPr>
          </w:p>
        </w:tc>
        <w:tc>
          <w:tcPr>
            <w:tcW w:w="732" w:type="pct"/>
            <w:tcBorders>
              <w:top w:val="single" w:sz="4" w:space="0" w:color="auto"/>
              <w:left w:val="single" w:sz="4" w:space="0" w:color="auto"/>
              <w:bottom w:val="single" w:sz="4" w:space="0" w:color="auto"/>
              <w:right w:val="single" w:sz="4" w:space="0" w:color="auto"/>
            </w:tcBorders>
            <w:vAlign w:val="center"/>
          </w:tcPr>
          <w:p w:rsidR="00C747FC" w:rsidRPr="00124DDE" w:rsidRDefault="00C747FC" w:rsidP="00124DDE">
            <w:pPr>
              <w:rPr>
                <w:color w:val="000000" w:themeColor="text1"/>
              </w:rPr>
            </w:pPr>
          </w:p>
        </w:tc>
        <w:tc>
          <w:tcPr>
            <w:tcW w:w="1316" w:type="pct"/>
            <w:tcBorders>
              <w:top w:val="single" w:sz="4" w:space="0" w:color="auto"/>
              <w:left w:val="single" w:sz="4" w:space="0" w:color="auto"/>
              <w:bottom w:val="single" w:sz="4" w:space="0" w:color="auto"/>
              <w:right w:val="nil"/>
            </w:tcBorders>
            <w:vAlign w:val="center"/>
            <w:hideMark/>
          </w:tcPr>
          <w:p w:rsidR="00C747FC" w:rsidRPr="00124DDE" w:rsidRDefault="00C747FC" w:rsidP="00124DDE">
            <w:pPr>
              <w:rPr>
                <w:color w:val="000000" w:themeColor="text1"/>
              </w:rPr>
            </w:pPr>
            <w:r w:rsidRPr="00124DDE">
              <w:rPr>
                <w:color w:val="000000" w:themeColor="text1"/>
              </w:rPr>
              <w:t>ВСЬОГО:</w:t>
            </w:r>
          </w:p>
        </w:tc>
        <w:tc>
          <w:tcPr>
            <w:tcW w:w="312" w:type="pct"/>
            <w:tcBorders>
              <w:top w:val="single" w:sz="4" w:space="0" w:color="000000"/>
              <w:left w:val="single" w:sz="4" w:space="0" w:color="000000"/>
              <w:bottom w:val="single" w:sz="4" w:space="0" w:color="auto"/>
              <w:right w:val="nil"/>
            </w:tcBorders>
            <w:vAlign w:val="center"/>
          </w:tcPr>
          <w:p w:rsidR="00C747FC" w:rsidRPr="00124DDE" w:rsidRDefault="00C747FC" w:rsidP="00124DDE">
            <w:pPr>
              <w:rPr>
                <w:color w:val="000000" w:themeColor="text1"/>
                <w:lang w:eastAsia="ru-RU"/>
              </w:rPr>
            </w:pPr>
          </w:p>
        </w:tc>
        <w:tc>
          <w:tcPr>
            <w:tcW w:w="690" w:type="pct"/>
            <w:tcBorders>
              <w:top w:val="single" w:sz="4" w:space="0" w:color="000000"/>
              <w:left w:val="single" w:sz="4" w:space="0" w:color="000000"/>
              <w:bottom w:val="single" w:sz="4" w:space="0" w:color="auto"/>
              <w:right w:val="single" w:sz="4" w:space="0" w:color="auto"/>
            </w:tcBorders>
            <w:vAlign w:val="center"/>
          </w:tcPr>
          <w:p w:rsidR="00C747FC" w:rsidRPr="00124DDE" w:rsidRDefault="00C747FC" w:rsidP="00124DDE">
            <w:pPr>
              <w:jc w:val="center"/>
              <w:rPr>
                <w:color w:val="000000" w:themeColor="text1"/>
                <w:lang w:eastAsia="ru-RU"/>
              </w:rPr>
            </w:pPr>
          </w:p>
        </w:tc>
        <w:tc>
          <w:tcPr>
            <w:tcW w:w="499" w:type="pct"/>
            <w:tcBorders>
              <w:top w:val="single" w:sz="4" w:space="0" w:color="auto"/>
              <w:left w:val="nil"/>
              <w:bottom w:val="single" w:sz="4" w:space="0" w:color="auto"/>
              <w:right w:val="nil"/>
            </w:tcBorders>
            <w:vAlign w:val="center"/>
          </w:tcPr>
          <w:p w:rsidR="00C747FC" w:rsidRPr="00124DDE" w:rsidRDefault="00C747FC" w:rsidP="00124DDE">
            <w:pPr>
              <w:jc w:val="center"/>
              <w:rPr>
                <w:color w:val="000000" w:themeColor="text1"/>
                <w:lang w:eastAsia="ru-RU"/>
              </w:rPr>
            </w:pPr>
          </w:p>
        </w:tc>
        <w:tc>
          <w:tcPr>
            <w:tcW w:w="501" w:type="pct"/>
            <w:tcBorders>
              <w:top w:val="single" w:sz="4" w:space="0" w:color="000000"/>
              <w:left w:val="single" w:sz="4" w:space="0" w:color="000000"/>
              <w:bottom w:val="single" w:sz="4" w:space="0" w:color="auto"/>
              <w:right w:val="nil"/>
            </w:tcBorders>
            <w:vAlign w:val="center"/>
            <w:hideMark/>
          </w:tcPr>
          <w:p w:rsidR="00C747FC" w:rsidRPr="00124DDE" w:rsidRDefault="00C747FC" w:rsidP="00124DDE">
            <w:pPr>
              <w:jc w:val="center"/>
              <w:rPr>
                <w:color w:val="000000" w:themeColor="text1"/>
                <w:lang w:eastAsia="en-US"/>
              </w:rPr>
            </w:pPr>
            <w:r w:rsidRPr="00124DDE">
              <w:rPr>
                <w:color w:val="000000" w:themeColor="text1"/>
              </w:rPr>
              <w:t>14000,00</w:t>
            </w:r>
          </w:p>
        </w:tc>
        <w:tc>
          <w:tcPr>
            <w:tcW w:w="772" w:type="pct"/>
            <w:tcBorders>
              <w:top w:val="single" w:sz="4" w:space="0" w:color="000000"/>
              <w:left w:val="single" w:sz="4" w:space="0" w:color="000000"/>
              <w:bottom w:val="single" w:sz="4" w:space="0" w:color="auto"/>
              <w:right w:val="single" w:sz="4" w:space="0" w:color="auto"/>
            </w:tcBorders>
            <w:vAlign w:val="center"/>
          </w:tcPr>
          <w:p w:rsidR="00C747FC" w:rsidRPr="00124DDE" w:rsidRDefault="00C747FC" w:rsidP="00124DDE">
            <w:pPr>
              <w:rPr>
                <w:color w:val="000000" w:themeColor="text1"/>
                <w:shd w:val="clear" w:color="auto" w:fill="FFFFFF"/>
                <w:lang w:eastAsia="en-US"/>
              </w:rPr>
            </w:pPr>
          </w:p>
        </w:tc>
      </w:tr>
    </w:tbl>
    <w:p w:rsidR="00C747FC" w:rsidRPr="00124DDE" w:rsidRDefault="00C747FC" w:rsidP="00124DDE">
      <w:pPr>
        <w:contextualSpacing/>
        <w:rPr>
          <w:b/>
          <w:color w:val="000000" w:themeColor="text1"/>
          <w:sz w:val="28"/>
          <w:szCs w:val="28"/>
        </w:rPr>
      </w:pPr>
    </w:p>
    <w:p w:rsidR="00C747FC" w:rsidRPr="00124DDE" w:rsidRDefault="00C747FC" w:rsidP="00124DDE">
      <w:pPr>
        <w:contextualSpacing/>
        <w:rPr>
          <w:b/>
          <w:color w:val="000000" w:themeColor="text1"/>
          <w:sz w:val="28"/>
          <w:szCs w:val="28"/>
        </w:rPr>
      </w:pPr>
    </w:p>
    <w:p w:rsidR="00C747FC" w:rsidRPr="00124DDE" w:rsidRDefault="00C747FC" w:rsidP="00124DDE">
      <w:pPr>
        <w:contextualSpacing/>
        <w:rPr>
          <w:b/>
          <w:color w:val="000000" w:themeColor="text1"/>
          <w:sz w:val="28"/>
          <w:szCs w:val="28"/>
        </w:rPr>
      </w:pPr>
    </w:p>
    <w:p w:rsidR="00C747FC" w:rsidRPr="00124DDE" w:rsidRDefault="00C747FC" w:rsidP="00124DDE">
      <w:pPr>
        <w:rPr>
          <w:rFonts w:eastAsia="Calibri"/>
          <w:b/>
          <w:color w:val="000000" w:themeColor="text1"/>
          <w:spacing w:val="6"/>
          <w:sz w:val="28"/>
          <w:szCs w:val="28"/>
          <w:lang w:eastAsia="ru-RU"/>
        </w:rPr>
        <w:sectPr w:rsidR="00C747FC" w:rsidRPr="00124DDE">
          <w:pgSz w:w="16838" w:h="11906" w:orient="landscape"/>
          <w:pgMar w:top="1701" w:right="709" w:bottom="851" w:left="567" w:header="709" w:footer="709" w:gutter="0"/>
          <w:cols w:space="720"/>
        </w:sectPr>
      </w:pPr>
    </w:p>
    <w:p w:rsidR="00C747FC" w:rsidRPr="00124DDE" w:rsidRDefault="00C747FC" w:rsidP="00124DDE">
      <w:pPr>
        <w:contextualSpacing/>
        <w:rPr>
          <w:rFonts w:eastAsia="Calibri"/>
          <w:b/>
          <w:color w:val="000000" w:themeColor="text1"/>
          <w:spacing w:val="6"/>
          <w:sz w:val="28"/>
          <w:szCs w:val="28"/>
          <w:lang w:eastAsia="ru-RU"/>
        </w:rPr>
      </w:pPr>
    </w:p>
    <w:p w:rsidR="00C747FC" w:rsidRPr="00124DDE" w:rsidRDefault="00C747FC" w:rsidP="00124DDE">
      <w:pPr>
        <w:contextualSpacing/>
        <w:rPr>
          <w:rFonts w:eastAsia="Calibri"/>
          <w:b/>
          <w:color w:val="000000" w:themeColor="text1"/>
          <w:spacing w:val="6"/>
          <w:sz w:val="28"/>
          <w:szCs w:val="28"/>
          <w:lang w:eastAsia="ru-RU"/>
        </w:rPr>
      </w:pPr>
      <w:r w:rsidRPr="00124DDE">
        <w:rPr>
          <w:rFonts w:eastAsia="Calibri"/>
          <w:b/>
          <w:color w:val="000000" w:themeColor="text1"/>
          <w:spacing w:val="6"/>
          <w:sz w:val="28"/>
          <w:szCs w:val="28"/>
          <w:lang w:eastAsia="ru-RU"/>
        </w:rPr>
        <w:t>7. Результативні показники виконання програми</w:t>
      </w:r>
    </w:p>
    <w:p w:rsidR="00C747FC" w:rsidRPr="00124DDE" w:rsidRDefault="005313BF" w:rsidP="00124DDE">
      <w:pPr>
        <w:ind w:firstLine="708"/>
        <w:jc w:val="both"/>
        <w:rPr>
          <w:color w:val="000000" w:themeColor="text1"/>
          <w:sz w:val="28"/>
          <w:szCs w:val="28"/>
        </w:rPr>
      </w:pPr>
      <w:hyperlink r:id="rId13" w:anchor="1040" w:tgtFrame="_top" w:history="1">
        <w:r w:rsidR="00C747FC" w:rsidRPr="00124DDE">
          <w:rPr>
            <w:rStyle w:val="ab"/>
            <w:rFonts w:eastAsia="Calibri"/>
            <w:color w:val="000000" w:themeColor="text1"/>
            <w:sz w:val="28"/>
            <w:szCs w:val="28"/>
            <w:u w:val="none"/>
          </w:rPr>
          <w:t>Інституціональне забезпечення виконання завдань Програми включає такі заходи:</w:t>
        </w:r>
      </w:hyperlink>
    </w:p>
    <w:p w:rsidR="00C747FC" w:rsidRPr="00124DDE" w:rsidRDefault="00C747FC" w:rsidP="00124DDE">
      <w:pPr>
        <w:tabs>
          <w:tab w:val="left" w:pos="882"/>
        </w:tabs>
        <w:jc w:val="both"/>
        <w:rPr>
          <w:color w:val="000000" w:themeColor="text1"/>
          <w:sz w:val="28"/>
          <w:szCs w:val="28"/>
        </w:rPr>
      </w:pPr>
      <w:r w:rsidRPr="00124DDE">
        <w:rPr>
          <w:color w:val="000000" w:themeColor="text1"/>
          <w:sz w:val="28"/>
          <w:szCs w:val="28"/>
        </w:rPr>
        <w:t xml:space="preserve">- дотримання </w:t>
      </w:r>
      <w:hyperlink r:id="rId14" w:anchor="1040" w:tgtFrame="_top" w:history="1">
        <w:r w:rsidRPr="00124DDE">
          <w:rPr>
            <w:rStyle w:val="ab"/>
            <w:rFonts w:eastAsia="Calibri"/>
            <w:color w:val="000000" w:themeColor="text1"/>
            <w:sz w:val="28"/>
            <w:szCs w:val="28"/>
            <w:u w:val="none"/>
          </w:rPr>
          <w:t>визначених функцій органів місцевого самоврядування щодо модернізації житлово-комунальної інфраструктури, гарантування надійності, ефективності, високої якості та економічно обґрунтованої вартості житлово-комунальних послуг;</w:t>
        </w:r>
      </w:hyperlink>
    </w:p>
    <w:p w:rsidR="00C747FC" w:rsidRPr="00124DDE" w:rsidRDefault="00C747FC" w:rsidP="00124DDE">
      <w:pPr>
        <w:tabs>
          <w:tab w:val="left" w:pos="882"/>
        </w:tabs>
        <w:jc w:val="both"/>
        <w:rPr>
          <w:color w:val="000000" w:themeColor="text1"/>
          <w:sz w:val="28"/>
          <w:szCs w:val="28"/>
        </w:rPr>
      </w:pPr>
      <w:r w:rsidRPr="00124DDE">
        <w:rPr>
          <w:color w:val="000000" w:themeColor="text1"/>
          <w:sz w:val="28"/>
          <w:szCs w:val="28"/>
        </w:rPr>
        <w:t xml:space="preserve">- </w:t>
      </w:r>
      <w:hyperlink r:id="rId15" w:anchor="1040" w:tgtFrame="_top" w:history="1">
        <w:r w:rsidRPr="00124DDE">
          <w:rPr>
            <w:rStyle w:val="ab"/>
            <w:rFonts w:eastAsia="Calibri"/>
            <w:color w:val="000000" w:themeColor="text1"/>
            <w:sz w:val="28"/>
            <w:szCs w:val="28"/>
            <w:u w:val="none"/>
          </w:rPr>
          <w:t>розмежування функцій управління регулювання у житлово-комунальній сфері, підвищення ролі органів місцевого самоврядування відповідальних за питання житлово-комунального господарства щодо здійснення стратегічного управління галуззю;</w:t>
        </w:r>
      </w:hyperlink>
    </w:p>
    <w:p w:rsidR="00C747FC" w:rsidRPr="00124DDE" w:rsidRDefault="00C747FC" w:rsidP="00124DDE">
      <w:pPr>
        <w:tabs>
          <w:tab w:val="left" w:pos="882"/>
        </w:tabs>
        <w:jc w:val="both"/>
        <w:rPr>
          <w:rStyle w:val="ab"/>
          <w:rFonts w:eastAsiaTheme="minorHAnsi"/>
          <w:color w:val="000000" w:themeColor="text1"/>
          <w:sz w:val="22"/>
          <w:szCs w:val="22"/>
          <w:u w:val="none"/>
          <w:lang w:eastAsia="en-US"/>
        </w:rPr>
      </w:pPr>
      <w:r w:rsidRPr="00124DDE">
        <w:rPr>
          <w:color w:val="000000" w:themeColor="text1"/>
          <w:sz w:val="28"/>
          <w:szCs w:val="28"/>
        </w:rPr>
        <w:t xml:space="preserve">- удосконалення реалізації </w:t>
      </w:r>
      <w:hyperlink r:id="rId16" w:anchor="1040" w:tgtFrame="_top" w:history="1">
        <w:r w:rsidRPr="00124DDE">
          <w:rPr>
            <w:rStyle w:val="ab"/>
            <w:rFonts w:eastAsia="Calibri"/>
            <w:color w:val="000000" w:themeColor="text1"/>
            <w:sz w:val="28"/>
            <w:szCs w:val="28"/>
            <w:u w:val="none"/>
          </w:rPr>
          <w:t xml:space="preserve">ліцензійної політики у сфері поводження з побутовими відходами. </w:t>
        </w:r>
      </w:hyperlink>
    </w:p>
    <w:p w:rsidR="00C747FC" w:rsidRPr="00124DDE" w:rsidRDefault="00C747FC" w:rsidP="00124DDE">
      <w:pPr>
        <w:jc w:val="both"/>
        <w:rPr>
          <w:color w:val="000000" w:themeColor="text1"/>
          <w:sz w:val="28"/>
          <w:szCs w:val="28"/>
          <w:lang w:eastAsia="zh-CN"/>
        </w:rPr>
      </w:pPr>
      <w:r w:rsidRPr="00124DDE">
        <w:rPr>
          <w:color w:val="000000" w:themeColor="text1"/>
          <w:sz w:val="28"/>
          <w:szCs w:val="28"/>
          <w:lang w:eastAsia="zh-CN"/>
        </w:rPr>
        <w:t>Позиція комунального підприємства щодо реформування житлово-комунального господарства базується на таких основних принципах</w:t>
      </w:r>
      <w:hyperlink r:id="rId17" w:anchor="1040" w:tgtFrame="_top" w:history="1">
        <w:r w:rsidRPr="00124DDE">
          <w:rPr>
            <w:rStyle w:val="ab"/>
            <w:rFonts w:eastAsia="Calibri"/>
            <w:color w:val="000000" w:themeColor="text1"/>
            <w:sz w:val="28"/>
            <w:szCs w:val="28"/>
            <w:u w:val="none"/>
            <w:lang w:eastAsia="zh-CN"/>
          </w:rPr>
          <w:t>:</w:t>
        </w:r>
      </w:hyperlink>
    </w:p>
    <w:p w:rsidR="00C747FC" w:rsidRPr="00124DDE" w:rsidRDefault="00C747FC" w:rsidP="00124DDE">
      <w:pPr>
        <w:tabs>
          <w:tab w:val="left" w:pos="882"/>
        </w:tabs>
        <w:jc w:val="both"/>
        <w:rPr>
          <w:color w:val="000000" w:themeColor="text1"/>
          <w:sz w:val="28"/>
          <w:szCs w:val="28"/>
          <w:lang w:eastAsia="zh-CN"/>
        </w:rPr>
      </w:pPr>
      <w:r w:rsidRPr="00124DDE">
        <w:rPr>
          <w:color w:val="000000" w:themeColor="text1"/>
          <w:sz w:val="28"/>
          <w:szCs w:val="28"/>
          <w:lang w:eastAsia="zh-CN"/>
        </w:rPr>
        <w:t>- узгодження економічних інтересів Рахівської міської ради та суб’єкта господарювання;</w:t>
      </w:r>
    </w:p>
    <w:p w:rsidR="00C747FC" w:rsidRPr="00124DDE" w:rsidRDefault="00C747FC" w:rsidP="00124DDE">
      <w:pPr>
        <w:tabs>
          <w:tab w:val="left" w:pos="882"/>
        </w:tabs>
        <w:jc w:val="both"/>
        <w:rPr>
          <w:color w:val="000000" w:themeColor="text1"/>
          <w:sz w:val="28"/>
          <w:szCs w:val="28"/>
          <w:lang w:eastAsia="zh-CN"/>
        </w:rPr>
      </w:pPr>
      <w:r w:rsidRPr="00124DDE">
        <w:rPr>
          <w:color w:val="000000" w:themeColor="text1"/>
          <w:sz w:val="28"/>
          <w:szCs w:val="28"/>
          <w:lang w:eastAsia="zh-CN"/>
        </w:rPr>
        <w:t xml:space="preserve">- </w:t>
      </w:r>
      <w:hyperlink r:id="rId18" w:anchor="1040" w:tgtFrame="_top" w:history="1">
        <w:r w:rsidRPr="00124DDE">
          <w:rPr>
            <w:rStyle w:val="ab"/>
            <w:rFonts w:eastAsia="Calibri"/>
            <w:color w:val="000000" w:themeColor="text1"/>
            <w:sz w:val="28"/>
            <w:szCs w:val="28"/>
            <w:u w:val="none"/>
            <w:lang w:eastAsia="zh-CN"/>
          </w:rPr>
          <w:t>оптимізації виробничої та територіальної інфраструктури житлово-комунального господарства відповідно до потреб населення;</w:t>
        </w:r>
      </w:hyperlink>
    </w:p>
    <w:p w:rsidR="00C747FC" w:rsidRPr="00124DDE" w:rsidRDefault="00C747FC" w:rsidP="00124DDE">
      <w:pPr>
        <w:tabs>
          <w:tab w:val="left" w:pos="882"/>
        </w:tabs>
        <w:jc w:val="both"/>
        <w:rPr>
          <w:color w:val="000000" w:themeColor="text1"/>
          <w:sz w:val="28"/>
          <w:szCs w:val="28"/>
          <w:lang w:eastAsia="zh-CN"/>
        </w:rPr>
      </w:pPr>
      <w:r w:rsidRPr="00124DDE">
        <w:rPr>
          <w:color w:val="000000" w:themeColor="text1"/>
          <w:sz w:val="28"/>
          <w:szCs w:val="28"/>
          <w:lang w:eastAsia="zh-CN"/>
        </w:rPr>
        <w:t xml:space="preserve">- </w:t>
      </w:r>
      <w:hyperlink r:id="rId19" w:anchor="1040" w:tgtFrame="_top" w:history="1">
        <w:r w:rsidRPr="00124DDE">
          <w:rPr>
            <w:rStyle w:val="ab"/>
            <w:rFonts w:eastAsia="Calibri"/>
            <w:color w:val="000000" w:themeColor="text1"/>
            <w:sz w:val="28"/>
            <w:szCs w:val="28"/>
            <w:u w:val="none"/>
            <w:lang w:eastAsia="zh-CN"/>
          </w:rPr>
          <w:t>створення умов для надійного і безпечного надання житлово-комунальних послуг за доступними цінами.</w:t>
        </w:r>
      </w:hyperlink>
    </w:p>
    <w:p w:rsidR="00C747FC" w:rsidRPr="00124DDE" w:rsidRDefault="00C747FC" w:rsidP="00124DDE">
      <w:pPr>
        <w:tabs>
          <w:tab w:val="left" w:pos="0"/>
          <w:tab w:val="left" w:pos="882"/>
        </w:tabs>
        <w:jc w:val="both"/>
        <w:rPr>
          <w:color w:val="000000" w:themeColor="text1"/>
          <w:sz w:val="28"/>
          <w:szCs w:val="28"/>
        </w:rPr>
      </w:pPr>
      <w:r w:rsidRPr="00124DDE">
        <w:rPr>
          <w:color w:val="000000" w:themeColor="text1"/>
          <w:sz w:val="28"/>
          <w:szCs w:val="28"/>
        </w:rPr>
        <w:t xml:space="preserve">- </w:t>
      </w:r>
      <w:hyperlink r:id="rId20" w:anchor="1040" w:tgtFrame="_top" w:history="1">
        <w:r w:rsidRPr="00124DDE">
          <w:rPr>
            <w:rStyle w:val="ab"/>
            <w:rFonts w:eastAsia="Calibri"/>
            <w:color w:val="000000" w:themeColor="text1"/>
            <w:sz w:val="28"/>
            <w:szCs w:val="28"/>
            <w:u w:val="none"/>
          </w:rPr>
          <w:t>розроблення прозорого механізму формування цін і тарифів на продукцію та послуги підприємства;</w:t>
        </w:r>
      </w:hyperlink>
    </w:p>
    <w:p w:rsidR="00C747FC" w:rsidRPr="00124DDE" w:rsidRDefault="00C747FC" w:rsidP="00124DDE">
      <w:pPr>
        <w:tabs>
          <w:tab w:val="left" w:pos="0"/>
          <w:tab w:val="left" w:pos="882"/>
        </w:tabs>
        <w:jc w:val="both"/>
        <w:rPr>
          <w:color w:val="000000" w:themeColor="text1"/>
          <w:sz w:val="28"/>
          <w:szCs w:val="28"/>
        </w:rPr>
      </w:pPr>
    </w:p>
    <w:p w:rsidR="00C747FC" w:rsidRPr="00124DDE" w:rsidRDefault="005313BF" w:rsidP="00124DDE">
      <w:pPr>
        <w:jc w:val="both"/>
        <w:rPr>
          <w:rFonts w:eastAsiaTheme="minorHAnsi"/>
          <w:color w:val="000000" w:themeColor="text1"/>
          <w:sz w:val="22"/>
          <w:szCs w:val="22"/>
          <w:lang w:eastAsia="en-US"/>
        </w:rPr>
      </w:pPr>
      <w:hyperlink r:id="rId21" w:anchor="1040" w:tgtFrame="_top" w:history="1">
        <w:r w:rsidR="00C747FC" w:rsidRPr="00124DDE">
          <w:rPr>
            <w:rStyle w:val="ab"/>
            <w:rFonts w:eastAsia="Calibri"/>
            <w:color w:val="000000" w:themeColor="text1"/>
            <w:sz w:val="28"/>
            <w:szCs w:val="28"/>
            <w:u w:val="none"/>
            <w:lang w:eastAsia="zh-CN"/>
          </w:rPr>
          <w:t>Виконання Програми дасть можливість:</w:t>
        </w:r>
      </w:hyperlink>
    </w:p>
    <w:p w:rsidR="00C747FC" w:rsidRPr="00124DDE" w:rsidRDefault="00C747FC" w:rsidP="00124DDE">
      <w:pPr>
        <w:jc w:val="both"/>
        <w:rPr>
          <w:color w:val="000000" w:themeColor="text1"/>
          <w:sz w:val="28"/>
          <w:szCs w:val="28"/>
        </w:rPr>
      </w:pPr>
      <w:r w:rsidRPr="00124DDE">
        <w:rPr>
          <w:color w:val="000000" w:themeColor="text1"/>
          <w:sz w:val="28"/>
          <w:szCs w:val="28"/>
        </w:rPr>
        <w:t>- зменшити шкідливий вплив побутових відходів на навколишнє середовище та здоров'я людини;</w:t>
      </w:r>
    </w:p>
    <w:p w:rsidR="00C747FC" w:rsidRPr="00124DDE" w:rsidRDefault="00C747FC" w:rsidP="00124DDE">
      <w:pPr>
        <w:jc w:val="both"/>
        <w:rPr>
          <w:color w:val="000000" w:themeColor="text1"/>
          <w:sz w:val="28"/>
          <w:szCs w:val="28"/>
        </w:rPr>
      </w:pPr>
      <w:r w:rsidRPr="00124DDE">
        <w:rPr>
          <w:color w:val="000000" w:themeColor="text1"/>
          <w:sz w:val="28"/>
          <w:szCs w:val="28"/>
        </w:rPr>
        <w:t>-  упровадити нові технології у сфері поводження з побутовими відходами;</w:t>
      </w:r>
    </w:p>
    <w:p w:rsidR="00C747FC" w:rsidRPr="00124DDE" w:rsidRDefault="00C747FC" w:rsidP="00124DDE">
      <w:pPr>
        <w:jc w:val="both"/>
        <w:rPr>
          <w:color w:val="000000" w:themeColor="text1"/>
          <w:sz w:val="28"/>
          <w:szCs w:val="28"/>
          <w:lang w:eastAsia="zh-CN"/>
        </w:rPr>
      </w:pPr>
      <w:r w:rsidRPr="00124DDE">
        <w:rPr>
          <w:color w:val="000000" w:themeColor="text1"/>
          <w:sz w:val="28"/>
          <w:szCs w:val="28"/>
        </w:rPr>
        <w:t>-  поліпшити якість обслуговування населених пунктів у сфері поводження з побутовими відходами;</w:t>
      </w:r>
    </w:p>
    <w:p w:rsidR="00C747FC" w:rsidRPr="00124DDE" w:rsidRDefault="00C747FC" w:rsidP="00124DDE">
      <w:pPr>
        <w:tabs>
          <w:tab w:val="left" w:pos="882"/>
        </w:tabs>
        <w:jc w:val="both"/>
        <w:rPr>
          <w:color w:val="000000" w:themeColor="text1"/>
          <w:sz w:val="28"/>
          <w:szCs w:val="28"/>
          <w:lang w:eastAsia="zh-CN"/>
        </w:rPr>
      </w:pPr>
      <w:r w:rsidRPr="00124DDE">
        <w:rPr>
          <w:color w:val="000000" w:themeColor="text1"/>
          <w:sz w:val="28"/>
          <w:szCs w:val="28"/>
          <w:lang w:eastAsia="zh-CN"/>
        </w:rPr>
        <w:t>- забезпечити стале функціонування комунального підприємства в ринкових умовах;</w:t>
      </w:r>
    </w:p>
    <w:p w:rsidR="00C747FC" w:rsidRPr="00124DDE" w:rsidRDefault="00C747FC" w:rsidP="00124DDE">
      <w:pPr>
        <w:tabs>
          <w:tab w:val="left" w:pos="882"/>
        </w:tabs>
        <w:jc w:val="both"/>
        <w:rPr>
          <w:color w:val="000000" w:themeColor="text1"/>
          <w:sz w:val="28"/>
          <w:szCs w:val="28"/>
          <w:lang w:eastAsia="zh-CN"/>
        </w:rPr>
      </w:pPr>
      <w:r w:rsidRPr="00124DDE">
        <w:rPr>
          <w:color w:val="000000" w:themeColor="text1"/>
          <w:sz w:val="28"/>
          <w:szCs w:val="28"/>
          <w:lang w:eastAsia="zh-CN"/>
        </w:rPr>
        <w:t xml:space="preserve">- </w:t>
      </w:r>
      <w:hyperlink r:id="rId22" w:anchor="1040" w:tgtFrame="_top" w:history="1">
        <w:r w:rsidRPr="00124DDE">
          <w:rPr>
            <w:rStyle w:val="ab"/>
            <w:rFonts w:eastAsia="Calibri"/>
            <w:color w:val="000000" w:themeColor="text1"/>
            <w:sz w:val="28"/>
            <w:szCs w:val="28"/>
            <w:u w:val="none"/>
            <w:lang w:eastAsia="zh-CN"/>
          </w:rPr>
          <w:t>створити сприятливі умови для залучення позабюджетних коштів у розвиток об’єктів житлово-комунального господарства та ефективного механізму подальшого його реформування із залученням інвестицій, кредитів, коштів фізичних та юридичних осіб;</w:t>
        </w:r>
      </w:hyperlink>
    </w:p>
    <w:p w:rsidR="00C747FC" w:rsidRPr="00124DDE" w:rsidRDefault="00C747FC" w:rsidP="00124DDE">
      <w:pPr>
        <w:tabs>
          <w:tab w:val="left" w:pos="882"/>
        </w:tabs>
        <w:jc w:val="both"/>
        <w:rPr>
          <w:color w:val="000000" w:themeColor="text1"/>
          <w:sz w:val="28"/>
          <w:szCs w:val="28"/>
          <w:lang w:eastAsia="zh-CN"/>
        </w:rPr>
      </w:pPr>
      <w:r w:rsidRPr="00124DDE">
        <w:rPr>
          <w:color w:val="000000" w:themeColor="text1"/>
          <w:sz w:val="28"/>
          <w:szCs w:val="28"/>
          <w:lang w:eastAsia="zh-CN"/>
        </w:rPr>
        <w:t xml:space="preserve">- </w:t>
      </w:r>
      <w:hyperlink r:id="rId23" w:anchor="1040" w:tgtFrame="_top" w:history="1">
        <w:r w:rsidRPr="00124DDE">
          <w:rPr>
            <w:rStyle w:val="ab"/>
            <w:rFonts w:eastAsia="Calibri"/>
            <w:color w:val="000000" w:themeColor="text1"/>
            <w:sz w:val="28"/>
            <w:szCs w:val="28"/>
            <w:u w:val="none"/>
            <w:lang w:eastAsia="zh-CN"/>
          </w:rPr>
          <w:t>зменшити до рівня експлуатаційної безпеки зношеність основних фондів у житлово-комунальній сфері та витрати і втрати під час виробництва (надання) житлово-комунальних послуг;</w:t>
        </w:r>
      </w:hyperlink>
    </w:p>
    <w:p w:rsidR="00C747FC" w:rsidRPr="00124DDE" w:rsidRDefault="00C747FC" w:rsidP="00124DDE">
      <w:pPr>
        <w:tabs>
          <w:tab w:val="left" w:pos="882"/>
        </w:tabs>
        <w:jc w:val="both"/>
        <w:rPr>
          <w:rFonts w:eastAsiaTheme="minorHAnsi"/>
          <w:color w:val="000000" w:themeColor="text1"/>
          <w:sz w:val="22"/>
          <w:szCs w:val="22"/>
          <w:lang w:eastAsia="en-US"/>
        </w:rPr>
      </w:pPr>
      <w:r w:rsidRPr="00124DDE">
        <w:rPr>
          <w:color w:val="000000" w:themeColor="text1"/>
          <w:sz w:val="28"/>
          <w:szCs w:val="28"/>
          <w:lang w:eastAsia="zh-CN"/>
        </w:rPr>
        <w:t xml:space="preserve">- </w:t>
      </w:r>
      <w:hyperlink r:id="rId24" w:anchor="1040" w:tgtFrame="_top" w:history="1">
        <w:r w:rsidRPr="00124DDE">
          <w:rPr>
            <w:rStyle w:val="ab"/>
            <w:rFonts w:eastAsia="Calibri"/>
            <w:color w:val="000000" w:themeColor="text1"/>
            <w:sz w:val="28"/>
            <w:szCs w:val="28"/>
            <w:u w:val="none"/>
            <w:lang w:eastAsia="zh-CN"/>
          </w:rPr>
          <w:t>забезпечити сталу та ефективну роботу підприємства, підвищити рівень безпеки системи життєзабезпечення та благоустрою громади;</w:t>
        </w:r>
      </w:hyperlink>
    </w:p>
    <w:p w:rsidR="00C747FC" w:rsidRPr="00124DDE" w:rsidRDefault="00C747FC" w:rsidP="00124DDE">
      <w:pPr>
        <w:tabs>
          <w:tab w:val="left" w:pos="284"/>
        </w:tabs>
        <w:contextualSpacing/>
        <w:jc w:val="both"/>
        <w:rPr>
          <w:color w:val="000000" w:themeColor="text1"/>
          <w:sz w:val="28"/>
          <w:szCs w:val="28"/>
          <w:lang w:eastAsia="zh-CN"/>
        </w:rPr>
      </w:pPr>
    </w:p>
    <w:p w:rsidR="00C747FC" w:rsidRPr="00124DDE" w:rsidRDefault="00C747FC" w:rsidP="00124DDE">
      <w:pPr>
        <w:jc w:val="both"/>
        <w:rPr>
          <w:rFonts w:eastAsiaTheme="minorHAnsi"/>
          <w:bCs/>
          <w:iCs/>
          <w:color w:val="000000" w:themeColor="text1"/>
          <w:sz w:val="28"/>
          <w:szCs w:val="28"/>
          <w:lang w:eastAsia="en-US"/>
        </w:rPr>
      </w:pPr>
      <w:r w:rsidRPr="00124DDE">
        <w:rPr>
          <w:bCs/>
          <w:iCs/>
          <w:color w:val="000000" w:themeColor="text1"/>
          <w:sz w:val="28"/>
          <w:szCs w:val="28"/>
        </w:rPr>
        <w:t>Очікувані результати:</w:t>
      </w:r>
    </w:p>
    <w:p w:rsidR="00C747FC" w:rsidRPr="00124DDE" w:rsidRDefault="00C747FC" w:rsidP="00124DDE">
      <w:pPr>
        <w:jc w:val="both"/>
        <w:rPr>
          <w:bCs/>
          <w:iCs/>
          <w:color w:val="000000" w:themeColor="text1"/>
          <w:sz w:val="28"/>
          <w:szCs w:val="28"/>
        </w:rPr>
      </w:pPr>
      <w:r w:rsidRPr="00124DDE">
        <w:rPr>
          <w:bCs/>
          <w:iCs/>
          <w:color w:val="000000" w:themeColor="text1"/>
          <w:sz w:val="28"/>
          <w:szCs w:val="28"/>
        </w:rPr>
        <w:t>- підвищення якості надання послуг, зменшення витрат на ПММ, покращення матеріально-технічної бази;</w:t>
      </w:r>
    </w:p>
    <w:p w:rsidR="00C747FC" w:rsidRPr="00124DDE" w:rsidRDefault="00C747FC" w:rsidP="00124DDE">
      <w:pPr>
        <w:widowControl w:val="0"/>
        <w:contextualSpacing/>
        <w:jc w:val="both"/>
        <w:rPr>
          <w:color w:val="000000" w:themeColor="text1"/>
          <w:sz w:val="28"/>
          <w:szCs w:val="28"/>
          <w:lang w:eastAsia="uk-UA"/>
        </w:rPr>
      </w:pPr>
      <w:r w:rsidRPr="00124DDE">
        <w:rPr>
          <w:color w:val="000000" w:themeColor="text1"/>
          <w:sz w:val="28"/>
          <w:szCs w:val="28"/>
          <w:lang w:eastAsia="uk-UA"/>
        </w:rPr>
        <w:t xml:space="preserve">- </w:t>
      </w:r>
      <w:hyperlink r:id="rId25" w:anchor="1040" w:tgtFrame="_top" w:history="1">
        <w:r w:rsidRPr="00124DDE">
          <w:rPr>
            <w:rStyle w:val="ab"/>
            <w:color w:val="000000" w:themeColor="text1"/>
            <w:sz w:val="28"/>
            <w:szCs w:val="28"/>
            <w:u w:val="none"/>
            <w:lang w:eastAsia="uk-UA"/>
          </w:rPr>
          <w:t xml:space="preserve">зменшення до рівня експлуатаційної безпеки, зношеності основних фондів у житлово-комунальній сфері та витрат і втрат під час виробництва (надання) </w:t>
        </w:r>
        <w:r w:rsidRPr="00124DDE">
          <w:rPr>
            <w:rStyle w:val="ab"/>
            <w:color w:val="000000" w:themeColor="text1"/>
            <w:sz w:val="28"/>
            <w:szCs w:val="28"/>
            <w:u w:val="none"/>
            <w:lang w:eastAsia="uk-UA"/>
          </w:rPr>
          <w:lastRenderedPageBreak/>
          <w:t>житлово-комунальних послуг;</w:t>
        </w:r>
      </w:hyperlink>
      <w:bookmarkStart w:id="0" w:name="1406"/>
      <w:bookmarkStart w:id="1" w:name="1407"/>
      <w:bookmarkEnd w:id="0"/>
      <w:bookmarkEnd w:id="1"/>
    </w:p>
    <w:p w:rsidR="00C747FC" w:rsidRPr="00124DDE" w:rsidRDefault="00C747FC" w:rsidP="00124DDE">
      <w:pPr>
        <w:jc w:val="both"/>
        <w:rPr>
          <w:color w:val="000000" w:themeColor="text1"/>
          <w:sz w:val="28"/>
          <w:szCs w:val="28"/>
          <w:lang w:eastAsia="ru-RU"/>
        </w:rPr>
      </w:pPr>
      <w:r w:rsidRPr="00124DDE">
        <w:rPr>
          <w:color w:val="000000" w:themeColor="text1"/>
          <w:sz w:val="28"/>
          <w:szCs w:val="28"/>
          <w:lang w:eastAsia="ru-RU"/>
        </w:rPr>
        <w:t>- покращення якості життя мешканцям та надання послуг за контейнерною схемою;</w:t>
      </w:r>
    </w:p>
    <w:p w:rsidR="00C747FC" w:rsidRPr="00124DDE" w:rsidRDefault="00C747FC" w:rsidP="00124DDE">
      <w:pPr>
        <w:jc w:val="both"/>
        <w:rPr>
          <w:color w:val="000000" w:themeColor="text1"/>
          <w:sz w:val="28"/>
          <w:szCs w:val="28"/>
          <w:lang w:eastAsia="ru-RU"/>
        </w:rPr>
      </w:pPr>
      <w:r w:rsidRPr="00124DDE">
        <w:rPr>
          <w:color w:val="000000" w:themeColor="text1"/>
          <w:sz w:val="28"/>
          <w:szCs w:val="28"/>
          <w:lang w:eastAsia="ru-RU"/>
        </w:rPr>
        <w:t>- підтримання чистоти, покращення санітарного стану та благоустрою   громади в цілому;</w:t>
      </w:r>
    </w:p>
    <w:p w:rsidR="00C747FC" w:rsidRPr="00124DDE" w:rsidRDefault="00C747FC" w:rsidP="00124DDE">
      <w:pPr>
        <w:ind w:hanging="30"/>
        <w:jc w:val="both"/>
        <w:rPr>
          <w:color w:val="000000" w:themeColor="text1"/>
          <w:sz w:val="28"/>
          <w:szCs w:val="28"/>
          <w:lang w:eastAsia="ru-RU"/>
        </w:rPr>
      </w:pPr>
      <w:r w:rsidRPr="00124DDE">
        <w:rPr>
          <w:color w:val="000000" w:themeColor="text1"/>
          <w:sz w:val="28"/>
          <w:szCs w:val="28"/>
          <w:lang w:eastAsia="ru-RU"/>
        </w:rPr>
        <w:t>- покращення стану навколишнього природного середовища;</w:t>
      </w:r>
    </w:p>
    <w:p w:rsidR="00C747FC" w:rsidRPr="00124DDE" w:rsidRDefault="00C747FC" w:rsidP="00124DDE">
      <w:pPr>
        <w:ind w:hanging="30"/>
        <w:jc w:val="both"/>
        <w:rPr>
          <w:color w:val="000000" w:themeColor="text1"/>
          <w:sz w:val="28"/>
          <w:szCs w:val="28"/>
          <w:lang w:eastAsia="ru-RU"/>
        </w:rPr>
      </w:pPr>
      <w:r w:rsidRPr="00124DDE">
        <w:rPr>
          <w:color w:val="000000" w:themeColor="text1"/>
          <w:sz w:val="28"/>
          <w:szCs w:val="28"/>
          <w:lang w:eastAsia="ru-RU"/>
        </w:rPr>
        <w:t>- та ін.</w:t>
      </w:r>
    </w:p>
    <w:p w:rsidR="00C747FC" w:rsidRPr="00124DDE" w:rsidRDefault="00C747FC" w:rsidP="00124DDE">
      <w:pPr>
        <w:rPr>
          <w:rFonts w:eastAsiaTheme="minorHAnsi"/>
          <w:b/>
          <w:bCs/>
          <w:color w:val="000000" w:themeColor="text1"/>
          <w:sz w:val="28"/>
          <w:szCs w:val="28"/>
          <w:lang w:eastAsia="en-US"/>
        </w:rPr>
      </w:pPr>
    </w:p>
    <w:p w:rsidR="00C747FC" w:rsidRPr="00124DDE" w:rsidRDefault="00C747FC" w:rsidP="00124DDE">
      <w:pPr>
        <w:rPr>
          <w:b/>
          <w:bCs/>
          <w:color w:val="000000" w:themeColor="text1"/>
          <w:sz w:val="28"/>
          <w:szCs w:val="28"/>
        </w:rPr>
      </w:pPr>
      <w:r w:rsidRPr="00124DDE">
        <w:rPr>
          <w:b/>
          <w:bCs/>
          <w:color w:val="000000" w:themeColor="text1"/>
          <w:sz w:val="28"/>
          <w:szCs w:val="28"/>
        </w:rPr>
        <w:t>8. Координація та контроль за ходом виконання Програми</w:t>
      </w:r>
    </w:p>
    <w:p w:rsidR="00C747FC" w:rsidRPr="00124DDE" w:rsidRDefault="00C747FC" w:rsidP="00124DDE">
      <w:pPr>
        <w:rPr>
          <w:b/>
          <w:bCs/>
          <w:color w:val="000000" w:themeColor="text1"/>
          <w:sz w:val="28"/>
          <w:szCs w:val="28"/>
        </w:rPr>
      </w:pPr>
    </w:p>
    <w:p w:rsidR="00C747FC" w:rsidRPr="00124DDE" w:rsidRDefault="00C747FC" w:rsidP="00124DDE">
      <w:pPr>
        <w:autoSpaceDE w:val="0"/>
        <w:autoSpaceDN w:val="0"/>
        <w:adjustRightInd w:val="0"/>
        <w:jc w:val="both"/>
        <w:rPr>
          <w:color w:val="000000" w:themeColor="text1"/>
          <w:sz w:val="28"/>
          <w:szCs w:val="28"/>
        </w:rPr>
      </w:pPr>
      <w:r w:rsidRPr="00124DDE">
        <w:rPr>
          <w:color w:val="000000" w:themeColor="text1"/>
          <w:sz w:val="28"/>
          <w:szCs w:val="28"/>
        </w:rPr>
        <w:t xml:space="preserve">      Координація діяльності, спрямованої на виконання заходів Програми здійснюється виконавчим комітетом міської ради.</w:t>
      </w:r>
    </w:p>
    <w:p w:rsidR="00C747FC" w:rsidRPr="00124DDE" w:rsidRDefault="00C747FC" w:rsidP="00124DDE">
      <w:pPr>
        <w:autoSpaceDE w:val="0"/>
        <w:autoSpaceDN w:val="0"/>
        <w:adjustRightInd w:val="0"/>
        <w:jc w:val="both"/>
        <w:rPr>
          <w:color w:val="000000" w:themeColor="text1"/>
          <w:sz w:val="28"/>
          <w:szCs w:val="28"/>
        </w:rPr>
      </w:pPr>
      <w:r w:rsidRPr="00124DDE">
        <w:rPr>
          <w:color w:val="000000" w:themeColor="text1"/>
          <w:sz w:val="28"/>
          <w:szCs w:val="28"/>
        </w:rPr>
        <w:t xml:space="preserve">      Основними функціями управління житлово-комунального господарства, благоустрою та екології в частині виконання заходів Програми та контролю є:</w:t>
      </w:r>
    </w:p>
    <w:p w:rsidR="00C747FC" w:rsidRPr="00124DDE" w:rsidRDefault="00C747FC" w:rsidP="00124DDE">
      <w:pPr>
        <w:jc w:val="both"/>
        <w:rPr>
          <w:color w:val="000000" w:themeColor="text1"/>
          <w:sz w:val="28"/>
          <w:szCs w:val="28"/>
        </w:rPr>
      </w:pPr>
      <w:r w:rsidRPr="00124DDE">
        <w:rPr>
          <w:color w:val="000000" w:themeColor="text1"/>
          <w:sz w:val="28"/>
          <w:szCs w:val="28"/>
        </w:rPr>
        <w:t>-  координація виконання заходів Програми;</w:t>
      </w:r>
    </w:p>
    <w:p w:rsidR="00C747FC" w:rsidRPr="00124DDE" w:rsidRDefault="00C747FC" w:rsidP="00124DDE">
      <w:pPr>
        <w:jc w:val="both"/>
        <w:rPr>
          <w:color w:val="000000" w:themeColor="text1"/>
          <w:sz w:val="28"/>
          <w:szCs w:val="28"/>
        </w:rPr>
      </w:pPr>
      <w:r w:rsidRPr="00124DDE">
        <w:rPr>
          <w:color w:val="000000" w:themeColor="text1"/>
          <w:sz w:val="28"/>
          <w:szCs w:val="28"/>
        </w:rPr>
        <w:t>- організація моніторингу реалізації заходів Програми;</w:t>
      </w:r>
    </w:p>
    <w:p w:rsidR="00C747FC" w:rsidRPr="00124DDE" w:rsidRDefault="00C747FC" w:rsidP="00124DDE">
      <w:pPr>
        <w:jc w:val="both"/>
        <w:rPr>
          <w:color w:val="000000" w:themeColor="text1"/>
          <w:sz w:val="28"/>
          <w:szCs w:val="28"/>
        </w:rPr>
      </w:pPr>
      <w:r w:rsidRPr="00124DDE">
        <w:rPr>
          <w:color w:val="000000" w:themeColor="text1"/>
          <w:sz w:val="28"/>
          <w:szCs w:val="28"/>
        </w:rPr>
        <w:t>- аналіз виконання програмних заходів;</w:t>
      </w:r>
    </w:p>
    <w:p w:rsidR="00C747FC" w:rsidRPr="00124DDE" w:rsidRDefault="00C747FC" w:rsidP="00124DDE">
      <w:pPr>
        <w:jc w:val="both"/>
        <w:rPr>
          <w:color w:val="000000" w:themeColor="text1"/>
          <w:sz w:val="28"/>
          <w:szCs w:val="28"/>
        </w:rPr>
      </w:pPr>
      <w:r w:rsidRPr="00124DDE">
        <w:rPr>
          <w:color w:val="000000" w:themeColor="text1"/>
          <w:sz w:val="28"/>
          <w:szCs w:val="28"/>
        </w:rPr>
        <w:t>- у разі необхідності, підготовка пропозицій стосовно внесення змін і доповнень до Програми;</w:t>
      </w:r>
    </w:p>
    <w:p w:rsidR="00C747FC" w:rsidRPr="00124DDE" w:rsidRDefault="00C747FC" w:rsidP="00124DDE">
      <w:pPr>
        <w:ind w:firstLine="424"/>
        <w:jc w:val="both"/>
        <w:rPr>
          <w:color w:val="000000" w:themeColor="text1"/>
          <w:sz w:val="28"/>
          <w:szCs w:val="28"/>
        </w:rPr>
      </w:pPr>
      <w:r w:rsidRPr="00124DDE">
        <w:rPr>
          <w:color w:val="000000" w:themeColor="text1"/>
          <w:sz w:val="28"/>
          <w:szCs w:val="28"/>
        </w:rPr>
        <w:t xml:space="preserve">За результатами аналізу виконання програмних заходів з урахуванням зміни фінансово-економічних показників, що можуть мати місце в ході реалізації Програми, допускається коригування заходів програми. Впродовж терміну виконання програми можуть вноситися зміни і доповнення з метою виконання основних заходів. </w:t>
      </w:r>
    </w:p>
    <w:p w:rsidR="00C747FC" w:rsidRPr="00124DDE" w:rsidRDefault="00C747FC" w:rsidP="00124DDE">
      <w:pPr>
        <w:autoSpaceDE w:val="0"/>
        <w:autoSpaceDN w:val="0"/>
        <w:adjustRightInd w:val="0"/>
        <w:ind w:firstLine="424"/>
        <w:jc w:val="both"/>
        <w:rPr>
          <w:color w:val="000000" w:themeColor="text1"/>
          <w:sz w:val="28"/>
          <w:szCs w:val="28"/>
        </w:rPr>
      </w:pPr>
      <w:r w:rsidRPr="00124DDE">
        <w:rPr>
          <w:color w:val="000000" w:themeColor="text1"/>
          <w:spacing w:val="1"/>
          <w:sz w:val="28"/>
          <w:szCs w:val="28"/>
        </w:rPr>
        <w:t>З</w:t>
      </w:r>
      <w:r w:rsidRPr="00124DDE">
        <w:rPr>
          <w:color w:val="000000" w:themeColor="text1"/>
          <w:sz w:val="28"/>
          <w:szCs w:val="28"/>
        </w:rPr>
        <w:t xml:space="preserve">віт </w:t>
      </w:r>
      <w:r w:rsidRPr="00124DDE">
        <w:rPr>
          <w:color w:val="000000" w:themeColor="text1"/>
          <w:spacing w:val="-1"/>
          <w:sz w:val="28"/>
          <w:szCs w:val="28"/>
        </w:rPr>
        <w:t>пр</w:t>
      </w:r>
      <w:r w:rsidRPr="00124DDE">
        <w:rPr>
          <w:color w:val="000000" w:themeColor="text1"/>
          <w:sz w:val="28"/>
          <w:szCs w:val="28"/>
        </w:rPr>
        <w:t>о ви</w:t>
      </w:r>
      <w:r w:rsidRPr="00124DDE">
        <w:rPr>
          <w:color w:val="000000" w:themeColor="text1"/>
          <w:spacing w:val="-2"/>
          <w:sz w:val="28"/>
          <w:szCs w:val="28"/>
        </w:rPr>
        <w:t>к</w:t>
      </w:r>
      <w:r w:rsidRPr="00124DDE">
        <w:rPr>
          <w:color w:val="000000" w:themeColor="text1"/>
          <w:spacing w:val="-1"/>
          <w:sz w:val="28"/>
          <w:szCs w:val="28"/>
        </w:rPr>
        <w:t>о</w:t>
      </w:r>
      <w:r w:rsidRPr="00124DDE">
        <w:rPr>
          <w:color w:val="000000" w:themeColor="text1"/>
          <w:spacing w:val="1"/>
          <w:sz w:val="28"/>
          <w:szCs w:val="28"/>
        </w:rPr>
        <w:t>н</w:t>
      </w:r>
      <w:r w:rsidRPr="00124DDE">
        <w:rPr>
          <w:color w:val="000000" w:themeColor="text1"/>
          <w:sz w:val="28"/>
          <w:szCs w:val="28"/>
        </w:rPr>
        <w:t>а</w:t>
      </w:r>
      <w:r w:rsidRPr="00124DDE">
        <w:rPr>
          <w:color w:val="000000" w:themeColor="text1"/>
          <w:spacing w:val="-1"/>
          <w:sz w:val="28"/>
          <w:szCs w:val="28"/>
        </w:rPr>
        <w:t>н</w:t>
      </w:r>
      <w:r w:rsidRPr="00124DDE">
        <w:rPr>
          <w:color w:val="000000" w:themeColor="text1"/>
          <w:spacing w:val="1"/>
          <w:sz w:val="28"/>
          <w:szCs w:val="28"/>
        </w:rPr>
        <w:t>н</w:t>
      </w:r>
      <w:r w:rsidRPr="00124DDE">
        <w:rPr>
          <w:color w:val="000000" w:themeColor="text1"/>
          <w:sz w:val="28"/>
          <w:szCs w:val="28"/>
        </w:rPr>
        <w:t xml:space="preserve">я </w:t>
      </w:r>
      <w:r w:rsidRPr="00124DDE">
        <w:rPr>
          <w:color w:val="000000" w:themeColor="text1"/>
          <w:spacing w:val="-1"/>
          <w:sz w:val="28"/>
          <w:szCs w:val="28"/>
        </w:rPr>
        <w:t>Пр</w:t>
      </w:r>
      <w:r w:rsidRPr="00124DDE">
        <w:rPr>
          <w:color w:val="000000" w:themeColor="text1"/>
          <w:spacing w:val="1"/>
          <w:sz w:val="28"/>
          <w:szCs w:val="28"/>
        </w:rPr>
        <w:t>о</w:t>
      </w:r>
      <w:r w:rsidRPr="00124DDE">
        <w:rPr>
          <w:color w:val="000000" w:themeColor="text1"/>
          <w:spacing w:val="-2"/>
          <w:sz w:val="28"/>
          <w:szCs w:val="28"/>
        </w:rPr>
        <w:t>г</w:t>
      </w:r>
      <w:r w:rsidRPr="00124DDE">
        <w:rPr>
          <w:color w:val="000000" w:themeColor="text1"/>
          <w:spacing w:val="1"/>
          <w:sz w:val="28"/>
          <w:szCs w:val="28"/>
        </w:rPr>
        <w:t>р</w:t>
      </w:r>
      <w:r w:rsidRPr="00124DDE">
        <w:rPr>
          <w:color w:val="000000" w:themeColor="text1"/>
          <w:sz w:val="28"/>
          <w:szCs w:val="28"/>
        </w:rPr>
        <w:t>ами в</w:t>
      </w:r>
      <w:r w:rsidRPr="00124DDE">
        <w:rPr>
          <w:color w:val="000000" w:themeColor="text1"/>
          <w:spacing w:val="-2"/>
          <w:sz w:val="28"/>
          <w:szCs w:val="28"/>
        </w:rPr>
        <w:t>и</w:t>
      </w:r>
      <w:r w:rsidRPr="00124DDE">
        <w:rPr>
          <w:color w:val="000000" w:themeColor="text1"/>
          <w:spacing w:val="1"/>
          <w:sz w:val="28"/>
          <w:szCs w:val="28"/>
        </w:rPr>
        <w:t>но</w:t>
      </w:r>
      <w:r w:rsidRPr="00124DDE">
        <w:rPr>
          <w:color w:val="000000" w:themeColor="text1"/>
          <w:spacing w:val="-2"/>
          <w:sz w:val="28"/>
          <w:szCs w:val="28"/>
        </w:rPr>
        <w:t>с</w:t>
      </w:r>
      <w:r w:rsidRPr="00124DDE">
        <w:rPr>
          <w:color w:val="000000" w:themeColor="text1"/>
          <w:spacing w:val="1"/>
          <w:sz w:val="28"/>
          <w:szCs w:val="28"/>
        </w:rPr>
        <w:t>и</w:t>
      </w:r>
      <w:r w:rsidRPr="00124DDE">
        <w:rPr>
          <w:color w:val="000000" w:themeColor="text1"/>
          <w:sz w:val="28"/>
          <w:szCs w:val="28"/>
        </w:rPr>
        <w:t>т</w:t>
      </w:r>
      <w:r w:rsidRPr="00124DDE">
        <w:rPr>
          <w:color w:val="000000" w:themeColor="text1"/>
          <w:spacing w:val="-1"/>
          <w:sz w:val="28"/>
          <w:szCs w:val="28"/>
        </w:rPr>
        <w:t>ь</w:t>
      </w:r>
      <w:r w:rsidRPr="00124DDE">
        <w:rPr>
          <w:color w:val="000000" w:themeColor="text1"/>
          <w:sz w:val="28"/>
          <w:szCs w:val="28"/>
        </w:rPr>
        <w:t xml:space="preserve">ся на </w:t>
      </w:r>
      <w:r w:rsidRPr="00124DDE">
        <w:rPr>
          <w:color w:val="000000" w:themeColor="text1"/>
          <w:spacing w:val="-1"/>
          <w:sz w:val="28"/>
          <w:szCs w:val="28"/>
        </w:rPr>
        <w:t>р</w:t>
      </w:r>
      <w:r w:rsidRPr="00124DDE">
        <w:rPr>
          <w:color w:val="000000" w:themeColor="text1"/>
          <w:spacing w:val="1"/>
          <w:sz w:val="28"/>
          <w:szCs w:val="28"/>
        </w:rPr>
        <w:t>о</w:t>
      </w:r>
      <w:r w:rsidRPr="00124DDE">
        <w:rPr>
          <w:color w:val="000000" w:themeColor="text1"/>
          <w:sz w:val="28"/>
          <w:szCs w:val="28"/>
        </w:rPr>
        <w:t>зг</w:t>
      </w:r>
      <w:r w:rsidRPr="00124DDE">
        <w:rPr>
          <w:color w:val="000000" w:themeColor="text1"/>
          <w:spacing w:val="-4"/>
          <w:sz w:val="28"/>
          <w:szCs w:val="28"/>
        </w:rPr>
        <w:t>л</w:t>
      </w:r>
      <w:r w:rsidRPr="00124DDE">
        <w:rPr>
          <w:color w:val="000000" w:themeColor="text1"/>
          <w:spacing w:val="-2"/>
          <w:sz w:val="28"/>
          <w:szCs w:val="28"/>
        </w:rPr>
        <w:t>я</w:t>
      </w:r>
      <w:r w:rsidRPr="00124DDE">
        <w:rPr>
          <w:color w:val="000000" w:themeColor="text1"/>
          <w:sz w:val="28"/>
          <w:szCs w:val="28"/>
        </w:rPr>
        <w:t xml:space="preserve">д </w:t>
      </w:r>
      <w:r w:rsidRPr="00124DDE">
        <w:rPr>
          <w:color w:val="000000" w:themeColor="text1"/>
          <w:spacing w:val="-3"/>
          <w:sz w:val="28"/>
          <w:szCs w:val="28"/>
        </w:rPr>
        <w:t>м</w:t>
      </w:r>
      <w:r w:rsidRPr="00124DDE">
        <w:rPr>
          <w:color w:val="000000" w:themeColor="text1"/>
          <w:spacing w:val="1"/>
          <w:sz w:val="28"/>
          <w:szCs w:val="28"/>
        </w:rPr>
        <w:t>і</w:t>
      </w:r>
      <w:r w:rsidRPr="00124DDE">
        <w:rPr>
          <w:color w:val="000000" w:themeColor="text1"/>
          <w:sz w:val="28"/>
          <w:szCs w:val="28"/>
        </w:rPr>
        <w:t>сь</w:t>
      </w:r>
      <w:r w:rsidRPr="00124DDE">
        <w:rPr>
          <w:color w:val="000000" w:themeColor="text1"/>
          <w:spacing w:val="-3"/>
          <w:sz w:val="28"/>
          <w:szCs w:val="28"/>
        </w:rPr>
        <w:t>к</w:t>
      </w:r>
      <w:r w:rsidRPr="00124DDE">
        <w:rPr>
          <w:color w:val="000000" w:themeColor="text1"/>
          <w:spacing w:val="1"/>
          <w:sz w:val="28"/>
          <w:szCs w:val="28"/>
        </w:rPr>
        <w:t>о</w:t>
      </w:r>
      <w:r w:rsidRPr="00124DDE">
        <w:rPr>
          <w:color w:val="000000" w:themeColor="text1"/>
          <w:sz w:val="28"/>
          <w:szCs w:val="28"/>
        </w:rPr>
        <w:t xml:space="preserve">ї </w:t>
      </w:r>
      <w:r w:rsidRPr="00124DDE">
        <w:rPr>
          <w:color w:val="000000" w:themeColor="text1"/>
          <w:spacing w:val="-1"/>
          <w:sz w:val="28"/>
          <w:szCs w:val="28"/>
        </w:rPr>
        <w:t>р</w:t>
      </w:r>
      <w:r w:rsidRPr="00124DDE">
        <w:rPr>
          <w:color w:val="000000" w:themeColor="text1"/>
          <w:sz w:val="28"/>
          <w:szCs w:val="28"/>
        </w:rPr>
        <w:t>а</w:t>
      </w:r>
      <w:r w:rsidRPr="00124DDE">
        <w:rPr>
          <w:color w:val="000000" w:themeColor="text1"/>
          <w:spacing w:val="-1"/>
          <w:sz w:val="28"/>
          <w:szCs w:val="28"/>
        </w:rPr>
        <w:t>ди</w:t>
      </w:r>
      <w:r w:rsidRPr="00124DDE">
        <w:rPr>
          <w:color w:val="000000" w:themeColor="text1"/>
          <w:sz w:val="28"/>
          <w:szCs w:val="28"/>
        </w:rPr>
        <w:t xml:space="preserve"> по закінченні дії програми.</w:t>
      </w:r>
    </w:p>
    <w:p w:rsidR="00C747FC" w:rsidRPr="00124DDE" w:rsidRDefault="00C747FC" w:rsidP="00124DDE">
      <w:pPr>
        <w:autoSpaceDE w:val="0"/>
        <w:autoSpaceDN w:val="0"/>
        <w:adjustRightInd w:val="0"/>
        <w:ind w:firstLine="424"/>
        <w:jc w:val="both"/>
        <w:rPr>
          <w:color w:val="000000" w:themeColor="text1"/>
          <w:sz w:val="28"/>
          <w:szCs w:val="28"/>
        </w:rPr>
      </w:pPr>
      <w:r w:rsidRPr="00124DDE">
        <w:rPr>
          <w:color w:val="000000" w:themeColor="text1"/>
          <w:sz w:val="28"/>
          <w:szCs w:val="28"/>
        </w:rPr>
        <w:t>К</w:t>
      </w:r>
      <w:r w:rsidRPr="00124DDE">
        <w:rPr>
          <w:color w:val="000000" w:themeColor="text1"/>
          <w:spacing w:val="1"/>
          <w:sz w:val="28"/>
          <w:szCs w:val="28"/>
        </w:rPr>
        <w:t>он</w:t>
      </w:r>
      <w:r w:rsidRPr="00124DDE">
        <w:rPr>
          <w:color w:val="000000" w:themeColor="text1"/>
          <w:spacing w:val="-3"/>
          <w:sz w:val="28"/>
          <w:szCs w:val="28"/>
        </w:rPr>
        <w:t>т</w:t>
      </w:r>
      <w:r w:rsidRPr="00124DDE">
        <w:rPr>
          <w:color w:val="000000" w:themeColor="text1"/>
          <w:spacing w:val="-1"/>
          <w:sz w:val="28"/>
          <w:szCs w:val="28"/>
        </w:rPr>
        <w:t>р</w:t>
      </w:r>
      <w:r w:rsidRPr="00124DDE">
        <w:rPr>
          <w:color w:val="000000" w:themeColor="text1"/>
          <w:spacing w:val="1"/>
          <w:sz w:val="28"/>
          <w:szCs w:val="28"/>
        </w:rPr>
        <w:t>о</w:t>
      </w:r>
      <w:r w:rsidRPr="00124DDE">
        <w:rPr>
          <w:color w:val="000000" w:themeColor="text1"/>
          <w:spacing w:val="-1"/>
          <w:sz w:val="28"/>
          <w:szCs w:val="28"/>
        </w:rPr>
        <w:t>л</w:t>
      </w:r>
      <w:r w:rsidRPr="00124DDE">
        <w:rPr>
          <w:color w:val="000000" w:themeColor="text1"/>
          <w:sz w:val="28"/>
          <w:szCs w:val="28"/>
        </w:rPr>
        <w:t>ь за викор</w:t>
      </w:r>
      <w:r w:rsidRPr="00124DDE">
        <w:rPr>
          <w:color w:val="000000" w:themeColor="text1"/>
          <w:spacing w:val="1"/>
          <w:sz w:val="28"/>
          <w:szCs w:val="28"/>
        </w:rPr>
        <w:t>и</w:t>
      </w:r>
      <w:r w:rsidRPr="00124DDE">
        <w:rPr>
          <w:color w:val="000000" w:themeColor="text1"/>
          <w:sz w:val="28"/>
          <w:szCs w:val="28"/>
        </w:rPr>
        <w:t>с</w:t>
      </w:r>
      <w:r w:rsidRPr="00124DDE">
        <w:rPr>
          <w:color w:val="000000" w:themeColor="text1"/>
          <w:spacing w:val="-3"/>
          <w:sz w:val="28"/>
          <w:szCs w:val="28"/>
        </w:rPr>
        <w:t>т</w:t>
      </w:r>
      <w:r w:rsidRPr="00124DDE">
        <w:rPr>
          <w:color w:val="000000" w:themeColor="text1"/>
          <w:sz w:val="28"/>
          <w:szCs w:val="28"/>
        </w:rPr>
        <w:t>а</w:t>
      </w:r>
      <w:r w:rsidRPr="00124DDE">
        <w:rPr>
          <w:color w:val="000000" w:themeColor="text1"/>
          <w:spacing w:val="-1"/>
          <w:sz w:val="28"/>
          <w:szCs w:val="28"/>
        </w:rPr>
        <w:t>н</w:t>
      </w:r>
      <w:r w:rsidRPr="00124DDE">
        <w:rPr>
          <w:color w:val="000000" w:themeColor="text1"/>
          <w:spacing w:val="1"/>
          <w:sz w:val="28"/>
          <w:szCs w:val="28"/>
        </w:rPr>
        <w:t>н</w:t>
      </w:r>
      <w:r w:rsidRPr="00124DDE">
        <w:rPr>
          <w:color w:val="000000" w:themeColor="text1"/>
          <w:sz w:val="28"/>
          <w:szCs w:val="28"/>
        </w:rPr>
        <w:t xml:space="preserve">ям </w:t>
      </w:r>
      <w:r w:rsidRPr="00124DDE">
        <w:rPr>
          <w:color w:val="000000" w:themeColor="text1"/>
          <w:spacing w:val="1"/>
          <w:sz w:val="28"/>
          <w:szCs w:val="28"/>
        </w:rPr>
        <w:t>б</w:t>
      </w:r>
      <w:r w:rsidRPr="00124DDE">
        <w:rPr>
          <w:color w:val="000000" w:themeColor="text1"/>
          <w:spacing w:val="-1"/>
          <w:sz w:val="28"/>
          <w:szCs w:val="28"/>
        </w:rPr>
        <w:t>ю</w:t>
      </w:r>
      <w:r w:rsidRPr="00124DDE">
        <w:rPr>
          <w:color w:val="000000" w:themeColor="text1"/>
          <w:spacing w:val="1"/>
          <w:sz w:val="28"/>
          <w:szCs w:val="28"/>
        </w:rPr>
        <w:t>д</w:t>
      </w:r>
      <w:r w:rsidRPr="00124DDE">
        <w:rPr>
          <w:color w:val="000000" w:themeColor="text1"/>
          <w:spacing w:val="-2"/>
          <w:sz w:val="28"/>
          <w:szCs w:val="28"/>
        </w:rPr>
        <w:t>ж</w:t>
      </w:r>
      <w:r w:rsidRPr="00124DDE">
        <w:rPr>
          <w:color w:val="000000" w:themeColor="text1"/>
          <w:sz w:val="28"/>
          <w:szCs w:val="28"/>
        </w:rPr>
        <w:t>е</w:t>
      </w:r>
      <w:r w:rsidRPr="00124DDE">
        <w:rPr>
          <w:color w:val="000000" w:themeColor="text1"/>
          <w:spacing w:val="-3"/>
          <w:sz w:val="28"/>
          <w:szCs w:val="28"/>
        </w:rPr>
        <w:t>т</w:t>
      </w:r>
      <w:r w:rsidRPr="00124DDE">
        <w:rPr>
          <w:color w:val="000000" w:themeColor="text1"/>
          <w:spacing w:val="1"/>
          <w:sz w:val="28"/>
          <w:szCs w:val="28"/>
        </w:rPr>
        <w:t>н</w:t>
      </w:r>
      <w:r w:rsidRPr="00124DDE">
        <w:rPr>
          <w:color w:val="000000" w:themeColor="text1"/>
          <w:spacing w:val="-1"/>
          <w:sz w:val="28"/>
          <w:szCs w:val="28"/>
        </w:rPr>
        <w:t>и</w:t>
      </w:r>
      <w:r w:rsidRPr="00124DDE">
        <w:rPr>
          <w:color w:val="000000" w:themeColor="text1"/>
          <w:sz w:val="28"/>
          <w:szCs w:val="28"/>
        </w:rPr>
        <w:t>х к</w:t>
      </w:r>
      <w:r w:rsidRPr="00124DDE">
        <w:rPr>
          <w:color w:val="000000" w:themeColor="text1"/>
          <w:spacing w:val="-1"/>
          <w:sz w:val="28"/>
          <w:szCs w:val="28"/>
        </w:rPr>
        <w:t>о</w:t>
      </w:r>
      <w:r w:rsidRPr="00124DDE">
        <w:rPr>
          <w:color w:val="000000" w:themeColor="text1"/>
          <w:sz w:val="28"/>
          <w:szCs w:val="28"/>
        </w:rPr>
        <w:t>штів, с</w:t>
      </w:r>
      <w:r w:rsidRPr="00124DDE">
        <w:rPr>
          <w:color w:val="000000" w:themeColor="text1"/>
          <w:spacing w:val="-1"/>
          <w:sz w:val="28"/>
          <w:szCs w:val="28"/>
        </w:rPr>
        <w:t>п</w:t>
      </w:r>
      <w:r w:rsidRPr="00124DDE">
        <w:rPr>
          <w:color w:val="000000" w:themeColor="text1"/>
          <w:spacing w:val="1"/>
          <w:sz w:val="28"/>
          <w:szCs w:val="28"/>
        </w:rPr>
        <w:t>р</w:t>
      </w:r>
      <w:r w:rsidRPr="00124DDE">
        <w:rPr>
          <w:color w:val="000000" w:themeColor="text1"/>
          <w:spacing w:val="-2"/>
          <w:sz w:val="28"/>
          <w:szCs w:val="28"/>
        </w:rPr>
        <w:t>я</w:t>
      </w:r>
      <w:r w:rsidRPr="00124DDE">
        <w:rPr>
          <w:color w:val="000000" w:themeColor="text1"/>
          <w:sz w:val="28"/>
          <w:szCs w:val="28"/>
        </w:rPr>
        <w:t>м</w:t>
      </w:r>
      <w:r w:rsidRPr="00124DDE">
        <w:rPr>
          <w:color w:val="000000" w:themeColor="text1"/>
          <w:spacing w:val="1"/>
          <w:sz w:val="28"/>
          <w:szCs w:val="28"/>
        </w:rPr>
        <w:t>о</w:t>
      </w:r>
      <w:r w:rsidRPr="00124DDE">
        <w:rPr>
          <w:color w:val="000000" w:themeColor="text1"/>
          <w:sz w:val="28"/>
          <w:szCs w:val="28"/>
        </w:rPr>
        <w:t>в</w:t>
      </w:r>
      <w:r w:rsidRPr="00124DDE">
        <w:rPr>
          <w:color w:val="000000" w:themeColor="text1"/>
          <w:spacing w:val="-3"/>
          <w:sz w:val="28"/>
          <w:szCs w:val="28"/>
        </w:rPr>
        <w:t>а</w:t>
      </w:r>
      <w:r w:rsidRPr="00124DDE">
        <w:rPr>
          <w:color w:val="000000" w:themeColor="text1"/>
          <w:spacing w:val="1"/>
          <w:sz w:val="28"/>
          <w:szCs w:val="28"/>
        </w:rPr>
        <w:t>н</w:t>
      </w:r>
      <w:r w:rsidRPr="00124DDE">
        <w:rPr>
          <w:color w:val="000000" w:themeColor="text1"/>
          <w:spacing w:val="6"/>
          <w:sz w:val="28"/>
          <w:szCs w:val="28"/>
        </w:rPr>
        <w:t>и</w:t>
      </w:r>
      <w:r w:rsidRPr="00124DDE">
        <w:rPr>
          <w:color w:val="000000" w:themeColor="text1"/>
          <w:sz w:val="28"/>
          <w:szCs w:val="28"/>
        </w:rPr>
        <w:t xml:space="preserve">х </w:t>
      </w:r>
      <w:r w:rsidRPr="00124DDE">
        <w:rPr>
          <w:color w:val="000000" w:themeColor="text1"/>
          <w:spacing w:val="-1"/>
          <w:sz w:val="28"/>
          <w:szCs w:val="28"/>
        </w:rPr>
        <w:t>н</w:t>
      </w:r>
      <w:r w:rsidRPr="00124DDE">
        <w:rPr>
          <w:color w:val="000000" w:themeColor="text1"/>
          <w:sz w:val="28"/>
          <w:szCs w:val="28"/>
        </w:rPr>
        <w:t>а забез</w:t>
      </w:r>
      <w:r w:rsidRPr="00124DDE">
        <w:rPr>
          <w:color w:val="000000" w:themeColor="text1"/>
          <w:spacing w:val="-1"/>
          <w:sz w:val="28"/>
          <w:szCs w:val="28"/>
        </w:rPr>
        <w:t>п</w:t>
      </w:r>
      <w:r w:rsidRPr="00124DDE">
        <w:rPr>
          <w:color w:val="000000" w:themeColor="text1"/>
          <w:sz w:val="28"/>
          <w:szCs w:val="28"/>
        </w:rPr>
        <w:t>еч</w:t>
      </w:r>
      <w:r w:rsidRPr="00124DDE">
        <w:rPr>
          <w:color w:val="000000" w:themeColor="text1"/>
          <w:spacing w:val="-2"/>
          <w:sz w:val="28"/>
          <w:szCs w:val="28"/>
        </w:rPr>
        <w:t>е</w:t>
      </w:r>
      <w:r w:rsidRPr="00124DDE">
        <w:rPr>
          <w:color w:val="000000" w:themeColor="text1"/>
          <w:spacing w:val="1"/>
          <w:sz w:val="28"/>
          <w:szCs w:val="28"/>
        </w:rPr>
        <w:t>н</w:t>
      </w:r>
      <w:r w:rsidRPr="00124DDE">
        <w:rPr>
          <w:color w:val="000000" w:themeColor="text1"/>
          <w:spacing w:val="-1"/>
          <w:sz w:val="28"/>
          <w:szCs w:val="28"/>
        </w:rPr>
        <w:t>н</w:t>
      </w:r>
      <w:r w:rsidRPr="00124DDE">
        <w:rPr>
          <w:color w:val="000000" w:themeColor="text1"/>
          <w:sz w:val="28"/>
          <w:szCs w:val="28"/>
        </w:rPr>
        <w:t>я ви</w:t>
      </w:r>
      <w:r w:rsidRPr="00124DDE">
        <w:rPr>
          <w:color w:val="000000" w:themeColor="text1"/>
          <w:spacing w:val="-2"/>
          <w:sz w:val="28"/>
          <w:szCs w:val="28"/>
        </w:rPr>
        <w:t>к</w:t>
      </w:r>
      <w:r w:rsidRPr="00124DDE">
        <w:rPr>
          <w:color w:val="000000" w:themeColor="text1"/>
          <w:spacing w:val="-1"/>
          <w:sz w:val="28"/>
          <w:szCs w:val="28"/>
        </w:rPr>
        <w:t>он</w:t>
      </w:r>
      <w:r w:rsidRPr="00124DDE">
        <w:rPr>
          <w:color w:val="000000" w:themeColor="text1"/>
          <w:sz w:val="28"/>
          <w:szCs w:val="28"/>
        </w:rPr>
        <w:t>а</w:t>
      </w:r>
      <w:r w:rsidRPr="00124DDE">
        <w:rPr>
          <w:color w:val="000000" w:themeColor="text1"/>
          <w:spacing w:val="1"/>
          <w:sz w:val="28"/>
          <w:szCs w:val="28"/>
        </w:rPr>
        <w:t>н</w:t>
      </w:r>
      <w:r w:rsidRPr="00124DDE">
        <w:rPr>
          <w:color w:val="000000" w:themeColor="text1"/>
          <w:spacing w:val="-1"/>
          <w:sz w:val="28"/>
          <w:szCs w:val="28"/>
        </w:rPr>
        <w:t>н</w:t>
      </w:r>
      <w:r w:rsidRPr="00124DDE">
        <w:rPr>
          <w:color w:val="000000" w:themeColor="text1"/>
          <w:sz w:val="28"/>
          <w:szCs w:val="28"/>
        </w:rPr>
        <w:t>я П</w:t>
      </w:r>
      <w:r w:rsidRPr="00124DDE">
        <w:rPr>
          <w:color w:val="000000" w:themeColor="text1"/>
          <w:spacing w:val="-1"/>
          <w:sz w:val="28"/>
          <w:szCs w:val="28"/>
        </w:rPr>
        <w:t>р</w:t>
      </w:r>
      <w:r w:rsidRPr="00124DDE">
        <w:rPr>
          <w:color w:val="000000" w:themeColor="text1"/>
          <w:spacing w:val="1"/>
          <w:sz w:val="28"/>
          <w:szCs w:val="28"/>
        </w:rPr>
        <w:t>о</w:t>
      </w:r>
      <w:r w:rsidRPr="00124DDE">
        <w:rPr>
          <w:color w:val="000000" w:themeColor="text1"/>
          <w:sz w:val="28"/>
          <w:szCs w:val="28"/>
        </w:rPr>
        <w:t>г</w:t>
      </w:r>
      <w:r w:rsidRPr="00124DDE">
        <w:rPr>
          <w:color w:val="000000" w:themeColor="text1"/>
          <w:spacing w:val="-1"/>
          <w:sz w:val="28"/>
          <w:szCs w:val="28"/>
        </w:rPr>
        <w:t>р</w:t>
      </w:r>
      <w:r w:rsidRPr="00124DDE">
        <w:rPr>
          <w:color w:val="000000" w:themeColor="text1"/>
          <w:sz w:val="28"/>
          <w:szCs w:val="28"/>
        </w:rPr>
        <w:t>ам</w:t>
      </w:r>
      <w:r w:rsidRPr="00124DDE">
        <w:rPr>
          <w:color w:val="000000" w:themeColor="text1"/>
          <w:spacing w:val="1"/>
          <w:sz w:val="28"/>
          <w:szCs w:val="28"/>
        </w:rPr>
        <w:t>и</w:t>
      </w:r>
      <w:r w:rsidRPr="00124DDE">
        <w:rPr>
          <w:color w:val="000000" w:themeColor="text1"/>
          <w:sz w:val="28"/>
          <w:szCs w:val="28"/>
        </w:rPr>
        <w:t xml:space="preserve">, </w:t>
      </w:r>
      <w:r w:rsidRPr="00124DDE">
        <w:rPr>
          <w:color w:val="000000" w:themeColor="text1"/>
          <w:spacing w:val="-3"/>
          <w:sz w:val="28"/>
          <w:szCs w:val="28"/>
        </w:rPr>
        <w:t>з</w:t>
      </w:r>
      <w:r w:rsidRPr="00124DDE">
        <w:rPr>
          <w:color w:val="000000" w:themeColor="text1"/>
          <w:spacing w:val="1"/>
          <w:sz w:val="28"/>
          <w:szCs w:val="28"/>
        </w:rPr>
        <w:t>д</w:t>
      </w:r>
      <w:r w:rsidRPr="00124DDE">
        <w:rPr>
          <w:color w:val="000000" w:themeColor="text1"/>
          <w:spacing w:val="-1"/>
          <w:sz w:val="28"/>
          <w:szCs w:val="28"/>
        </w:rPr>
        <w:t>і</w:t>
      </w:r>
      <w:r w:rsidRPr="00124DDE">
        <w:rPr>
          <w:color w:val="000000" w:themeColor="text1"/>
          <w:spacing w:val="1"/>
          <w:sz w:val="28"/>
          <w:szCs w:val="28"/>
        </w:rPr>
        <w:t>й</w:t>
      </w:r>
      <w:r w:rsidRPr="00124DDE">
        <w:rPr>
          <w:color w:val="000000" w:themeColor="text1"/>
          <w:sz w:val="28"/>
          <w:szCs w:val="28"/>
        </w:rPr>
        <w:t>с</w:t>
      </w:r>
      <w:r w:rsidRPr="00124DDE">
        <w:rPr>
          <w:color w:val="000000" w:themeColor="text1"/>
          <w:spacing w:val="1"/>
          <w:sz w:val="28"/>
          <w:szCs w:val="28"/>
        </w:rPr>
        <w:t>н</w:t>
      </w:r>
      <w:r w:rsidRPr="00124DDE">
        <w:rPr>
          <w:color w:val="000000" w:themeColor="text1"/>
          <w:spacing w:val="-1"/>
          <w:sz w:val="28"/>
          <w:szCs w:val="28"/>
        </w:rPr>
        <w:t>ю</w:t>
      </w:r>
      <w:r w:rsidRPr="00124DDE">
        <w:rPr>
          <w:color w:val="000000" w:themeColor="text1"/>
          <w:sz w:val="28"/>
          <w:szCs w:val="28"/>
        </w:rPr>
        <w:t>єт</w:t>
      </w:r>
      <w:r w:rsidRPr="00124DDE">
        <w:rPr>
          <w:color w:val="000000" w:themeColor="text1"/>
          <w:spacing w:val="-2"/>
          <w:sz w:val="28"/>
          <w:szCs w:val="28"/>
        </w:rPr>
        <w:t>ь</w:t>
      </w:r>
      <w:r w:rsidRPr="00124DDE">
        <w:rPr>
          <w:color w:val="000000" w:themeColor="text1"/>
          <w:sz w:val="28"/>
          <w:szCs w:val="28"/>
        </w:rPr>
        <w:t>ся в</w:t>
      </w:r>
      <w:r w:rsidRPr="00124DDE">
        <w:rPr>
          <w:color w:val="000000" w:themeColor="text1"/>
          <w:spacing w:val="1"/>
          <w:sz w:val="28"/>
          <w:szCs w:val="28"/>
        </w:rPr>
        <w:t xml:space="preserve"> п</w:t>
      </w:r>
      <w:r w:rsidRPr="00124DDE">
        <w:rPr>
          <w:color w:val="000000" w:themeColor="text1"/>
          <w:spacing w:val="-2"/>
          <w:sz w:val="28"/>
          <w:szCs w:val="28"/>
        </w:rPr>
        <w:t>о</w:t>
      </w:r>
      <w:r w:rsidRPr="00124DDE">
        <w:rPr>
          <w:color w:val="000000" w:themeColor="text1"/>
          <w:spacing w:val="-1"/>
          <w:sz w:val="28"/>
          <w:szCs w:val="28"/>
        </w:rPr>
        <w:t>р</w:t>
      </w:r>
      <w:r w:rsidRPr="00124DDE">
        <w:rPr>
          <w:color w:val="000000" w:themeColor="text1"/>
          <w:sz w:val="28"/>
          <w:szCs w:val="28"/>
        </w:rPr>
        <w:t>я</w:t>
      </w:r>
      <w:r w:rsidRPr="00124DDE">
        <w:rPr>
          <w:color w:val="000000" w:themeColor="text1"/>
          <w:spacing w:val="-3"/>
          <w:sz w:val="28"/>
          <w:szCs w:val="28"/>
        </w:rPr>
        <w:t>дку</w:t>
      </w:r>
      <w:r w:rsidRPr="00124DDE">
        <w:rPr>
          <w:color w:val="000000" w:themeColor="text1"/>
          <w:sz w:val="28"/>
          <w:szCs w:val="28"/>
        </w:rPr>
        <w:t>, встан</w:t>
      </w:r>
      <w:r w:rsidRPr="00124DDE">
        <w:rPr>
          <w:color w:val="000000" w:themeColor="text1"/>
          <w:spacing w:val="1"/>
          <w:sz w:val="28"/>
          <w:szCs w:val="28"/>
        </w:rPr>
        <w:t>о</w:t>
      </w:r>
      <w:r w:rsidRPr="00124DDE">
        <w:rPr>
          <w:color w:val="000000" w:themeColor="text1"/>
          <w:sz w:val="28"/>
          <w:szCs w:val="28"/>
        </w:rPr>
        <w:t>в</w:t>
      </w:r>
      <w:r w:rsidRPr="00124DDE">
        <w:rPr>
          <w:color w:val="000000" w:themeColor="text1"/>
          <w:spacing w:val="-1"/>
          <w:sz w:val="28"/>
          <w:szCs w:val="28"/>
        </w:rPr>
        <w:t>л</w:t>
      </w:r>
      <w:r w:rsidRPr="00124DDE">
        <w:rPr>
          <w:color w:val="000000" w:themeColor="text1"/>
          <w:sz w:val="28"/>
          <w:szCs w:val="28"/>
        </w:rPr>
        <w:t>е</w:t>
      </w:r>
      <w:r w:rsidRPr="00124DDE">
        <w:rPr>
          <w:color w:val="000000" w:themeColor="text1"/>
          <w:spacing w:val="1"/>
          <w:sz w:val="28"/>
          <w:szCs w:val="28"/>
        </w:rPr>
        <w:t>н</w:t>
      </w:r>
      <w:r w:rsidRPr="00124DDE">
        <w:rPr>
          <w:color w:val="000000" w:themeColor="text1"/>
          <w:spacing w:val="-1"/>
          <w:sz w:val="28"/>
          <w:szCs w:val="28"/>
        </w:rPr>
        <w:t>о</w:t>
      </w:r>
      <w:r w:rsidRPr="00124DDE">
        <w:rPr>
          <w:color w:val="000000" w:themeColor="text1"/>
          <w:sz w:val="28"/>
          <w:szCs w:val="28"/>
        </w:rPr>
        <w:t xml:space="preserve">му </w:t>
      </w:r>
      <w:r w:rsidRPr="00124DDE">
        <w:rPr>
          <w:color w:val="000000" w:themeColor="text1"/>
          <w:spacing w:val="1"/>
          <w:sz w:val="28"/>
          <w:szCs w:val="28"/>
        </w:rPr>
        <w:t>б</w:t>
      </w:r>
      <w:r w:rsidRPr="00124DDE">
        <w:rPr>
          <w:color w:val="000000" w:themeColor="text1"/>
          <w:spacing w:val="-1"/>
          <w:sz w:val="28"/>
          <w:szCs w:val="28"/>
        </w:rPr>
        <w:t>ю</w:t>
      </w:r>
      <w:r w:rsidRPr="00124DDE">
        <w:rPr>
          <w:color w:val="000000" w:themeColor="text1"/>
          <w:spacing w:val="1"/>
          <w:sz w:val="28"/>
          <w:szCs w:val="28"/>
        </w:rPr>
        <w:t>д</w:t>
      </w:r>
      <w:r w:rsidRPr="00124DDE">
        <w:rPr>
          <w:color w:val="000000" w:themeColor="text1"/>
          <w:spacing w:val="-2"/>
          <w:sz w:val="28"/>
          <w:szCs w:val="28"/>
        </w:rPr>
        <w:t>ж</w:t>
      </w:r>
      <w:r w:rsidRPr="00124DDE">
        <w:rPr>
          <w:color w:val="000000" w:themeColor="text1"/>
          <w:sz w:val="28"/>
          <w:szCs w:val="28"/>
        </w:rPr>
        <w:t>ет</w:t>
      </w:r>
      <w:r w:rsidRPr="00124DDE">
        <w:rPr>
          <w:color w:val="000000" w:themeColor="text1"/>
          <w:spacing w:val="-2"/>
          <w:sz w:val="28"/>
          <w:szCs w:val="28"/>
        </w:rPr>
        <w:t>н</w:t>
      </w:r>
      <w:r w:rsidRPr="00124DDE">
        <w:rPr>
          <w:color w:val="000000" w:themeColor="text1"/>
          <w:spacing w:val="1"/>
          <w:sz w:val="28"/>
          <w:szCs w:val="28"/>
        </w:rPr>
        <w:t>и</w:t>
      </w:r>
      <w:r w:rsidRPr="00124DDE">
        <w:rPr>
          <w:color w:val="000000" w:themeColor="text1"/>
          <w:sz w:val="28"/>
          <w:szCs w:val="28"/>
        </w:rPr>
        <w:t xml:space="preserve">м </w:t>
      </w:r>
      <w:r w:rsidRPr="00124DDE">
        <w:rPr>
          <w:color w:val="000000" w:themeColor="text1"/>
          <w:spacing w:val="-1"/>
          <w:sz w:val="28"/>
          <w:szCs w:val="28"/>
        </w:rPr>
        <w:t>з</w:t>
      </w:r>
      <w:r w:rsidRPr="00124DDE">
        <w:rPr>
          <w:color w:val="000000" w:themeColor="text1"/>
          <w:sz w:val="28"/>
          <w:szCs w:val="28"/>
        </w:rPr>
        <w:t>а</w:t>
      </w:r>
      <w:r w:rsidRPr="00124DDE">
        <w:rPr>
          <w:color w:val="000000" w:themeColor="text1"/>
          <w:spacing w:val="-2"/>
          <w:sz w:val="28"/>
          <w:szCs w:val="28"/>
        </w:rPr>
        <w:t>к</w:t>
      </w:r>
      <w:r w:rsidRPr="00124DDE">
        <w:rPr>
          <w:color w:val="000000" w:themeColor="text1"/>
          <w:spacing w:val="1"/>
          <w:sz w:val="28"/>
          <w:szCs w:val="28"/>
        </w:rPr>
        <w:t>о</w:t>
      </w:r>
      <w:r w:rsidRPr="00124DDE">
        <w:rPr>
          <w:color w:val="000000" w:themeColor="text1"/>
          <w:spacing w:val="-1"/>
          <w:sz w:val="28"/>
          <w:szCs w:val="28"/>
        </w:rPr>
        <w:t>нод</w:t>
      </w:r>
      <w:r w:rsidRPr="00124DDE">
        <w:rPr>
          <w:color w:val="000000" w:themeColor="text1"/>
          <w:sz w:val="28"/>
          <w:szCs w:val="28"/>
        </w:rPr>
        <w:t>авст</w:t>
      </w:r>
      <w:r w:rsidRPr="00124DDE">
        <w:rPr>
          <w:color w:val="000000" w:themeColor="text1"/>
          <w:spacing w:val="-1"/>
          <w:sz w:val="28"/>
          <w:szCs w:val="28"/>
        </w:rPr>
        <w:t>в</w:t>
      </w:r>
      <w:r w:rsidRPr="00124DDE">
        <w:rPr>
          <w:color w:val="000000" w:themeColor="text1"/>
          <w:spacing w:val="1"/>
          <w:sz w:val="28"/>
          <w:szCs w:val="28"/>
        </w:rPr>
        <w:t>о</w:t>
      </w:r>
      <w:r w:rsidRPr="00124DDE">
        <w:rPr>
          <w:color w:val="000000" w:themeColor="text1"/>
          <w:sz w:val="28"/>
          <w:szCs w:val="28"/>
        </w:rPr>
        <w:t xml:space="preserve">м </w:t>
      </w:r>
      <w:r w:rsidRPr="00124DDE">
        <w:rPr>
          <w:color w:val="000000" w:themeColor="text1"/>
          <w:spacing w:val="-3"/>
          <w:sz w:val="28"/>
          <w:szCs w:val="28"/>
        </w:rPr>
        <w:t>У</w:t>
      </w:r>
      <w:r w:rsidRPr="00124DDE">
        <w:rPr>
          <w:color w:val="000000" w:themeColor="text1"/>
          <w:sz w:val="28"/>
          <w:szCs w:val="28"/>
        </w:rPr>
        <w:t>к</w:t>
      </w:r>
      <w:r w:rsidRPr="00124DDE">
        <w:rPr>
          <w:color w:val="000000" w:themeColor="text1"/>
          <w:spacing w:val="1"/>
          <w:sz w:val="28"/>
          <w:szCs w:val="28"/>
        </w:rPr>
        <w:t>р</w:t>
      </w:r>
      <w:r w:rsidRPr="00124DDE">
        <w:rPr>
          <w:color w:val="000000" w:themeColor="text1"/>
          <w:spacing w:val="-2"/>
          <w:sz w:val="28"/>
          <w:szCs w:val="28"/>
        </w:rPr>
        <w:t>а</w:t>
      </w:r>
      <w:r w:rsidRPr="00124DDE">
        <w:rPr>
          <w:color w:val="000000" w:themeColor="text1"/>
          <w:spacing w:val="-1"/>
          <w:sz w:val="28"/>
          <w:szCs w:val="28"/>
        </w:rPr>
        <w:t>ї</w:t>
      </w:r>
      <w:r w:rsidRPr="00124DDE">
        <w:rPr>
          <w:color w:val="000000" w:themeColor="text1"/>
          <w:spacing w:val="1"/>
          <w:sz w:val="28"/>
          <w:szCs w:val="28"/>
        </w:rPr>
        <w:t>ни</w:t>
      </w:r>
      <w:r w:rsidRPr="00124DDE">
        <w:rPr>
          <w:color w:val="000000" w:themeColor="text1"/>
          <w:sz w:val="28"/>
          <w:szCs w:val="28"/>
        </w:rPr>
        <w:t>.</w:t>
      </w:r>
    </w:p>
    <w:p w:rsidR="00C747FC" w:rsidRPr="00124DDE" w:rsidRDefault="00C747FC" w:rsidP="00124DDE">
      <w:pPr>
        <w:autoSpaceDE w:val="0"/>
        <w:autoSpaceDN w:val="0"/>
        <w:adjustRightInd w:val="0"/>
        <w:jc w:val="both"/>
        <w:rPr>
          <w:color w:val="000000" w:themeColor="text1"/>
          <w:sz w:val="28"/>
          <w:szCs w:val="28"/>
        </w:rPr>
      </w:pPr>
    </w:p>
    <w:p w:rsidR="00C747FC" w:rsidRPr="00124DDE" w:rsidRDefault="00C747FC" w:rsidP="00124DDE">
      <w:pPr>
        <w:rPr>
          <w:color w:val="000000" w:themeColor="text1"/>
          <w:sz w:val="28"/>
          <w:szCs w:val="28"/>
          <w:lang w:eastAsia="ru-RU"/>
        </w:rPr>
      </w:pPr>
    </w:p>
    <w:p w:rsidR="00C747FC" w:rsidRPr="00124DDE" w:rsidRDefault="00C747FC" w:rsidP="00124DDE">
      <w:pPr>
        <w:jc w:val="both"/>
        <w:rPr>
          <w:rFonts w:eastAsiaTheme="minorHAnsi"/>
          <w:color w:val="000000" w:themeColor="text1"/>
          <w:sz w:val="28"/>
          <w:szCs w:val="28"/>
          <w:lang w:eastAsia="en-US"/>
        </w:rPr>
      </w:pPr>
      <w:r w:rsidRPr="00124DDE">
        <w:rPr>
          <w:color w:val="000000" w:themeColor="text1"/>
          <w:sz w:val="28"/>
          <w:szCs w:val="28"/>
        </w:rPr>
        <w:t xml:space="preserve">В. п. міського голови, </w:t>
      </w:r>
    </w:p>
    <w:p w:rsidR="00C747FC" w:rsidRPr="00124DDE" w:rsidRDefault="00C747FC" w:rsidP="00124DDE">
      <w:pPr>
        <w:jc w:val="both"/>
        <w:rPr>
          <w:color w:val="000000" w:themeColor="text1"/>
          <w:sz w:val="28"/>
          <w:szCs w:val="28"/>
        </w:rPr>
      </w:pPr>
      <w:r w:rsidRPr="00124DDE">
        <w:rPr>
          <w:color w:val="000000" w:themeColor="text1"/>
          <w:sz w:val="28"/>
          <w:szCs w:val="28"/>
        </w:rPr>
        <w:t xml:space="preserve">секретар ради та виконкому                                       </w:t>
      </w:r>
      <w:r w:rsidRPr="00124DDE">
        <w:rPr>
          <w:color w:val="000000" w:themeColor="text1"/>
          <w:sz w:val="28"/>
          <w:szCs w:val="28"/>
        </w:rPr>
        <w:tab/>
      </w:r>
      <w:r w:rsidRPr="00124DDE">
        <w:rPr>
          <w:color w:val="000000" w:themeColor="text1"/>
          <w:sz w:val="28"/>
          <w:szCs w:val="28"/>
        </w:rPr>
        <w:tab/>
        <w:t>Євген МОЛНАР</w:t>
      </w:r>
    </w:p>
    <w:p w:rsidR="00696ABE" w:rsidRPr="00124DDE" w:rsidRDefault="00696ABE" w:rsidP="00124DDE">
      <w:pPr>
        <w:jc w:val="both"/>
        <w:rPr>
          <w:color w:val="000000" w:themeColor="text1"/>
          <w:sz w:val="28"/>
          <w:szCs w:val="28"/>
        </w:rPr>
      </w:pPr>
    </w:p>
    <w:p w:rsidR="00696ABE" w:rsidRPr="00124DDE" w:rsidRDefault="00696ABE" w:rsidP="00124DDE">
      <w:pPr>
        <w:suppressAutoHyphens w:val="0"/>
        <w:rPr>
          <w:color w:val="000000" w:themeColor="text1"/>
          <w:sz w:val="28"/>
          <w:szCs w:val="28"/>
        </w:rPr>
      </w:pPr>
      <w:r w:rsidRPr="00124DDE">
        <w:rPr>
          <w:color w:val="000000" w:themeColor="text1"/>
          <w:sz w:val="28"/>
          <w:szCs w:val="28"/>
        </w:rPr>
        <w:br w:type="page"/>
      </w:r>
    </w:p>
    <w:p w:rsidR="00F9591B" w:rsidRDefault="00F9591B" w:rsidP="00F9591B">
      <w:pPr>
        <w:ind w:firstLine="708"/>
        <w:jc w:val="right"/>
        <w:rPr>
          <w:color w:val="000000" w:themeColor="text1"/>
          <w:sz w:val="28"/>
          <w:szCs w:val="28"/>
          <w:lang w:eastAsia="en-US"/>
        </w:rPr>
      </w:pPr>
    </w:p>
    <w:p w:rsidR="00696ABE" w:rsidRPr="00AA5C4A" w:rsidRDefault="00696ABE" w:rsidP="00124DDE">
      <w:pPr>
        <w:rPr>
          <w:color w:val="000000" w:themeColor="text1"/>
          <w:sz w:val="28"/>
          <w:szCs w:val="28"/>
          <w:lang w:eastAsia="en-US"/>
        </w:rPr>
      </w:pPr>
    </w:p>
    <w:p w:rsidR="00696ABE" w:rsidRPr="00AA5C4A" w:rsidRDefault="00696ABE" w:rsidP="00124DDE">
      <w:pPr>
        <w:rPr>
          <w:color w:val="000000" w:themeColor="text1"/>
          <w:sz w:val="28"/>
          <w:szCs w:val="28"/>
          <w:lang w:eastAsia="en-US"/>
        </w:rPr>
      </w:pPr>
      <w:r w:rsidRPr="00AA5C4A">
        <w:rPr>
          <w:noProof/>
          <w:color w:val="000000" w:themeColor="text1"/>
          <w:sz w:val="28"/>
          <w:szCs w:val="28"/>
          <w:lang w:eastAsia="uk-UA"/>
        </w:rPr>
        <w:drawing>
          <wp:anchor distT="0" distB="0" distL="114300" distR="114300" simplePos="0" relativeHeight="251660288" behindDoc="0" locked="0" layoutInCell="0" allowOverlap="1" wp14:anchorId="473E2D19" wp14:editId="3754F931">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696ABE" w:rsidRPr="00AA5C4A" w:rsidRDefault="00696ABE" w:rsidP="00124DDE">
      <w:pPr>
        <w:jc w:val="right"/>
        <w:rPr>
          <w:color w:val="000000" w:themeColor="text1"/>
          <w:sz w:val="28"/>
          <w:szCs w:val="28"/>
          <w:lang w:eastAsia="en-US"/>
        </w:rPr>
      </w:pPr>
    </w:p>
    <w:p w:rsidR="00696ABE" w:rsidRPr="00AA5C4A" w:rsidRDefault="00696ABE" w:rsidP="00124DDE">
      <w:pPr>
        <w:jc w:val="center"/>
        <w:rPr>
          <w:color w:val="000000" w:themeColor="text1"/>
          <w:sz w:val="28"/>
          <w:szCs w:val="28"/>
          <w:lang w:eastAsia="en-US"/>
        </w:rPr>
      </w:pPr>
      <w:r w:rsidRPr="00AA5C4A">
        <w:rPr>
          <w:color w:val="000000" w:themeColor="text1"/>
          <w:sz w:val="28"/>
          <w:szCs w:val="28"/>
          <w:lang w:eastAsia="en-US"/>
        </w:rPr>
        <w:br w:type="textWrapping" w:clear="all"/>
        <w:t xml:space="preserve">У К Р А Ї Н А </w:t>
      </w:r>
    </w:p>
    <w:p w:rsidR="00696ABE" w:rsidRPr="00AA5C4A" w:rsidRDefault="00696ABE" w:rsidP="00124DDE">
      <w:pPr>
        <w:jc w:val="center"/>
        <w:rPr>
          <w:color w:val="000000" w:themeColor="text1"/>
          <w:sz w:val="28"/>
          <w:szCs w:val="28"/>
          <w:lang w:eastAsia="en-US"/>
        </w:rPr>
      </w:pPr>
      <w:r w:rsidRPr="00AA5C4A">
        <w:rPr>
          <w:color w:val="000000" w:themeColor="text1"/>
          <w:sz w:val="28"/>
          <w:szCs w:val="28"/>
          <w:lang w:eastAsia="en-US"/>
        </w:rPr>
        <w:t xml:space="preserve">Р А Х І В С Ь К А  М І С Ь К А  Р А Д А </w:t>
      </w:r>
    </w:p>
    <w:p w:rsidR="00696ABE" w:rsidRPr="00AA5C4A" w:rsidRDefault="00696ABE" w:rsidP="00124DDE">
      <w:pPr>
        <w:jc w:val="center"/>
        <w:rPr>
          <w:color w:val="000000" w:themeColor="text1"/>
          <w:sz w:val="28"/>
          <w:szCs w:val="28"/>
          <w:lang w:eastAsia="en-US"/>
        </w:rPr>
      </w:pPr>
      <w:r w:rsidRPr="00AA5C4A">
        <w:rPr>
          <w:color w:val="000000" w:themeColor="text1"/>
          <w:sz w:val="28"/>
          <w:szCs w:val="28"/>
          <w:lang w:eastAsia="en-US"/>
        </w:rPr>
        <w:t xml:space="preserve">Р А Х І В С Ь К О Г О  Р А Й О Н У  </w:t>
      </w:r>
    </w:p>
    <w:p w:rsidR="00696ABE" w:rsidRPr="00AA5C4A" w:rsidRDefault="00696ABE" w:rsidP="00124DDE">
      <w:pPr>
        <w:jc w:val="center"/>
        <w:rPr>
          <w:color w:val="000000" w:themeColor="text1"/>
          <w:sz w:val="28"/>
          <w:szCs w:val="28"/>
          <w:lang w:eastAsia="en-US"/>
        </w:rPr>
      </w:pPr>
      <w:r w:rsidRPr="00AA5C4A">
        <w:rPr>
          <w:color w:val="000000" w:themeColor="text1"/>
          <w:sz w:val="28"/>
          <w:szCs w:val="28"/>
          <w:lang w:eastAsia="en-US"/>
        </w:rPr>
        <w:t>З А К А Р П А Т С Ь К О Ї  О Б Л А С Т І</w:t>
      </w:r>
    </w:p>
    <w:p w:rsidR="00696ABE" w:rsidRPr="00AA5C4A" w:rsidRDefault="00696ABE" w:rsidP="00124DDE">
      <w:pPr>
        <w:jc w:val="center"/>
        <w:rPr>
          <w:b/>
          <w:color w:val="000000" w:themeColor="text1"/>
          <w:sz w:val="28"/>
          <w:szCs w:val="28"/>
          <w:lang w:eastAsia="en-US"/>
        </w:rPr>
      </w:pPr>
      <w:r w:rsidRPr="00AA5C4A">
        <w:rPr>
          <w:b/>
          <w:color w:val="000000" w:themeColor="text1"/>
          <w:sz w:val="28"/>
          <w:szCs w:val="28"/>
          <w:lang w:eastAsia="en-US"/>
        </w:rPr>
        <w:t>85 сесія восьмого скликання</w:t>
      </w:r>
    </w:p>
    <w:p w:rsidR="00696ABE" w:rsidRPr="00AA5C4A" w:rsidRDefault="00696ABE" w:rsidP="00124DDE">
      <w:pPr>
        <w:rPr>
          <w:color w:val="000000" w:themeColor="text1"/>
          <w:sz w:val="28"/>
          <w:szCs w:val="28"/>
          <w:lang w:eastAsia="en-US"/>
        </w:rPr>
      </w:pPr>
    </w:p>
    <w:p w:rsidR="00696ABE" w:rsidRPr="00AA5C4A" w:rsidRDefault="00696ABE" w:rsidP="00124DDE">
      <w:pPr>
        <w:jc w:val="center"/>
        <w:rPr>
          <w:color w:val="000000" w:themeColor="text1"/>
          <w:sz w:val="28"/>
          <w:szCs w:val="28"/>
          <w:lang w:eastAsia="en-US"/>
        </w:rPr>
      </w:pPr>
      <w:r w:rsidRPr="00AA5C4A">
        <w:rPr>
          <w:color w:val="000000" w:themeColor="text1"/>
          <w:sz w:val="28"/>
          <w:szCs w:val="28"/>
          <w:lang w:eastAsia="en-US"/>
        </w:rPr>
        <w:t>Р І Ш Е Н Н Я</w:t>
      </w:r>
    </w:p>
    <w:p w:rsidR="00696ABE" w:rsidRPr="00AA5C4A" w:rsidRDefault="00696ABE" w:rsidP="00124DDE">
      <w:pPr>
        <w:rPr>
          <w:color w:val="000000" w:themeColor="text1"/>
          <w:sz w:val="28"/>
          <w:szCs w:val="28"/>
          <w:lang w:eastAsia="en-US"/>
        </w:rPr>
      </w:pPr>
    </w:p>
    <w:p w:rsidR="00696ABE" w:rsidRPr="00AA5C4A" w:rsidRDefault="00696ABE" w:rsidP="00124DDE">
      <w:pPr>
        <w:rPr>
          <w:color w:val="000000" w:themeColor="text1"/>
          <w:sz w:val="28"/>
          <w:szCs w:val="28"/>
        </w:rPr>
      </w:pPr>
      <w:r w:rsidRPr="00AA5C4A">
        <w:rPr>
          <w:color w:val="000000" w:themeColor="text1"/>
          <w:sz w:val="28"/>
          <w:szCs w:val="28"/>
        </w:rPr>
        <w:t xml:space="preserve">від 25 червня 2026  року  </w:t>
      </w:r>
      <w:r w:rsidRPr="00AA5C4A">
        <w:rPr>
          <w:color w:val="000000" w:themeColor="text1"/>
          <w:sz w:val="28"/>
          <w:szCs w:val="28"/>
        </w:rPr>
        <w:tab/>
      </w:r>
      <w:r w:rsidRPr="00AA5C4A">
        <w:rPr>
          <w:color w:val="000000" w:themeColor="text1"/>
          <w:sz w:val="28"/>
          <w:szCs w:val="28"/>
        </w:rPr>
        <w:tab/>
      </w:r>
      <w:r w:rsidR="00124FD1" w:rsidRPr="00AA5C4A">
        <w:rPr>
          <w:color w:val="000000" w:themeColor="text1"/>
          <w:sz w:val="28"/>
          <w:szCs w:val="28"/>
        </w:rPr>
        <w:tab/>
      </w:r>
      <w:r w:rsidR="00124FD1" w:rsidRPr="00AA5C4A">
        <w:rPr>
          <w:color w:val="000000" w:themeColor="text1"/>
          <w:sz w:val="28"/>
          <w:szCs w:val="28"/>
        </w:rPr>
        <w:tab/>
      </w:r>
      <w:r w:rsidR="00124FD1" w:rsidRPr="00AA5C4A">
        <w:rPr>
          <w:color w:val="000000" w:themeColor="text1"/>
          <w:sz w:val="28"/>
          <w:szCs w:val="28"/>
        </w:rPr>
        <w:tab/>
      </w:r>
      <w:r w:rsidR="00124FD1" w:rsidRPr="00AA5C4A">
        <w:rPr>
          <w:color w:val="000000" w:themeColor="text1"/>
          <w:sz w:val="28"/>
          <w:szCs w:val="28"/>
        </w:rPr>
        <w:tab/>
      </w:r>
      <w:r w:rsidR="00124FD1" w:rsidRPr="00AA5C4A">
        <w:rPr>
          <w:color w:val="000000" w:themeColor="text1"/>
          <w:sz w:val="28"/>
          <w:szCs w:val="28"/>
        </w:rPr>
        <w:tab/>
        <w:t>№1325</w:t>
      </w:r>
    </w:p>
    <w:p w:rsidR="00696ABE" w:rsidRPr="00AA5C4A" w:rsidRDefault="00696ABE" w:rsidP="00124DDE">
      <w:pPr>
        <w:rPr>
          <w:color w:val="000000" w:themeColor="text1"/>
          <w:sz w:val="28"/>
          <w:szCs w:val="28"/>
          <w:lang w:eastAsia="en-US"/>
        </w:rPr>
      </w:pPr>
      <w:r w:rsidRPr="00AA5C4A">
        <w:rPr>
          <w:color w:val="000000" w:themeColor="text1"/>
          <w:sz w:val="28"/>
          <w:szCs w:val="28"/>
          <w:lang w:eastAsia="en-US"/>
        </w:rPr>
        <w:t>м. Рахів</w:t>
      </w:r>
    </w:p>
    <w:p w:rsidR="00696ABE" w:rsidRPr="00AA5C4A" w:rsidRDefault="00696ABE" w:rsidP="00124DDE">
      <w:pPr>
        <w:rPr>
          <w:color w:val="000000" w:themeColor="text1"/>
          <w:sz w:val="28"/>
          <w:szCs w:val="28"/>
        </w:rPr>
      </w:pPr>
    </w:p>
    <w:p w:rsidR="007D5452" w:rsidRPr="00AA5C4A" w:rsidRDefault="007D5452" w:rsidP="00124DDE">
      <w:pPr>
        <w:jc w:val="both"/>
        <w:rPr>
          <w:color w:val="000000" w:themeColor="text1"/>
          <w:sz w:val="28"/>
          <w:szCs w:val="28"/>
          <w:lang w:eastAsia="zh-CN"/>
        </w:rPr>
      </w:pPr>
      <w:r w:rsidRPr="00AA5C4A">
        <w:rPr>
          <w:color w:val="000000" w:themeColor="text1"/>
          <w:sz w:val="28"/>
          <w:szCs w:val="28"/>
          <w:lang w:eastAsia="zh-CN"/>
        </w:rPr>
        <w:t xml:space="preserve">Про внесення змін до рішення Рахівської міської </w:t>
      </w:r>
    </w:p>
    <w:p w:rsidR="007D5452" w:rsidRPr="00AA5C4A" w:rsidRDefault="007D5452" w:rsidP="00124DDE">
      <w:pPr>
        <w:jc w:val="both"/>
        <w:rPr>
          <w:color w:val="000000" w:themeColor="text1"/>
          <w:sz w:val="28"/>
          <w:szCs w:val="28"/>
          <w:lang w:eastAsia="zh-CN"/>
        </w:rPr>
      </w:pPr>
      <w:r w:rsidRPr="00AA5C4A">
        <w:rPr>
          <w:color w:val="000000" w:themeColor="text1"/>
          <w:sz w:val="28"/>
          <w:szCs w:val="28"/>
          <w:lang w:eastAsia="zh-CN"/>
        </w:rPr>
        <w:t xml:space="preserve">ради від 20.12.2024 р. №947 " Про затвердження </w:t>
      </w:r>
    </w:p>
    <w:p w:rsidR="007D5452" w:rsidRPr="00AA5C4A" w:rsidRDefault="007D5452" w:rsidP="00124DDE">
      <w:pPr>
        <w:jc w:val="both"/>
        <w:rPr>
          <w:color w:val="000000" w:themeColor="text1"/>
          <w:sz w:val="28"/>
          <w:szCs w:val="28"/>
          <w:lang w:eastAsia="zh-CN"/>
        </w:rPr>
      </w:pPr>
      <w:r w:rsidRPr="00AA5C4A">
        <w:rPr>
          <w:color w:val="000000" w:themeColor="text1"/>
          <w:sz w:val="28"/>
          <w:szCs w:val="28"/>
          <w:lang w:eastAsia="zh-CN"/>
        </w:rPr>
        <w:t xml:space="preserve">програми реформування, розвитку та підтримки </w:t>
      </w:r>
    </w:p>
    <w:p w:rsidR="007D5452" w:rsidRPr="00AA5C4A" w:rsidRDefault="007D5452" w:rsidP="00124DDE">
      <w:pPr>
        <w:jc w:val="both"/>
        <w:rPr>
          <w:color w:val="000000" w:themeColor="text1"/>
          <w:sz w:val="28"/>
          <w:szCs w:val="28"/>
          <w:lang w:eastAsia="zh-CN"/>
        </w:rPr>
      </w:pPr>
      <w:r w:rsidRPr="00AA5C4A">
        <w:rPr>
          <w:color w:val="000000" w:themeColor="text1"/>
          <w:sz w:val="28"/>
          <w:szCs w:val="28"/>
          <w:lang w:eastAsia="zh-CN"/>
        </w:rPr>
        <w:t xml:space="preserve">Рахівського комунального підприємства «Рахівтепло» </w:t>
      </w:r>
    </w:p>
    <w:p w:rsidR="007D5452" w:rsidRPr="00AA5C4A" w:rsidRDefault="007D5452" w:rsidP="00124DDE">
      <w:pPr>
        <w:jc w:val="both"/>
        <w:rPr>
          <w:color w:val="000000" w:themeColor="text1"/>
          <w:sz w:val="28"/>
          <w:szCs w:val="28"/>
          <w:lang w:eastAsia="zh-CN"/>
        </w:rPr>
      </w:pPr>
      <w:r w:rsidRPr="00AA5C4A">
        <w:rPr>
          <w:color w:val="000000" w:themeColor="text1"/>
          <w:sz w:val="28"/>
          <w:szCs w:val="28"/>
          <w:lang w:eastAsia="zh-CN"/>
        </w:rPr>
        <w:t>на 2025-2026 роки " (із змінами 21.04.2026 р.),</w:t>
      </w:r>
    </w:p>
    <w:p w:rsidR="007D5452" w:rsidRPr="00AA5C4A" w:rsidRDefault="007D5452" w:rsidP="00124DDE">
      <w:pPr>
        <w:jc w:val="both"/>
        <w:rPr>
          <w:color w:val="000000" w:themeColor="text1"/>
          <w:sz w:val="28"/>
          <w:szCs w:val="28"/>
          <w:lang w:eastAsia="zh-CN"/>
        </w:rPr>
      </w:pPr>
      <w:r w:rsidRPr="00AA5C4A">
        <w:rPr>
          <w:color w:val="000000" w:themeColor="text1"/>
          <w:sz w:val="28"/>
          <w:szCs w:val="28"/>
          <w:lang w:eastAsia="zh-CN"/>
        </w:rPr>
        <w:t>нова редакція</w:t>
      </w:r>
    </w:p>
    <w:p w:rsidR="007D5452" w:rsidRPr="00AA5C4A" w:rsidRDefault="007D5452" w:rsidP="00124DDE">
      <w:pPr>
        <w:rPr>
          <w:color w:val="000000" w:themeColor="text1"/>
          <w:sz w:val="28"/>
          <w:szCs w:val="28"/>
          <w:lang w:eastAsia="zh-CN"/>
        </w:rPr>
      </w:pPr>
    </w:p>
    <w:p w:rsidR="007D5452" w:rsidRPr="00AA5C4A" w:rsidRDefault="007D5452" w:rsidP="00124DDE">
      <w:pPr>
        <w:ind w:firstLine="708"/>
        <w:jc w:val="both"/>
        <w:rPr>
          <w:color w:val="000000" w:themeColor="text1"/>
          <w:sz w:val="28"/>
          <w:szCs w:val="28"/>
          <w:lang w:eastAsia="zh-CN"/>
        </w:rPr>
      </w:pPr>
      <w:r w:rsidRPr="00AA5C4A">
        <w:rPr>
          <w:color w:val="000000" w:themeColor="text1"/>
          <w:sz w:val="28"/>
          <w:szCs w:val="28"/>
          <w:lang w:eastAsia="zh-CN"/>
        </w:rPr>
        <w:t xml:space="preserve">З метою здійснення заходів щодо підвищення ефективності та надійності функціонування житлово-комунального господарства, забезпечення благоустрою та належного санітарно-технічного стану громади, керуючись ст.26 Закону України «Про місцеве самоврядування в Україні», розглянувши лист КП  „Рахівтепло” від 22.06.2026 р. №144, Рахівська міська рада </w:t>
      </w:r>
    </w:p>
    <w:p w:rsidR="007D5452" w:rsidRPr="00AA5C4A" w:rsidRDefault="007D5452" w:rsidP="00AA5C4A">
      <w:pPr>
        <w:jc w:val="both"/>
        <w:rPr>
          <w:color w:val="000000" w:themeColor="text1"/>
          <w:sz w:val="28"/>
          <w:szCs w:val="28"/>
          <w:lang w:eastAsia="zh-CN"/>
        </w:rPr>
      </w:pPr>
    </w:p>
    <w:p w:rsidR="007D5452" w:rsidRPr="00AA5C4A" w:rsidRDefault="007D5452" w:rsidP="00124DDE">
      <w:pPr>
        <w:jc w:val="center"/>
        <w:rPr>
          <w:color w:val="000000" w:themeColor="text1"/>
          <w:sz w:val="28"/>
          <w:szCs w:val="28"/>
          <w:lang w:eastAsia="zh-CN"/>
        </w:rPr>
      </w:pPr>
      <w:r w:rsidRPr="00AA5C4A">
        <w:rPr>
          <w:color w:val="000000" w:themeColor="text1"/>
          <w:sz w:val="28"/>
          <w:szCs w:val="28"/>
          <w:lang w:eastAsia="zh-CN"/>
        </w:rPr>
        <w:t>В И Р І Ш И Л А:</w:t>
      </w:r>
    </w:p>
    <w:p w:rsidR="007D5452" w:rsidRPr="006D293A" w:rsidRDefault="007D5452" w:rsidP="00124DDE">
      <w:pPr>
        <w:jc w:val="both"/>
        <w:rPr>
          <w:color w:val="000000" w:themeColor="text1"/>
          <w:sz w:val="28"/>
          <w:szCs w:val="28"/>
          <w:lang w:eastAsia="zh-CN"/>
        </w:rPr>
      </w:pPr>
    </w:p>
    <w:p w:rsidR="002D042E" w:rsidRPr="002D042E" w:rsidRDefault="007D5452" w:rsidP="00992E74">
      <w:pPr>
        <w:ind w:firstLine="708"/>
        <w:jc w:val="both"/>
        <w:rPr>
          <w:bCs/>
          <w:color w:val="000000" w:themeColor="text1"/>
          <w:sz w:val="28"/>
          <w:szCs w:val="28"/>
        </w:rPr>
      </w:pPr>
      <w:r w:rsidRPr="002D042E">
        <w:rPr>
          <w:color w:val="000000" w:themeColor="text1"/>
          <w:sz w:val="28"/>
          <w:szCs w:val="28"/>
          <w:lang w:eastAsia="zh-CN"/>
        </w:rPr>
        <w:t>1.Внести зміни до рішення Рахівської міської ради від 20.12.2024 р. №947 "Про затвердження програми реформування, розвитку та підтримки Рахівського комунального підприємства «Рахівте</w:t>
      </w:r>
      <w:r w:rsidR="00F20E36" w:rsidRPr="002D042E">
        <w:rPr>
          <w:color w:val="000000" w:themeColor="text1"/>
          <w:sz w:val="28"/>
          <w:szCs w:val="28"/>
          <w:lang w:eastAsia="zh-CN"/>
        </w:rPr>
        <w:t xml:space="preserve">пло» на 2025-2026 роки ", а саме: </w:t>
      </w:r>
      <w:r w:rsidR="002D042E">
        <w:rPr>
          <w:color w:val="000000" w:themeColor="text1"/>
          <w:sz w:val="28"/>
          <w:szCs w:val="28"/>
          <w:lang w:eastAsia="zh-CN"/>
        </w:rPr>
        <w:t>в Додаток 1 до Програми</w:t>
      </w:r>
      <w:r w:rsidR="00F20E36" w:rsidRPr="002D042E">
        <w:rPr>
          <w:color w:val="000000" w:themeColor="text1"/>
          <w:sz w:val="28"/>
          <w:szCs w:val="28"/>
          <w:lang w:eastAsia="zh-CN"/>
        </w:rPr>
        <w:t xml:space="preserve"> </w:t>
      </w:r>
      <w:r w:rsidR="002D042E">
        <w:rPr>
          <w:color w:val="000000" w:themeColor="text1"/>
          <w:sz w:val="28"/>
          <w:szCs w:val="28"/>
          <w:lang w:eastAsia="zh-CN"/>
        </w:rPr>
        <w:t>«</w:t>
      </w:r>
      <w:r w:rsidR="00F20E36" w:rsidRPr="002D042E">
        <w:rPr>
          <w:bCs/>
          <w:color w:val="000000" w:themeColor="text1"/>
          <w:sz w:val="28"/>
          <w:szCs w:val="28"/>
        </w:rPr>
        <w:t>План заходів з виконання програми реформування, розвитку та підтримки Рахівського комунального підприємства «Рахівтепло» на 2025-2026 роки</w:t>
      </w:r>
      <w:r w:rsidR="002D042E">
        <w:rPr>
          <w:bCs/>
          <w:color w:val="000000" w:themeColor="text1"/>
          <w:sz w:val="28"/>
          <w:szCs w:val="28"/>
        </w:rPr>
        <w:t>»</w:t>
      </w:r>
      <w:r w:rsidR="00F20E36" w:rsidRPr="002D042E">
        <w:rPr>
          <w:bCs/>
          <w:color w:val="000000" w:themeColor="text1"/>
          <w:sz w:val="28"/>
          <w:szCs w:val="28"/>
        </w:rPr>
        <w:t xml:space="preserve"> </w:t>
      </w:r>
      <w:r w:rsidR="00992E74" w:rsidRPr="002D042E">
        <w:rPr>
          <w:bCs/>
          <w:color w:val="000000" w:themeColor="text1"/>
          <w:sz w:val="28"/>
          <w:szCs w:val="28"/>
        </w:rPr>
        <w:t>доповнити в</w:t>
      </w:r>
      <w:r w:rsidR="002D042E">
        <w:rPr>
          <w:bCs/>
          <w:color w:val="000000" w:themeColor="text1"/>
          <w:sz w:val="28"/>
          <w:szCs w:val="28"/>
        </w:rPr>
        <w:t>:</w:t>
      </w:r>
      <w:r w:rsidR="00992E74" w:rsidRPr="002D042E">
        <w:rPr>
          <w:bCs/>
          <w:color w:val="000000" w:themeColor="text1"/>
          <w:sz w:val="28"/>
          <w:szCs w:val="28"/>
        </w:rPr>
        <w:t xml:space="preserve"> </w:t>
      </w:r>
    </w:p>
    <w:p w:rsidR="007D5452" w:rsidRPr="002D042E" w:rsidRDefault="007441D0" w:rsidP="00BB351C">
      <w:pPr>
        <w:jc w:val="both"/>
        <w:rPr>
          <w:iCs/>
          <w:color w:val="000000" w:themeColor="text1"/>
          <w:sz w:val="28"/>
          <w:szCs w:val="28"/>
          <w:lang w:eastAsia="ru-RU"/>
        </w:rPr>
      </w:pPr>
      <w:r w:rsidRPr="002D042E">
        <w:rPr>
          <w:iCs/>
          <w:color w:val="000000" w:themeColor="text1"/>
          <w:sz w:val="28"/>
          <w:szCs w:val="28"/>
          <w:lang w:eastAsia="ru-RU"/>
        </w:rPr>
        <w:t xml:space="preserve">- </w:t>
      </w:r>
      <w:r w:rsidR="007D5452" w:rsidRPr="002D042E">
        <w:rPr>
          <w:iCs/>
          <w:color w:val="000000" w:themeColor="text1"/>
          <w:sz w:val="28"/>
          <w:szCs w:val="28"/>
          <w:lang w:eastAsia="ru-RU"/>
        </w:rPr>
        <w:t>п.1</w:t>
      </w:r>
      <w:r w:rsidR="00992E74" w:rsidRPr="002D042E">
        <w:rPr>
          <w:color w:val="000000" w:themeColor="text1"/>
          <w:sz w:val="28"/>
          <w:szCs w:val="28"/>
        </w:rPr>
        <w:t xml:space="preserve"> Придбання техніки та комплектуючих</w:t>
      </w:r>
      <w:r w:rsidR="007D5452" w:rsidRPr="002D042E">
        <w:rPr>
          <w:iCs/>
          <w:color w:val="000000" w:themeColor="text1"/>
          <w:sz w:val="28"/>
          <w:szCs w:val="28"/>
          <w:lang w:eastAsia="ru-RU"/>
        </w:rPr>
        <w:t xml:space="preserve"> </w:t>
      </w:r>
      <w:r w:rsidR="00992E74" w:rsidRPr="002D042E">
        <w:rPr>
          <w:iCs/>
          <w:color w:val="000000" w:themeColor="text1"/>
          <w:sz w:val="28"/>
          <w:szCs w:val="28"/>
          <w:lang w:eastAsia="ru-RU"/>
        </w:rPr>
        <w:t>«</w:t>
      </w:r>
      <w:r w:rsidR="007D5452" w:rsidRPr="002D042E">
        <w:rPr>
          <w:iCs/>
          <w:color w:val="000000" w:themeColor="text1"/>
          <w:sz w:val="28"/>
          <w:szCs w:val="28"/>
          <w:lang w:eastAsia="ru-RU"/>
        </w:rPr>
        <w:t>Придбання асенізаційної машини та автогідропідіймача (автовишка)</w:t>
      </w:r>
      <w:r w:rsidR="00992E74" w:rsidRPr="002D042E">
        <w:rPr>
          <w:iCs/>
          <w:color w:val="000000" w:themeColor="text1"/>
          <w:sz w:val="28"/>
          <w:szCs w:val="28"/>
          <w:lang w:eastAsia="ru-RU"/>
        </w:rPr>
        <w:t>»</w:t>
      </w:r>
      <w:r w:rsidR="007D5452" w:rsidRPr="002D042E">
        <w:rPr>
          <w:iCs/>
          <w:color w:val="000000" w:themeColor="text1"/>
          <w:sz w:val="28"/>
          <w:szCs w:val="28"/>
          <w:lang w:eastAsia="ru-RU"/>
        </w:rPr>
        <w:t>;</w:t>
      </w:r>
    </w:p>
    <w:p w:rsidR="007D5452" w:rsidRPr="006D293A" w:rsidRDefault="007441D0" w:rsidP="00124DDE">
      <w:pPr>
        <w:jc w:val="both"/>
        <w:rPr>
          <w:color w:val="000000" w:themeColor="text1"/>
          <w:sz w:val="28"/>
          <w:szCs w:val="28"/>
          <w:lang w:eastAsia="ru-RU"/>
        </w:rPr>
      </w:pPr>
      <w:r w:rsidRPr="002D042E">
        <w:rPr>
          <w:color w:val="000000" w:themeColor="text1"/>
          <w:sz w:val="28"/>
          <w:szCs w:val="28"/>
          <w:lang w:eastAsia="ru-RU"/>
        </w:rPr>
        <w:t>-</w:t>
      </w:r>
      <w:r w:rsidR="00BB351C">
        <w:rPr>
          <w:color w:val="000000" w:themeColor="text1"/>
          <w:sz w:val="28"/>
          <w:szCs w:val="28"/>
          <w:lang w:eastAsia="ru-RU"/>
        </w:rPr>
        <w:t xml:space="preserve"> </w:t>
      </w:r>
      <w:r w:rsidR="007D5452" w:rsidRPr="002D042E">
        <w:rPr>
          <w:color w:val="000000" w:themeColor="text1"/>
          <w:sz w:val="28"/>
          <w:szCs w:val="28"/>
          <w:lang w:eastAsia="ru-RU"/>
        </w:rPr>
        <w:t>п.4 Фінансова допомога комунальним підприємствам, пп.8 Фінансова допомога на погашення кредиту у формі невідновлювальної кредитної лінії в АТ «УКРГАЗБАНК» (код ЄДРПОУ 23697280) відповідно кредитної угоди з наступними істотними умовами ( на укладення кредитної угоди в рамках державної програми «Доступні кредити 5-7-9%») для придбання спеціальної комунальної техніки</w:t>
      </w:r>
      <w:r w:rsidR="00992E74" w:rsidRPr="002D042E">
        <w:rPr>
          <w:color w:val="000000" w:themeColor="text1"/>
          <w:sz w:val="28"/>
          <w:szCs w:val="28"/>
          <w:lang w:eastAsia="ru-RU"/>
        </w:rPr>
        <w:t xml:space="preserve"> (автогідропідіймач, автовишка) та викласти </w:t>
      </w:r>
      <w:r w:rsidR="002D042E">
        <w:rPr>
          <w:color w:val="000000" w:themeColor="text1"/>
          <w:sz w:val="28"/>
          <w:szCs w:val="28"/>
          <w:lang w:eastAsia="ru-RU"/>
        </w:rPr>
        <w:t>Додаток 1</w:t>
      </w:r>
      <w:r w:rsidR="00992E74" w:rsidRPr="002D042E">
        <w:rPr>
          <w:color w:val="000000" w:themeColor="text1"/>
          <w:sz w:val="28"/>
          <w:szCs w:val="28"/>
          <w:lang w:eastAsia="ru-RU"/>
        </w:rPr>
        <w:t xml:space="preserve"> в нові</w:t>
      </w:r>
      <w:r w:rsidR="002D042E">
        <w:rPr>
          <w:color w:val="000000" w:themeColor="text1"/>
          <w:sz w:val="28"/>
          <w:szCs w:val="28"/>
          <w:lang w:eastAsia="ru-RU"/>
        </w:rPr>
        <w:t>й</w:t>
      </w:r>
      <w:r w:rsidR="00992E74">
        <w:rPr>
          <w:color w:val="000000" w:themeColor="text1"/>
          <w:sz w:val="28"/>
          <w:szCs w:val="28"/>
          <w:lang w:eastAsia="ru-RU"/>
        </w:rPr>
        <w:t xml:space="preserve"> редакції.</w:t>
      </w:r>
    </w:p>
    <w:p w:rsidR="00992E74" w:rsidRDefault="00992E74">
      <w:pPr>
        <w:suppressAutoHyphens w:val="0"/>
        <w:spacing w:after="200" w:line="276" w:lineRule="auto"/>
        <w:rPr>
          <w:color w:val="000000" w:themeColor="text1"/>
          <w:sz w:val="28"/>
          <w:szCs w:val="28"/>
          <w:lang w:eastAsia="ru-RU"/>
        </w:rPr>
      </w:pPr>
      <w:r>
        <w:rPr>
          <w:color w:val="000000" w:themeColor="text1"/>
          <w:sz w:val="28"/>
          <w:szCs w:val="28"/>
          <w:lang w:eastAsia="ru-RU"/>
        </w:rPr>
        <w:br w:type="page"/>
      </w:r>
    </w:p>
    <w:p w:rsidR="007C138E" w:rsidRDefault="007C138E" w:rsidP="00124DDE">
      <w:pPr>
        <w:jc w:val="both"/>
        <w:rPr>
          <w:color w:val="000000" w:themeColor="text1"/>
          <w:sz w:val="28"/>
          <w:szCs w:val="28"/>
          <w:lang w:eastAsia="zh-CN"/>
        </w:rPr>
      </w:pPr>
    </w:p>
    <w:p w:rsidR="007D5452" w:rsidRPr="006D293A" w:rsidRDefault="007D5452" w:rsidP="00124DDE">
      <w:pPr>
        <w:jc w:val="both"/>
        <w:rPr>
          <w:color w:val="000000" w:themeColor="text1"/>
          <w:sz w:val="28"/>
          <w:szCs w:val="28"/>
          <w:lang w:eastAsia="zh-CN"/>
        </w:rPr>
      </w:pPr>
      <w:r w:rsidRPr="006D293A">
        <w:rPr>
          <w:color w:val="000000" w:themeColor="text1"/>
          <w:sz w:val="28"/>
          <w:szCs w:val="28"/>
          <w:lang w:eastAsia="zh-CN"/>
        </w:rPr>
        <w:t xml:space="preserve">    </w:t>
      </w:r>
      <w:r w:rsidR="007441D0" w:rsidRPr="006D293A">
        <w:rPr>
          <w:color w:val="000000" w:themeColor="text1"/>
          <w:sz w:val="28"/>
          <w:szCs w:val="28"/>
          <w:lang w:eastAsia="zh-CN"/>
        </w:rPr>
        <w:t>2</w:t>
      </w:r>
      <w:r w:rsidRPr="006D293A">
        <w:rPr>
          <w:color w:val="000000" w:themeColor="text1"/>
          <w:sz w:val="28"/>
          <w:szCs w:val="28"/>
          <w:lang w:eastAsia="zh-CN"/>
        </w:rPr>
        <w:t>.  Програму викласти в новій редакції, згідно додатку.</w:t>
      </w:r>
    </w:p>
    <w:p w:rsidR="007441D0" w:rsidRPr="00AA5C4A" w:rsidRDefault="007441D0" w:rsidP="00124DDE">
      <w:pPr>
        <w:jc w:val="both"/>
        <w:rPr>
          <w:color w:val="000000" w:themeColor="text1"/>
          <w:sz w:val="28"/>
          <w:szCs w:val="28"/>
          <w:lang w:eastAsia="zh-CN"/>
        </w:rPr>
      </w:pPr>
    </w:p>
    <w:p w:rsidR="007D5452" w:rsidRPr="00AA5C4A" w:rsidRDefault="007D5452" w:rsidP="00124DDE">
      <w:pPr>
        <w:jc w:val="both"/>
        <w:rPr>
          <w:color w:val="000000" w:themeColor="text1"/>
          <w:sz w:val="28"/>
          <w:szCs w:val="28"/>
          <w:lang w:eastAsia="zh-CN"/>
        </w:rPr>
      </w:pPr>
      <w:r w:rsidRPr="00AA5C4A">
        <w:rPr>
          <w:color w:val="000000" w:themeColor="text1"/>
          <w:sz w:val="28"/>
          <w:szCs w:val="28"/>
          <w:lang w:eastAsia="zh-CN"/>
        </w:rPr>
        <w:t xml:space="preserve">    </w:t>
      </w:r>
      <w:r w:rsidR="007C138E">
        <w:rPr>
          <w:color w:val="000000" w:themeColor="text1"/>
          <w:sz w:val="28"/>
          <w:szCs w:val="28"/>
          <w:lang w:eastAsia="zh-CN"/>
        </w:rPr>
        <w:t>3</w:t>
      </w:r>
      <w:r w:rsidRPr="00AA5C4A">
        <w:rPr>
          <w:color w:val="000000" w:themeColor="text1"/>
          <w:sz w:val="28"/>
          <w:szCs w:val="28"/>
          <w:lang w:eastAsia="zh-CN"/>
        </w:rPr>
        <w:t>. Контроль за виконанням даного рішення покласти на постійну комісію з питань управління комунальною власністю, підприємництва та промисловості  та на постійну комісію з питань бюджету, тарифів і цін.</w:t>
      </w:r>
    </w:p>
    <w:p w:rsidR="007D5452" w:rsidRDefault="007D5452" w:rsidP="00124DDE">
      <w:pPr>
        <w:rPr>
          <w:rFonts w:eastAsiaTheme="minorHAnsi"/>
          <w:color w:val="000000" w:themeColor="text1"/>
          <w:sz w:val="28"/>
          <w:szCs w:val="28"/>
          <w:lang w:eastAsia="en-US"/>
        </w:rPr>
      </w:pPr>
    </w:p>
    <w:p w:rsidR="0048049A" w:rsidRPr="00AA5C4A" w:rsidRDefault="0048049A" w:rsidP="00124DDE">
      <w:pPr>
        <w:rPr>
          <w:rFonts w:eastAsiaTheme="minorHAnsi"/>
          <w:color w:val="000000" w:themeColor="text1"/>
          <w:sz w:val="28"/>
          <w:szCs w:val="28"/>
          <w:lang w:eastAsia="en-US"/>
        </w:rPr>
      </w:pPr>
    </w:p>
    <w:p w:rsidR="007D5452" w:rsidRPr="00AA5C4A" w:rsidRDefault="007D5452" w:rsidP="00124DDE">
      <w:pPr>
        <w:rPr>
          <w:rFonts w:eastAsia="MS Mincho"/>
          <w:color w:val="000000" w:themeColor="text1"/>
          <w:sz w:val="28"/>
          <w:szCs w:val="28"/>
          <w:lang w:eastAsia="zh-CN"/>
        </w:rPr>
      </w:pPr>
      <w:r w:rsidRPr="00AA5C4A">
        <w:rPr>
          <w:color w:val="000000" w:themeColor="text1"/>
          <w:sz w:val="28"/>
          <w:szCs w:val="28"/>
        </w:rPr>
        <w:t>В.п. міського голови,</w:t>
      </w:r>
    </w:p>
    <w:p w:rsidR="007D5452" w:rsidRPr="00AA5C4A" w:rsidRDefault="007D5452" w:rsidP="00124DDE">
      <w:pPr>
        <w:rPr>
          <w:rFonts w:eastAsiaTheme="minorHAnsi"/>
          <w:color w:val="000000" w:themeColor="text1"/>
          <w:sz w:val="28"/>
          <w:szCs w:val="28"/>
          <w:lang w:eastAsia="en-US"/>
        </w:rPr>
      </w:pPr>
      <w:r w:rsidRPr="00AA5C4A">
        <w:rPr>
          <w:color w:val="000000" w:themeColor="text1"/>
          <w:sz w:val="28"/>
          <w:szCs w:val="28"/>
        </w:rPr>
        <w:t xml:space="preserve">секретар ради та виконкому                                                 </w:t>
      </w:r>
      <w:r w:rsidR="00FC417C" w:rsidRPr="00AA5C4A">
        <w:rPr>
          <w:color w:val="000000" w:themeColor="text1"/>
          <w:sz w:val="28"/>
          <w:szCs w:val="28"/>
        </w:rPr>
        <w:tab/>
      </w:r>
      <w:r w:rsidRPr="00AA5C4A">
        <w:rPr>
          <w:color w:val="000000" w:themeColor="text1"/>
          <w:sz w:val="28"/>
          <w:szCs w:val="28"/>
        </w:rPr>
        <w:t>Євген МОЛНАР</w:t>
      </w:r>
    </w:p>
    <w:p w:rsidR="007D5452" w:rsidRPr="00AA5C4A" w:rsidRDefault="007D5452" w:rsidP="00124DDE">
      <w:pPr>
        <w:rPr>
          <w:rFonts w:eastAsia="MS Mincho"/>
          <w:color w:val="000000" w:themeColor="text1"/>
          <w:sz w:val="28"/>
          <w:szCs w:val="28"/>
          <w:lang w:eastAsia="zh-CN"/>
        </w:rPr>
      </w:pPr>
      <w:r w:rsidRPr="00AA5C4A">
        <w:rPr>
          <w:rFonts w:eastAsia="MS Mincho"/>
          <w:color w:val="000000" w:themeColor="text1"/>
          <w:sz w:val="28"/>
          <w:szCs w:val="28"/>
          <w:lang w:eastAsia="zh-CN"/>
        </w:rPr>
        <w:br w:type="page"/>
      </w:r>
    </w:p>
    <w:p w:rsidR="007D5452" w:rsidRPr="00124DDE" w:rsidRDefault="007D5452" w:rsidP="00124DDE">
      <w:pPr>
        <w:rPr>
          <w:rFonts w:eastAsia="MS Mincho"/>
          <w:color w:val="000000" w:themeColor="text1"/>
          <w:sz w:val="26"/>
          <w:szCs w:val="26"/>
          <w:lang w:eastAsia="zh-CN"/>
        </w:rPr>
      </w:pPr>
    </w:p>
    <w:p w:rsidR="007D5452" w:rsidRPr="00124DDE" w:rsidRDefault="007D5452" w:rsidP="00124DDE">
      <w:pPr>
        <w:rPr>
          <w:rFonts w:eastAsia="MS Mincho"/>
          <w:color w:val="000000" w:themeColor="text1"/>
          <w:sz w:val="28"/>
          <w:szCs w:val="28"/>
          <w:lang w:eastAsia="zh-CN"/>
        </w:rPr>
      </w:pPr>
    </w:p>
    <w:p w:rsidR="00FC417C" w:rsidRPr="00124DDE" w:rsidRDefault="00FC417C" w:rsidP="00124DDE">
      <w:pPr>
        <w:jc w:val="center"/>
        <w:rPr>
          <w:b/>
          <w:color w:val="000000" w:themeColor="text1"/>
          <w:sz w:val="28"/>
          <w:szCs w:val="28"/>
        </w:rPr>
      </w:pPr>
    </w:p>
    <w:p w:rsidR="007D5452" w:rsidRPr="00124DDE" w:rsidRDefault="007D5452" w:rsidP="00124DDE">
      <w:pPr>
        <w:jc w:val="center"/>
        <w:rPr>
          <w:b/>
          <w:color w:val="000000" w:themeColor="text1"/>
          <w:sz w:val="28"/>
          <w:szCs w:val="28"/>
        </w:rPr>
      </w:pPr>
      <w:r w:rsidRPr="00124DDE">
        <w:rPr>
          <w:b/>
          <w:color w:val="000000" w:themeColor="text1"/>
          <w:sz w:val="28"/>
          <w:szCs w:val="28"/>
        </w:rPr>
        <w:t xml:space="preserve">Паспорт </w:t>
      </w:r>
    </w:p>
    <w:p w:rsidR="007D5452" w:rsidRPr="00124DDE" w:rsidRDefault="007D5452" w:rsidP="00124DDE">
      <w:pPr>
        <w:jc w:val="center"/>
        <w:rPr>
          <w:b/>
          <w:color w:val="000000" w:themeColor="text1"/>
          <w:sz w:val="28"/>
          <w:szCs w:val="28"/>
        </w:rPr>
      </w:pPr>
      <w:r w:rsidRPr="00124DDE">
        <w:rPr>
          <w:b/>
          <w:color w:val="000000" w:themeColor="text1"/>
          <w:sz w:val="28"/>
          <w:szCs w:val="28"/>
        </w:rPr>
        <w:t>програми реформування, розвитку та підтримки Рахівського  комунального підприємства «Рахівтепло» на 2025-2026 роки</w:t>
      </w:r>
    </w:p>
    <w:p w:rsidR="007D5452" w:rsidRPr="00124DDE" w:rsidRDefault="007D5452" w:rsidP="00124DDE">
      <w:pPr>
        <w:rPr>
          <w:rFonts w:eastAsiaTheme="minorHAnsi"/>
          <w:color w:val="000000" w:themeColor="text1"/>
          <w:sz w:val="28"/>
          <w:szCs w:val="28"/>
          <w:lang w:eastAsia="en-US"/>
        </w:rPr>
      </w:pPr>
    </w:p>
    <w:p w:rsidR="00FC417C" w:rsidRPr="00124DDE" w:rsidRDefault="00FC417C" w:rsidP="00124DDE">
      <w:pPr>
        <w:rPr>
          <w:rFonts w:eastAsiaTheme="minorHAnsi"/>
          <w:color w:val="000000" w:themeColor="text1"/>
          <w:sz w:val="28"/>
          <w:szCs w:val="28"/>
          <w:lang w:eastAsia="en-US"/>
        </w:rPr>
      </w:pPr>
    </w:p>
    <w:tbl>
      <w:tblPr>
        <w:tblW w:w="9828" w:type="dxa"/>
        <w:tblInd w:w="-77" w:type="dxa"/>
        <w:tblLayout w:type="fixed"/>
        <w:tblLook w:val="04A0" w:firstRow="1" w:lastRow="0" w:firstColumn="1" w:lastColumn="0" w:noHBand="0" w:noVBand="1"/>
      </w:tblPr>
      <w:tblGrid>
        <w:gridCol w:w="1105"/>
        <w:gridCol w:w="3759"/>
        <w:gridCol w:w="4964"/>
      </w:tblGrid>
      <w:tr w:rsidR="001F0A48" w:rsidRPr="00124DDE" w:rsidTr="007D5452">
        <w:tc>
          <w:tcPr>
            <w:tcW w:w="1105" w:type="dxa"/>
            <w:tcBorders>
              <w:top w:val="single" w:sz="4" w:space="0" w:color="000000"/>
              <w:left w:val="single" w:sz="4" w:space="0" w:color="000000"/>
              <w:bottom w:val="single" w:sz="4" w:space="0" w:color="000000"/>
              <w:right w:val="nil"/>
            </w:tcBorders>
            <w:vAlign w:val="center"/>
            <w:hideMark/>
          </w:tcPr>
          <w:p w:rsidR="007D5452" w:rsidRPr="00124DDE" w:rsidRDefault="007D5452" w:rsidP="00124DDE">
            <w:pPr>
              <w:keepNext/>
              <w:keepLines/>
              <w:jc w:val="center"/>
              <w:outlineLvl w:val="0"/>
              <w:rPr>
                <w:rFonts w:eastAsiaTheme="majorEastAsia"/>
                <w:bCs/>
                <w:iCs/>
                <w:color w:val="000000" w:themeColor="text1"/>
                <w:sz w:val="28"/>
                <w:szCs w:val="28"/>
                <w:lang w:eastAsia="ru-RU"/>
              </w:rPr>
            </w:pPr>
            <w:r w:rsidRPr="00124DDE">
              <w:rPr>
                <w:rFonts w:eastAsiaTheme="majorEastAsia"/>
                <w:bCs/>
                <w:color w:val="000000" w:themeColor="text1"/>
                <w:sz w:val="28"/>
                <w:szCs w:val="28"/>
              </w:rPr>
              <w:t>1.</w:t>
            </w:r>
          </w:p>
        </w:tc>
        <w:tc>
          <w:tcPr>
            <w:tcW w:w="3759" w:type="dxa"/>
            <w:tcBorders>
              <w:top w:val="single" w:sz="4" w:space="0" w:color="000000"/>
              <w:left w:val="single" w:sz="4" w:space="0" w:color="000000"/>
              <w:bottom w:val="single" w:sz="4" w:space="0" w:color="000000"/>
              <w:right w:val="nil"/>
            </w:tcBorders>
            <w:vAlign w:val="center"/>
            <w:hideMark/>
          </w:tcPr>
          <w:p w:rsidR="007D5452" w:rsidRPr="00124DDE" w:rsidRDefault="007D5452" w:rsidP="00124DDE">
            <w:pPr>
              <w:keepNext/>
              <w:keepLines/>
              <w:outlineLvl w:val="0"/>
              <w:rPr>
                <w:rFonts w:eastAsiaTheme="majorEastAsia"/>
                <w:bCs/>
                <w:i/>
                <w:iCs/>
                <w:color w:val="000000" w:themeColor="text1"/>
                <w:sz w:val="28"/>
                <w:szCs w:val="28"/>
                <w:lang w:eastAsia="ru-RU"/>
              </w:rPr>
            </w:pPr>
            <w:r w:rsidRPr="00124DDE">
              <w:rPr>
                <w:rFonts w:eastAsiaTheme="majorEastAsia"/>
                <w:bCs/>
                <w:color w:val="000000" w:themeColor="text1"/>
                <w:sz w:val="28"/>
                <w:szCs w:val="28"/>
              </w:rPr>
              <w:t>Ініціатор розроблення Програми</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7D5452" w:rsidRPr="00124DDE" w:rsidRDefault="007D5452" w:rsidP="00124DDE">
            <w:pPr>
              <w:keepNext/>
              <w:keepLines/>
              <w:outlineLvl w:val="0"/>
              <w:rPr>
                <w:rFonts w:eastAsiaTheme="majorEastAsia"/>
                <w:bCs/>
                <w:i/>
                <w:iCs/>
                <w:color w:val="000000" w:themeColor="text1"/>
                <w:sz w:val="28"/>
                <w:szCs w:val="28"/>
                <w:lang w:eastAsia="ru-RU"/>
              </w:rPr>
            </w:pPr>
            <w:r w:rsidRPr="00124DDE">
              <w:rPr>
                <w:rFonts w:eastAsiaTheme="majorEastAsia"/>
                <w:bCs/>
                <w:color w:val="000000" w:themeColor="text1"/>
                <w:sz w:val="28"/>
                <w:szCs w:val="28"/>
              </w:rPr>
              <w:t>Рахівське КП «Рахівтепло»</w:t>
            </w:r>
          </w:p>
        </w:tc>
      </w:tr>
      <w:tr w:rsidR="001F0A48" w:rsidRPr="00124DDE" w:rsidTr="007D5452">
        <w:tc>
          <w:tcPr>
            <w:tcW w:w="1105" w:type="dxa"/>
            <w:tcBorders>
              <w:top w:val="single" w:sz="4" w:space="0" w:color="000000"/>
              <w:left w:val="single" w:sz="4" w:space="0" w:color="000000"/>
              <w:bottom w:val="single" w:sz="4" w:space="0" w:color="000000"/>
              <w:right w:val="nil"/>
            </w:tcBorders>
            <w:vAlign w:val="center"/>
            <w:hideMark/>
          </w:tcPr>
          <w:p w:rsidR="007D5452" w:rsidRPr="00124DDE" w:rsidRDefault="007D5452" w:rsidP="00124DDE">
            <w:pPr>
              <w:keepNext/>
              <w:numPr>
                <w:ilvl w:val="0"/>
                <w:numId w:val="1"/>
              </w:numPr>
              <w:tabs>
                <w:tab w:val="num" w:pos="432"/>
              </w:tabs>
              <w:ind w:left="0" w:firstLine="34"/>
              <w:jc w:val="center"/>
              <w:outlineLvl w:val="0"/>
              <w:rPr>
                <w:rFonts w:eastAsiaTheme="majorEastAsia"/>
                <w:bCs/>
                <w:iCs/>
                <w:color w:val="000000" w:themeColor="text1"/>
                <w:sz w:val="28"/>
                <w:szCs w:val="28"/>
                <w:lang w:eastAsia="ru-RU"/>
              </w:rPr>
            </w:pPr>
            <w:r w:rsidRPr="00124DDE">
              <w:rPr>
                <w:rFonts w:eastAsiaTheme="majorEastAsia"/>
                <w:bCs/>
                <w:iCs/>
                <w:color w:val="000000" w:themeColor="text1"/>
                <w:sz w:val="28"/>
                <w:szCs w:val="28"/>
              </w:rPr>
              <w:t>2.</w:t>
            </w:r>
          </w:p>
        </w:tc>
        <w:tc>
          <w:tcPr>
            <w:tcW w:w="3759" w:type="dxa"/>
            <w:tcBorders>
              <w:top w:val="single" w:sz="4" w:space="0" w:color="000000"/>
              <w:left w:val="single" w:sz="4" w:space="0" w:color="000000"/>
              <w:bottom w:val="single" w:sz="4" w:space="0" w:color="000000"/>
              <w:right w:val="nil"/>
            </w:tcBorders>
            <w:vAlign w:val="center"/>
            <w:hideMark/>
          </w:tcPr>
          <w:p w:rsidR="007D5452" w:rsidRPr="00124DDE" w:rsidRDefault="007D5452" w:rsidP="00124DDE">
            <w:pPr>
              <w:keepNext/>
              <w:keepLines/>
              <w:ind w:hanging="34"/>
              <w:outlineLvl w:val="0"/>
              <w:rPr>
                <w:rFonts w:eastAsiaTheme="majorEastAsia"/>
                <w:bCs/>
                <w:color w:val="000000" w:themeColor="text1"/>
                <w:sz w:val="28"/>
                <w:szCs w:val="28"/>
                <w:lang w:eastAsia="ru-RU"/>
              </w:rPr>
            </w:pPr>
            <w:r w:rsidRPr="00124DDE">
              <w:rPr>
                <w:rFonts w:eastAsiaTheme="majorEastAsia"/>
                <w:bCs/>
                <w:color w:val="000000" w:themeColor="text1"/>
                <w:sz w:val="28"/>
                <w:szCs w:val="28"/>
              </w:rPr>
              <w:t>Розробники Програми</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7D5452" w:rsidRPr="00124DDE" w:rsidRDefault="007D5452" w:rsidP="00124DDE">
            <w:pPr>
              <w:jc w:val="both"/>
              <w:rPr>
                <w:rFonts w:eastAsiaTheme="majorEastAsia"/>
                <w:bCs/>
                <w:color w:val="000000" w:themeColor="text1"/>
                <w:sz w:val="28"/>
                <w:szCs w:val="28"/>
                <w:lang w:eastAsia="ru-RU"/>
              </w:rPr>
            </w:pPr>
            <w:r w:rsidRPr="00124DDE">
              <w:rPr>
                <w:rFonts w:eastAsiaTheme="majorEastAsia"/>
                <w:bCs/>
                <w:color w:val="000000" w:themeColor="text1"/>
                <w:sz w:val="28"/>
                <w:szCs w:val="28"/>
              </w:rPr>
              <w:t>Рахівське КП «Рахівтепло»</w:t>
            </w:r>
          </w:p>
        </w:tc>
      </w:tr>
      <w:tr w:rsidR="001F0A48" w:rsidRPr="00124DDE" w:rsidTr="007D5452">
        <w:tc>
          <w:tcPr>
            <w:tcW w:w="1105" w:type="dxa"/>
            <w:tcBorders>
              <w:top w:val="single" w:sz="4" w:space="0" w:color="000000"/>
              <w:left w:val="single" w:sz="4" w:space="0" w:color="000000"/>
              <w:bottom w:val="single" w:sz="4" w:space="0" w:color="000000"/>
              <w:right w:val="nil"/>
            </w:tcBorders>
            <w:vAlign w:val="center"/>
            <w:hideMark/>
          </w:tcPr>
          <w:p w:rsidR="007D5452" w:rsidRPr="00124DDE" w:rsidRDefault="007D5452" w:rsidP="00124DDE">
            <w:pPr>
              <w:keepNext/>
              <w:numPr>
                <w:ilvl w:val="0"/>
                <w:numId w:val="1"/>
              </w:numPr>
              <w:tabs>
                <w:tab w:val="num" w:pos="432"/>
              </w:tabs>
              <w:ind w:left="0" w:firstLine="34"/>
              <w:jc w:val="center"/>
              <w:outlineLvl w:val="0"/>
              <w:rPr>
                <w:rFonts w:eastAsiaTheme="majorEastAsia"/>
                <w:bCs/>
                <w:iCs/>
                <w:color w:val="000000" w:themeColor="text1"/>
                <w:sz w:val="28"/>
                <w:szCs w:val="28"/>
                <w:lang w:eastAsia="ru-RU"/>
              </w:rPr>
            </w:pPr>
            <w:r w:rsidRPr="00124DDE">
              <w:rPr>
                <w:rFonts w:eastAsiaTheme="majorEastAsia"/>
                <w:bCs/>
                <w:iCs/>
                <w:color w:val="000000" w:themeColor="text1"/>
                <w:sz w:val="28"/>
                <w:szCs w:val="28"/>
              </w:rPr>
              <w:t>3.</w:t>
            </w:r>
          </w:p>
        </w:tc>
        <w:tc>
          <w:tcPr>
            <w:tcW w:w="3759" w:type="dxa"/>
            <w:tcBorders>
              <w:top w:val="single" w:sz="4" w:space="0" w:color="000000"/>
              <w:left w:val="single" w:sz="4" w:space="0" w:color="000000"/>
              <w:bottom w:val="single" w:sz="4" w:space="0" w:color="000000"/>
              <w:right w:val="nil"/>
            </w:tcBorders>
            <w:vAlign w:val="center"/>
            <w:hideMark/>
          </w:tcPr>
          <w:p w:rsidR="007D5452" w:rsidRPr="00124DDE" w:rsidRDefault="007D5452" w:rsidP="00124DDE">
            <w:pPr>
              <w:keepNext/>
              <w:keepLines/>
              <w:ind w:hanging="34"/>
              <w:outlineLvl w:val="0"/>
              <w:rPr>
                <w:rFonts w:eastAsiaTheme="majorEastAsia"/>
                <w:bCs/>
                <w:color w:val="000000" w:themeColor="text1"/>
                <w:sz w:val="28"/>
                <w:szCs w:val="28"/>
                <w:lang w:eastAsia="ru-RU"/>
              </w:rPr>
            </w:pPr>
            <w:r w:rsidRPr="00124DDE">
              <w:rPr>
                <w:rFonts w:eastAsiaTheme="majorEastAsia"/>
                <w:bCs/>
                <w:color w:val="000000" w:themeColor="text1"/>
                <w:sz w:val="28"/>
                <w:szCs w:val="28"/>
              </w:rPr>
              <w:t xml:space="preserve">Співвиконавці Програми </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7D5452" w:rsidRPr="00124DDE" w:rsidRDefault="007D5452" w:rsidP="00124DDE">
            <w:pPr>
              <w:jc w:val="both"/>
              <w:rPr>
                <w:rFonts w:eastAsiaTheme="majorEastAsia"/>
                <w:bCs/>
                <w:color w:val="000000" w:themeColor="text1"/>
                <w:sz w:val="28"/>
                <w:szCs w:val="28"/>
                <w:lang w:eastAsia="ru-RU"/>
              </w:rPr>
            </w:pPr>
            <w:r w:rsidRPr="00124DDE">
              <w:rPr>
                <w:rFonts w:eastAsiaTheme="majorEastAsia"/>
                <w:bCs/>
                <w:color w:val="000000" w:themeColor="text1"/>
                <w:sz w:val="28"/>
                <w:szCs w:val="28"/>
              </w:rPr>
              <w:t>Відділ планування та закупівель, відділ житлово-комунального господарства та господарського забезпечення Рахівської міської ради, Рахівське КП «Рахівтепло»</w:t>
            </w:r>
          </w:p>
        </w:tc>
      </w:tr>
      <w:tr w:rsidR="001F0A48" w:rsidRPr="00124DDE" w:rsidTr="007D5452">
        <w:tc>
          <w:tcPr>
            <w:tcW w:w="1105" w:type="dxa"/>
            <w:tcBorders>
              <w:top w:val="single" w:sz="4" w:space="0" w:color="000000"/>
              <w:left w:val="single" w:sz="4" w:space="0" w:color="000000"/>
              <w:bottom w:val="single" w:sz="4" w:space="0" w:color="000000"/>
              <w:right w:val="nil"/>
            </w:tcBorders>
            <w:vAlign w:val="center"/>
            <w:hideMark/>
          </w:tcPr>
          <w:p w:rsidR="007D5452" w:rsidRPr="00124DDE" w:rsidRDefault="007D5452" w:rsidP="00124DDE">
            <w:pPr>
              <w:keepNext/>
              <w:numPr>
                <w:ilvl w:val="0"/>
                <w:numId w:val="1"/>
              </w:numPr>
              <w:tabs>
                <w:tab w:val="num" w:pos="432"/>
              </w:tabs>
              <w:ind w:left="0" w:firstLine="34"/>
              <w:jc w:val="center"/>
              <w:outlineLvl w:val="0"/>
              <w:rPr>
                <w:rFonts w:eastAsiaTheme="majorEastAsia"/>
                <w:bCs/>
                <w:iCs/>
                <w:color w:val="000000" w:themeColor="text1"/>
                <w:sz w:val="28"/>
                <w:szCs w:val="28"/>
                <w:lang w:eastAsia="ru-RU"/>
              </w:rPr>
            </w:pPr>
            <w:r w:rsidRPr="00124DDE">
              <w:rPr>
                <w:rFonts w:eastAsiaTheme="majorEastAsia"/>
                <w:bCs/>
                <w:iCs/>
                <w:color w:val="000000" w:themeColor="text1"/>
                <w:sz w:val="28"/>
                <w:szCs w:val="28"/>
              </w:rPr>
              <w:t>4.</w:t>
            </w:r>
          </w:p>
        </w:tc>
        <w:tc>
          <w:tcPr>
            <w:tcW w:w="3759" w:type="dxa"/>
            <w:tcBorders>
              <w:top w:val="single" w:sz="4" w:space="0" w:color="000000"/>
              <w:left w:val="single" w:sz="4" w:space="0" w:color="000000"/>
              <w:bottom w:val="single" w:sz="4" w:space="0" w:color="000000"/>
              <w:right w:val="nil"/>
            </w:tcBorders>
            <w:vAlign w:val="center"/>
            <w:hideMark/>
          </w:tcPr>
          <w:p w:rsidR="007D5452" w:rsidRPr="00124DDE" w:rsidRDefault="007D5452" w:rsidP="00124DDE">
            <w:pPr>
              <w:keepNext/>
              <w:keepLines/>
              <w:ind w:hanging="34"/>
              <w:outlineLvl w:val="0"/>
              <w:rPr>
                <w:rFonts w:eastAsiaTheme="majorEastAsia"/>
                <w:bCs/>
                <w:color w:val="000000" w:themeColor="text1"/>
                <w:sz w:val="28"/>
                <w:szCs w:val="28"/>
                <w:lang w:eastAsia="ru-RU"/>
              </w:rPr>
            </w:pPr>
            <w:r w:rsidRPr="00124DDE">
              <w:rPr>
                <w:rFonts w:eastAsiaTheme="majorEastAsia"/>
                <w:bCs/>
                <w:color w:val="000000" w:themeColor="text1"/>
                <w:sz w:val="28"/>
                <w:szCs w:val="28"/>
              </w:rPr>
              <w:t>Відповідальний виконавець Програми</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7D5452" w:rsidRPr="00124DDE" w:rsidRDefault="007D5452" w:rsidP="00124DDE">
            <w:pPr>
              <w:jc w:val="both"/>
              <w:rPr>
                <w:rFonts w:eastAsiaTheme="majorEastAsia"/>
                <w:bCs/>
                <w:color w:val="000000" w:themeColor="text1"/>
                <w:sz w:val="28"/>
                <w:szCs w:val="28"/>
                <w:lang w:eastAsia="ru-RU"/>
              </w:rPr>
            </w:pPr>
            <w:r w:rsidRPr="00124DDE">
              <w:rPr>
                <w:rFonts w:eastAsiaTheme="majorEastAsia"/>
                <w:bCs/>
                <w:color w:val="000000" w:themeColor="text1"/>
                <w:sz w:val="28"/>
                <w:szCs w:val="28"/>
              </w:rPr>
              <w:t>Рахівське КП «Рахівтепло»</w:t>
            </w:r>
          </w:p>
        </w:tc>
      </w:tr>
      <w:tr w:rsidR="001F0A48" w:rsidRPr="00124DDE" w:rsidTr="007D5452">
        <w:tc>
          <w:tcPr>
            <w:tcW w:w="1105" w:type="dxa"/>
            <w:tcBorders>
              <w:top w:val="single" w:sz="4" w:space="0" w:color="000000"/>
              <w:left w:val="single" w:sz="4" w:space="0" w:color="000000"/>
              <w:bottom w:val="single" w:sz="4" w:space="0" w:color="000000"/>
              <w:right w:val="nil"/>
            </w:tcBorders>
            <w:vAlign w:val="center"/>
            <w:hideMark/>
          </w:tcPr>
          <w:p w:rsidR="007D5452" w:rsidRPr="00124DDE" w:rsidRDefault="007D5452" w:rsidP="00124DDE">
            <w:pPr>
              <w:keepNext/>
              <w:numPr>
                <w:ilvl w:val="0"/>
                <w:numId w:val="1"/>
              </w:numPr>
              <w:tabs>
                <w:tab w:val="num" w:pos="432"/>
              </w:tabs>
              <w:ind w:left="0" w:firstLine="34"/>
              <w:jc w:val="center"/>
              <w:outlineLvl w:val="0"/>
              <w:rPr>
                <w:rFonts w:eastAsiaTheme="majorEastAsia"/>
                <w:bCs/>
                <w:iCs/>
                <w:color w:val="000000" w:themeColor="text1"/>
                <w:sz w:val="28"/>
                <w:szCs w:val="28"/>
                <w:lang w:eastAsia="ru-RU"/>
              </w:rPr>
            </w:pPr>
            <w:r w:rsidRPr="00124DDE">
              <w:rPr>
                <w:rFonts w:eastAsiaTheme="majorEastAsia"/>
                <w:bCs/>
                <w:iCs/>
                <w:color w:val="000000" w:themeColor="text1"/>
                <w:sz w:val="28"/>
                <w:szCs w:val="28"/>
              </w:rPr>
              <w:t>5.</w:t>
            </w:r>
          </w:p>
        </w:tc>
        <w:tc>
          <w:tcPr>
            <w:tcW w:w="3759" w:type="dxa"/>
            <w:tcBorders>
              <w:top w:val="single" w:sz="4" w:space="0" w:color="000000"/>
              <w:left w:val="single" w:sz="4" w:space="0" w:color="000000"/>
              <w:bottom w:val="single" w:sz="4" w:space="0" w:color="000000"/>
              <w:right w:val="nil"/>
            </w:tcBorders>
            <w:vAlign w:val="center"/>
          </w:tcPr>
          <w:p w:rsidR="007D5452" w:rsidRPr="00124DDE" w:rsidRDefault="007D5452" w:rsidP="00124DDE">
            <w:pPr>
              <w:keepNext/>
              <w:keepLines/>
              <w:ind w:hanging="34"/>
              <w:outlineLvl w:val="0"/>
              <w:rPr>
                <w:rFonts w:eastAsiaTheme="majorEastAsia"/>
                <w:bCs/>
                <w:color w:val="000000" w:themeColor="text1"/>
                <w:sz w:val="28"/>
                <w:szCs w:val="28"/>
                <w:lang w:eastAsia="ru-RU"/>
              </w:rPr>
            </w:pPr>
            <w:r w:rsidRPr="00124DDE">
              <w:rPr>
                <w:rFonts w:eastAsiaTheme="majorEastAsia"/>
                <w:bCs/>
                <w:color w:val="000000" w:themeColor="text1"/>
                <w:sz w:val="28"/>
                <w:szCs w:val="28"/>
              </w:rPr>
              <w:t>Термін реалізації Програми</w:t>
            </w:r>
          </w:p>
          <w:p w:rsidR="007D5452" w:rsidRPr="00124DDE" w:rsidRDefault="007D5452" w:rsidP="00124DDE">
            <w:pPr>
              <w:rPr>
                <w:color w:val="000000" w:themeColor="text1"/>
                <w:sz w:val="28"/>
                <w:szCs w:val="28"/>
                <w:lang w:eastAsia="en-US"/>
              </w:rPr>
            </w:pPr>
          </w:p>
        </w:tc>
        <w:tc>
          <w:tcPr>
            <w:tcW w:w="4964" w:type="dxa"/>
            <w:tcBorders>
              <w:top w:val="single" w:sz="4" w:space="0" w:color="000000"/>
              <w:left w:val="single" w:sz="4" w:space="0" w:color="000000"/>
              <w:bottom w:val="single" w:sz="4" w:space="0" w:color="000000"/>
              <w:right w:val="single" w:sz="4" w:space="0" w:color="000000"/>
            </w:tcBorders>
            <w:vAlign w:val="center"/>
          </w:tcPr>
          <w:p w:rsidR="007D5452" w:rsidRPr="00124DDE" w:rsidRDefault="007D5452" w:rsidP="00124DDE">
            <w:pPr>
              <w:keepNext/>
              <w:keepLines/>
              <w:ind w:hanging="34"/>
              <w:outlineLvl w:val="0"/>
              <w:rPr>
                <w:rFonts w:eastAsiaTheme="majorEastAsia"/>
                <w:bCs/>
                <w:color w:val="000000" w:themeColor="text1"/>
                <w:sz w:val="28"/>
                <w:szCs w:val="28"/>
                <w:lang w:eastAsia="ru-RU"/>
              </w:rPr>
            </w:pPr>
            <w:r w:rsidRPr="00124DDE">
              <w:rPr>
                <w:rFonts w:eastAsiaTheme="majorEastAsia"/>
                <w:bCs/>
                <w:color w:val="000000" w:themeColor="text1"/>
                <w:sz w:val="28"/>
                <w:szCs w:val="28"/>
              </w:rPr>
              <w:t xml:space="preserve">               2025-2026 рр.</w:t>
            </w:r>
          </w:p>
          <w:p w:rsidR="007D5452" w:rsidRPr="00124DDE" w:rsidRDefault="007D5452" w:rsidP="00124DDE">
            <w:pPr>
              <w:rPr>
                <w:color w:val="000000" w:themeColor="text1"/>
                <w:sz w:val="28"/>
                <w:szCs w:val="28"/>
                <w:lang w:eastAsia="en-US"/>
              </w:rPr>
            </w:pPr>
          </w:p>
        </w:tc>
      </w:tr>
      <w:tr w:rsidR="001F0A48" w:rsidRPr="00124DDE" w:rsidTr="007D5452">
        <w:tc>
          <w:tcPr>
            <w:tcW w:w="1105" w:type="dxa"/>
            <w:tcBorders>
              <w:top w:val="single" w:sz="4" w:space="0" w:color="000000"/>
              <w:left w:val="single" w:sz="4" w:space="0" w:color="000000"/>
              <w:bottom w:val="single" w:sz="4" w:space="0" w:color="000000"/>
              <w:right w:val="nil"/>
            </w:tcBorders>
            <w:vAlign w:val="center"/>
            <w:hideMark/>
          </w:tcPr>
          <w:p w:rsidR="007D5452" w:rsidRPr="00124DDE" w:rsidRDefault="007D5452" w:rsidP="00124DDE">
            <w:pPr>
              <w:snapToGrid w:val="0"/>
              <w:jc w:val="center"/>
              <w:rPr>
                <w:color w:val="000000" w:themeColor="text1"/>
                <w:sz w:val="28"/>
                <w:szCs w:val="28"/>
                <w:lang w:eastAsia="en-US"/>
              </w:rPr>
            </w:pPr>
            <w:r w:rsidRPr="00124DDE">
              <w:rPr>
                <w:color w:val="000000" w:themeColor="text1"/>
                <w:sz w:val="28"/>
                <w:szCs w:val="28"/>
              </w:rPr>
              <w:t>6.</w:t>
            </w:r>
          </w:p>
        </w:tc>
        <w:tc>
          <w:tcPr>
            <w:tcW w:w="3759" w:type="dxa"/>
            <w:tcBorders>
              <w:top w:val="single" w:sz="4" w:space="0" w:color="000000"/>
              <w:left w:val="single" w:sz="4" w:space="0" w:color="000000"/>
              <w:bottom w:val="single" w:sz="4" w:space="0" w:color="000000"/>
              <w:right w:val="nil"/>
            </w:tcBorders>
            <w:vAlign w:val="center"/>
            <w:hideMark/>
          </w:tcPr>
          <w:p w:rsidR="007D5452" w:rsidRPr="00124DDE" w:rsidRDefault="007D5452" w:rsidP="00124DDE">
            <w:pPr>
              <w:keepNext/>
              <w:keepLines/>
              <w:ind w:hanging="34"/>
              <w:outlineLvl w:val="0"/>
              <w:rPr>
                <w:rFonts w:eastAsiaTheme="majorEastAsia"/>
                <w:bCs/>
                <w:i/>
                <w:iCs/>
                <w:color w:val="000000" w:themeColor="text1"/>
                <w:sz w:val="28"/>
                <w:szCs w:val="28"/>
                <w:lang w:eastAsia="ru-RU"/>
              </w:rPr>
            </w:pPr>
            <w:r w:rsidRPr="00124DDE">
              <w:rPr>
                <w:rFonts w:eastAsiaTheme="majorEastAsia"/>
                <w:bCs/>
                <w:color w:val="000000" w:themeColor="text1"/>
                <w:sz w:val="28"/>
                <w:szCs w:val="28"/>
              </w:rPr>
              <w:t>Загальний обсяг фінансових ресурсів, необхідних для реалізації Програми, в т.ч.:</w:t>
            </w:r>
          </w:p>
        </w:tc>
        <w:tc>
          <w:tcPr>
            <w:tcW w:w="4964" w:type="dxa"/>
            <w:tcBorders>
              <w:top w:val="single" w:sz="4" w:space="0" w:color="000000"/>
              <w:left w:val="single" w:sz="4" w:space="0" w:color="000000"/>
              <w:bottom w:val="single" w:sz="4" w:space="0" w:color="000000"/>
              <w:right w:val="single" w:sz="4" w:space="0" w:color="000000"/>
            </w:tcBorders>
            <w:vAlign w:val="center"/>
          </w:tcPr>
          <w:p w:rsidR="007D5452" w:rsidRPr="00124DDE" w:rsidRDefault="007D5452" w:rsidP="00124DDE">
            <w:pPr>
              <w:ind w:hanging="34"/>
              <w:jc w:val="center"/>
              <w:rPr>
                <w:color w:val="000000" w:themeColor="text1"/>
                <w:sz w:val="28"/>
                <w:szCs w:val="28"/>
              </w:rPr>
            </w:pPr>
            <w:r w:rsidRPr="00124DDE">
              <w:rPr>
                <w:color w:val="000000" w:themeColor="text1"/>
                <w:sz w:val="28"/>
                <w:szCs w:val="28"/>
              </w:rPr>
              <w:t>162391.2 тис. грн.</w:t>
            </w:r>
          </w:p>
          <w:p w:rsidR="007D5452" w:rsidRPr="00124DDE" w:rsidRDefault="007D5452" w:rsidP="00124DDE">
            <w:pPr>
              <w:ind w:hanging="34"/>
              <w:jc w:val="center"/>
              <w:rPr>
                <w:color w:val="000000" w:themeColor="text1"/>
                <w:sz w:val="28"/>
                <w:szCs w:val="28"/>
                <w:lang w:eastAsia="en-US"/>
              </w:rPr>
            </w:pPr>
          </w:p>
        </w:tc>
      </w:tr>
      <w:tr w:rsidR="001F0A48" w:rsidRPr="00124DDE" w:rsidTr="007D5452">
        <w:trPr>
          <w:trHeight w:val="587"/>
        </w:trPr>
        <w:tc>
          <w:tcPr>
            <w:tcW w:w="1105" w:type="dxa"/>
            <w:tcBorders>
              <w:top w:val="single" w:sz="4" w:space="0" w:color="000000"/>
              <w:left w:val="single" w:sz="4" w:space="0" w:color="000000"/>
              <w:bottom w:val="single" w:sz="4" w:space="0" w:color="000000"/>
              <w:right w:val="nil"/>
            </w:tcBorders>
            <w:vAlign w:val="center"/>
          </w:tcPr>
          <w:p w:rsidR="007D5452" w:rsidRPr="00124DDE" w:rsidRDefault="007D5452" w:rsidP="00124DDE">
            <w:pPr>
              <w:keepNext/>
              <w:keepLines/>
              <w:jc w:val="center"/>
              <w:outlineLvl w:val="0"/>
              <w:rPr>
                <w:rFonts w:eastAsiaTheme="majorEastAsia"/>
                <w:bCs/>
                <w:iCs/>
                <w:color w:val="000000" w:themeColor="text1"/>
                <w:sz w:val="28"/>
                <w:szCs w:val="28"/>
                <w:lang w:eastAsia="ru-RU"/>
              </w:rPr>
            </w:pPr>
          </w:p>
        </w:tc>
        <w:tc>
          <w:tcPr>
            <w:tcW w:w="3759" w:type="dxa"/>
            <w:tcBorders>
              <w:top w:val="single" w:sz="4" w:space="0" w:color="000000"/>
              <w:left w:val="single" w:sz="4" w:space="0" w:color="000000"/>
              <w:bottom w:val="single" w:sz="4" w:space="0" w:color="000000"/>
              <w:right w:val="nil"/>
            </w:tcBorders>
            <w:vAlign w:val="center"/>
            <w:hideMark/>
          </w:tcPr>
          <w:p w:rsidR="007D5452" w:rsidRPr="00124DDE" w:rsidRDefault="007D5452" w:rsidP="00124DDE">
            <w:pPr>
              <w:keepNext/>
              <w:outlineLvl w:val="0"/>
              <w:rPr>
                <w:rFonts w:eastAsiaTheme="majorEastAsia"/>
                <w:bCs/>
                <w:i/>
                <w:iCs/>
                <w:color w:val="000000" w:themeColor="text1"/>
                <w:sz w:val="28"/>
                <w:szCs w:val="28"/>
                <w:lang w:eastAsia="ru-RU"/>
              </w:rPr>
            </w:pPr>
            <w:r w:rsidRPr="00124DDE">
              <w:rPr>
                <w:rFonts w:eastAsiaTheme="majorEastAsia"/>
                <w:bCs/>
                <w:color w:val="000000" w:themeColor="text1"/>
                <w:sz w:val="28"/>
                <w:szCs w:val="28"/>
              </w:rPr>
              <w:t>- коштів міського бюджету</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7D5452" w:rsidRPr="00124DDE" w:rsidRDefault="007D5452" w:rsidP="00124DDE">
            <w:pPr>
              <w:ind w:hanging="34"/>
              <w:jc w:val="center"/>
              <w:rPr>
                <w:color w:val="000000" w:themeColor="text1"/>
                <w:sz w:val="28"/>
                <w:szCs w:val="28"/>
                <w:lang w:eastAsia="en-US"/>
              </w:rPr>
            </w:pPr>
            <w:r w:rsidRPr="00124DDE">
              <w:rPr>
                <w:color w:val="000000" w:themeColor="text1"/>
                <w:sz w:val="28"/>
                <w:szCs w:val="28"/>
              </w:rPr>
              <w:t>162391.2 тис. грн.</w:t>
            </w:r>
          </w:p>
        </w:tc>
      </w:tr>
    </w:tbl>
    <w:p w:rsidR="007D5452" w:rsidRPr="00124DDE" w:rsidRDefault="007D5452" w:rsidP="00124DDE">
      <w:pPr>
        <w:jc w:val="both"/>
        <w:rPr>
          <w:color w:val="000000" w:themeColor="text1"/>
          <w:sz w:val="28"/>
          <w:szCs w:val="28"/>
        </w:rPr>
      </w:pPr>
    </w:p>
    <w:p w:rsidR="007D5452" w:rsidRPr="00124DDE" w:rsidRDefault="007D5452" w:rsidP="00124DDE">
      <w:pPr>
        <w:rPr>
          <w:color w:val="000000" w:themeColor="text1"/>
          <w:sz w:val="28"/>
          <w:szCs w:val="28"/>
        </w:rPr>
      </w:pPr>
      <w:r w:rsidRPr="00124DDE">
        <w:rPr>
          <w:color w:val="000000" w:themeColor="text1"/>
          <w:sz w:val="28"/>
          <w:szCs w:val="28"/>
        </w:rPr>
        <w:br w:type="page"/>
      </w:r>
    </w:p>
    <w:p w:rsidR="007D5452" w:rsidRPr="00124DDE" w:rsidRDefault="007D5452" w:rsidP="00124DDE">
      <w:pPr>
        <w:rPr>
          <w:rFonts w:eastAsia="Calibri"/>
          <w:color w:val="000000" w:themeColor="text1"/>
          <w:lang w:eastAsia="en-US"/>
        </w:rPr>
      </w:pPr>
    </w:p>
    <w:tbl>
      <w:tblPr>
        <w:tblW w:w="0" w:type="auto"/>
        <w:tblInd w:w="6629" w:type="dxa"/>
        <w:tblLook w:val="04A0" w:firstRow="1" w:lastRow="0" w:firstColumn="1" w:lastColumn="0" w:noHBand="0" w:noVBand="1"/>
      </w:tblPr>
      <w:tblGrid>
        <w:gridCol w:w="2941"/>
      </w:tblGrid>
      <w:tr w:rsidR="00124DDE" w:rsidRPr="00124DDE" w:rsidTr="007D5452">
        <w:tc>
          <w:tcPr>
            <w:tcW w:w="2941" w:type="dxa"/>
            <w:hideMark/>
          </w:tcPr>
          <w:p w:rsidR="007D5452" w:rsidRPr="00124DDE" w:rsidRDefault="007D5452" w:rsidP="00124DDE">
            <w:pPr>
              <w:rPr>
                <w:rFonts w:eastAsiaTheme="minorEastAsia"/>
                <w:color w:val="000000" w:themeColor="text1"/>
              </w:rPr>
            </w:pPr>
            <w:r w:rsidRPr="00124DDE">
              <w:rPr>
                <w:color w:val="000000" w:themeColor="text1"/>
              </w:rPr>
              <w:t xml:space="preserve">           Додаток                                                                              до рішення міської ради  </w:t>
            </w:r>
          </w:p>
          <w:p w:rsidR="007D5452" w:rsidRPr="00124DDE" w:rsidRDefault="007D5452" w:rsidP="00124DDE">
            <w:pPr>
              <w:widowControl w:val="0"/>
              <w:rPr>
                <w:rFonts w:eastAsiaTheme="minorEastAsia"/>
                <w:b/>
                <w:color w:val="000000" w:themeColor="text1"/>
                <w:lang w:eastAsia="en-US"/>
              </w:rPr>
            </w:pPr>
            <w:r w:rsidRPr="00124DDE">
              <w:rPr>
                <w:color w:val="000000" w:themeColor="text1"/>
              </w:rPr>
              <w:t>85-ої сесії 8-го скликання                                                                                                 від 25.06.2026 р. №</w:t>
            </w:r>
            <w:r w:rsidR="00245B66" w:rsidRPr="00124DDE">
              <w:rPr>
                <w:color w:val="000000" w:themeColor="text1"/>
              </w:rPr>
              <w:t>1325</w:t>
            </w:r>
          </w:p>
        </w:tc>
      </w:tr>
    </w:tbl>
    <w:p w:rsidR="007D5452" w:rsidRPr="00124DDE" w:rsidRDefault="007D5452" w:rsidP="00124DDE">
      <w:pPr>
        <w:widowControl w:val="0"/>
        <w:rPr>
          <w:b/>
          <w:color w:val="000000" w:themeColor="text1"/>
          <w:lang w:eastAsia="en-US"/>
        </w:rPr>
      </w:pPr>
    </w:p>
    <w:p w:rsidR="007D5452" w:rsidRPr="00124DDE" w:rsidRDefault="007D5452" w:rsidP="00124DDE">
      <w:pPr>
        <w:rPr>
          <w:color w:val="000000" w:themeColor="text1"/>
          <w:sz w:val="28"/>
          <w:szCs w:val="28"/>
        </w:rPr>
      </w:pPr>
    </w:p>
    <w:p w:rsidR="00245B66" w:rsidRPr="00124DDE" w:rsidRDefault="007D5452" w:rsidP="00124DDE">
      <w:pPr>
        <w:ind w:firstLine="600"/>
        <w:jc w:val="center"/>
        <w:rPr>
          <w:b/>
          <w:color w:val="000000" w:themeColor="text1"/>
          <w:sz w:val="28"/>
          <w:szCs w:val="28"/>
        </w:rPr>
      </w:pPr>
      <w:r w:rsidRPr="00124DDE">
        <w:rPr>
          <w:b/>
          <w:color w:val="000000" w:themeColor="text1"/>
          <w:sz w:val="28"/>
          <w:szCs w:val="28"/>
        </w:rPr>
        <w:t xml:space="preserve">Програма </w:t>
      </w:r>
    </w:p>
    <w:p w:rsidR="007D5452" w:rsidRPr="00124DDE" w:rsidRDefault="007D5452" w:rsidP="00124DDE">
      <w:pPr>
        <w:ind w:firstLine="600"/>
        <w:jc w:val="center"/>
        <w:rPr>
          <w:rFonts w:eastAsiaTheme="minorHAnsi"/>
          <w:b/>
          <w:color w:val="000000" w:themeColor="text1"/>
          <w:sz w:val="28"/>
          <w:szCs w:val="28"/>
          <w:lang w:eastAsia="en-US"/>
        </w:rPr>
      </w:pPr>
      <w:r w:rsidRPr="00124DDE">
        <w:rPr>
          <w:b/>
          <w:color w:val="000000" w:themeColor="text1"/>
          <w:sz w:val="28"/>
          <w:szCs w:val="28"/>
        </w:rPr>
        <w:t>реформування, розвитку та підтримки Рахівського комунального підприємства «Рахівтепло» на 2025-2026 роки</w:t>
      </w:r>
    </w:p>
    <w:p w:rsidR="007D5452" w:rsidRPr="00124DDE" w:rsidRDefault="007D5452" w:rsidP="00124DDE">
      <w:pPr>
        <w:ind w:firstLine="600"/>
        <w:jc w:val="center"/>
        <w:rPr>
          <w:rFonts w:eastAsiaTheme="minorEastAsia"/>
          <w:b/>
          <w:color w:val="000000" w:themeColor="text1"/>
          <w:sz w:val="28"/>
          <w:szCs w:val="28"/>
          <w:lang w:eastAsia="ru-RU"/>
        </w:rPr>
      </w:pPr>
    </w:p>
    <w:p w:rsidR="007D5452" w:rsidRPr="00124DDE" w:rsidRDefault="007D5452" w:rsidP="00124DDE">
      <w:pPr>
        <w:jc w:val="center"/>
        <w:rPr>
          <w:rFonts w:eastAsiaTheme="minorHAnsi"/>
          <w:b/>
          <w:color w:val="000000" w:themeColor="text1"/>
          <w:sz w:val="28"/>
          <w:szCs w:val="28"/>
          <w:lang w:eastAsia="en-US"/>
        </w:rPr>
      </w:pPr>
      <w:r w:rsidRPr="00124DDE">
        <w:rPr>
          <w:b/>
          <w:color w:val="000000" w:themeColor="text1"/>
          <w:sz w:val="28"/>
          <w:szCs w:val="28"/>
        </w:rPr>
        <w:t>1. Загальні положення</w:t>
      </w:r>
    </w:p>
    <w:p w:rsidR="007D5452" w:rsidRPr="00124DDE" w:rsidRDefault="007D5452" w:rsidP="00124DDE">
      <w:pPr>
        <w:ind w:firstLine="708"/>
        <w:jc w:val="both"/>
        <w:rPr>
          <w:color w:val="000000" w:themeColor="text1"/>
          <w:sz w:val="28"/>
          <w:szCs w:val="28"/>
        </w:rPr>
      </w:pPr>
      <w:r w:rsidRPr="00124DDE">
        <w:rPr>
          <w:color w:val="000000" w:themeColor="text1"/>
          <w:sz w:val="28"/>
          <w:szCs w:val="28"/>
        </w:rPr>
        <w:t>Програма реформування і розвитку Рахівського  комунального підприємства «Рахівтепло»  (далі – Програма) розроблена у відповідності до вимог Конституції України, на виконання статті 91 Бюджетного кодексу України, Закону України «Про житлово-комунальні послуги», Закону України  «Про природні монополії», Закону України «Про питну воду та питне водопостачання».</w:t>
      </w:r>
    </w:p>
    <w:p w:rsidR="007D5452" w:rsidRPr="00124DDE" w:rsidRDefault="007D5452" w:rsidP="00124DDE">
      <w:pPr>
        <w:ind w:firstLine="708"/>
        <w:jc w:val="both"/>
        <w:rPr>
          <w:color w:val="000000" w:themeColor="text1"/>
          <w:sz w:val="26"/>
          <w:szCs w:val="26"/>
        </w:rPr>
      </w:pPr>
    </w:p>
    <w:p w:rsidR="007D5452" w:rsidRPr="00124DDE" w:rsidRDefault="007D5452" w:rsidP="00124DDE">
      <w:pPr>
        <w:jc w:val="center"/>
        <w:rPr>
          <w:b/>
          <w:color w:val="000000" w:themeColor="text1"/>
          <w:spacing w:val="6"/>
          <w:sz w:val="28"/>
          <w:szCs w:val="28"/>
        </w:rPr>
      </w:pPr>
      <w:r w:rsidRPr="00124DDE">
        <w:rPr>
          <w:b/>
          <w:color w:val="000000" w:themeColor="text1"/>
          <w:spacing w:val="6"/>
          <w:sz w:val="28"/>
          <w:szCs w:val="28"/>
        </w:rPr>
        <w:t>2. Визначення проблеми, на розв’язання якої спрямована програма</w:t>
      </w:r>
    </w:p>
    <w:p w:rsidR="007D5452" w:rsidRPr="00124DDE" w:rsidRDefault="007D5452" w:rsidP="00124DDE">
      <w:pPr>
        <w:ind w:firstLine="708"/>
        <w:jc w:val="both"/>
        <w:rPr>
          <w:color w:val="000000" w:themeColor="text1"/>
          <w:sz w:val="28"/>
          <w:szCs w:val="28"/>
          <w:shd w:val="clear" w:color="auto" w:fill="FFFF00"/>
          <w:lang w:eastAsia="ru-RU"/>
        </w:rPr>
      </w:pPr>
      <w:r w:rsidRPr="00124DDE">
        <w:rPr>
          <w:color w:val="000000" w:themeColor="text1"/>
          <w:sz w:val="28"/>
          <w:szCs w:val="28"/>
        </w:rPr>
        <w:t xml:space="preserve">Центральний водопровід знаходиться на балансі і обслуговується      КП "Рахівтепло". </w:t>
      </w:r>
      <w:r w:rsidRPr="00124DDE">
        <w:rPr>
          <w:bCs/>
          <w:color w:val="000000" w:themeColor="text1"/>
          <w:sz w:val="28"/>
          <w:szCs w:val="28"/>
        </w:rPr>
        <w:t>Система господарсько-побутового водопостачання</w:t>
      </w:r>
      <w:r w:rsidRPr="00124DDE">
        <w:rPr>
          <w:color w:val="000000" w:themeColor="text1"/>
          <w:sz w:val="28"/>
          <w:szCs w:val="28"/>
        </w:rPr>
        <w:t xml:space="preserve"> складається із водозабору,  насосної станції ІІ-го підйому,  резервуару чистої води із збірного залізобетону  загальним об’ємом 500 м3. </w:t>
      </w:r>
    </w:p>
    <w:p w:rsidR="007D5452" w:rsidRPr="00124DDE" w:rsidRDefault="007D5452" w:rsidP="00124DDE">
      <w:pPr>
        <w:ind w:firstLine="708"/>
        <w:jc w:val="both"/>
        <w:rPr>
          <w:color w:val="000000" w:themeColor="text1"/>
          <w:sz w:val="28"/>
          <w:szCs w:val="28"/>
          <w:shd w:val="clear" w:color="auto" w:fill="FFFF00"/>
          <w:lang w:eastAsia="en-US"/>
        </w:rPr>
      </w:pPr>
      <w:r w:rsidRPr="00124DDE">
        <w:rPr>
          <w:color w:val="000000" w:themeColor="text1"/>
          <w:sz w:val="28"/>
          <w:szCs w:val="28"/>
        </w:rPr>
        <w:t>Водопостачання міста здійснюється з 9 свердловин, розташованих на околицях міста  по вул. Б.Хмельницького. Потужність свердловин від 20 до 40 м3/год.</w:t>
      </w:r>
    </w:p>
    <w:p w:rsidR="007D5452" w:rsidRPr="00124DDE" w:rsidRDefault="007D5452" w:rsidP="00124DDE">
      <w:pPr>
        <w:jc w:val="both"/>
        <w:rPr>
          <w:color w:val="000000" w:themeColor="text1"/>
          <w:sz w:val="28"/>
          <w:szCs w:val="28"/>
          <w:shd w:val="clear" w:color="auto" w:fill="FFFF00"/>
        </w:rPr>
      </w:pPr>
      <w:r w:rsidRPr="00124DDE">
        <w:rPr>
          <w:color w:val="000000" w:themeColor="text1"/>
          <w:sz w:val="28"/>
          <w:szCs w:val="28"/>
        </w:rPr>
        <w:t>Обсяг поданої у мережу води у 2024 році становить  30 м3/год. Протяжність водопровідних мереж (станом на 01.01.2024 р.) – 18,2  км.</w:t>
      </w:r>
    </w:p>
    <w:p w:rsidR="007D5452" w:rsidRPr="00124DDE" w:rsidRDefault="007D5452" w:rsidP="00124DDE">
      <w:pPr>
        <w:ind w:firstLine="708"/>
        <w:jc w:val="both"/>
        <w:rPr>
          <w:color w:val="000000" w:themeColor="text1"/>
          <w:sz w:val="28"/>
          <w:szCs w:val="28"/>
          <w:shd w:val="clear" w:color="auto" w:fill="FFFF00"/>
        </w:rPr>
      </w:pPr>
      <w:r w:rsidRPr="00124DDE">
        <w:rPr>
          <w:bCs/>
          <w:color w:val="000000" w:themeColor="text1"/>
          <w:sz w:val="28"/>
          <w:szCs w:val="28"/>
        </w:rPr>
        <w:t>Система господарсько-побутового водовідведення</w:t>
      </w:r>
      <w:r w:rsidRPr="00124DDE">
        <w:rPr>
          <w:color w:val="000000" w:themeColor="text1"/>
          <w:sz w:val="28"/>
          <w:szCs w:val="28"/>
        </w:rPr>
        <w:t xml:space="preserve"> складається із самопливних колекторів, трубопроводів та каналізаційних очисних споруд (КОС).</w:t>
      </w:r>
    </w:p>
    <w:p w:rsidR="007D5452" w:rsidRPr="00124DDE" w:rsidRDefault="007D5452" w:rsidP="00124DDE">
      <w:pPr>
        <w:jc w:val="both"/>
        <w:rPr>
          <w:color w:val="000000" w:themeColor="text1"/>
          <w:sz w:val="28"/>
          <w:szCs w:val="28"/>
        </w:rPr>
      </w:pPr>
      <w:r w:rsidRPr="00124DDE">
        <w:rPr>
          <w:color w:val="000000" w:themeColor="text1"/>
          <w:sz w:val="28"/>
          <w:szCs w:val="28"/>
        </w:rPr>
        <w:tab/>
        <w:t>Стічні води самопливними колекторами надходять на каналізаційні очисні споруди. Після очисних споруд очищені води скидаються у річку Тиса.</w:t>
      </w:r>
    </w:p>
    <w:p w:rsidR="007D5452" w:rsidRPr="00124DDE" w:rsidRDefault="007D5452" w:rsidP="00124DDE">
      <w:pPr>
        <w:jc w:val="both"/>
        <w:rPr>
          <w:color w:val="000000" w:themeColor="text1"/>
          <w:sz w:val="28"/>
          <w:szCs w:val="28"/>
          <w:shd w:val="clear" w:color="auto" w:fill="FFFF00"/>
        </w:rPr>
      </w:pPr>
      <w:r w:rsidRPr="00124DDE">
        <w:rPr>
          <w:color w:val="000000" w:themeColor="text1"/>
          <w:sz w:val="28"/>
          <w:szCs w:val="28"/>
        </w:rPr>
        <w:t xml:space="preserve">         Каналізаційні очисні споруди знаходяться по вул. Миру. На даний час виготовлена проектно-кошторисна документація на реконструкцію очисних споруд з метою покращення очистки стічних вод.</w:t>
      </w:r>
    </w:p>
    <w:p w:rsidR="007D5452" w:rsidRPr="00124DDE" w:rsidRDefault="007D5452" w:rsidP="00124DDE">
      <w:pPr>
        <w:ind w:firstLine="708"/>
        <w:jc w:val="both"/>
        <w:rPr>
          <w:color w:val="000000" w:themeColor="text1"/>
          <w:sz w:val="28"/>
          <w:szCs w:val="28"/>
          <w:shd w:val="clear" w:color="auto" w:fill="FFFF00"/>
        </w:rPr>
      </w:pPr>
      <w:r w:rsidRPr="00124DDE">
        <w:rPr>
          <w:color w:val="000000" w:themeColor="text1"/>
          <w:sz w:val="28"/>
          <w:szCs w:val="28"/>
        </w:rPr>
        <w:t>Середньодобовий обсяг очищених стоків у 2024 році становив 480 м3/добу.</w:t>
      </w:r>
    </w:p>
    <w:p w:rsidR="007D5452" w:rsidRPr="00124DDE" w:rsidRDefault="007D5452" w:rsidP="00124DDE">
      <w:pPr>
        <w:ind w:firstLine="708"/>
        <w:jc w:val="both"/>
        <w:rPr>
          <w:color w:val="000000" w:themeColor="text1"/>
          <w:sz w:val="28"/>
          <w:szCs w:val="28"/>
        </w:rPr>
      </w:pPr>
      <w:r w:rsidRPr="00124DDE">
        <w:rPr>
          <w:color w:val="000000" w:themeColor="text1"/>
          <w:sz w:val="28"/>
          <w:szCs w:val="28"/>
        </w:rPr>
        <w:t>Загальна довжина каналізаційних мереж (станом на 01.01.2024р.) – 12,5км.</w:t>
      </w:r>
    </w:p>
    <w:p w:rsidR="007D5452" w:rsidRPr="00124DDE" w:rsidRDefault="007D5452" w:rsidP="00124DDE">
      <w:pPr>
        <w:ind w:firstLine="708"/>
        <w:jc w:val="both"/>
        <w:rPr>
          <w:color w:val="000000" w:themeColor="text1"/>
          <w:sz w:val="28"/>
          <w:szCs w:val="28"/>
          <w:shd w:val="clear" w:color="auto" w:fill="FFFF00"/>
        </w:rPr>
      </w:pPr>
      <w:r w:rsidRPr="00124DDE">
        <w:rPr>
          <w:color w:val="000000" w:themeColor="text1"/>
          <w:sz w:val="28"/>
          <w:szCs w:val="28"/>
        </w:rPr>
        <w:t>Перспек</w:t>
      </w:r>
      <w:r w:rsidRPr="00124DDE">
        <w:rPr>
          <w:color w:val="000000" w:themeColor="text1"/>
          <w:spacing w:val="6"/>
          <w:sz w:val="28"/>
          <w:szCs w:val="28"/>
        </w:rPr>
        <w:t>тивою підвищення рентабельності виробництва води та зниження її собівартості однозначно повинно бути нарощування обсягу виробництва шляхом розвідування нових свердловин, розширення мережі споживачів та впровадження сучасних енергозберігаючих технологій і зменшення не облікованих витрат питної води.</w:t>
      </w:r>
    </w:p>
    <w:p w:rsidR="007D5452" w:rsidRPr="00124DDE" w:rsidRDefault="007D5452" w:rsidP="00124DDE">
      <w:pPr>
        <w:ind w:firstLine="708"/>
        <w:jc w:val="both"/>
        <w:rPr>
          <w:bCs/>
          <w:color w:val="000000" w:themeColor="text1"/>
          <w:sz w:val="28"/>
          <w:szCs w:val="28"/>
        </w:rPr>
      </w:pPr>
    </w:p>
    <w:p w:rsidR="007D5452" w:rsidRPr="00124DDE" w:rsidRDefault="007D5452" w:rsidP="00124DDE">
      <w:pPr>
        <w:ind w:firstLine="708"/>
        <w:jc w:val="both"/>
        <w:rPr>
          <w:bCs/>
          <w:color w:val="000000" w:themeColor="text1"/>
          <w:sz w:val="28"/>
          <w:szCs w:val="28"/>
        </w:rPr>
      </w:pPr>
    </w:p>
    <w:p w:rsidR="007D5452" w:rsidRPr="00124DDE" w:rsidRDefault="007D5452" w:rsidP="00124DDE">
      <w:pPr>
        <w:ind w:firstLine="708"/>
        <w:jc w:val="both"/>
        <w:rPr>
          <w:b/>
          <w:bCs/>
          <w:color w:val="000000" w:themeColor="text1"/>
          <w:sz w:val="28"/>
          <w:szCs w:val="28"/>
          <w:shd w:val="clear" w:color="auto" w:fill="FFFF00"/>
        </w:rPr>
      </w:pPr>
      <w:r w:rsidRPr="00124DDE">
        <w:rPr>
          <w:b/>
          <w:bCs/>
          <w:color w:val="000000" w:themeColor="text1"/>
          <w:sz w:val="28"/>
          <w:szCs w:val="28"/>
        </w:rPr>
        <w:lastRenderedPageBreak/>
        <w:t>Основними проблемами підгалузі є:</w:t>
      </w:r>
    </w:p>
    <w:p w:rsidR="007D5452" w:rsidRPr="00124DDE" w:rsidRDefault="007D5452" w:rsidP="00124DDE">
      <w:pPr>
        <w:jc w:val="both"/>
        <w:rPr>
          <w:color w:val="000000" w:themeColor="text1"/>
          <w:sz w:val="28"/>
          <w:szCs w:val="28"/>
          <w:shd w:val="clear" w:color="auto" w:fill="FFFF00"/>
        </w:rPr>
      </w:pPr>
      <w:r w:rsidRPr="00124DDE">
        <w:rPr>
          <w:color w:val="000000" w:themeColor="text1"/>
          <w:sz w:val="28"/>
          <w:szCs w:val="28"/>
        </w:rPr>
        <w:t>- зношеність основних фондів систем питного водопостачання та водовідведення;</w:t>
      </w:r>
    </w:p>
    <w:p w:rsidR="007D5452" w:rsidRPr="00124DDE" w:rsidRDefault="007D5452" w:rsidP="00124DDE">
      <w:pPr>
        <w:jc w:val="both"/>
        <w:rPr>
          <w:color w:val="000000" w:themeColor="text1"/>
          <w:sz w:val="28"/>
          <w:szCs w:val="28"/>
          <w:shd w:val="clear" w:color="auto" w:fill="FFFF00"/>
        </w:rPr>
      </w:pPr>
      <w:r w:rsidRPr="00124DDE">
        <w:rPr>
          <w:color w:val="000000" w:themeColor="text1"/>
          <w:sz w:val="28"/>
          <w:szCs w:val="28"/>
        </w:rPr>
        <w:t>- висока енергоємність централізованого питного водопостачання та водовідведення;</w:t>
      </w:r>
    </w:p>
    <w:p w:rsidR="007D5452" w:rsidRPr="00124DDE" w:rsidRDefault="007D5452" w:rsidP="00124DDE">
      <w:pPr>
        <w:jc w:val="both"/>
        <w:rPr>
          <w:color w:val="000000" w:themeColor="text1"/>
          <w:sz w:val="28"/>
          <w:szCs w:val="28"/>
          <w:shd w:val="clear" w:color="auto" w:fill="FFFF00"/>
        </w:rPr>
      </w:pPr>
      <w:r w:rsidRPr="00124DDE">
        <w:rPr>
          <w:color w:val="000000" w:themeColor="text1"/>
          <w:sz w:val="28"/>
          <w:szCs w:val="28"/>
        </w:rPr>
        <w:t>- обмеженість інвестицій та недостатність фінансових ресурсів, необхідних для розвитку, утримання в належному технічному стані та експлуатації систем питного водопостачання та водовідведення;</w:t>
      </w:r>
    </w:p>
    <w:p w:rsidR="007D5452" w:rsidRPr="00124DDE" w:rsidRDefault="007D5452" w:rsidP="00124DDE">
      <w:pPr>
        <w:jc w:val="both"/>
        <w:rPr>
          <w:color w:val="000000" w:themeColor="text1"/>
          <w:sz w:val="28"/>
          <w:szCs w:val="28"/>
          <w:shd w:val="clear" w:color="auto" w:fill="FFFF00"/>
        </w:rPr>
      </w:pPr>
      <w:r w:rsidRPr="00124DDE">
        <w:rPr>
          <w:color w:val="000000" w:themeColor="text1"/>
          <w:sz w:val="28"/>
          <w:szCs w:val="28"/>
        </w:rPr>
        <w:t>- недосконалість обліку споживання води;</w:t>
      </w:r>
    </w:p>
    <w:p w:rsidR="007D5452" w:rsidRPr="00124DDE" w:rsidRDefault="007D5452" w:rsidP="00124DDE">
      <w:pPr>
        <w:jc w:val="both"/>
        <w:rPr>
          <w:color w:val="000000" w:themeColor="text1"/>
          <w:sz w:val="28"/>
          <w:szCs w:val="28"/>
          <w:shd w:val="clear" w:color="auto" w:fill="FFFF00"/>
          <w:lang w:eastAsia="ru-RU"/>
        </w:rPr>
      </w:pPr>
      <w:r w:rsidRPr="00124DDE">
        <w:rPr>
          <w:color w:val="000000" w:themeColor="text1"/>
          <w:sz w:val="28"/>
          <w:szCs w:val="28"/>
        </w:rPr>
        <w:t>- місто не повною мірою забезпечене системою дощової каналізації;</w:t>
      </w:r>
    </w:p>
    <w:p w:rsidR="007D5452" w:rsidRPr="00124DDE" w:rsidRDefault="007D5452" w:rsidP="00124DDE">
      <w:pPr>
        <w:jc w:val="both"/>
        <w:rPr>
          <w:color w:val="000000" w:themeColor="text1"/>
          <w:sz w:val="28"/>
          <w:szCs w:val="28"/>
          <w:shd w:val="clear" w:color="auto" w:fill="FFFF00"/>
          <w:lang w:eastAsia="en-US"/>
        </w:rPr>
      </w:pPr>
      <w:r w:rsidRPr="00124DDE">
        <w:rPr>
          <w:color w:val="000000" w:themeColor="text1"/>
          <w:sz w:val="28"/>
          <w:szCs w:val="28"/>
        </w:rPr>
        <w:t>- відсутність каналізаційних мереж в деяких мікрорайонах міста;</w:t>
      </w:r>
    </w:p>
    <w:p w:rsidR="007D5452" w:rsidRPr="00124DDE" w:rsidRDefault="007D5452" w:rsidP="00124DDE">
      <w:pPr>
        <w:jc w:val="both"/>
        <w:rPr>
          <w:color w:val="000000" w:themeColor="text1"/>
          <w:sz w:val="28"/>
          <w:szCs w:val="28"/>
        </w:rPr>
      </w:pPr>
      <w:r w:rsidRPr="00124DDE">
        <w:rPr>
          <w:color w:val="000000" w:themeColor="text1"/>
          <w:sz w:val="28"/>
          <w:szCs w:val="28"/>
        </w:rPr>
        <w:t>- будівництво в охоронних зонах водопровідних та каналізаційних мереж;</w:t>
      </w:r>
    </w:p>
    <w:p w:rsidR="007D5452" w:rsidRPr="00124DDE" w:rsidRDefault="007D5452" w:rsidP="00124DDE">
      <w:pPr>
        <w:jc w:val="both"/>
        <w:rPr>
          <w:color w:val="000000" w:themeColor="text1"/>
          <w:sz w:val="28"/>
          <w:szCs w:val="28"/>
        </w:rPr>
      </w:pPr>
      <w:r w:rsidRPr="00124DDE">
        <w:rPr>
          <w:color w:val="000000" w:themeColor="text1"/>
          <w:sz w:val="28"/>
          <w:szCs w:val="28"/>
        </w:rPr>
        <w:t xml:space="preserve">- наявність абонентів КП «Рахівтепло» на території м. Рахів, які користуються послугами централізованого водопостачання, але водночас не підключені до системи водовідведення. </w:t>
      </w:r>
    </w:p>
    <w:p w:rsidR="007D5452" w:rsidRPr="00124DDE" w:rsidRDefault="007D5452" w:rsidP="00124DDE">
      <w:pPr>
        <w:jc w:val="both"/>
        <w:rPr>
          <w:color w:val="000000" w:themeColor="text1"/>
          <w:sz w:val="28"/>
          <w:szCs w:val="28"/>
          <w:shd w:val="clear" w:color="auto" w:fill="FFFF00"/>
        </w:rPr>
      </w:pPr>
      <w:r w:rsidRPr="00124DDE">
        <w:rPr>
          <w:color w:val="000000" w:themeColor="text1"/>
          <w:sz w:val="28"/>
          <w:szCs w:val="28"/>
        </w:rPr>
        <w:t>- також наявні будинковолодіння, які не підключені ні до централізованого водопостачання ні до централізованого водовідведення.</w:t>
      </w:r>
    </w:p>
    <w:p w:rsidR="007D5452" w:rsidRPr="00124DDE" w:rsidRDefault="007D5452" w:rsidP="00124DDE">
      <w:pPr>
        <w:tabs>
          <w:tab w:val="left" w:pos="0"/>
        </w:tabs>
        <w:jc w:val="both"/>
        <w:rPr>
          <w:color w:val="000000" w:themeColor="text1"/>
          <w:sz w:val="28"/>
          <w:szCs w:val="28"/>
        </w:rPr>
      </w:pPr>
      <w:r w:rsidRPr="00124DDE">
        <w:rPr>
          <w:color w:val="000000" w:themeColor="text1"/>
          <w:sz w:val="28"/>
          <w:szCs w:val="28"/>
        </w:rPr>
        <w:tab/>
        <w:t xml:space="preserve">Для забезпечення належного рівня якості життя мешканців шляхом повного каналізування приватного житлового фонду мікрорайонів міста Рахів та вирішення основних завдань, зокрема: </w:t>
      </w:r>
    </w:p>
    <w:p w:rsidR="007D5452" w:rsidRPr="00124DDE" w:rsidRDefault="007D5452" w:rsidP="00124DDE">
      <w:pPr>
        <w:tabs>
          <w:tab w:val="left" w:pos="0"/>
        </w:tabs>
        <w:jc w:val="both"/>
        <w:rPr>
          <w:color w:val="000000" w:themeColor="text1"/>
          <w:sz w:val="28"/>
          <w:szCs w:val="28"/>
        </w:rPr>
      </w:pPr>
      <w:r w:rsidRPr="00124DDE">
        <w:rPr>
          <w:color w:val="000000" w:themeColor="text1"/>
          <w:sz w:val="28"/>
          <w:szCs w:val="28"/>
        </w:rPr>
        <w:t>- виготовлення проектно-кошторисної документації на будівництво  каналізаційних мереж на вулицях міста; Миру, Возз’єднання, Б.Хмельницького, Партизанська, Перемоги, Довженка, Хресто-Воздвиженська, Л.Українки, Добровольців, Коцюбинського.</w:t>
      </w:r>
    </w:p>
    <w:p w:rsidR="007D5452" w:rsidRPr="00124DDE" w:rsidRDefault="007D5452" w:rsidP="00124DDE">
      <w:pPr>
        <w:ind w:firstLine="15"/>
        <w:jc w:val="both"/>
        <w:rPr>
          <w:color w:val="000000" w:themeColor="text1"/>
          <w:sz w:val="28"/>
          <w:szCs w:val="28"/>
        </w:rPr>
      </w:pPr>
      <w:r w:rsidRPr="00124DDE">
        <w:rPr>
          <w:color w:val="000000" w:themeColor="text1"/>
          <w:sz w:val="28"/>
          <w:szCs w:val="28"/>
        </w:rPr>
        <w:t>- залучення ініціативних груп мешканців міста для проведення робіт по каналізуванню з метою співфінансування;</w:t>
      </w:r>
    </w:p>
    <w:p w:rsidR="007D5452" w:rsidRPr="00124DDE" w:rsidRDefault="007D5452" w:rsidP="00124DDE">
      <w:pPr>
        <w:jc w:val="both"/>
        <w:rPr>
          <w:color w:val="000000" w:themeColor="text1"/>
          <w:sz w:val="28"/>
          <w:szCs w:val="28"/>
        </w:rPr>
      </w:pPr>
      <w:r w:rsidRPr="00124DDE">
        <w:rPr>
          <w:color w:val="000000" w:themeColor="text1"/>
          <w:sz w:val="28"/>
          <w:szCs w:val="28"/>
        </w:rPr>
        <w:t>- зменшення негативного впливу на навколишнє природне середовище, в тому числі зменшення попадання фекальних стоків у підземні води   та річку Тиса;</w:t>
      </w:r>
    </w:p>
    <w:p w:rsidR="007D5452" w:rsidRPr="00124DDE" w:rsidRDefault="007D5452" w:rsidP="00124DDE">
      <w:pPr>
        <w:jc w:val="both"/>
        <w:rPr>
          <w:color w:val="000000" w:themeColor="text1"/>
          <w:sz w:val="28"/>
          <w:szCs w:val="28"/>
        </w:rPr>
      </w:pPr>
      <w:r w:rsidRPr="00124DDE">
        <w:rPr>
          <w:color w:val="000000" w:themeColor="text1"/>
          <w:sz w:val="28"/>
          <w:szCs w:val="28"/>
        </w:rPr>
        <w:t>- ліквідація існуючих та припинення подальшого утворення вигрібних ям.</w:t>
      </w:r>
    </w:p>
    <w:p w:rsidR="007D5452" w:rsidRPr="00124DDE" w:rsidRDefault="007D5452" w:rsidP="00124DDE">
      <w:pPr>
        <w:tabs>
          <w:tab w:val="left" w:pos="0"/>
          <w:tab w:val="left" w:pos="168"/>
        </w:tabs>
        <w:jc w:val="both"/>
        <w:rPr>
          <w:color w:val="000000" w:themeColor="text1"/>
          <w:sz w:val="28"/>
          <w:szCs w:val="28"/>
        </w:rPr>
      </w:pPr>
    </w:p>
    <w:p w:rsidR="007D5452" w:rsidRPr="00124DDE" w:rsidRDefault="007D5452" w:rsidP="00124DDE">
      <w:pPr>
        <w:tabs>
          <w:tab w:val="left" w:pos="8640"/>
        </w:tabs>
        <w:jc w:val="center"/>
        <w:rPr>
          <w:b/>
          <w:color w:val="000000" w:themeColor="text1"/>
          <w:sz w:val="28"/>
          <w:szCs w:val="28"/>
        </w:rPr>
      </w:pPr>
      <w:r w:rsidRPr="00124DDE">
        <w:rPr>
          <w:b/>
          <w:color w:val="000000" w:themeColor="text1"/>
          <w:sz w:val="28"/>
          <w:szCs w:val="28"/>
        </w:rPr>
        <w:t>3. Фінансова допомога комунальному підприємству</w:t>
      </w:r>
    </w:p>
    <w:p w:rsidR="007D5452" w:rsidRPr="00124DDE" w:rsidRDefault="007D5452" w:rsidP="00124DDE">
      <w:pPr>
        <w:tabs>
          <w:tab w:val="left" w:pos="8640"/>
        </w:tabs>
        <w:jc w:val="both"/>
        <w:rPr>
          <w:color w:val="000000" w:themeColor="text1"/>
          <w:sz w:val="28"/>
          <w:szCs w:val="28"/>
        </w:rPr>
      </w:pPr>
      <w:r w:rsidRPr="00124DDE">
        <w:rPr>
          <w:color w:val="000000" w:themeColor="text1"/>
          <w:sz w:val="28"/>
          <w:szCs w:val="28"/>
        </w:rPr>
        <w:t xml:space="preserve">     Фінансова допомога є одним із етапів стабілізації роботи підприємства з метою виведення його з критичного фінансово-господарського стану. Підприємство створене з метою надання житлово-комунальних послуг населенню,забезпечення життєдіяльності міста. За підсумками минулих років підприємство є збитковим. Основною причиною збиткової діяльності є зростання цін на матеріали,енергоносії,слабка матеріально-технічна база,низька оплата мешканцями за надані послуги.</w:t>
      </w:r>
    </w:p>
    <w:p w:rsidR="007D5452" w:rsidRPr="00124DDE" w:rsidRDefault="007D5452" w:rsidP="00124DDE">
      <w:pPr>
        <w:tabs>
          <w:tab w:val="left" w:pos="8640"/>
        </w:tabs>
        <w:jc w:val="both"/>
        <w:rPr>
          <w:color w:val="000000" w:themeColor="text1"/>
          <w:sz w:val="28"/>
          <w:szCs w:val="28"/>
        </w:rPr>
      </w:pPr>
      <w:r w:rsidRPr="00124DDE">
        <w:rPr>
          <w:color w:val="000000" w:themeColor="text1"/>
          <w:sz w:val="28"/>
          <w:szCs w:val="28"/>
        </w:rPr>
        <w:t xml:space="preserve">    Фінансова допомога підприємству направляється на виплату заробітної плати з усіма обов’язковими відрахуваннями, ліквідацію заборгованості по податках,оплату енергоносіїв,технічний розвиток,внески в статутний фонд,</w:t>
      </w:r>
    </w:p>
    <w:p w:rsidR="007D5452" w:rsidRPr="00124DDE" w:rsidRDefault="007D5452" w:rsidP="00124DDE">
      <w:pPr>
        <w:tabs>
          <w:tab w:val="left" w:pos="8640"/>
        </w:tabs>
        <w:jc w:val="both"/>
        <w:rPr>
          <w:color w:val="000000" w:themeColor="text1"/>
          <w:sz w:val="28"/>
          <w:szCs w:val="28"/>
        </w:rPr>
      </w:pPr>
      <w:r w:rsidRPr="00124DDE">
        <w:rPr>
          <w:color w:val="000000" w:themeColor="text1"/>
          <w:sz w:val="28"/>
          <w:szCs w:val="28"/>
        </w:rPr>
        <w:t xml:space="preserve">    Проблемні питання:</w:t>
      </w:r>
    </w:p>
    <w:p w:rsidR="007D5452" w:rsidRPr="00124DDE" w:rsidRDefault="007D5452" w:rsidP="00124DDE">
      <w:pPr>
        <w:tabs>
          <w:tab w:val="left" w:pos="8640"/>
        </w:tabs>
        <w:jc w:val="both"/>
        <w:rPr>
          <w:color w:val="000000" w:themeColor="text1"/>
          <w:sz w:val="28"/>
          <w:szCs w:val="28"/>
        </w:rPr>
      </w:pPr>
      <w:r w:rsidRPr="00124DDE">
        <w:rPr>
          <w:color w:val="000000" w:themeColor="text1"/>
          <w:sz w:val="28"/>
          <w:szCs w:val="28"/>
        </w:rPr>
        <w:t>-низькаоплата мешканцями за надані комунальні послуги;</w:t>
      </w:r>
    </w:p>
    <w:p w:rsidR="007D5452" w:rsidRPr="00124DDE" w:rsidRDefault="007D5452" w:rsidP="00124DDE">
      <w:pPr>
        <w:tabs>
          <w:tab w:val="left" w:pos="8640"/>
        </w:tabs>
        <w:jc w:val="both"/>
        <w:rPr>
          <w:color w:val="000000" w:themeColor="text1"/>
          <w:sz w:val="28"/>
          <w:szCs w:val="28"/>
        </w:rPr>
      </w:pPr>
      <w:r w:rsidRPr="00124DDE">
        <w:rPr>
          <w:color w:val="000000" w:themeColor="text1"/>
          <w:sz w:val="28"/>
          <w:szCs w:val="28"/>
        </w:rPr>
        <w:t>-відсутність обігових коштів на своєчасну виплату заробітної плати та податків;</w:t>
      </w:r>
    </w:p>
    <w:p w:rsidR="007D5452" w:rsidRPr="00124DDE" w:rsidRDefault="007D5452" w:rsidP="00124DDE">
      <w:pPr>
        <w:tabs>
          <w:tab w:val="left" w:pos="8640"/>
        </w:tabs>
        <w:jc w:val="both"/>
        <w:rPr>
          <w:color w:val="000000" w:themeColor="text1"/>
          <w:sz w:val="28"/>
          <w:szCs w:val="28"/>
        </w:rPr>
      </w:pPr>
      <w:r w:rsidRPr="00124DDE">
        <w:rPr>
          <w:color w:val="000000" w:themeColor="text1"/>
          <w:sz w:val="28"/>
          <w:szCs w:val="28"/>
        </w:rPr>
        <w:t>- заборгованість перед контрагентами за попередні періоди;</w:t>
      </w:r>
    </w:p>
    <w:p w:rsidR="007D5452" w:rsidRPr="00124DDE" w:rsidRDefault="007D5452" w:rsidP="00124DDE">
      <w:pPr>
        <w:tabs>
          <w:tab w:val="left" w:pos="8640"/>
        </w:tabs>
        <w:jc w:val="both"/>
        <w:rPr>
          <w:color w:val="000000" w:themeColor="text1"/>
          <w:sz w:val="28"/>
          <w:szCs w:val="28"/>
        </w:rPr>
      </w:pPr>
      <w:r w:rsidRPr="00124DDE">
        <w:rPr>
          <w:color w:val="000000" w:themeColor="text1"/>
          <w:sz w:val="28"/>
          <w:szCs w:val="28"/>
        </w:rPr>
        <w:t>-слабка матеріально-технічна база.</w:t>
      </w:r>
    </w:p>
    <w:p w:rsidR="007D5452" w:rsidRPr="00124DDE" w:rsidRDefault="007D5452" w:rsidP="00124DDE">
      <w:pPr>
        <w:jc w:val="center"/>
        <w:rPr>
          <w:b/>
          <w:bCs/>
          <w:color w:val="000000" w:themeColor="text1"/>
          <w:sz w:val="28"/>
          <w:szCs w:val="28"/>
        </w:rPr>
      </w:pPr>
      <w:r w:rsidRPr="00124DDE">
        <w:rPr>
          <w:color w:val="000000" w:themeColor="text1"/>
          <w:sz w:val="28"/>
          <w:szCs w:val="28"/>
        </w:rPr>
        <w:br w:type="page"/>
      </w:r>
      <w:r w:rsidRPr="00124DDE">
        <w:rPr>
          <w:b/>
          <w:bCs/>
          <w:color w:val="000000" w:themeColor="text1"/>
          <w:sz w:val="28"/>
          <w:szCs w:val="28"/>
        </w:rPr>
        <w:lastRenderedPageBreak/>
        <w:t>4. Мета Програми</w:t>
      </w:r>
    </w:p>
    <w:p w:rsidR="007D5452" w:rsidRPr="00124DDE" w:rsidRDefault="007D5452" w:rsidP="00124DDE">
      <w:pPr>
        <w:ind w:firstLine="708"/>
        <w:jc w:val="both"/>
        <w:rPr>
          <w:color w:val="000000" w:themeColor="text1"/>
          <w:sz w:val="28"/>
          <w:szCs w:val="28"/>
          <w:lang w:eastAsia="zh-CN"/>
        </w:rPr>
      </w:pPr>
      <w:r w:rsidRPr="00124DDE">
        <w:rPr>
          <w:color w:val="000000" w:themeColor="text1"/>
          <w:sz w:val="28"/>
          <w:szCs w:val="28"/>
          <w:lang w:eastAsia="zh-CN"/>
        </w:rPr>
        <w:t>Мета Програми полягає у підвищенні ефективності та надійності функціонування житлово-комунального господарства громади, забезпечення сталого розвитку для задоволення потреб населення і господарського комплексу в житлово-комунальних послугах відповідно до встановлених нормативів і національних стандартів.</w:t>
      </w:r>
    </w:p>
    <w:p w:rsidR="007D5452" w:rsidRPr="00124DDE" w:rsidRDefault="007D5452" w:rsidP="00124DDE">
      <w:pPr>
        <w:keepNext/>
        <w:keepLines/>
        <w:jc w:val="both"/>
        <w:outlineLvl w:val="1"/>
        <w:rPr>
          <w:rFonts w:eastAsiaTheme="majorEastAsia"/>
          <w:bCs/>
          <w:color w:val="000000" w:themeColor="text1"/>
          <w:sz w:val="28"/>
          <w:szCs w:val="28"/>
          <w:lang w:eastAsia="ru-RU"/>
        </w:rPr>
      </w:pPr>
    </w:p>
    <w:p w:rsidR="007D5452" w:rsidRPr="00124DDE" w:rsidRDefault="007D5452" w:rsidP="00124DDE">
      <w:pPr>
        <w:keepNext/>
        <w:keepLines/>
        <w:jc w:val="both"/>
        <w:outlineLvl w:val="1"/>
        <w:rPr>
          <w:rFonts w:eastAsiaTheme="majorEastAsia"/>
          <w:bCs/>
          <w:i/>
          <w:color w:val="000000" w:themeColor="text1"/>
          <w:sz w:val="28"/>
          <w:szCs w:val="28"/>
          <w:lang w:eastAsia="en-US"/>
        </w:rPr>
      </w:pPr>
      <w:r w:rsidRPr="00124DDE">
        <w:rPr>
          <w:rFonts w:eastAsiaTheme="majorEastAsia"/>
          <w:bCs/>
          <w:i/>
          <w:color w:val="000000" w:themeColor="text1"/>
          <w:sz w:val="28"/>
          <w:szCs w:val="28"/>
        </w:rPr>
        <w:t>Основними завданнями Програми є:</w:t>
      </w:r>
    </w:p>
    <w:p w:rsidR="007D5452" w:rsidRPr="00124DDE" w:rsidRDefault="007D5452" w:rsidP="00124DDE">
      <w:pPr>
        <w:keepNext/>
        <w:keepLines/>
        <w:jc w:val="both"/>
        <w:outlineLvl w:val="0"/>
        <w:rPr>
          <w:rFonts w:eastAsiaTheme="majorEastAsia"/>
          <w:bCs/>
          <w:color w:val="000000" w:themeColor="text1"/>
          <w:sz w:val="28"/>
          <w:szCs w:val="28"/>
        </w:rPr>
      </w:pPr>
      <w:r w:rsidRPr="00124DDE">
        <w:rPr>
          <w:rFonts w:eastAsiaTheme="majorEastAsia"/>
          <w:bCs/>
          <w:color w:val="000000" w:themeColor="text1"/>
          <w:sz w:val="28"/>
          <w:szCs w:val="28"/>
          <w:lang w:eastAsia="uk-UA"/>
        </w:rPr>
        <w:t>- збереження організаційно-правової форми діяльності комунального підприємства</w:t>
      </w:r>
      <w:r w:rsidRPr="00124DDE">
        <w:rPr>
          <w:rFonts w:eastAsiaTheme="majorEastAsia"/>
          <w:bCs/>
          <w:color w:val="000000" w:themeColor="text1"/>
          <w:sz w:val="28"/>
          <w:szCs w:val="28"/>
        </w:rPr>
        <w:t xml:space="preserve"> «Рахівтепло»  Рахівської міської ради та забезпечення його належного функціонування;</w:t>
      </w:r>
    </w:p>
    <w:p w:rsidR="007D5452" w:rsidRPr="00124DDE" w:rsidRDefault="007D5452" w:rsidP="00124DDE">
      <w:pPr>
        <w:jc w:val="both"/>
        <w:rPr>
          <w:color w:val="000000" w:themeColor="text1"/>
          <w:sz w:val="28"/>
          <w:szCs w:val="28"/>
        </w:rPr>
      </w:pPr>
      <w:r w:rsidRPr="00124DDE">
        <w:rPr>
          <w:color w:val="000000" w:themeColor="text1"/>
          <w:sz w:val="28"/>
          <w:szCs w:val="28"/>
        </w:rPr>
        <w:t xml:space="preserve">- </w:t>
      </w:r>
      <w:hyperlink r:id="rId26" w:anchor="1040" w:tgtFrame="_top" w:history="1">
        <w:r w:rsidRPr="00124DDE">
          <w:rPr>
            <w:rStyle w:val="ab"/>
            <w:rFonts w:eastAsia="Calibri"/>
            <w:color w:val="000000" w:themeColor="text1"/>
            <w:sz w:val="28"/>
            <w:szCs w:val="28"/>
            <w:u w:val="none"/>
          </w:rPr>
          <w:t>технічне переоснащення житлово-комунального господарства, скорочення питомих показників використання енергетичних і матеріальних ресурсів, необхідних для виробництва (надання) житлово-комунальних послуг, у тому числі створення дієвого та прозорого механізму стимулювання використання альтернативних джерел енергії та видів палива;</w:t>
        </w:r>
      </w:hyperlink>
    </w:p>
    <w:p w:rsidR="007D5452" w:rsidRPr="00124DDE" w:rsidRDefault="007D5452" w:rsidP="00124DDE">
      <w:pPr>
        <w:jc w:val="both"/>
        <w:rPr>
          <w:color w:val="000000" w:themeColor="text1"/>
          <w:sz w:val="28"/>
          <w:szCs w:val="28"/>
        </w:rPr>
      </w:pPr>
      <w:r w:rsidRPr="00124DDE">
        <w:rPr>
          <w:color w:val="000000" w:themeColor="text1"/>
          <w:sz w:val="28"/>
          <w:szCs w:val="28"/>
        </w:rPr>
        <w:t>- заміна зношених водопровідних та каналізаційних мереж;</w:t>
      </w:r>
    </w:p>
    <w:p w:rsidR="007D5452" w:rsidRPr="00124DDE" w:rsidRDefault="007D5452" w:rsidP="00124DDE">
      <w:pPr>
        <w:jc w:val="both"/>
        <w:rPr>
          <w:color w:val="000000" w:themeColor="text1"/>
          <w:sz w:val="28"/>
          <w:szCs w:val="28"/>
        </w:rPr>
      </w:pPr>
      <w:r w:rsidRPr="00124DDE">
        <w:rPr>
          <w:color w:val="000000" w:themeColor="text1"/>
          <w:sz w:val="28"/>
          <w:szCs w:val="28"/>
        </w:rPr>
        <w:t>- покращення очистки стічних вод та якості питної води;</w:t>
      </w:r>
    </w:p>
    <w:p w:rsidR="007D5452" w:rsidRPr="00124DDE" w:rsidRDefault="007D5452" w:rsidP="00124DDE">
      <w:pPr>
        <w:jc w:val="both"/>
        <w:rPr>
          <w:color w:val="000000" w:themeColor="text1"/>
          <w:sz w:val="28"/>
          <w:szCs w:val="28"/>
        </w:rPr>
      </w:pPr>
      <w:r w:rsidRPr="00124DDE">
        <w:rPr>
          <w:color w:val="000000" w:themeColor="text1"/>
          <w:sz w:val="28"/>
          <w:szCs w:val="28"/>
        </w:rPr>
        <w:t>- забезпечення належного водовідведення від абонентів не каналізованих вулиць;</w:t>
      </w:r>
    </w:p>
    <w:p w:rsidR="007D5452" w:rsidRPr="00124DDE" w:rsidRDefault="007D5452" w:rsidP="00124DDE">
      <w:pPr>
        <w:jc w:val="both"/>
        <w:rPr>
          <w:color w:val="000000" w:themeColor="text1"/>
          <w:sz w:val="28"/>
          <w:szCs w:val="28"/>
        </w:rPr>
      </w:pPr>
      <w:r w:rsidRPr="00124DDE">
        <w:rPr>
          <w:color w:val="000000" w:themeColor="text1"/>
          <w:sz w:val="28"/>
          <w:szCs w:val="28"/>
        </w:rPr>
        <w:t xml:space="preserve">- </w:t>
      </w:r>
      <w:hyperlink r:id="rId27" w:anchor="1040" w:tgtFrame="_top" w:history="1">
        <w:r w:rsidRPr="00124DDE">
          <w:rPr>
            <w:rStyle w:val="ab"/>
            <w:rFonts w:eastAsia="Calibri"/>
            <w:color w:val="000000" w:themeColor="text1"/>
            <w:sz w:val="28"/>
            <w:szCs w:val="28"/>
            <w:u w:val="none"/>
          </w:rPr>
          <w:t>залучення інвестицій і співпраця з різними фінансовими установами та донорськими організаціями;</w:t>
        </w:r>
      </w:hyperlink>
    </w:p>
    <w:p w:rsidR="007D5452" w:rsidRPr="00124DDE" w:rsidRDefault="007D5452" w:rsidP="00124DDE">
      <w:pPr>
        <w:jc w:val="both"/>
        <w:rPr>
          <w:color w:val="000000" w:themeColor="text1"/>
          <w:sz w:val="28"/>
          <w:szCs w:val="28"/>
        </w:rPr>
      </w:pPr>
      <w:r w:rsidRPr="00124DDE">
        <w:rPr>
          <w:color w:val="000000" w:themeColor="text1"/>
          <w:sz w:val="28"/>
          <w:szCs w:val="28"/>
        </w:rPr>
        <w:t>- залучення громадськості до процесів формування житлової політики та реформування житлово-комунального господарства;</w:t>
      </w:r>
    </w:p>
    <w:p w:rsidR="007D5452" w:rsidRPr="00124DDE" w:rsidRDefault="005313BF" w:rsidP="00124DDE">
      <w:pPr>
        <w:autoSpaceDE w:val="0"/>
        <w:autoSpaceDN w:val="0"/>
        <w:adjustRightInd w:val="0"/>
        <w:jc w:val="both"/>
        <w:rPr>
          <w:color w:val="000000" w:themeColor="text1"/>
          <w:sz w:val="28"/>
          <w:szCs w:val="28"/>
          <w:lang w:eastAsia="en-US"/>
        </w:rPr>
      </w:pPr>
      <w:hyperlink r:id="rId28" w:anchor="1040" w:tgtFrame="_top" w:history="1">
        <w:r w:rsidR="007D5452" w:rsidRPr="00124DDE">
          <w:rPr>
            <w:rStyle w:val="ab"/>
            <w:color w:val="000000" w:themeColor="text1"/>
            <w:sz w:val="28"/>
            <w:szCs w:val="28"/>
            <w:u w:val="none"/>
          </w:rPr>
          <w:t>- збереження і покращення сприятливого для існування людини та живої природи довкілля;</w:t>
        </w:r>
      </w:hyperlink>
    </w:p>
    <w:p w:rsidR="007D5452" w:rsidRPr="00124DDE" w:rsidRDefault="007D5452" w:rsidP="00124DDE">
      <w:pPr>
        <w:autoSpaceDE w:val="0"/>
        <w:autoSpaceDN w:val="0"/>
        <w:adjustRightInd w:val="0"/>
        <w:jc w:val="both"/>
        <w:rPr>
          <w:rFonts w:eastAsiaTheme="minorHAnsi"/>
          <w:color w:val="000000" w:themeColor="text1"/>
          <w:sz w:val="28"/>
          <w:szCs w:val="28"/>
        </w:rPr>
      </w:pPr>
      <w:r w:rsidRPr="00124DDE">
        <w:rPr>
          <w:color w:val="000000" w:themeColor="text1"/>
          <w:sz w:val="28"/>
          <w:szCs w:val="28"/>
        </w:rPr>
        <w:t>-  підвищення рівня  благоустрою громади.</w:t>
      </w:r>
    </w:p>
    <w:p w:rsidR="007D5452" w:rsidRPr="00124DDE" w:rsidRDefault="007D5452" w:rsidP="00124DDE">
      <w:pPr>
        <w:autoSpaceDE w:val="0"/>
        <w:autoSpaceDN w:val="0"/>
        <w:adjustRightInd w:val="0"/>
        <w:jc w:val="both"/>
        <w:rPr>
          <w:color w:val="000000" w:themeColor="text1"/>
          <w:sz w:val="28"/>
          <w:szCs w:val="28"/>
        </w:rPr>
      </w:pPr>
      <w:r w:rsidRPr="00124DDE">
        <w:rPr>
          <w:color w:val="000000" w:themeColor="text1"/>
          <w:sz w:val="28"/>
          <w:szCs w:val="28"/>
        </w:rPr>
        <w:t>- у зв’язку з підвищеною небезпекою, спричиненою воєнним станом в Україні, одним із завдань програми є виконання заходів з інженерного захисту елементів об’єктів критичної інфраструктури (ОКІ)</w:t>
      </w:r>
    </w:p>
    <w:p w:rsidR="007D5452" w:rsidRPr="00124DDE" w:rsidRDefault="007D5452" w:rsidP="00124DDE">
      <w:pPr>
        <w:autoSpaceDE w:val="0"/>
        <w:autoSpaceDN w:val="0"/>
        <w:adjustRightInd w:val="0"/>
        <w:jc w:val="both"/>
        <w:rPr>
          <w:color w:val="000000" w:themeColor="text1"/>
          <w:sz w:val="28"/>
          <w:szCs w:val="28"/>
        </w:rPr>
      </w:pPr>
      <w:r w:rsidRPr="00124DDE">
        <w:rPr>
          <w:color w:val="000000" w:themeColor="text1"/>
          <w:sz w:val="28"/>
          <w:szCs w:val="28"/>
        </w:rPr>
        <w:t xml:space="preserve"> </w:t>
      </w:r>
    </w:p>
    <w:p w:rsidR="007D5452" w:rsidRPr="00124DDE" w:rsidRDefault="007D5452" w:rsidP="00124DDE">
      <w:pPr>
        <w:ind w:firstLine="708"/>
        <w:jc w:val="both"/>
        <w:rPr>
          <w:color w:val="000000" w:themeColor="text1"/>
          <w:sz w:val="28"/>
          <w:szCs w:val="28"/>
        </w:rPr>
      </w:pPr>
      <w:r w:rsidRPr="00124DDE">
        <w:rPr>
          <w:color w:val="000000" w:themeColor="text1"/>
          <w:sz w:val="28"/>
          <w:szCs w:val="28"/>
        </w:rPr>
        <w:t>Виконання завдань Програми потребує реалізації заходів інституціонального, організаційного, фінансового, нормативно-правового та науково-технічного забезпечення.</w:t>
      </w:r>
    </w:p>
    <w:p w:rsidR="007D5452" w:rsidRPr="00124DDE" w:rsidRDefault="007D5452" w:rsidP="00124DDE">
      <w:pPr>
        <w:tabs>
          <w:tab w:val="left" w:pos="8640"/>
        </w:tabs>
        <w:jc w:val="both"/>
        <w:rPr>
          <w:color w:val="000000" w:themeColor="text1"/>
          <w:sz w:val="28"/>
          <w:szCs w:val="28"/>
          <w:lang w:eastAsia="ru-RU"/>
        </w:rPr>
      </w:pPr>
    </w:p>
    <w:p w:rsidR="007D5452" w:rsidRPr="00124DDE" w:rsidRDefault="007D5452" w:rsidP="00124DDE">
      <w:pPr>
        <w:jc w:val="center"/>
        <w:rPr>
          <w:rFonts w:eastAsiaTheme="minorHAnsi"/>
          <w:b/>
          <w:color w:val="000000" w:themeColor="text1"/>
          <w:spacing w:val="6"/>
          <w:sz w:val="28"/>
          <w:szCs w:val="28"/>
          <w:lang w:eastAsia="en-US"/>
        </w:rPr>
      </w:pPr>
      <w:r w:rsidRPr="00124DDE">
        <w:rPr>
          <w:b/>
          <w:color w:val="000000" w:themeColor="text1"/>
          <w:spacing w:val="6"/>
          <w:sz w:val="28"/>
          <w:szCs w:val="28"/>
        </w:rPr>
        <w:t>5. Обґрунтування шляхів і засобів розв’язання проблеми, обсягів та джерел фінансування. Перелік завдань і заходів Програми</w:t>
      </w:r>
    </w:p>
    <w:p w:rsidR="007D5452" w:rsidRPr="00124DDE" w:rsidRDefault="005313BF" w:rsidP="00124DDE">
      <w:pPr>
        <w:tabs>
          <w:tab w:val="left" w:pos="900"/>
        </w:tabs>
        <w:ind w:firstLine="567"/>
        <w:jc w:val="both"/>
        <w:rPr>
          <w:color w:val="000000" w:themeColor="text1"/>
          <w:sz w:val="28"/>
          <w:szCs w:val="28"/>
        </w:rPr>
      </w:pPr>
      <w:hyperlink r:id="rId29" w:anchor="1040" w:tgtFrame="_top" w:history="1">
        <w:r w:rsidR="007D5452" w:rsidRPr="00124DDE">
          <w:rPr>
            <w:rStyle w:val="ab"/>
            <w:rFonts w:eastAsia="Calibri"/>
            <w:color w:val="000000" w:themeColor="text1"/>
            <w:sz w:val="28"/>
            <w:szCs w:val="28"/>
            <w:u w:val="none"/>
          </w:rPr>
          <w:t>Передбачається здійснення заходів Програми в таких сферах:</w:t>
        </w:r>
      </w:hyperlink>
    </w:p>
    <w:p w:rsidR="007D5452" w:rsidRPr="00124DDE" w:rsidRDefault="007D5452" w:rsidP="00124DDE">
      <w:pPr>
        <w:tabs>
          <w:tab w:val="left" w:pos="882"/>
        </w:tabs>
        <w:jc w:val="both"/>
        <w:rPr>
          <w:color w:val="000000" w:themeColor="text1"/>
          <w:sz w:val="28"/>
          <w:szCs w:val="28"/>
        </w:rPr>
      </w:pPr>
      <w:r w:rsidRPr="00124DDE">
        <w:rPr>
          <w:color w:val="000000" w:themeColor="text1"/>
          <w:sz w:val="28"/>
          <w:szCs w:val="28"/>
        </w:rPr>
        <w:t xml:space="preserve">- </w:t>
      </w:r>
      <w:hyperlink r:id="rId30" w:anchor="1040" w:tgtFrame="_top" w:history="1">
        <w:r w:rsidRPr="00124DDE">
          <w:rPr>
            <w:rStyle w:val="ab"/>
            <w:rFonts w:eastAsia="Calibri"/>
            <w:color w:val="000000" w:themeColor="text1"/>
            <w:sz w:val="28"/>
            <w:szCs w:val="28"/>
            <w:u w:val="none"/>
          </w:rPr>
          <w:t>надання послуг з централізованого водопостачання та водовідведення,</w:t>
        </w:r>
      </w:hyperlink>
      <w:hyperlink r:id="rId31" w:anchor="1040" w:tgtFrame="_top" w:history="1">
        <w:r w:rsidRPr="00124DDE">
          <w:rPr>
            <w:rStyle w:val="ab"/>
            <w:rFonts w:eastAsia="Calibri"/>
            <w:color w:val="000000" w:themeColor="text1"/>
            <w:sz w:val="28"/>
            <w:szCs w:val="28"/>
            <w:u w:val="none"/>
          </w:rPr>
          <w:t xml:space="preserve"> у тому числі з використанням альтернативних джерел енергії та видів палива;</w:t>
        </w:r>
      </w:hyperlink>
    </w:p>
    <w:p w:rsidR="007D5452" w:rsidRPr="00124DDE" w:rsidRDefault="007D5452" w:rsidP="00124DDE">
      <w:pPr>
        <w:tabs>
          <w:tab w:val="left" w:pos="882"/>
        </w:tabs>
        <w:jc w:val="both"/>
        <w:rPr>
          <w:color w:val="000000" w:themeColor="text1"/>
          <w:sz w:val="28"/>
          <w:szCs w:val="28"/>
        </w:rPr>
      </w:pPr>
      <w:r w:rsidRPr="00124DDE">
        <w:rPr>
          <w:color w:val="000000" w:themeColor="text1"/>
          <w:sz w:val="28"/>
          <w:szCs w:val="28"/>
        </w:rPr>
        <w:t xml:space="preserve">- санітарно-технічне утримання </w:t>
      </w:r>
      <w:hyperlink r:id="rId32" w:anchor="1040" w:tgtFrame="_top" w:history="1">
        <w:r w:rsidRPr="00544414">
          <w:rPr>
            <w:rStyle w:val="ab"/>
            <w:rFonts w:eastAsia="Calibri"/>
            <w:color w:val="000000" w:themeColor="text1"/>
            <w:sz w:val="28"/>
            <w:szCs w:val="28"/>
            <w:u w:val="none"/>
          </w:rPr>
          <w:t xml:space="preserve"> території громади</w:t>
        </w:r>
        <w:r w:rsidRPr="00124DDE">
          <w:rPr>
            <w:rStyle w:val="ab"/>
            <w:rFonts w:eastAsia="Calibri"/>
            <w:color w:val="000000" w:themeColor="text1"/>
            <w:sz w:val="28"/>
            <w:szCs w:val="28"/>
          </w:rPr>
          <w:t>;</w:t>
        </w:r>
      </w:hyperlink>
    </w:p>
    <w:p w:rsidR="007D5452" w:rsidRPr="00124DDE" w:rsidRDefault="007D5452" w:rsidP="00124DDE">
      <w:pPr>
        <w:tabs>
          <w:tab w:val="left" w:pos="882"/>
        </w:tabs>
        <w:jc w:val="both"/>
        <w:rPr>
          <w:color w:val="000000" w:themeColor="text1"/>
          <w:sz w:val="28"/>
          <w:szCs w:val="28"/>
        </w:rPr>
      </w:pPr>
      <w:r w:rsidRPr="00124DDE">
        <w:rPr>
          <w:color w:val="000000" w:themeColor="text1"/>
          <w:sz w:val="28"/>
          <w:szCs w:val="28"/>
        </w:rPr>
        <w:t>- утримання та ремонт об’єктів благоустрою;</w:t>
      </w:r>
    </w:p>
    <w:p w:rsidR="007D5452" w:rsidRPr="00124DDE" w:rsidRDefault="007D5452" w:rsidP="00124DDE">
      <w:pPr>
        <w:tabs>
          <w:tab w:val="left" w:pos="882"/>
        </w:tabs>
        <w:jc w:val="both"/>
        <w:rPr>
          <w:color w:val="000000" w:themeColor="text1"/>
          <w:sz w:val="28"/>
          <w:szCs w:val="28"/>
        </w:rPr>
      </w:pPr>
      <w:r w:rsidRPr="00124DDE">
        <w:rPr>
          <w:color w:val="000000" w:themeColor="text1"/>
          <w:sz w:val="28"/>
          <w:szCs w:val="28"/>
        </w:rPr>
        <w:t>- надання ландшафтних послуг та допоміжна діяльність у рослинництві.</w:t>
      </w:r>
    </w:p>
    <w:p w:rsidR="007D5452" w:rsidRPr="00124DDE" w:rsidRDefault="007D5452" w:rsidP="00124DDE">
      <w:pPr>
        <w:tabs>
          <w:tab w:val="left" w:pos="882"/>
        </w:tabs>
        <w:jc w:val="both"/>
        <w:rPr>
          <w:color w:val="000000" w:themeColor="text1"/>
          <w:sz w:val="28"/>
          <w:szCs w:val="28"/>
        </w:rPr>
      </w:pPr>
    </w:p>
    <w:p w:rsidR="007D5452" w:rsidRPr="00124DDE" w:rsidRDefault="005313BF" w:rsidP="00124DDE">
      <w:pPr>
        <w:ind w:firstLine="708"/>
        <w:jc w:val="both"/>
        <w:rPr>
          <w:color w:val="000000" w:themeColor="text1"/>
          <w:sz w:val="28"/>
          <w:szCs w:val="28"/>
          <w:lang w:eastAsia="zh-CN"/>
        </w:rPr>
      </w:pPr>
      <w:hyperlink r:id="rId33" w:anchor="1040" w:tgtFrame="_top" w:history="1">
        <w:r w:rsidR="007D5452" w:rsidRPr="00124DDE">
          <w:rPr>
            <w:rStyle w:val="ab"/>
            <w:rFonts w:eastAsia="Calibri"/>
            <w:color w:val="000000" w:themeColor="text1"/>
            <w:sz w:val="28"/>
            <w:szCs w:val="28"/>
            <w:u w:val="none"/>
            <w:lang w:eastAsia="zh-CN"/>
          </w:rPr>
          <w:t>Фінансово-економічне забезпечення реформування житлово-комунального господарства передбачає</w:t>
        </w:r>
      </w:hyperlink>
      <w:r w:rsidR="007D5452" w:rsidRPr="00124DDE">
        <w:rPr>
          <w:rStyle w:val="ab"/>
          <w:rFonts w:eastAsia="Calibri"/>
          <w:color w:val="000000" w:themeColor="text1"/>
          <w:sz w:val="28"/>
          <w:szCs w:val="28"/>
          <w:u w:val="none"/>
          <w:lang w:eastAsia="zh-CN"/>
        </w:rPr>
        <w:t xml:space="preserve"> </w:t>
      </w:r>
      <w:hyperlink r:id="rId34" w:anchor="1040" w:tgtFrame="_top" w:history="1">
        <w:r w:rsidR="007D5452" w:rsidRPr="00124DDE">
          <w:rPr>
            <w:rStyle w:val="ab"/>
            <w:rFonts w:eastAsia="Calibri"/>
            <w:color w:val="000000" w:themeColor="text1"/>
            <w:sz w:val="28"/>
            <w:szCs w:val="28"/>
            <w:u w:val="none"/>
            <w:lang w:eastAsia="zh-CN"/>
          </w:rPr>
          <w:t>фінансування Програми за рахунок коштів як міського, так і державного бюджетів, коштів підприємств та інших джерел незаборонених законодавством</w:t>
        </w:r>
      </w:hyperlink>
      <w:r w:rsidR="007D5452" w:rsidRPr="00124DDE">
        <w:rPr>
          <w:color w:val="000000" w:themeColor="text1"/>
          <w:sz w:val="28"/>
          <w:szCs w:val="28"/>
          <w:lang w:eastAsia="zh-CN"/>
        </w:rPr>
        <w:t>.</w:t>
      </w:r>
    </w:p>
    <w:p w:rsidR="007D5452" w:rsidRPr="00124DDE" w:rsidRDefault="007D5452" w:rsidP="00124DDE">
      <w:pPr>
        <w:ind w:firstLine="708"/>
        <w:jc w:val="both"/>
        <w:rPr>
          <w:color w:val="000000" w:themeColor="text1"/>
          <w:sz w:val="28"/>
          <w:szCs w:val="28"/>
          <w:lang w:eastAsia="zh-CN"/>
        </w:rPr>
      </w:pPr>
      <w:r w:rsidRPr="00124DDE">
        <w:rPr>
          <w:rStyle w:val="ab"/>
          <w:rFonts w:eastAsia="Calibri"/>
          <w:color w:val="000000" w:themeColor="text1"/>
          <w:sz w:val="28"/>
          <w:szCs w:val="28"/>
          <w:u w:val="none"/>
          <w:lang w:eastAsia="zh-CN"/>
        </w:rPr>
        <w:lastRenderedPageBreak/>
        <w:t xml:space="preserve">Бюджетні </w:t>
      </w:r>
      <w:hyperlink r:id="rId35" w:anchor="1040" w:tgtFrame="_top" w:history="1">
        <w:r w:rsidRPr="00124DDE">
          <w:rPr>
            <w:rStyle w:val="ab"/>
            <w:rFonts w:eastAsia="Calibri"/>
            <w:color w:val="000000" w:themeColor="text1"/>
            <w:sz w:val="28"/>
            <w:szCs w:val="28"/>
            <w:u w:val="none"/>
            <w:lang w:eastAsia="zh-CN"/>
          </w:rPr>
          <w:t>кошти спрямовуються на фінансування заходів щодо:</w:t>
        </w:r>
      </w:hyperlink>
    </w:p>
    <w:p w:rsidR="007D5452" w:rsidRPr="00124DDE" w:rsidRDefault="007D5452" w:rsidP="00124DDE">
      <w:pPr>
        <w:tabs>
          <w:tab w:val="left" w:pos="882"/>
        </w:tabs>
        <w:jc w:val="both"/>
        <w:rPr>
          <w:color w:val="000000" w:themeColor="text1"/>
          <w:sz w:val="28"/>
          <w:szCs w:val="28"/>
          <w:lang w:eastAsia="zh-CN"/>
        </w:rPr>
      </w:pPr>
      <w:r w:rsidRPr="00124DDE">
        <w:rPr>
          <w:color w:val="000000" w:themeColor="text1"/>
          <w:sz w:val="28"/>
          <w:szCs w:val="28"/>
          <w:lang w:eastAsia="zh-CN"/>
        </w:rPr>
        <w:t xml:space="preserve">- </w:t>
      </w:r>
      <w:hyperlink r:id="rId36" w:anchor="1040" w:tgtFrame="_top" w:history="1">
        <w:r w:rsidRPr="00124DDE">
          <w:rPr>
            <w:rStyle w:val="ab"/>
            <w:rFonts w:eastAsia="Calibri"/>
            <w:color w:val="000000" w:themeColor="text1"/>
            <w:sz w:val="28"/>
            <w:szCs w:val="28"/>
            <w:u w:val="none"/>
            <w:lang w:eastAsia="zh-CN"/>
          </w:rPr>
          <w:t>реалізації інвестиційних проектів із реконструкції, будівництва,  капітального та поточного ремонту систем централізованого водопостачання та водовідведення, а також у сфері благоустрою та комунального обслуговування, спрямованих на технічне переоснащення об’єктів інфраструктури;</w:t>
        </w:r>
      </w:hyperlink>
    </w:p>
    <w:p w:rsidR="007D5452" w:rsidRPr="00124DDE" w:rsidRDefault="007D5452" w:rsidP="00124DDE">
      <w:pPr>
        <w:tabs>
          <w:tab w:val="left" w:pos="882"/>
        </w:tabs>
        <w:jc w:val="both"/>
        <w:rPr>
          <w:color w:val="000000" w:themeColor="text1"/>
          <w:sz w:val="28"/>
          <w:szCs w:val="28"/>
          <w:lang w:eastAsia="zh-CN"/>
        </w:rPr>
      </w:pPr>
      <w:r w:rsidRPr="00124DDE">
        <w:rPr>
          <w:color w:val="000000" w:themeColor="text1"/>
          <w:sz w:val="28"/>
          <w:szCs w:val="28"/>
          <w:lang w:eastAsia="zh-CN"/>
        </w:rPr>
        <w:t xml:space="preserve">- </w:t>
      </w:r>
      <w:hyperlink r:id="rId37" w:anchor="1040" w:tgtFrame="_top" w:history="1">
        <w:r w:rsidRPr="00124DDE">
          <w:rPr>
            <w:rStyle w:val="ab"/>
            <w:rFonts w:eastAsia="Calibri"/>
            <w:color w:val="000000" w:themeColor="text1"/>
            <w:sz w:val="28"/>
            <w:szCs w:val="28"/>
            <w:u w:val="none"/>
            <w:lang w:eastAsia="zh-CN"/>
          </w:rPr>
          <w:t>реалізації пілотних проектів у сфері житлово-комунального господарства, спрямованих на скорочення питомих показників використання енергетичних та матеріальних ресурсів, у тому числі щодо впровадження використання альтернативних джерел енергії та видів палива.</w:t>
        </w:r>
      </w:hyperlink>
    </w:p>
    <w:p w:rsidR="007D5452" w:rsidRPr="00124DDE" w:rsidRDefault="007D5452" w:rsidP="00124DDE">
      <w:pPr>
        <w:ind w:firstLine="708"/>
        <w:jc w:val="both"/>
        <w:rPr>
          <w:rFonts w:eastAsiaTheme="minorHAnsi"/>
          <w:color w:val="000000" w:themeColor="text1"/>
          <w:sz w:val="28"/>
          <w:szCs w:val="28"/>
          <w:lang w:eastAsia="en-US"/>
        </w:rPr>
      </w:pPr>
      <w:r w:rsidRPr="00124DDE">
        <w:rPr>
          <w:color w:val="000000" w:themeColor="text1"/>
          <w:sz w:val="28"/>
          <w:szCs w:val="28"/>
        </w:rPr>
        <w:t>Використання виділених бюджетних коштів буде спрямовуватися на видатки згідно додатку 1, зокрема:</w:t>
      </w:r>
    </w:p>
    <w:p w:rsidR="007D5452" w:rsidRPr="00124DDE" w:rsidRDefault="007D5452" w:rsidP="00124DDE">
      <w:pPr>
        <w:jc w:val="both"/>
        <w:rPr>
          <w:rFonts w:eastAsiaTheme="minorEastAsia"/>
          <w:color w:val="000000" w:themeColor="text1"/>
          <w:sz w:val="28"/>
          <w:szCs w:val="28"/>
          <w:lang w:eastAsia="ru-RU"/>
        </w:rPr>
      </w:pPr>
      <w:r w:rsidRPr="00124DDE">
        <w:rPr>
          <w:color w:val="000000" w:themeColor="text1"/>
          <w:sz w:val="28"/>
          <w:szCs w:val="28"/>
        </w:rPr>
        <w:t>- заробітну плату працівників;</w:t>
      </w:r>
    </w:p>
    <w:p w:rsidR="007D5452" w:rsidRPr="00124DDE" w:rsidRDefault="007D5452" w:rsidP="00124DDE">
      <w:pPr>
        <w:jc w:val="both"/>
        <w:rPr>
          <w:rFonts w:eastAsiaTheme="minorHAnsi"/>
          <w:color w:val="000000" w:themeColor="text1"/>
          <w:sz w:val="28"/>
          <w:szCs w:val="28"/>
          <w:lang w:eastAsia="en-US"/>
        </w:rPr>
      </w:pPr>
      <w:r w:rsidRPr="00124DDE">
        <w:rPr>
          <w:color w:val="000000" w:themeColor="text1"/>
          <w:sz w:val="28"/>
          <w:szCs w:val="28"/>
        </w:rPr>
        <w:t>- нарахування на заробітну плату працівників;</w:t>
      </w:r>
    </w:p>
    <w:p w:rsidR="007D5452" w:rsidRPr="00124DDE" w:rsidRDefault="007D5452" w:rsidP="00124DDE">
      <w:pPr>
        <w:jc w:val="both"/>
        <w:rPr>
          <w:color w:val="000000" w:themeColor="text1"/>
          <w:sz w:val="28"/>
          <w:szCs w:val="28"/>
        </w:rPr>
      </w:pPr>
      <w:r w:rsidRPr="00124DDE">
        <w:rPr>
          <w:color w:val="000000" w:themeColor="text1"/>
          <w:sz w:val="28"/>
          <w:szCs w:val="28"/>
        </w:rPr>
        <w:t>- придбання предметів, матеріалів, техніки, комплектуючих, обладнання та інвентарю, у тому числі обмундирування (паливно-мастильні матеріали, матеріали, будівельні матеріали, обладнання, інвентар та інструменти для господарської діяльності, а також</w:t>
      </w:r>
      <w:r w:rsidRPr="00124DDE">
        <w:rPr>
          <w:color w:val="000000" w:themeColor="text1"/>
        </w:rPr>
        <w:t xml:space="preserve"> </w:t>
      </w:r>
      <w:r w:rsidRPr="00124DDE">
        <w:rPr>
          <w:color w:val="000000" w:themeColor="text1"/>
          <w:sz w:val="28"/>
          <w:szCs w:val="28"/>
        </w:rPr>
        <w:t>ручних інструментів пневматичних чи моторизованих, садова техніка різна, деревообробне обладнання для благоустрою території, комп’ютерне   обладнання та приладдя, електрична апаратура для комутування та захисту електроних кіл,  електромотори, комплектуючі і дрібні деталі для ремонту виробничого та невиробничого обладнання, запчастини до транспортних засобів,  тощо);</w:t>
      </w:r>
    </w:p>
    <w:p w:rsidR="007D5452" w:rsidRPr="00124DDE" w:rsidRDefault="007D5452" w:rsidP="00124DDE">
      <w:pPr>
        <w:jc w:val="both"/>
        <w:rPr>
          <w:color w:val="000000" w:themeColor="text1"/>
          <w:sz w:val="28"/>
          <w:szCs w:val="28"/>
        </w:rPr>
      </w:pPr>
      <w:r w:rsidRPr="00124DDE">
        <w:rPr>
          <w:color w:val="000000" w:themeColor="text1"/>
          <w:sz w:val="28"/>
          <w:szCs w:val="28"/>
        </w:rPr>
        <w:t>-придбання матеріалів та комплектуючих для ремонту об’єктів протипожежної інфраструктури (гідрантів) та облаштування нових;</w:t>
      </w:r>
    </w:p>
    <w:p w:rsidR="007D5452" w:rsidRPr="00124DDE" w:rsidRDefault="007D5452" w:rsidP="00124DDE">
      <w:pPr>
        <w:jc w:val="both"/>
        <w:rPr>
          <w:color w:val="000000" w:themeColor="text1"/>
          <w:sz w:val="28"/>
          <w:szCs w:val="28"/>
        </w:rPr>
      </w:pPr>
      <w:r w:rsidRPr="00124DDE">
        <w:rPr>
          <w:color w:val="000000" w:themeColor="text1"/>
        </w:rPr>
        <w:t>-</w:t>
      </w:r>
      <w:r w:rsidRPr="00124DDE">
        <w:rPr>
          <w:color w:val="000000" w:themeColor="text1"/>
          <w:sz w:val="28"/>
          <w:szCs w:val="28"/>
        </w:rPr>
        <w:t>придбання матеріалів та комплектуючих для поточного ремонту електрощитових;</w:t>
      </w:r>
    </w:p>
    <w:p w:rsidR="007D5452" w:rsidRPr="00124DDE" w:rsidRDefault="007D5452" w:rsidP="00124DDE">
      <w:pPr>
        <w:jc w:val="both"/>
        <w:rPr>
          <w:rFonts w:eastAsiaTheme="minorHAnsi"/>
          <w:color w:val="000000" w:themeColor="text1"/>
          <w:sz w:val="28"/>
          <w:szCs w:val="28"/>
        </w:rPr>
      </w:pPr>
      <w:r w:rsidRPr="00124DDE">
        <w:rPr>
          <w:color w:val="000000" w:themeColor="text1"/>
          <w:sz w:val="28"/>
          <w:szCs w:val="28"/>
        </w:rPr>
        <w:t>-придбання матеріалів та комплектуючих для виконання заходів з інженерного захисту елементів об’єктів критичної інфраструктури (ОКІ):</w:t>
      </w:r>
    </w:p>
    <w:p w:rsidR="007D5452" w:rsidRPr="00124DDE" w:rsidRDefault="007D5452" w:rsidP="00124DDE">
      <w:pPr>
        <w:jc w:val="both"/>
        <w:rPr>
          <w:color w:val="000000" w:themeColor="text1"/>
          <w:sz w:val="28"/>
          <w:szCs w:val="28"/>
        </w:rPr>
      </w:pPr>
      <w:r w:rsidRPr="00124DDE">
        <w:rPr>
          <w:color w:val="000000" w:themeColor="text1"/>
          <w:sz w:val="28"/>
          <w:szCs w:val="28"/>
        </w:rPr>
        <w:t xml:space="preserve">електроди, зварювальний дріт , круг відрізний кутник металевий, арматура ,метал листовий , будівельні труби, прути, стрижні, профілі та інше. </w:t>
      </w:r>
    </w:p>
    <w:p w:rsidR="007D5452" w:rsidRPr="00124DDE" w:rsidRDefault="007D5452" w:rsidP="00124DDE">
      <w:pPr>
        <w:jc w:val="both"/>
        <w:rPr>
          <w:color w:val="000000" w:themeColor="text1"/>
          <w:sz w:val="28"/>
          <w:szCs w:val="28"/>
          <w:highlight w:val="yellow"/>
        </w:rPr>
      </w:pPr>
      <w:r w:rsidRPr="00124DDE">
        <w:rPr>
          <w:color w:val="000000" w:themeColor="text1"/>
          <w:sz w:val="28"/>
          <w:szCs w:val="28"/>
        </w:rPr>
        <w:t>-оплата за вторинну (оброблену) геологічну інформацію по Рахівському родовищу підземних питних вод для спецдозволу на надра, оформлення дозволу на спецводокористування;</w:t>
      </w:r>
    </w:p>
    <w:p w:rsidR="007D5452" w:rsidRPr="00124DDE" w:rsidRDefault="007D5452" w:rsidP="00124DDE">
      <w:pPr>
        <w:jc w:val="both"/>
        <w:rPr>
          <w:color w:val="000000" w:themeColor="text1"/>
          <w:sz w:val="28"/>
          <w:szCs w:val="28"/>
        </w:rPr>
      </w:pPr>
      <w:r w:rsidRPr="00124DDE">
        <w:rPr>
          <w:color w:val="000000" w:themeColor="text1"/>
          <w:sz w:val="28"/>
          <w:szCs w:val="28"/>
        </w:rPr>
        <w:t>-</w:t>
      </w:r>
      <w:r w:rsidRPr="00124DDE">
        <w:rPr>
          <w:color w:val="000000" w:themeColor="text1"/>
        </w:rPr>
        <w:t xml:space="preserve"> </w:t>
      </w:r>
      <w:r w:rsidRPr="00124DDE">
        <w:rPr>
          <w:color w:val="000000" w:themeColor="text1"/>
          <w:sz w:val="28"/>
          <w:szCs w:val="28"/>
        </w:rPr>
        <w:t>Оплата за послугу з геолого-економічної оцінки експлуатаційних запасів питних підземних вод Рахівського міського водозабору КП «Рахівтепло» з фаховим супроводом процедури затвердження в ДКЗ України експлуатаційних запасів підземних вод;</w:t>
      </w:r>
    </w:p>
    <w:p w:rsidR="007D5452" w:rsidRPr="00124DDE" w:rsidRDefault="007D5452" w:rsidP="00124DDE">
      <w:pPr>
        <w:jc w:val="both"/>
        <w:rPr>
          <w:color w:val="000000" w:themeColor="text1"/>
          <w:sz w:val="28"/>
          <w:szCs w:val="28"/>
        </w:rPr>
      </w:pPr>
      <w:r w:rsidRPr="00124DDE">
        <w:rPr>
          <w:color w:val="000000" w:themeColor="text1"/>
        </w:rPr>
        <w:t>-</w:t>
      </w:r>
      <w:r w:rsidRPr="00124DDE">
        <w:rPr>
          <w:color w:val="000000" w:themeColor="text1"/>
          <w:sz w:val="28"/>
          <w:szCs w:val="28"/>
        </w:rPr>
        <w:t xml:space="preserve"> надання послуг з обробка дощових вод з упорядкованих територій м.Рахів;</w:t>
      </w:r>
    </w:p>
    <w:p w:rsidR="007D5452" w:rsidRPr="00124DDE" w:rsidRDefault="007D5452" w:rsidP="00124DDE">
      <w:pPr>
        <w:jc w:val="both"/>
        <w:rPr>
          <w:color w:val="000000" w:themeColor="text1"/>
          <w:sz w:val="28"/>
          <w:szCs w:val="28"/>
        </w:rPr>
      </w:pPr>
      <w:r w:rsidRPr="00124DDE">
        <w:rPr>
          <w:color w:val="000000" w:themeColor="text1"/>
          <w:sz w:val="28"/>
          <w:szCs w:val="28"/>
        </w:rPr>
        <w:t>- надання послуг з</w:t>
      </w:r>
      <w:r w:rsidRPr="00124DDE">
        <w:rPr>
          <w:color w:val="000000" w:themeColor="text1"/>
        </w:rPr>
        <w:t xml:space="preserve"> </w:t>
      </w:r>
      <w:r w:rsidRPr="00124DDE">
        <w:rPr>
          <w:color w:val="000000" w:themeColor="text1"/>
          <w:sz w:val="28"/>
          <w:szCs w:val="28"/>
        </w:rPr>
        <w:t>установлення водопровідних, опалювальних систем і систем кондиціонування повітря, у т.ч їх підключення, перероблення, технічне обслуговування та ремонт;</w:t>
      </w:r>
    </w:p>
    <w:p w:rsidR="007D5452" w:rsidRPr="00124DDE" w:rsidRDefault="007D5452" w:rsidP="00124DDE">
      <w:pPr>
        <w:jc w:val="both"/>
        <w:rPr>
          <w:color w:val="000000" w:themeColor="text1"/>
          <w:sz w:val="28"/>
          <w:szCs w:val="28"/>
        </w:rPr>
      </w:pPr>
      <w:r w:rsidRPr="00124DDE">
        <w:rPr>
          <w:color w:val="000000" w:themeColor="text1"/>
          <w:sz w:val="28"/>
          <w:szCs w:val="28"/>
        </w:rPr>
        <w:t>-надання послуг з</w:t>
      </w:r>
      <w:r w:rsidRPr="00124DDE">
        <w:rPr>
          <w:color w:val="000000" w:themeColor="text1"/>
        </w:rPr>
        <w:t xml:space="preserve"> </w:t>
      </w:r>
      <w:r w:rsidRPr="00124DDE">
        <w:rPr>
          <w:color w:val="000000" w:themeColor="text1"/>
          <w:sz w:val="28"/>
          <w:szCs w:val="28"/>
        </w:rPr>
        <w:t>спорожнення та очищення  вигрібних ям, стічних колодязів і септичних резервуарів, обслуговування хімічних туалетів;</w:t>
      </w:r>
    </w:p>
    <w:p w:rsidR="007D5452" w:rsidRPr="00124DDE" w:rsidRDefault="007D5452" w:rsidP="00124DDE">
      <w:pPr>
        <w:jc w:val="both"/>
        <w:rPr>
          <w:color w:val="000000" w:themeColor="text1"/>
          <w:sz w:val="28"/>
          <w:szCs w:val="28"/>
        </w:rPr>
      </w:pPr>
      <w:r w:rsidRPr="00124DDE">
        <w:rPr>
          <w:color w:val="000000" w:themeColor="text1"/>
          <w:sz w:val="28"/>
          <w:szCs w:val="28"/>
        </w:rPr>
        <w:t>-</w:t>
      </w:r>
      <w:r w:rsidRPr="00124DDE">
        <w:rPr>
          <w:color w:val="000000" w:themeColor="text1"/>
        </w:rPr>
        <w:t xml:space="preserve"> </w:t>
      </w:r>
      <w:r w:rsidRPr="00124DDE">
        <w:rPr>
          <w:color w:val="000000" w:themeColor="text1"/>
          <w:sz w:val="28"/>
          <w:szCs w:val="28"/>
        </w:rPr>
        <w:t>надання послуг з технічного огляду і чищення стічних труб і дренажних каналів, у тому числі прочищення каналізаційних труб гнучкими стержнями;</w:t>
      </w:r>
    </w:p>
    <w:p w:rsidR="007D5452" w:rsidRPr="00124DDE" w:rsidRDefault="007D5452" w:rsidP="00124DDE">
      <w:pPr>
        <w:jc w:val="both"/>
        <w:rPr>
          <w:rFonts w:eastAsiaTheme="minorHAnsi"/>
          <w:color w:val="000000" w:themeColor="text1"/>
          <w:sz w:val="28"/>
          <w:szCs w:val="28"/>
          <w:lang w:eastAsia="en-US"/>
        </w:rPr>
      </w:pPr>
      <w:r w:rsidRPr="00124DDE">
        <w:rPr>
          <w:color w:val="000000" w:themeColor="text1"/>
          <w:sz w:val="28"/>
          <w:szCs w:val="28"/>
        </w:rPr>
        <w:t>- надання послуг з вирізання порослих  кущів (чагарника) моток осою;</w:t>
      </w:r>
    </w:p>
    <w:p w:rsidR="007D5452" w:rsidRPr="00124DDE" w:rsidRDefault="007D5452" w:rsidP="00124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color w:val="000000" w:themeColor="text1"/>
          <w:sz w:val="28"/>
          <w:szCs w:val="28"/>
          <w:lang w:eastAsia="ru-RU"/>
        </w:rPr>
      </w:pPr>
      <w:r w:rsidRPr="00124DDE">
        <w:rPr>
          <w:color w:val="000000" w:themeColor="text1"/>
          <w:sz w:val="28"/>
          <w:szCs w:val="28"/>
        </w:rPr>
        <w:t>- придбання засобів знезараження питної води;</w:t>
      </w:r>
    </w:p>
    <w:p w:rsidR="007D5452" w:rsidRPr="00124DDE" w:rsidRDefault="007D5452" w:rsidP="00124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olor w:val="000000" w:themeColor="text1"/>
          <w:sz w:val="28"/>
          <w:szCs w:val="28"/>
          <w:lang w:eastAsia="en-US"/>
        </w:rPr>
      </w:pPr>
      <w:r w:rsidRPr="00124DDE">
        <w:rPr>
          <w:color w:val="000000" w:themeColor="text1"/>
          <w:sz w:val="28"/>
          <w:szCs w:val="28"/>
        </w:rPr>
        <w:lastRenderedPageBreak/>
        <w:t>- проведення капітального та поточного ремонту системи вуличного освітлення із застосуванням енергозберігаючих  технологій, придбання матеріалів та обладнання, ремонт та обслуговування розподільчих щитів та комутаційних апаратів вуличного освітлення, періодичні огляди повітряних ліній. Установлення електропроводки та електроарматури, вуличного освітлення та електричного сигнального устаткування  тощо;</w:t>
      </w:r>
    </w:p>
    <w:p w:rsidR="007D5452" w:rsidRPr="00124DDE" w:rsidRDefault="007D5452" w:rsidP="00124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124DDE">
        <w:rPr>
          <w:color w:val="000000" w:themeColor="text1"/>
          <w:sz w:val="28"/>
          <w:szCs w:val="28"/>
        </w:rPr>
        <w:t>- оплату інших послуг (крім комунальних) (охорона, у т.ч. позавідомча охорона), послуги із страхування транспортних засобів, страхування водіїв відповідно до законодавства, послуги з поточного ремонту та технічного обслуговування обладнання, техніки, механізмів, будівель, приміщень, тощо);</w:t>
      </w:r>
    </w:p>
    <w:p w:rsidR="007D5452" w:rsidRPr="00124DDE" w:rsidRDefault="007D5452" w:rsidP="00124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124DDE">
        <w:rPr>
          <w:color w:val="000000" w:themeColor="text1"/>
          <w:sz w:val="28"/>
          <w:szCs w:val="28"/>
        </w:rPr>
        <w:t>- поточні видатки на аварійно-відновлювальні роботи;</w:t>
      </w:r>
    </w:p>
    <w:p w:rsidR="007D5452" w:rsidRPr="00124DDE" w:rsidRDefault="007D5452" w:rsidP="00124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olor w:val="000000" w:themeColor="text1"/>
          <w:sz w:val="28"/>
          <w:szCs w:val="28"/>
        </w:rPr>
      </w:pPr>
      <w:r w:rsidRPr="00124DDE">
        <w:rPr>
          <w:color w:val="000000" w:themeColor="text1"/>
          <w:sz w:val="28"/>
          <w:szCs w:val="28"/>
        </w:rPr>
        <w:t>- поточні видатки на внутрішні потреби підприємства</w:t>
      </w:r>
      <w:r w:rsidRPr="00124DDE">
        <w:rPr>
          <w:color w:val="000000" w:themeColor="text1"/>
        </w:rPr>
        <w:t>;</w:t>
      </w:r>
    </w:p>
    <w:p w:rsidR="007D5452" w:rsidRPr="00124DDE" w:rsidRDefault="007D5452" w:rsidP="00124DDE">
      <w:pPr>
        <w:jc w:val="both"/>
        <w:rPr>
          <w:rFonts w:eastAsiaTheme="minorEastAsia"/>
          <w:color w:val="000000" w:themeColor="text1"/>
          <w:sz w:val="28"/>
          <w:szCs w:val="28"/>
          <w:lang w:eastAsia="ru-RU"/>
        </w:rPr>
      </w:pPr>
      <w:r w:rsidRPr="00124DDE">
        <w:rPr>
          <w:color w:val="000000" w:themeColor="text1"/>
          <w:sz w:val="28"/>
          <w:szCs w:val="28"/>
        </w:rPr>
        <w:t>- інші видатки (сплата податків та зборів, державного мита та інших видів платежів до бюджетів відповідно до законодавства тощо);</w:t>
      </w:r>
    </w:p>
    <w:p w:rsidR="007D5452" w:rsidRPr="00124DDE" w:rsidRDefault="007D5452" w:rsidP="00124DDE">
      <w:pPr>
        <w:jc w:val="both"/>
        <w:rPr>
          <w:rFonts w:eastAsiaTheme="minorHAnsi"/>
          <w:color w:val="000000" w:themeColor="text1"/>
          <w:sz w:val="28"/>
          <w:szCs w:val="28"/>
          <w:lang w:eastAsia="en-US"/>
        </w:rPr>
      </w:pPr>
      <w:r w:rsidRPr="00124DDE">
        <w:rPr>
          <w:color w:val="000000" w:themeColor="text1"/>
          <w:sz w:val="28"/>
          <w:szCs w:val="28"/>
        </w:rPr>
        <w:t>- оплату комунальних послуг та енергоносіїв;</w:t>
      </w:r>
    </w:p>
    <w:p w:rsidR="007D5452" w:rsidRPr="00124DDE" w:rsidRDefault="007D5452" w:rsidP="00124DDE">
      <w:pPr>
        <w:jc w:val="both"/>
        <w:rPr>
          <w:color w:val="000000" w:themeColor="text1"/>
          <w:sz w:val="28"/>
          <w:szCs w:val="28"/>
        </w:rPr>
      </w:pPr>
      <w:r w:rsidRPr="00124DDE">
        <w:rPr>
          <w:color w:val="000000" w:themeColor="text1"/>
          <w:sz w:val="28"/>
          <w:szCs w:val="28"/>
        </w:rPr>
        <w:t>- погашення боргу постачальникам за закупівлю електричної енергії згідно рішень Господарського суду .</w:t>
      </w:r>
    </w:p>
    <w:p w:rsidR="007D5452" w:rsidRPr="00124DDE" w:rsidRDefault="007D5452" w:rsidP="00124DDE">
      <w:pPr>
        <w:jc w:val="both"/>
        <w:rPr>
          <w:color w:val="000000" w:themeColor="text1"/>
          <w:sz w:val="28"/>
          <w:szCs w:val="28"/>
        </w:rPr>
      </w:pPr>
    </w:p>
    <w:p w:rsidR="007D5452" w:rsidRPr="00124DDE" w:rsidRDefault="007D5452" w:rsidP="00124DDE">
      <w:pPr>
        <w:contextualSpacing/>
        <w:jc w:val="center"/>
        <w:rPr>
          <w:rFonts w:eastAsia="Calibri"/>
          <w:b/>
          <w:color w:val="000000" w:themeColor="text1"/>
          <w:spacing w:val="6"/>
          <w:sz w:val="28"/>
          <w:szCs w:val="28"/>
        </w:rPr>
      </w:pPr>
      <w:r w:rsidRPr="00124DDE">
        <w:rPr>
          <w:rFonts w:eastAsia="Calibri"/>
          <w:b/>
          <w:color w:val="000000" w:themeColor="text1"/>
          <w:spacing w:val="6"/>
          <w:sz w:val="28"/>
          <w:szCs w:val="28"/>
        </w:rPr>
        <w:t>6. Результативні показники виконання програми</w:t>
      </w:r>
    </w:p>
    <w:p w:rsidR="007D5452" w:rsidRPr="00124DDE" w:rsidRDefault="005313BF" w:rsidP="00124DDE">
      <w:pPr>
        <w:ind w:firstLine="708"/>
        <w:jc w:val="both"/>
        <w:rPr>
          <w:color w:val="000000" w:themeColor="text1"/>
          <w:sz w:val="28"/>
          <w:szCs w:val="28"/>
        </w:rPr>
      </w:pPr>
      <w:hyperlink r:id="rId38" w:anchor="1040" w:tgtFrame="_top" w:history="1">
        <w:r w:rsidR="007D5452" w:rsidRPr="00124DDE">
          <w:rPr>
            <w:rStyle w:val="ab"/>
            <w:rFonts w:eastAsia="Calibri"/>
            <w:color w:val="000000" w:themeColor="text1"/>
            <w:sz w:val="28"/>
            <w:szCs w:val="28"/>
            <w:u w:val="none"/>
          </w:rPr>
          <w:t>Інституціональне забезпечення виконання завдань Програми включає такі заходи:</w:t>
        </w:r>
      </w:hyperlink>
    </w:p>
    <w:p w:rsidR="007D5452" w:rsidRPr="00124DDE" w:rsidRDefault="007D5452" w:rsidP="00124DDE">
      <w:pPr>
        <w:tabs>
          <w:tab w:val="left" w:pos="882"/>
        </w:tabs>
        <w:jc w:val="both"/>
        <w:rPr>
          <w:color w:val="000000" w:themeColor="text1"/>
          <w:sz w:val="28"/>
          <w:szCs w:val="28"/>
        </w:rPr>
      </w:pPr>
      <w:r w:rsidRPr="00124DDE">
        <w:rPr>
          <w:color w:val="000000" w:themeColor="text1"/>
          <w:sz w:val="28"/>
          <w:szCs w:val="28"/>
        </w:rPr>
        <w:t xml:space="preserve">- дотримання </w:t>
      </w:r>
      <w:hyperlink r:id="rId39" w:anchor="1040" w:tgtFrame="_top" w:history="1">
        <w:r w:rsidRPr="00124DDE">
          <w:rPr>
            <w:rStyle w:val="ab"/>
            <w:rFonts w:eastAsia="Calibri"/>
            <w:color w:val="000000" w:themeColor="text1"/>
            <w:sz w:val="28"/>
            <w:szCs w:val="28"/>
            <w:u w:val="none"/>
          </w:rPr>
          <w:t>визначених функцій органів місцевого самоврядування щодо модернізації житлово-комунальної інфраструктури, гарантування надійності, ефективності, високої якості та економічно обґрунтованої вартості житлово-комунальних послуг;</w:t>
        </w:r>
      </w:hyperlink>
    </w:p>
    <w:p w:rsidR="007D5452" w:rsidRPr="00124DDE" w:rsidRDefault="007D5452" w:rsidP="00124DDE">
      <w:pPr>
        <w:tabs>
          <w:tab w:val="left" w:pos="882"/>
        </w:tabs>
        <w:jc w:val="both"/>
        <w:rPr>
          <w:color w:val="000000" w:themeColor="text1"/>
          <w:sz w:val="28"/>
          <w:szCs w:val="28"/>
        </w:rPr>
      </w:pPr>
      <w:r w:rsidRPr="00124DDE">
        <w:rPr>
          <w:color w:val="000000" w:themeColor="text1"/>
          <w:sz w:val="28"/>
          <w:szCs w:val="28"/>
        </w:rPr>
        <w:t xml:space="preserve">- </w:t>
      </w:r>
      <w:hyperlink r:id="rId40" w:anchor="1040" w:tgtFrame="_top" w:history="1">
        <w:r w:rsidRPr="00124DDE">
          <w:rPr>
            <w:rStyle w:val="ab"/>
            <w:rFonts w:eastAsia="Calibri"/>
            <w:color w:val="000000" w:themeColor="text1"/>
            <w:sz w:val="28"/>
            <w:szCs w:val="28"/>
            <w:u w:val="none"/>
          </w:rPr>
          <w:t>розмежування функцій управління регулювання у житлово-комунальній сфері, підвищення ролі органів місцевого самоврядування відповідальних за питання житлово-комунального господарства щодо здійснення стратегічного управління галуззю;</w:t>
        </w:r>
      </w:hyperlink>
    </w:p>
    <w:p w:rsidR="007D5452" w:rsidRPr="00124DDE" w:rsidRDefault="007D5452" w:rsidP="00124DDE">
      <w:pPr>
        <w:tabs>
          <w:tab w:val="left" w:pos="882"/>
        </w:tabs>
        <w:jc w:val="both"/>
        <w:rPr>
          <w:rStyle w:val="ab"/>
          <w:rFonts w:eastAsia="Calibri"/>
          <w:color w:val="000000" w:themeColor="text1"/>
          <w:sz w:val="22"/>
          <w:szCs w:val="22"/>
          <w:u w:val="none"/>
          <w:lang w:eastAsia="ru-RU"/>
        </w:rPr>
      </w:pPr>
      <w:r w:rsidRPr="00124DDE">
        <w:rPr>
          <w:color w:val="000000" w:themeColor="text1"/>
          <w:sz w:val="28"/>
          <w:szCs w:val="28"/>
        </w:rPr>
        <w:t xml:space="preserve">- удосконалення реалізації </w:t>
      </w:r>
      <w:hyperlink r:id="rId41" w:anchor="1040" w:tgtFrame="_top" w:history="1">
        <w:r w:rsidRPr="00124DDE">
          <w:rPr>
            <w:rStyle w:val="ab"/>
            <w:rFonts w:eastAsia="Calibri"/>
            <w:color w:val="000000" w:themeColor="text1"/>
            <w:sz w:val="28"/>
            <w:szCs w:val="28"/>
            <w:u w:val="none"/>
          </w:rPr>
          <w:t>ліцензійної політики у сфері водопостачання та водовідведення</w:t>
        </w:r>
      </w:hyperlink>
      <w:r w:rsidRPr="00124DDE">
        <w:rPr>
          <w:rStyle w:val="ab"/>
          <w:rFonts w:eastAsia="Calibri"/>
          <w:color w:val="000000" w:themeColor="text1"/>
          <w:sz w:val="28"/>
          <w:szCs w:val="28"/>
          <w:u w:val="none"/>
        </w:rPr>
        <w:t>.</w:t>
      </w:r>
    </w:p>
    <w:p w:rsidR="007D5452" w:rsidRPr="00124DDE" w:rsidRDefault="007D5452" w:rsidP="00124DDE">
      <w:pPr>
        <w:tabs>
          <w:tab w:val="left" w:pos="882"/>
        </w:tabs>
        <w:jc w:val="both"/>
        <w:rPr>
          <w:color w:val="000000" w:themeColor="text1"/>
          <w:lang w:eastAsia="en-US"/>
        </w:rPr>
      </w:pPr>
    </w:p>
    <w:p w:rsidR="007D5452" w:rsidRPr="00124DDE" w:rsidRDefault="007D5452" w:rsidP="00124DDE">
      <w:pPr>
        <w:ind w:firstLine="708"/>
        <w:jc w:val="both"/>
        <w:rPr>
          <w:color w:val="000000" w:themeColor="text1"/>
          <w:sz w:val="28"/>
          <w:szCs w:val="28"/>
          <w:lang w:eastAsia="zh-CN"/>
        </w:rPr>
      </w:pPr>
      <w:r w:rsidRPr="00124DDE">
        <w:rPr>
          <w:color w:val="000000" w:themeColor="text1"/>
          <w:sz w:val="28"/>
          <w:szCs w:val="28"/>
          <w:lang w:eastAsia="zh-CN"/>
        </w:rPr>
        <w:t>Позиція комунального підприємства щодо реформування житлово-комунального господарства базується на таких основних принципах</w:t>
      </w:r>
      <w:hyperlink r:id="rId42" w:anchor="1040" w:tgtFrame="_top" w:history="1">
        <w:r w:rsidRPr="00124DDE">
          <w:rPr>
            <w:rStyle w:val="ab"/>
            <w:rFonts w:eastAsia="Calibri"/>
            <w:color w:val="000000" w:themeColor="text1"/>
            <w:sz w:val="28"/>
            <w:szCs w:val="28"/>
            <w:lang w:eastAsia="zh-CN"/>
          </w:rPr>
          <w:t>:</w:t>
        </w:r>
      </w:hyperlink>
    </w:p>
    <w:p w:rsidR="007D5452" w:rsidRPr="00124DDE" w:rsidRDefault="007D5452" w:rsidP="00124DDE">
      <w:pPr>
        <w:tabs>
          <w:tab w:val="left" w:pos="882"/>
        </w:tabs>
        <w:jc w:val="both"/>
        <w:rPr>
          <w:color w:val="000000" w:themeColor="text1"/>
          <w:sz w:val="28"/>
          <w:szCs w:val="28"/>
          <w:lang w:eastAsia="zh-CN"/>
        </w:rPr>
      </w:pPr>
      <w:r w:rsidRPr="00124DDE">
        <w:rPr>
          <w:color w:val="000000" w:themeColor="text1"/>
          <w:sz w:val="28"/>
          <w:szCs w:val="28"/>
          <w:lang w:eastAsia="zh-CN"/>
        </w:rPr>
        <w:t>- узгодження економічних інтересів Рахівської міської ради та суб’єкта господарювання;</w:t>
      </w:r>
    </w:p>
    <w:p w:rsidR="007D5452" w:rsidRPr="00124DDE" w:rsidRDefault="007D5452" w:rsidP="00124DDE">
      <w:pPr>
        <w:tabs>
          <w:tab w:val="left" w:pos="882"/>
        </w:tabs>
        <w:jc w:val="both"/>
        <w:rPr>
          <w:color w:val="000000" w:themeColor="text1"/>
          <w:sz w:val="28"/>
          <w:szCs w:val="28"/>
          <w:lang w:eastAsia="zh-CN"/>
        </w:rPr>
      </w:pPr>
      <w:r w:rsidRPr="00124DDE">
        <w:rPr>
          <w:color w:val="000000" w:themeColor="text1"/>
          <w:sz w:val="28"/>
          <w:szCs w:val="28"/>
          <w:lang w:eastAsia="zh-CN"/>
        </w:rPr>
        <w:t xml:space="preserve">- </w:t>
      </w:r>
      <w:hyperlink r:id="rId43" w:anchor="1040" w:tgtFrame="_top" w:history="1">
        <w:r w:rsidRPr="00124DDE">
          <w:rPr>
            <w:rStyle w:val="ab"/>
            <w:rFonts w:eastAsia="Calibri"/>
            <w:color w:val="000000" w:themeColor="text1"/>
            <w:sz w:val="28"/>
            <w:szCs w:val="28"/>
            <w:u w:val="none"/>
            <w:lang w:eastAsia="zh-CN"/>
          </w:rPr>
          <w:t>оптимізації виробничої та територіальної інфраструктури житлово-комунального господарства відповідно до потреб населення;</w:t>
        </w:r>
      </w:hyperlink>
    </w:p>
    <w:p w:rsidR="007D5452" w:rsidRPr="00124DDE" w:rsidRDefault="007D5452" w:rsidP="00124DDE">
      <w:pPr>
        <w:tabs>
          <w:tab w:val="left" w:pos="882"/>
        </w:tabs>
        <w:jc w:val="both"/>
        <w:rPr>
          <w:color w:val="000000" w:themeColor="text1"/>
          <w:sz w:val="28"/>
          <w:szCs w:val="28"/>
          <w:lang w:eastAsia="zh-CN"/>
        </w:rPr>
      </w:pPr>
      <w:r w:rsidRPr="00124DDE">
        <w:rPr>
          <w:color w:val="000000" w:themeColor="text1"/>
          <w:sz w:val="28"/>
          <w:szCs w:val="28"/>
          <w:lang w:eastAsia="zh-CN"/>
        </w:rPr>
        <w:t xml:space="preserve">- </w:t>
      </w:r>
      <w:hyperlink r:id="rId44" w:anchor="1040" w:tgtFrame="_top" w:history="1">
        <w:r w:rsidRPr="00124DDE">
          <w:rPr>
            <w:rStyle w:val="ab"/>
            <w:rFonts w:eastAsia="Calibri"/>
            <w:color w:val="000000" w:themeColor="text1"/>
            <w:sz w:val="28"/>
            <w:szCs w:val="28"/>
            <w:u w:val="none"/>
            <w:lang w:eastAsia="zh-CN"/>
          </w:rPr>
          <w:t>створення умов для надійного і безпечного надання житлово-комунальних послуг за доступними цінами, які стимулюють енергозбереження;</w:t>
        </w:r>
      </w:hyperlink>
    </w:p>
    <w:p w:rsidR="007D5452" w:rsidRPr="00124DDE" w:rsidRDefault="007D5452" w:rsidP="00124DDE">
      <w:pPr>
        <w:tabs>
          <w:tab w:val="left" w:pos="882"/>
        </w:tabs>
        <w:jc w:val="both"/>
        <w:rPr>
          <w:color w:val="000000" w:themeColor="text1"/>
          <w:sz w:val="28"/>
          <w:szCs w:val="28"/>
          <w:lang w:eastAsia="zh-CN"/>
        </w:rPr>
      </w:pPr>
      <w:r w:rsidRPr="00124DDE">
        <w:rPr>
          <w:color w:val="000000" w:themeColor="text1"/>
          <w:sz w:val="28"/>
          <w:szCs w:val="28"/>
          <w:lang w:eastAsia="zh-CN"/>
        </w:rPr>
        <w:t xml:space="preserve">- </w:t>
      </w:r>
      <w:hyperlink r:id="rId45" w:anchor="1040" w:tgtFrame="_top" w:history="1">
        <w:r w:rsidRPr="00124DDE">
          <w:rPr>
            <w:rStyle w:val="ab"/>
            <w:rFonts w:eastAsia="Calibri"/>
            <w:color w:val="000000" w:themeColor="text1"/>
            <w:sz w:val="28"/>
            <w:szCs w:val="28"/>
            <w:u w:val="none"/>
            <w:lang w:eastAsia="zh-CN"/>
          </w:rPr>
          <w:t>підвищення ефективності використання енергоносіїв та інших ресурсів, радикального зниження енергоємності, створення стимулів та умов для переходу економіки на раціональне використання та економне витрачання енергоресурсів;</w:t>
        </w:r>
      </w:hyperlink>
    </w:p>
    <w:p w:rsidR="007D5452" w:rsidRPr="00124DDE" w:rsidRDefault="007D5452" w:rsidP="00124DDE">
      <w:pPr>
        <w:tabs>
          <w:tab w:val="left" w:pos="0"/>
          <w:tab w:val="left" w:pos="882"/>
        </w:tabs>
        <w:jc w:val="both"/>
        <w:rPr>
          <w:color w:val="000000" w:themeColor="text1"/>
          <w:sz w:val="28"/>
          <w:szCs w:val="28"/>
        </w:rPr>
      </w:pPr>
      <w:r w:rsidRPr="00124DDE">
        <w:rPr>
          <w:color w:val="000000" w:themeColor="text1"/>
          <w:sz w:val="28"/>
          <w:szCs w:val="28"/>
        </w:rPr>
        <w:t xml:space="preserve">- </w:t>
      </w:r>
      <w:hyperlink r:id="rId46" w:anchor="1040" w:tgtFrame="_top" w:history="1">
        <w:r w:rsidRPr="00124DDE">
          <w:rPr>
            <w:rStyle w:val="ab"/>
            <w:rFonts w:eastAsia="Calibri"/>
            <w:color w:val="000000" w:themeColor="text1"/>
            <w:sz w:val="28"/>
            <w:szCs w:val="28"/>
            <w:u w:val="none"/>
          </w:rPr>
          <w:t>розроблення прозорого механізму формування цін і тарифів на продукцію та послуги підприємства;</w:t>
        </w:r>
      </w:hyperlink>
    </w:p>
    <w:p w:rsidR="007D5452" w:rsidRPr="00124DDE" w:rsidRDefault="007D5452" w:rsidP="00124DDE">
      <w:pPr>
        <w:tabs>
          <w:tab w:val="left" w:pos="0"/>
          <w:tab w:val="left" w:pos="882"/>
        </w:tabs>
        <w:jc w:val="both"/>
        <w:rPr>
          <w:color w:val="000000" w:themeColor="text1"/>
          <w:sz w:val="28"/>
          <w:szCs w:val="28"/>
        </w:rPr>
      </w:pPr>
      <w:r w:rsidRPr="00124DDE">
        <w:rPr>
          <w:color w:val="000000" w:themeColor="text1"/>
          <w:sz w:val="28"/>
          <w:szCs w:val="28"/>
        </w:rPr>
        <w:t xml:space="preserve">- забезпечення освітлення вулиць, дворів будинків, парків у нічний час. </w:t>
      </w:r>
    </w:p>
    <w:p w:rsidR="007D5452" w:rsidRPr="00124DDE" w:rsidRDefault="007D5452" w:rsidP="00124DDE">
      <w:pPr>
        <w:tabs>
          <w:tab w:val="left" w:pos="0"/>
          <w:tab w:val="left" w:pos="882"/>
        </w:tabs>
        <w:jc w:val="both"/>
        <w:rPr>
          <w:color w:val="000000" w:themeColor="text1"/>
          <w:sz w:val="28"/>
          <w:szCs w:val="28"/>
        </w:rPr>
      </w:pPr>
      <w:r w:rsidRPr="00124DDE">
        <w:rPr>
          <w:color w:val="000000" w:themeColor="text1"/>
          <w:sz w:val="28"/>
          <w:szCs w:val="28"/>
        </w:rPr>
        <w:lastRenderedPageBreak/>
        <w:t>- забезпечення надання ландшафтних послуг та допоміжна діяльність у рослинництві;</w:t>
      </w:r>
    </w:p>
    <w:p w:rsidR="007D5452" w:rsidRPr="00124DDE" w:rsidRDefault="007D5452" w:rsidP="00124DDE">
      <w:pPr>
        <w:tabs>
          <w:tab w:val="left" w:pos="0"/>
          <w:tab w:val="left" w:pos="882"/>
        </w:tabs>
        <w:jc w:val="both"/>
        <w:rPr>
          <w:color w:val="000000" w:themeColor="text1"/>
          <w:sz w:val="28"/>
          <w:szCs w:val="28"/>
        </w:rPr>
      </w:pPr>
    </w:p>
    <w:p w:rsidR="007D5452" w:rsidRPr="00124DDE" w:rsidRDefault="005313BF" w:rsidP="00124DDE">
      <w:pPr>
        <w:jc w:val="both"/>
        <w:rPr>
          <w:color w:val="000000" w:themeColor="text1"/>
          <w:sz w:val="28"/>
          <w:szCs w:val="28"/>
          <w:lang w:eastAsia="zh-CN"/>
        </w:rPr>
      </w:pPr>
      <w:hyperlink r:id="rId47" w:anchor="1040" w:tgtFrame="_top" w:history="1">
        <w:r w:rsidR="007D5452" w:rsidRPr="00124DDE">
          <w:rPr>
            <w:rStyle w:val="ab"/>
            <w:rFonts w:eastAsia="Calibri"/>
            <w:color w:val="000000" w:themeColor="text1"/>
            <w:sz w:val="28"/>
            <w:szCs w:val="28"/>
            <w:u w:val="none"/>
            <w:lang w:eastAsia="zh-CN"/>
          </w:rPr>
          <w:t>Виконання Програми дасть можливість:</w:t>
        </w:r>
      </w:hyperlink>
    </w:p>
    <w:p w:rsidR="007D5452" w:rsidRPr="00124DDE" w:rsidRDefault="007D5452" w:rsidP="00124DDE">
      <w:pPr>
        <w:tabs>
          <w:tab w:val="left" w:pos="882"/>
        </w:tabs>
        <w:jc w:val="both"/>
        <w:rPr>
          <w:color w:val="000000" w:themeColor="text1"/>
          <w:sz w:val="28"/>
          <w:szCs w:val="28"/>
          <w:lang w:eastAsia="zh-CN"/>
        </w:rPr>
      </w:pPr>
      <w:r w:rsidRPr="00124DDE">
        <w:rPr>
          <w:color w:val="000000" w:themeColor="text1"/>
          <w:sz w:val="28"/>
          <w:szCs w:val="28"/>
          <w:lang w:eastAsia="zh-CN"/>
        </w:rPr>
        <w:t>- забезпечити стале функціонування комунального підприємства в ринкових умовах;</w:t>
      </w:r>
    </w:p>
    <w:p w:rsidR="007D5452" w:rsidRPr="00124DDE" w:rsidRDefault="007D5452" w:rsidP="00124DDE">
      <w:pPr>
        <w:tabs>
          <w:tab w:val="left" w:pos="882"/>
        </w:tabs>
        <w:jc w:val="both"/>
        <w:rPr>
          <w:color w:val="000000" w:themeColor="text1"/>
          <w:sz w:val="28"/>
          <w:szCs w:val="28"/>
          <w:lang w:eastAsia="zh-CN"/>
        </w:rPr>
      </w:pPr>
      <w:r w:rsidRPr="00124DDE">
        <w:rPr>
          <w:color w:val="000000" w:themeColor="text1"/>
          <w:sz w:val="28"/>
          <w:szCs w:val="28"/>
          <w:lang w:eastAsia="zh-CN"/>
        </w:rPr>
        <w:t xml:space="preserve">- </w:t>
      </w:r>
      <w:hyperlink r:id="rId48" w:anchor="1040" w:tgtFrame="_top" w:history="1">
        <w:r w:rsidRPr="00124DDE">
          <w:rPr>
            <w:rStyle w:val="ab"/>
            <w:rFonts w:eastAsia="Calibri"/>
            <w:color w:val="000000" w:themeColor="text1"/>
            <w:sz w:val="28"/>
            <w:szCs w:val="28"/>
            <w:u w:val="none"/>
            <w:lang w:eastAsia="zh-CN"/>
          </w:rPr>
          <w:t>зробити доступними та якісними послуги із водопостачання та водовідведення для населення і підприємств, за умови їх своєчасної оплати;</w:t>
        </w:r>
      </w:hyperlink>
    </w:p>
    <w:p w:rsidR="007D5452" w:rsidRPr="00124DDE" w:rsidRDefault="007D5452" w:rsidP="00124DDE">
      <w:pPr>
        <w:tabs>
          <w:tab w:val="left" w:pos="882"/>
        </w:tabs>
        <w:jc w:val="both"/>
        <w:rPr>
          <w:color w:val="000000" w:themeColor="text1"/>
          <w:sz w:val="28"/>
          <w:szCs w:val="28"/>
          <w:lang w:eastAsia="zh-CN"/>
        </w:rPr>
      </w:pPr>
      <w:r w:rsidRPr="00124DDE">
        <w:rPr>
          <w:color w:val="000000" w:themeColor="text1"/>
          <w:sz w:val="28"/>
          <w:szCs w:val="28"/>
          <w:lang w:eastAsia="zh-CN"/>
        </w:rPr>
        <w:t xml:space="preserve">- </w:t>
      </w:r>
      <w:hyperlink r:id="rId49" w:anchor="1040" w:tgtFrame="_top" w:history="1">
        <w:r w:rsidRPr="00124DDE">
          <w:rPr>
            <w:rStyle w:val="ab"/>
            <w:rFonts w:eastAsia="Calibri"/>
            <w:color w:val="000000" w:themeColor="text1"/>
            <w:sz w:val="28"/>
            <w:szCs w:val="28"/>
            <w:u w:val="none"/>
            <w:lang w:eastAsia="zh-CN"/>
          </w:rPr>
          <w:t>створити сприятливі умови для залучення позабюджетних коштів у розвиток об’єктів житлово-комунального господарства та ефективного механізму подальшого його реформування із залученням інвестицій, кредитів, коштів фізичних та юридичних осіб;</w:t>
        </w:r>
      </w:hyperlink>
    </w:p>
    <w:p w:rsidR="007D5452" w:rsidRPr="00124DDE" w:rsidRDefault="007D5452" w:rsidP="00124DDE">
      <w:pPr>
        <w:tabs>
          <w:tab w:val="left" w:pos="882"/>
        </w:tabs>
        <w:jc w:val="both"/>
        <w:rPr>
          <w:color w:val="000000" w:themeColor="text1"/>
          <w:sz w:val="28"/>
          <w:szCs w:val="28"/>
          <w:lang w:eastAsia="zh-CN"/>
        </w:rPr>
      </w:pPr>
      <w:r w:rsidRPr="00124DDE">
        <w:rPr>
          <w:color w:val="000000" w:themeColor="text1"/>
          <w:sz w:val="28"/>
          <w:szCs w:val="28"/>
          <w:lang w:eastAsia="zh-CN"/>
        </w:rPr>
        <w:t xml:space="preserve">- </w:t>
      </w:r>
      <w:hyperlink r:id="rId50" w:anchor="1040" w:tgtFrame="_top" w:history="1">
        <w:r w:rsidRPr="00124DDE">
          <w:rPr>
            <w:rStyle w:val="ab"/>
            <w:rFonts w:eastAsia="Calibri"/>
            <w:color w:val="000000" w:themeColor="text1"/>
            <w:sz w:val="28"/>
            <w:szCs w:val="28"/>
            <w:u w:val="none"/>
            <w:lang w:eastAsia="zh-CN"/>
          </w:rPr>
          <w:t>провести комплексну модернізацію і технічне переоснащення підприємства з метою зменшення ресурсоспоживання та дотримання екологічних нормативів і норм протипожежного захисту;</w:t>
        </w:r>
      </w:hyperlink>
    </w:p>
    <w:p w:rsidR="007D5452" w:rsidRPr="00124DDE" w:rsidRDefault="007D5452" w:rsidP="00124DDE">
      <w:pPr>
        <w:tabs>
          <w:tab w:val="left" w:pos="882"/>
        </w:tabs>
        <w:jc w:val="both"/>
        <w:rPr>
          <w:color w:val="000000" w:themeColor="text1"/>
          <w:sz w:val="28"/>
          <w:szCs w:val="28"/>
          <w:lang w:eastAsia="zh-CN"/>
        </w:rPr>
      </w:pPr>
      <w:r w:rsidRPr="00124DDE">
        <w:rPr>
          <w:color w:val="000000" w:themeColor="text1"/>
          <w:sz w:val="28"/>
          <w:szCs w:val="28"/>
          <w:lang w:eastAsia="zh-CN"/>
        </w:rPr>
        <w:t xml:space="preserve">- </w:t>
      </w:r>
      <w:hyperlink r:id="rId51" w:anchor="1040" w:tgtFrame="_top" w:history="1">
        <w:r w:rsidRPr="00124DDE">
          <w:rPr>
            <w:rStyle w:val="ab"/>
            <w:rFonts w:eastAsia="Calibri"/>
            <w:color w:val="000000" w:themeColor="text1"/>
            <w:sz w:val="28"/>
            <w:szCs w:val="28"/>
            <w:u w:val="none"/>
            <w:lang w:eastAsia="zh-CN"/>
          </w:rPr>
          <w:t>зменшити до рівня експлуатаційної безпеки зношеність основних фондів у житлово-комунальній сфері та витрати і втрати під час виробництва (надання) житлово-комунальних послуг;</w:t>
        </w:r>
      </w:hyperlink>
    </w:p>
    <w:p w:rsidR="007D5452" w:rsidRPr="00124DDE" w:rsidRDefault="007D5452" w:rsidP="00124DDE">
      <w:pPr>
        <w:tabs>
          <w:tab w:val="left" w:pos="882"/>
        </w:tabs>
        <w:jc w:val="both"/>
        <w:rPr>
          <w:color w:val="000000" w:themeColor="text1"/>
          <w:sz w:val="28"/>
          <w:szCs w:val="28"/>
          <w:lang w:eastAsia="zh-CN"/>
        </w:rPr>
      </w:pPr>
      <w:r w:rsidRPr="00124DDE">
        <w:rPr>
          <w:color w:val="000000" w:themeColor="text1"/>
          <w:sz w:val="28"/>
          <w:szCs w:val="28"/>
          <w:lang w:eastAsia="zh-CN"/>
        </w:rPr>
        <w:t xml:space="preserve">- </w:t>
      </w:r>
      <w:hyperlink r:id="rId52" w:anchor="1040" w:tgtFrame="_top" w:history="1">
        <w:r w:rsidRPr="00124DDE">
          <w:rPr>
            <w:rStyle w:val="ab"/>
            <w:rFonts w:eastAsia="Calibri"/>
            <w:color w:val="000000" w:themeColor="text1"/>
            <w:sz w:val="28"/>
            <w:szCs w:val="28"/>
            <w:u w:val="none"/>
            <w:lang w:eastAsia="zh-CN"/>
          </w:rPr>
          <w:t>забезпечити сталу та ефективну роботу підприємства, підвищити рівень безпеки системи життєзабезпечення та благоустрою громади;</w:t>
        </w:r>
      </w:hyperlink>
    </w:p>
    <w:p w:rsidR="007D5452" w:rsidRPr="00124DDE" w:rsidRDefault="007D5452" w:rsidP="00124DDE">
      <w:pPr>
        <w:tabs>
          <w:tab w:val="left" w:pos="284"/>
        </w:tabs>
        <w:contextualSpacing/>
        <w:jc w:val="both"/>
        <w:rPr>
          <w:color w:val="000000" w:themeColor="text1"/>
          <w:sz w:val="28"/>
          <w:szCs w:val="28"/>
          <w:lang w:eastAsia="zh-CN"/>
        </w:rPr>
      </w:pPr>
      <w:r w:rsidRPr="00124DDE">
        <w:rPr>
          <w:color w:val="000000" w:themeColor="text1"/>
          <w:sz w:val="28"/>
          <w:szCs w:val="28"/>
          <w:lang w:eastAsia="zh-CN"/>
        </w:rPr>
        <w:t>- продовження термінів експлуатації інженерних мереж та споруд.</w:t>
      </w:r>
    </w:p>
    <w:p w:rsidR="007D5452" w:rsidRPr="00124DDE" w:rsidRDefault="007D5452" w:rsidP="00124DDE">
      <w:pPr>
        <w:tabs>
          <w:tab w:val="left" w:pos="284"/>
        </w:tabs>
        <w:contextualSpacing/>
        <w:jc w:val="both"/>
        <w:rPr>
          <w:color w:val="000000" w:themeColor="text1"/>
          <w:sz w:val="28"/>
          <w:szCs w:val="28"/>
          <w:lang w:eastAsia="zh-CN"/>
        </w:rPr>
      </w:pPr>
    </w:p>
    <w:p w:rsidR="007D5452" w:rsidRPr="00124DDE" w:rsidRDefault="007D5452" w:rsidP="00124DDE">
      <w:pPr>
        <w:jc w:val="both"/>
        <w:rPr>
          <w:rFonts w:eastAsiaTheme="minorHAnsi"/>
          <w:bCs/>
          <w:iCs/>
          <w:color w:val="000000" w:themeColor="text1"/>
          <w:sz w:val="28"/>
          <w:szCs w:val="28"/>
          <w:lang w:eastAsia="en-US"/>
        </w:rPr>
      </w:pPr>
      <w:r w:rsidRPr="00124DDE">
        <w:rPr>
          <w:bCs/>
          <w:iCs/>
          <w:color w:val="000000" w:themeColor="text1"/>
          <w:sz w:val="28"/>
          <w:szCs w:val="28"/>
        </w:rPr>
        <w:t>Очікувані результати:</w:t>
      </w:r>
    </w:p>
    <w:p w:rsidR="007D5452" w:rsidRPr="00124DDE" w:rsidRDefault="007D5452" w:rsidP="00124DDE">
      <w:pPr>
        <w:widowControl w:val="0"/>
        <w:contextualSpacing/>
        <w:jc w:val="both"/>
        <w:rPr>
          <w:color w:val="000000" w:themeColor="text1"/>
          <w:sz w:val="28"/>
          <w:szCs w:val="28"/>
          <w:lang w:eastAsia="uk-UA"/>
        </w:rPr>
      </w:pPr>
      <w:r w:rsidRPr="00124DDE">
        <w:rPr>
          <w:color w:val="000000" w:themeColor="text1"/>
          <w:sz w:val="28"/>
          <w:szCs w:val="28"/>
          <w:lang w:eastAsia="uk-UA"/>
        </w:rPr>
        <w:t xml:space="preserve">- </w:t>
      </w:r>
      <w:hyperlink r:id="rId53" w:anchor="1040" w:tgtFrame="_top" w:history="1">
        <w:r w:rsidRPr="00124DDE">
          <w:rPr>
            <w:rStyle w:val="ab"/>
            <w:color w:val="000000" w:themeColor="text1"/>
            <w:sz w:val="28"/>
            <w:szCs w:val="28"/>
            <w:u w:val="none"/>
            <w:lang w:eastAsia="uk-UA"/>
          </w:rPr>
          <w:t>зменшення до рівня експлуатаційної безпеки, зношеності основних фондів у житлово-комунальній сфері та витрат і втрат під час виробництва (надання) житлово-комунальних послуг;</w:t>
        </w:r>
      </w:hyperlink>
    </w:p>
    <w:p w:rsidR="007D5452" w:rsidRPr="00124DDE" w:rsidRDefault="007D5452" w:rsidP="00124DDE">
      <w:pPr>
        <w:tabs>
          <w:tab w:val="left" w:pos="168"/>
        </w:tabs>
        <w:jc w:val="both"/>
        <w:rPr>
          <w:color w:val="000000" w:themeColor="text1"/>
          <w:sz w:val="28"/>
          <w:szCs w:val="28"/>
          <w:lang w:eastAsia="ru-RU"/>
        </w:rPr>
      </w:pPr>
      <w:r w:rsidRPr="00124DDE">
        <w:rPr>
          <w:color w:val="000000" w:themeColor="text1"/>
          <w:sz w:val="28"/>
          <w:szCs w:val="28"/>
        </w:rPr>
        <w:t>- технічне переоснащення житлово-комунального господарства;</w:t>
      </w:r>
    </w:p>
    <w:p w:rsidR="007D5452" w:rsidRPr="00124DDE" w:rsidRDefault="007D5452" w:rsidP="00124DDE">
      <w:pPr>
        <w:tabs>
          <w:tab w:val="left" w:pos="284"/>
        </w:tabs>
        <w:jc w:val="both"/>
        <w:rPr>
          <w:rFonts w:eastAsiaTheme="minorHAnsi"/>
          <w:color w:val="000000" w:themeColor="text1"/>
          <w:sz w:val="28"/>
          <w:szCs w:val="28"/>
          <w:lang w:eastAsia="en-US"/>
        </w:rPr>
      </w:pPr>
      <w:r w:rsidRPr="00124DDE">
        <w:rPr>
          <w:color w:val="000000" w:themeColor="text1"/>
          <w:sz w:val="28"/>
          <w:szCs w:val="28"/>
        </w:rPr>
        <w:t>- проведення капітального, поточного ремонту системи вуличного освітлення із застосуванням енергозберігаючих технологій;</w:t>
      </w:r>
    </w:p>
    <w:p w:rsidR="007D5452" w:rsidRPr="00124DDE" w:rsidRDefault="007D5452" w:rsidP="00124DDE">
      <w:pPr>
        <w:jc w:val="both"/>
        <w:rPr>
          <w:color w:val="000000" w:themeColor="text1"/>
          <w:sz w:val="28"/>
          <w:szCs w:val="28"/>
          <w:lang w:eastAsia="ru-RU"/>
        </w:rPr>
      </w:pPr>
      <w:r w:rsidRPr="00124DDE">
        <w:rPr>
          <w:color w:val="000000" w:themeColor="text1"/>
          <w:sz w:val="28"/>
          <w:szCs w:val="28"/>
        </w:rPr>
        <w:t>- покращення якості життя мешканцям та під’єднання індивідуальних житлових будинків до централізованого водопостачання та водовідведення;</w:t>
      </w:r>
    </w:p>
    <w:p w:rsidR="007D5452" w:rsidRPr="00124DDE" w:rsidRDefault="007D5452" w:rsidP="00124DDE">
      <w:pPr>
        <w:ind w:hanging="30"/>
        <w:jc w:val="both"/>
        <w:rPr>
          <w:color w:val="000000" w:themeColor="text1"/>
          <w:sz w:val="28"/>
          <w:szCs w:val="28"/>
          <w:lang w:eastAsia="en-US"/>
        </w:rPr>
      </w:pPr>
      <w:r w:rsidRPr="00124DDE">
        <w:rPr>
          <w:color w:val="000000" w:themeColor="text1"/>
          <w:sz w:val="28"/>
          <w:szCs w:val="28"/>
        </w:rPr>
        <w:t>- покращення стану навколишнього природного середовища;</w:t>
      </w:r>
    </w:p>
    <w:p w:rsidR="007D5452" w:rsidRPr="00124DDE" w:rsidRDefault="007D5452" w:rsidP="00124DDE">
      <w:pPr>
        <w:ind w:hanging="30"/>
        <w:jc w:val="both"/>
        <w:rPr>
          <w:color w:val="000000" w:themeColor="text1"/>
          <w:sz w:val="28"/>
          <w:szCs w:val="28"/>
        </w:rPr>
      </w:pPr>
      <w:r w:rsidRPr="00124DDE">
        <w:rPr>
          <w:color w:val="000000" w:themeColor="text1"/>
          <w:sz w:val="28"/>
          <w:szCs w:val="28"/>
        </w:rPr>
        <w:t>- ліквідація існуючих вигрібних ям;</w:t>
      </w:r>
    </w:p>
    <w:p w:rsidR="007D5452" w:rsidRPr="00124DDE" w:rsidRDefault="007D5452" w:rsidP="00124DDE">
      <w:pPr>
        <w:ind w:hanging="30"/>
        <w:jc w:val="both"/>
        <w:rPr>
          <w:color w:val="000000" w:themeColor="text1"/>
          <w:sz w:val="28"/>
          <w:szCs w:val="28"/>
        </w:rPr>
      </w:pPr>
      <w:r w:rsidRPr="00124DDE">
        <w:rPr>
          <w:color w:val="000000" w:themeColor="text1"/>
          <w:sz w:val="28"/>
          <w:szCs w:val="28"/>
        </w:rPr>
        <w:t>- підвищення в цілому ефективності функціонування системи каналізаційних  мереж комунального підприємства «Рахівтепло».</w:t>
      </w:r>
    </w:p>
    <w:p w:rsidR="007D5452" w:rsidRPr="00124DDE" w:rsidRDefault="007D5452" w:rsidP="00124DDE">
      <w:pPr>
        <w:tabs>
          <w:tab w:val="left" w:pos="284"/>
        </w:tabs>
        <w:jc w:val="both"/>
        <w:rPr>
          <w:rFonts w:eastAsiaTheme="minorHAnsi"/>
          <w:color w:val="000000" w:themeColor="text1"/>
          <w:sz w:val="28"/>
          <w:szCs w:val="28"/>
        </w:rPr>
      </w:pPr>
      <w:r w:rsidRPr="00124DDE">
        <w:rPr>
          <w:color w:val="000000" w:themeColor="text1"/>
          <w:sz w:val="28"/>
          <w:szCs w:val="28"/>
        </w:rPr>
        <w:t>- упорядкування зелених насаджень;</w:t>
      </w:r>
    </w:p>
    <w:p w:rsidR="007D5452" w:rsidRPr="00124DDE" w:rsidRDefault="007D5452" w:rsidP="00124DDE">
      <w:pPr>
        <w:tabs>
          <w:tab w:val="left" w:pos="284"/>
        </w:tabs>
        <w:jc w:val="both"/>
        <w:rPr>
          <w:rFonts w:eastAsiaTheme="minorEastAsia"/>
          <w:color w:val="000000" w:themeColor="text1"/>
          <w:sz w:val="28"/>
          <w:szCs w:val="28"/>
          <w:lang w:eastAsia="ru-RU"/>
        </w:rPr>
      </w:pPr>
      <w:r w:rsidRPr="00124DDE">
        <w:rPr>
          <w:color w:val="000000" w:themeColor="text1"/>
          <w:sz w:val="28"/>
          <w:szCs w:val="28"/>
        </w:rPr>
        <w:t>- забезпечення бюджетних установ Рахівської міської ради твердим паливом (біомаса) для опалення господарських будівель та житлових приміщень;</w:t>
      </w:r>
    </w:p>
    <w:p w:rsidR="007D5452" w:rsidRPr="00124DDE" w:rsidRDefault="007D5452" w:rsidP="00124DDE">
      <w:pPr>
        <w:tabs>
          <w:tab w:val="left" w:pos="284"/>
        </w:tabs>
        <w:jc w:val="both"/>
        <w:rPr>
          <w:rFonts w:eastAsiaTheme="minorHAnsi"/>
          <w:color w:val="000000" w:themeColor="text1"/>
          <w:sz w:val="28"/>
          <w:szCs w:val="28"/>
          <w:lang w:eastAsia="en-US"/>
        </w:rPr>
      </w:pPr>
      <w:r w:rsidRPr="00124DDE">
        <w:rPr>
          <w:color w:val="000000" w:themeColor="text1"/>
          <w:sz w:val="28"/>
          <w:szCs w:val="28"/>
        </w:rPr>
        <w:t>- проведення ремонту вуличного освітлення із застосуванням енергозберігаючих технологій;</w:t>
      </w:r>
    </w:p>
    <w:p w:rsidR="007D5452" w:rsidRPr="00124DDE" w:rsidRDefault="007D5452" w:rsidP="00124DDE">
      <w:pPr>
        <w:tabs>
          <w:tab w:val="left" w:pos="284"/>
        </w:tabs>
        <w:jc w:val="both"/>
        <w:rPr>
          <w:color w:val="000000" w:themeColor="text1"/>
          <w:sz w:val="28"/>
          <w:szCs w:val="28"/>
        </w:rPr>
      </w:pPr>
      <w:r w:rsidRPr="00124DDE">
        <w:rPr>
          <w:color w:val="000000" w:themeColor="text1"/>
          <w:sz w:val="28"/>
          <w:szCs w:val="28"/>
        </w:rPr>
        <w:t>- та ін.</w:t>
      </w:r>
    </w:p>
    <w:p w:rsidR="007D5452" w:rsidRPr="00124DDE" w:rsidRDefault="007D5452" w:rsidP="00124DDE">
      <w:pPr>
        <w:tabs>
          <w:tab w:val="left" w:pos="8640"/>
        </w:tabs>
        <w:jc w:val="center"/>
        <w:rPr>
          <w:bCs/>
          <w:color w:val="000000" w:themeColor="text1"/>
          <w:sz w:val="28"/>
          <w:szCs w:val="28"/>
        </w:rPr>
      </w:pPr>
    </w:p>
    <w:p w:rsidR="007D5452" w:rsidRPr="00124DDE" w:rsidRDefault="007D5452" w:rsidP="00124DDE">
      <w:pPr>
        <w:jc w:val="center"/>
        <w:rPr>
          <w:rFonts w:eastAsiaTheme="minorHAnsi"/>
          <w:b/>
          <w:bCs/>
          <w:color w:val="000000" w:themeColor="text1"/>
          <w:sz w:val="28"/>
          <w:szCs w:val="28"/>
        </w:rPr>
      </w:pPr>
      <w:r w:rsidRPr="00124DDE">
        <w:rPr>
          <w:b/>
          <w:bCs/>
          <w:color w:val="000000" w:themeColor="text1"/>
          <w:sz w:val="28"/>
          <w:szCs w:val="28"/>
        </w:rPr>
        <w:t>7. Координація та контроль за ходом виконання Програми</w:t>
      </w:r>
    </w:p>
    <w:p w:rsidR="007D5452" w:rsidRPr="00124DDE" w:rsidRDefault="007D5452" w:rsidP="00124DDE">
      <w:pPr>
        <w:autoSpaceDE w:val="0"/>
        <w:autoSpaceDN w:val="0"/>
        <w:adjustRightInd w:val="0"/>
        <w:jc w:val="both"/>
        <w:rPr>
          <w:rFonts w:eastAsiaTheme="minorHAnsi"/>
          <w:color w:val="000000" w:themeColor="text1"/>
          <w:sz w:val="28"/>
          <w:szCs w:val="28"/>
          <w:lang w:eastAsia="en-US"/>
        </w:rPr>
      </w:pPr>
      <w:r w:rsidRPr="00124DDE">
        <w:rPr>
          <w:color w:val="000000" w:themeColor="text1"/>
          <w:sz w:val="28"/>
          <w:szCs w:val="28"/>
        </w:rPr>
        <w:t xml:space="preserve">      Координація діяльності, спрямованої на виконання заходів Програми здійснюється виконавчим комітетом міської ради.</w:t>
      </w:r>
    </w:p>
    <w:p w:rsidR="007D5452" w:rsidRPr="00124DDE" w:rsidRDefault="007D5452" w:rsidP="00124DDE">
      <w:pPr>
        <w:autoSpaceDE w:val="0"/>
        <w:autoSpaceDN w:val="0"/>
        <w:adjustRightInd w:val="0"/>
        <w:jc w:val="both"/>
        <w:rPr>
          <w:color w:val="000000" w:themeColor="text1"/>
          <w:sz w:val="28"/>
          <w:szCs w:val="28"/>
        </w:rPr>
      </w:pPr>
      <w:r w:rsidRPr="00124DDE">
        <w:rPr>
          <w:color w:val="000000" w:themeColor="text1"/>
          <w:sz w:val="28"/>
          <w:szCs w:val="28"/>
        </w:rPr>
        <w:t xml:space="preserve">      Основними функціями управління житлово-комунального господарства, благоустрою та екології в частині виконання заходів Програми та контролю є:</w:t>
      </w:r>
    </w:p>
    <w:p w:rsidR="007D5452" w:rsidRPr="00124DDE" w:rsidRDefault="007D5452" w:rsidP="00124DDE">
      <w:pPr>
        <w:autoSpaceDE w:val="0"/>
        <w:autoSpaceDN w:val="0"/>
        <w:adjustRightInd w:val="0"/>
        <w:jc w:val="both"/>
        <w:rPr>
          <w:color w:val="000000" w:themeColor="text1"/>
          <w:sz w:val="28"/>
          <w:szCs w:val="28"/>
        </w:rPr>
      </w:pPr>
      <w:r w:rsidRPr="00124DDE">
        <w:rPr>
          <w:color w:val="000000" w:themeColor="text1"/>
          <w:sz w:val="28"/>
          <w:szCs w:val="28"/>
        </w:rPr>
        <w:lastRenderedPageBreak/>
        <w:t>-  проводити оплату заходів Програми, як головний розпорядник коштів;</w:t>
      </w:r>
    </w:p>
    <w:p w:rsidR="007D5452" w:rsidRPr="00124DDE" w:rsidRDefault="007D5452" w:rsidP="00124DDE">
      <w:pPr>
        <w:jc w:val="both"/>
        <w:rPr>
          <w:color w:val="000000" w:themeColor="text1"/>
          <w:sz w:val="28"/>
          <w:szCs w:val="28"/>
        </w:rPr>
      </w:pPr>
      <w:r w:rsidRPr="00124DDE">
        <w:rPr>
          <w:color w:val="000000" w:themeColor="text1"/>
          <w:sz w:val="28"/>
          <w:szCs w:val="28"/>
        </w:rPr>
        <w:t>-  координація виконання заходів Програми;</w:t>
      </w:r>
    </w:p>
    <w:p w:rsidR="007D5452" w:rsidRPr="00124DDE" w:rsidRDefault="007D5452" w:rsidP="00124DDE">
      <w:pPr>
        <w:jc w:val="both"/>
        <w:rPr>
          <w:color w:val="000000" w:themeColor="text1"/>
          <w:sz w:val="28"/>
          <w:szCs w:val="28"/>
        </w:rPr>
      </w:pPr>
      <w:r w:rsidRPr="00124DDE">
        <w:rPr>
          <w:color w:val="000000" w:themeColor="text1"/>
          <w:sz w:val="28"/>
          <w:szCs w:val="28"/>
        </w:rPr>
        <w:t>- організація моніторингу реалізації заходів Програми;</w:t>
      </w:r>
    </w:p>
    <w:p w:rsidR="007D5452" w:rsidRPr="00124DDE" w:rsidRDefault="007D5452" w:rsidP="00124DDE">
      <w:pPr>
        <w:jc w:val="both"/>
        <w:rPr>
          <w:color w:val="000000" w:themeColor="text1"/>
          <w:sz w:val="28"/>
          <w:szCs w:val="28"/>
        </w:rPr>
      </w:pPr>
      <w:r w:rsidRPr="00124DDE">
        <w:rPr>
          <w:color w:val="000000" w:themeColor="text1"/>
          <w:sz w:val="28"/>
          <w:szCs w:val="28"/>
        </w:rPr>
        <w:t>- аналіз виконання програмних заходів;</w:t>
      </w:r>
    </w:p>
    <w:p w:rsidR="007D5452" w:rsidRPr="00124DDE" w:rsidRDefault="007D5452" w:rsidP="00124DDE">
      <w:pPr>
        <w:jc w:val="both"/>
        <w:rPr>
          <w:color w:val="000000" w:themeColor="text1"/>
          <w:sz w:val="28"/>
          <w:szCs w:val="28"/>
        </w:rPr>
      </w:pPr>
      <w:r w:rsidRPr="00124DDE">
        <w:rPr>
          <w:color w:val="000000" w:themeColor="text1"/>
          <w:sz w:val="28"/>
          <w:szCs w:val="28"/>
        </w:rPr>
        <w:t>- у разі необхідності, підготовка пропозицій стосовно внесення змін і доповнень до Програми;</w:t>
      </w:r>
    </w:p>
    <w:p w:rsidR="007D5452" w:rsidRPr="00124DDE" w:rsidRDefault="007D5452" w:rsidP="00124DDE">
      <w:pPr>
        <w:ind w:firstLine="424"/>
        <w:jc w:val="both"/>
        <w:rPr>
          <w:color w:val="000000" w:themeColor="text1"/>
          <w:sz w:val="28"/>
          <w:szCs w:val="28"/>
        </w:rPr>
      </w:pPr>
      <w:r w:rsidRPr="00124DDE">
        <w:rPr>
          <w:color w:val="000000" w:themeColor="text1"/>
          <w:sz w:val="28"/>
          <w:szCs w:val="28"/>
        </w:rPr>
        <w:t xml:space="preserve">За результатами аналізу виконання програмних заходів з урахуванням зміни фінансово-економічних показників, що можуть мати місце в ході реалізації Програми, допускається коригування заходів програми. Впродовж терміну виконання програми можуть вноситися зміни і доповнення з метою виконання основних заходів. </w:t>
      </w:r>
    </w:p>
    <w:p w:rsidR="007D5452" w:rsidRPr="00124DDE" w:rsidRDefault="007D5452" w:rsidP="00124DDE">
      <w:pPr>
        <w:autoSpaceDE w:val="0"/>
        <w:autoSpaceDN w:val="0"/>
        <w:adjustRightInd w:val="0"/>
        <w:ind w:firstLine="424"/>
        <w:jc w:val="both"/>
        <w:rPr>
          <w:color w:val="000000" w:themeColor="text1"/>
          <w:sz w:val="28"/>
          <w:szCs w:val="28"/>
        </w:rPr>
      </w:pPr>
      <w:r w:rsidRPr="00124DDE">
        <w:rPr>
          <w:color w:val="000000" w:themeColor="text1"/>
          <w:spacing w:val="1"/>
          <w:sz w:val="28"/>
          <w:szCs w:val="28"/>
        </w:rPr>
        <w:t>З</w:t>
      </w:r>
      <w:r w:rsidRPr="00124DDE">
        <w:rPr>
          <w:color w:val="000000" w:themeColor="text1"/>
          <w:sz w:val="28"/>
          <w:szCs w:val="28"/>
        </w:rPr>
        <w:t xml:space="preserve">віт </w:t>
      </w:r>
      <w:r w:rsidRPr="00124DDE">
        <w:rPr>
          <w:color w:val="000000" w:themeColor="text1"/>
          <w:spacing w:val="-1"/>
          <w:sz w:val="28"/>
          <w:szCs w:val="28"/>
        </w:rPr>
        <w:t>пр</w:t>
      </w:r>
      <w:r w:rsidRPr="00124DDE">
        <w:rPr>
          <w:color w:val="000000" w:themeColor="text1"/>
          <w:sz w:val="28"/>
          <w:szCs w:val="28"/>
        </w:rPr>
        <w:t>о ви</w:t>
      </w:r>
      <w:r w:rsidRPr="00124DDE">
        <w:rPr>
          <w:color w:val="000000" w:themeColor="text1"/>
          <w:spacing w:val="-2"/>
          <w:sz w:val="28"/>
          <w:szCs w:val="28"/>
        </w:rPr>
        <w:t>к</w:t>
      </w:r>
      <w:r w:rsidRPr="00124DDE">
        <w:rPr>
          <w:color w:val="000000" w:themeColor="text1"/>
          <w:spacing w:val="-1"/>
          <w:sz w:val="28"/>
          <w:szCs w:val="28"/>
        </w:rPr>
        <w:t>о</w:t>
      </w:r>
      <w:r w:rsidRPr="00124DDE">
        <w:rPr>
          <w:color w:val="000000" w:themeColor="text1"/>
          <w:spacing w:val="1"/>
          <w:sz w:val="28"/>
          <w:szCs w:val="28"/>
        </w:rPr>
        <w:t>н</w:t>
      </w:r>
      <w:r w:rsidRPr="00124DDE">
        <w:rPr>
          <w:color w:val="000000" w:themeColor="text1"/>
          <w:sz w:val="28"/>
          <w:szCs w:val="28"/>
        </w:rPr>
        <w:t>а</w:t>
      </w:r>
      <w:r w:rsidRPr="00124DDE">
        <w:rPr>
          <w:color w:val="000000" w:themeColor="text1"/>
          <w:spacing w:val="-1"/>
          <w:sz w:val="28"/>
          <w:szCs w:val="28"/>
        </w:rPr>
        <w:t>н</w:t>
      </w:r>
      <w:r w:rsidRPr="00124DDE">
        <w:rPr>
          <w:color w:val="000000" w:themeColor="text1"/>
          <w:spacing w:val="1"/>
          <w:sz w:val="28"/>
          <w:szCs w:val="28"/>
        </w:rPr>
        <w:t>н</w:t>
      </w:r>
      <w:r w:rsidRPr="00124DDE">
        <w:rPr>
          <w:color w:val="000000" w:themeColor="text1"/>
          <w:sz w:val="28"/>
          <w:szCs w:val="28"/>
        </w:rPr>
        <w:t xml:space="preserve">я </w:t>
      </w:r>
      <w:r w:rsidRPr="00124DDE">
        <w:rPr>
          <w:color w:val="000000" w:themeColor="text1"/>
          <w:spacing w:val="-1"/>
          <w:sz w:val="28"/>
          <w:szCs w:val="28"/>
        </w:rPr>
        <w:t>Пр</w:t>
      </w:r>
      <w:r w:rsidRPr="00124DDE">
        <w:rPr>
          <w:color w:val="000000" w:themeColor="text1"/>
          <w:spacing w:val="1"/>
          <w:sz w:val="28"/>
          <w:szCs w:val="28"/>
        </w:rPr>
        <w:t>о</w:t>
      </w:r>
      <w:r w:rsidRPr="00124DDE">
        <w:rPr>
          <w:color w:val="000000" w:themeColor="text1"/>
          <w:spacing w:val="-2"/>
          <w:sz w:val="28"/>
          <w:szCs w:val="28"/>
        </w:rPr>
        <w:t>г</w:t>
      </w:r>
      <w:r w:rsidRPr="00124DDE">
        <w:rPr>
          <w:color w:val="000000" w:themeColor="text1"/>
          <w:spacing w:val="1"/>
          <w:sz w:val="28"/>
          <w:szCs w:val="28"/>
        </w:rPr>
        <w:t>р</w:t>
      </w:r>
      <w:r w:rsidRPr="00124DDE">
        <w:rPr>
          <w:color w:val="000000" w:themeColor="text1"/>
          <w:sz w:val="28"/>
          <w:szCs w:val="28"/>
        </w:rPr>
        <w:t>ами в</w:t>
      </w:r>
      <w:r w:rsidRPr="00124DDE">
        <w:rPr>
          <w:color w:val="000000" w:themeColor="text1"/>
          <w:spacing w:val="-2"/>
          <w:sz w:val="28"/>
          <w:szCs w:val="28"/>
        </w:rPr>
        <w:t>и</w:t>
      </w:r>
      <w:r w:rsidRPr="00124DDE">
        <w:rPr>
          <w:color w:val="000000" w:themeColor="text1"/>
          <w:spacing w:val="1"/>
          <w:sz w:val="28"/>
          <w:szCs w:val="28"/>
        </w:rPr>
        <w:t>но</w:t>
      </w:r>
      <w:r w:rsidRPr="00124DDE">
        <w:rPr>
          <w:color w:val="000000" w:themeColor="text1"/>
          <w:spacing w:val="-2"/>
          <w:sz w:val="28"/>
          <w:szCs w:val="28"/>
        </w:rPr>
        <w:t>с</w:t>
      </w:r>
      <w:r w:rsidRPr="00124DDE">
        <w:rPr>
          <w:color w:val="000000" w:themeColor="text1"/>
          <w:spacing w:val="1"/>
          <w:sz w:val="28"/>
          <w:szCs w:val="28"/>
        </w:rPr>
        <w:t>и</w:t>
      </w:r>
      <w:r w:rsidRPr="00124DDE">
        <w:rPr>
          <w:color w:val="000000" w:themeColor="text1"/>
          <w:sz w:val="28"/>
          <w:szCs w:val="28"/>
        </w:rPr>
        <w:t>т</w:t>
      </w:r>
      <w:r w:rsidRPr="00124DDE">
        <w:rPr>
          <w:color w:val="000000" w:themeColor="text1"/>
          <w:spacing w:val="-1"/>
          <w:sz w:val="28"/>
          <w:szCs w:val="28"/>
        </w:rPr>
        <w:t>ь</w:t>
      </w:r>
      <w:r w:rsidRPr="00124DDE">
        <w:rPr>
          <w:color w:val="000000" w:themeColor="text1"/>
          <w:sz w:val="28"/>
          <w:szCs w:val="28"/>
        </w:rPr>
        <w:t xml:space="preserve">ся на </w:t>
      </w:r>
      <w:r w:rsidRPr="00124DDE">
        <w:rPr>
          <w:color w:val="000000" w:themeColor="text1"/>
          <w:spacing w:val="-1"/>
          <w:sz w:val="28"/>
          <w:szCs w:val="28"/>
        </w:rPr>
        <w:t>р</w:t>
      </w:r>
      <w:r w:rsidRPr="00124DDE">
        <w:rPr>
          <w:color w:val="000000" w:themeColor="text1"/>
          <w:spacing w:val="1"/>
          <w:sz w:val="28"/>
          <w:szCs w:val="28"/>
        </w:rPr>
        <w:t>о</w:t>
      </w:r>
      <w:r w:rsidRPr="00124DDE">
        <w:rPr>
          <w:color w:val="000000" w:themeColor="text1"/>
          <w:sz w:val="28"/>
          <w:szCs w:val="28"/>
        </w:rPr>
        <w:t>зг</w:t>
      </w:r>
      <w:r w:rsidRPr="00124DDE">
        <w:rPr>
          <w:color w:val="000000" w:themeColor="text1"/>
          <w:spacing w:val="-4"/>
          <w:sz w:val="28"/>
          <w:szCs w:val="28"/>
        </w:rPr>
        <w:t>л</w:t>
      </w:r>
      <w:r w:rsidRPr="00124DDE">
        <w:rPr>
          <w:color w:val="000000" w:themeColor="text1"/>
          <w:spacing w:val="-2"/>
          <w:sz w:val="28"/>
          <w:szCs w:val="28"/>
        </w:rPr>
        <w:t>я</w:t>
      </w:r>
      <w:r w:rsidRPr="00124DDE">
        <w:rPr>
          <w:color w:val="000000" w:themeColor="text1"/>
          <w:sz w:val="28"/>
          <w:szCs w:val="28"/>
        </w:rPr>
        <w:t xml:space="preserve">д </w:t>
      </w:r>
      <w:r w:rsidRPr="00124DDE">
        <w:rPr>
          <w:color w:val="000000" w:themeColor="text1"/>
          <w:spacing w:val="-3"/>
          <w:sz w:val="28"/>
          <w:szCs w:val="28"/>
        </w:rPr>
        <w:t>м</w:t>
      </w:r>
      <w:r w:rsidRPr="00124DDE">
        <w:rPr>
          <w:color w:val="000000" w:themeColor="text1"/>
          <w:spacing w:val="1"/>
          <w:sz w:val="28"/>
          <w:szCs w:val="28"/>
        </w:rPr>
        <w:t>і</w:t>
      </w:r>
      <w:r w:rsidRPr="00124DDE">
        <w:rPr>
          <w:color w:val="000000" w:themeColor="text1"/>
          <w:sz w:val="28"/>
          <w:szCs w:val="28"/>
        </w:rPr>
        <w:t>сь</w:t>
      </w:r>
      <w:r w:rsidRPr="00124DDE">
        <w:rPr>
          <w:color w:val="000000" w:themeColor="text1"/>
          <w:spacing w:val="-3"/>
          <w:sz w:val="28"/>
          <w:szCs w:val="28"/>
        </w:rPr>
        <w:t>к</w:t>
      </w:r>
      <w:r w:rsidRPr="00124DDE">
        <w:rPr>
          <w:color w:val="000000" w:themeColor="text1"/>
          <w:spacing w:val="1"/>
          <w:sz w:val="28"/>
          <w:szCs w:val="28"/>
        </w:rPr>
        <w:t>о</w:t>
      </w:r>
      <w:r w:rsidRPr="00124DDE">
        <w:rPr>
          <w:color w:val="000000" w:themeColor="text1"/>
          <w:sz w:val="28"/>
          <w:szCs w:val="28"/>
        </w:rPr>
        <w:t xml:space="preserve">ї </w:t>
      </w:r>
      <w:r w:rsidRPr="00124DDE">
        <w:rPr>
          <w:color w:val="000000" w:themeColor="text1"/>
          <w:spacing w:val="-1"/>
          <w:sz w:val="28"/>
          <w:szCs w:val="28"/>
        </w:rPr>
        <w:t>р</w:t>
      </w:r>
      <w:r w:rsidRPr="00124DDE">
        <w:rPr>
          <w:color w:val="000000" w:themeColor="text1"/>
          <w:sz w:val="28"/>
          <w:szCs w:val="28"/>
        </w:rPr>
        <w:t>а</w:t>
      </w:r>
      <w:r w:rsidRPr="00124DDE">
        <w:rPr>
          <w:color w:val="000000" w:themeColor="text1"/>
          <w:spacing w:val="-1"/>
          <w:sz w:val="28"/>
          <w:szCs w:val="28"/>
        </w:rPr>
        <w:t>ди</w:t>
      </w:r>
      <w:r w:rsidRPr="00124DDE">
        <w:rPr>
          <w:color w:val="000000" w:themeColor="text1"/>
          <w:sz w:val="28"/>
          <w:szCs w:val="28"/>
        </w:rPr>
        <w:t xml:space="preserve"> по закінченні дії програми.</w:t>
      </w:r>
    </w:p>
    <w:p w:rsidR="007D5452" w:rsidRPr="00124DDE" w:rsidRDefault="007D5452" w:rsidP="00124DDE">
      <w:pPr>
        <w:autoSpaceDE w:val="0"/>
        <w:autoSpaceDN w:val="0"/>
        <w:adjustRightInd w:val="0"/>
        <w:ind w:firstLine="424"/>
        <w:jc w:val="both"/>
        <w:rPr>
          <w:color w:val="000000" w:themeColor="text1"/>
          <w:sz w:val="28"/>
          <w:szCs w:val="28"/>
        </w:rPr>
      </w:pPr>
      <w:r w:rsidRPr="00124DDE">
        <w:rPr>
          <w:color w:val="000000" w:themeColor="text1"/>
          <w:sz w:val="28"/>
          <w:szCs w:val="28"/>
        </w:rPr>
        <w:t>К</w:t>
      </w:r>
      <w:r w:rsidRPr="00124DDE">
        <w:rPr>
          <w:color w:val="000000" w:themeColor="text1"/>
          <w:spacing w:val="1"/>
          <w:sz w:val="28"/>
          <w:szCs w:val="28"/>
        </w:rPr>
        <w:t>он</w:t>
      </w:r>
      <w:r w:rsidRPr="00124DDE">
        <w:rPr>
          <w:color w:val="000000" w:themeColor="text1"/>
          <w:spacing w:val="-3"/>
          <w:sz w:val="28"/>
          <w:szCs w:val="28"/>
        </w:rPr>
        <w:t>т</w:t>
      </w:r>
      <w:r w:rsidRPr="00124DDE">
        <w:rPr>
          <w:color w:val="000000" w:themeColor="text1"/>
          <w:spacing w:val="-1"/>
          <w:sz w:val="28"/>
          <w:szCs w:val="28"/>
        </w:rPr>
        <w:t>р</w:t>
      </w:r>
      <w:r w:rsidRPr="00124DDE">
        <w:rPr>
          <w:color w:val="000000" w:themeColor="text1"/>
          <w:spacing w:val="1"/>
          <w:sz w:val="28"/>
          <w:szCs w:val="28"/>
        </w:rPr>
        <w:t>о</w:t>
      </w:r>
      <w:r w:rsidRPr="00124DDE">
        <w:rPr>
          <w:color w:val="000000" w:themeColor="text1"/>
          <w:spacing w:val="-1"/>
          <w:sz w:val="28"/>
          <w:szCs w:val="28"/>
        </w:rPr>
        <w:t>л</w:t>
      </w:r>
      <w:r w:rsidRPr="00124DDE">
        <w:rPr>
          <w:color w:val="000000" w:themeColor="text1"/>
          <w:sz w:val="28"/>
          <w:szCs w:val="28"/>
        </w:rPr>
        <w:t>ь за викор</w:t>
      </w:r>
      <w:r w:rsidRPr="00124DDE">
        <w:rPr>
          <w:color w:val="000000" w:themeColor="text1"/>
          <w:spacing w:val="1"/>
          <w:sz w:val="28"/>
          <w:szCs w:val="28"/>
        </w:rPr>
        <w:t>и</w:t>
      </w:r>
      <w:r w:rsidRPr="00124DDE">
        <w:rPr>
          <w:color w:val="000000" w:themeColor="text1"/>
          <w:sz w:val="28"/>
          <w:szCs w:val="28"/>
        </w:rPr>
        <w:t>с</w:t>
      </w:r>
      <w:r w:rsidRPr="00124DDE">
        <w:rPr>
          <w:color w:val="000000" w:themeColor="text1"/>
          <w:spacing w:val="-3"/>
          <w:sz w:val="28"/>
          <w:szCs w:val="28"/>
        </w:rPr>
        <w:t>т</w:t>
      </w:r>
      <w:r w:rsidRPr="00124DDE">
        <w:rPr>
          <w:color w:val="000000" w:themeColor="text1"/>
          <w:sz w:val="28"/>
          <w:szCs w:val="28"/>
        </w:rPr>
        <w:t>а</w:t>
      </w:r>
      <w:r w:rsidRPr="00124DDE">
        <w:rPr>
          <w:color w:val="000000" w:themeColor="text1"/>
          <w:spacing w:val="-1"/>
          <w:sz w:val="28"/>
          <w:szCs w:val="28"/>
        </w:rPr>
        <w:t>н</w:t>
      </w:r>
      <w:r w:rsidRPr="00124DDE">
        <w:rPr>
          <w:color w:val="000000" w:themeColor="text1"/>
          <w:spacing w:val="1"/>
          <w:sz w:val="28"/>
          <w:szCs w:val="28"/>
        </w:rPr>
        <w:t>н</w:t>
      </w:r>
      <w:r w:rsidRPr="00124DDE">
        <w:rPr>
          <w:color w:val="000000" w:themeColor="text1"/>
          <w:sz w:val="28"/>
          <w:szCs w:val="28"/>
        </w:rPr>
        <w:t xml:space="preserve">ям </w:t>
      </w:r>
      <w:r w:rsidRPr="00124DDE">
        <w:rPr>
          <w:color w:val="000000" w:themeColor="text1"/>
          <w:spacing w:val="1"/>
          <w:sz w:val="28"/>
          <w:szCs w:val="28"/>
        </w:rPr>
        <w:t>б</w:t>
      </w:r>
      <w:r w:rsidRPr="00124DDE">
        <w:rPr>
          <w:color w:val="000000" w:themeColor="text1"/>
          <w:spacing w:val="-1"/>
          <w:sz w:val="28"/>
          <w:szCs w:val="28"/>
        </w:rPr>
        <w:t>ю</w:t>
      </w:r>
      <w:r w:rsidRPr="00124DDE">
        <w:rPr>
          <w:color w:val="000000" w:themeColor="text1"/>
          <w:spacing w:val="1"/>
          <w:sz w:val="28"/>
          <w:szCs w:val="28"/>
        </w:rPr>
        <w:t>д</w:t>
      </w:r>
      <w:r w:rsidRPr="00124DDE">
        <w:rPr>
          <w:color w:val="000000" w:themeColor="text1"/>
          <w:spacing w:val="-2"/>
          <w:sz w:val="28"/>
          <w:szCs w:val="28"/>
        </w:rPr>
        <w:t>ж</w:t>
      </w:r>
      <w:r w:rsidRPr="00124DDE">
        <w:rPr>
          <w:color w:val="000000" w:themeColor="text1"/>
          <w:sz w:val="28"/>
          <w:szCs w:val="28"/>
        </w:rPr>
        <w:t>е</w:t>
      </w:r>
      <w:r w:rsidRPr="00124DDE">
        <w:rPr>
          <w:color w:val="000000" w:themeColor="text1"/>
          <w:spacing w:val="-3"/>
          <w:sz w:val="28"/>
          <w:szCs w:val="28"/>
        </w:rPr>
        <w:t>т</w:t>
      </w:r>
      <w:r w:rsidRPr="00124DDE">
        <w:rPr>
          <w:color w:val="000000" w:themeColor="text1"/>
          <w:spacing w:val="1"/>
          <w:sz w:val="28"/>
          <w:szCs w:val="28"/>
        </w:rPr>
        <w:t>н</w:t>
      </w:r>
      <w:r w:rsidRPr="00124DDE">
        <w:rPr>
          <w:color w:val="000000" w:themeColor="text1"/>
          <w:spacing w:val="-1"/>
          <w:sz w:val="28"/>
          <w:szCs w:val="28"/>
        </w:rPr>
        <w:t>и</w:t>
      </w:r>
      <w:r w:rsidRPr="00124DDE">
        <w:rPr>
          <w:color w:val="000000" w:themeColor="text1"/>
          <w:sz w:val="28"/>
          <w:szCs w:val="28"/>
        </w:rPr>
        <w:t>х к</w:t>
      </w:r>
      <w:r w:rsidRPr="00124DDE">
        <w:rPr>
          <w:color w:val="000000" w:themeColor="text1"/>
          <w:spacing w:val="-1"/>
          <w:sz w:val="28"/>
          <w:szCs w:val="28"/>
        </w:rPr>
        <w:t>о</w:t>
      </w:r>
      <w:r w:rsidRPr="00124DDE">
        <w:rPr>
          <w:color w:val="000000" w:themeColor="text1"/>
          <w:sz w:val="28"/>
          <w:szCs w:val="28"/>
        </w:rPr>
        <w:t>штів,  с</w:t>
      </w:r>
      <w:r w:rsidRPr="00124DDE">
        <w:rPr>
          <w:color w:val="000000" w:themeColor="text1"/>
          <w:spacing w:val="-1"/>
          <w:sz w:val="28"/>
          <w:szCs w:val="28"/>
        </w:rPr>
        <w:t>п</w:t>
      </w:r>
      <w:r w:rsidRPr="00124DDE">
        <w:rPr>
          <w:color w:val="000000" w:themeColor="text1"/>
          <w:spacing w:val="1"/>
          <w:sz w:val="28"/>
          <w:szCs w:val="28"/>
        </w:rPr>
        <w:t>р</w:t>
      </w:r>
      <w:r w:rsidRPr="00124DDE">
        <w:rPr>
          <w:color w:val="000000" w:themeColor="text1"/>
          <w:spacing w:val="-2"/>
          <w:sz w:val="28"/>
          <w:szCs w:val="28"/>
        </w:rPr>
        <w:t>я</w:t>
      </w:r>
      <w:r w:rsidRPr="00124DDE">
        <w:rPr>
          <w:color w:val="000000" w:themeColor="text1"/>
          <w:sz w:val="28"/>
          <w:szCs w:val="28"/>
        </w:rPr>
        <w:t>м</w:t>
      </w:r>
      <w:r w:rsidRPr="00124DDE">
        <w:rPr>
          <w:color w:val="000000" w:themeColor="text1"/>
          <w:spacing w:val="1"/>
          <w:sz w:val="28"/>
          <w:szCs w:val="28"/>
        </w:rPr>
        <w:t>о</w:t>
      </w:r>
      <w:r w:rsidRPr="00124DDE">
        <w:rPr>
          <w:color w:val="000000" w:themeColor="text1"/>
          <w:sz w:val="28"/>
          <w:szCs w:val="28"/>
        </w:rPr>
        <w:t>в</w:t>
      </w:r>
      <w:r w:rsidRPr="00124DDE">
        <w:rPr>
          <w:color w:val="000000" w:themeColor="text1"/>
          <w:spacing w:val="-3"/>
          <w:sz w:val="28"/>
          <w:szCs w:val="28"/>
        </w:rPr>
        <w:t>а</w:t>
      </w:r>
      <w:r w:rsidRPr="00124DDE">
        <w:rPr>
          <w:color w:val="000000" w:themeColor="text1"/>
          <w:spacing w:val="1"/>
          <w:sz w:val="28"/>
          <w:szCs w:val="28"/>
        </w:rPr>
        <w:t>н</w:t>
      </w:r>
      <w:r w:rsidRPr="00124DDE">
        <w:rPr>
          <w:color w:val="000000" w:themeColor="text1"/>
          <w:spacing w:val="6"/>
          <w:sz w:val="28"/>
          <w:szCs w:val="28"/>
        </w:rPr>
        <w:t>и</w:t>
      </w:r>
      <w:r w:rsidRPr="00124DDE">
        <w:rPr>
          <w:color w:val="000000" w:themeColor="text1"/>
          <w:sz w:val="28"/>
          <w:szCs w:val="28"/>
        </w:rPr>
        <w:t xml:space="preserve">х </w:t>
      </w:r>
      <w:r w:rsidRPr="00124DDE">
        <w:rPr>
          <w:color w:val="000000" w:themeColor="text1"/>
          <w:spacing w:val="-1"/>
          <w:sz w:val="28"/>
          <w:szCs w:val="28"/>
        </w:rPr>
        <w:t>н</w:t>
      </w:r>
      <w:r w:rsidRPr="00124DDE">
        <w:rPr>
          <w:color w:val="000000" w:themeColor="text1"/>
          <w:sz w:val="28"/>
          <w:szCs w:val="28"/>
        </w:rPr>
        <w:t>а забез</w:t>
      </w:r>
      <w:r w:rsidRPr="00124DDE">
        <w:rPr>
          <w:color w:val="000000" w:themeColor="text1"/>
          <w:spacing w:val="-1"/>
          <w:sz w:val="28"/>
          <w:szCs w:val="28"/>
        </w:rPr>
        <w:t>п</w:t>
      </w:r>
      <w:r w:rsidRPr="00124DDE">
        <w:rPr>
          <w:color w:val="000000" w:themeColor="text1"/>
          <w:sz w:val="28"/>
          <w:szCs w:val="28"/>
        </w:rPr>
        <w:t>еч</w:t>
      </w:r>
      <w:r w:rsidRPr="00124DDE">
        <w:rPr>
          <w:color w:val="000000" w:themeColor="text1"/>
          <w:spacing w:val="-2"/>
          <w:sz w:val="28"/>
          <w:szCs w:val="28"/>
        </w:rPr>
        <w:t>е</w:t>
      </w:r>
      <w:r w:rsidRPr="00124DDE">
        <w:rPr>
          <w:color w:val="000000" w:themeColor="text1"/>
          <w:spacing w:val="1"/>
          <w:sz w:val="28"/>
          <w:szCs w:val="28"/>
        </w:rPr>
        <w:t>н</w:t>
      </w:r>
      <w:r w:rsidRPr="00124DDE">
        <w:rPr>
          <w:color w:val="000000" w:themeColor="text1"/>
          <w:spacing w:val="-1"/>
          <w:sz w:val="28"/>
          <w:szCs w:val="28"/>
        </w:rPr>
        <w:t>н</w:t>
      </w:r>
      <w:r w:rsidRPr="00124DDE">
        <w:rPr>
          <w:color w:val="000000" w:themeColor="text1"/>
          <w:sz w:val="28"/>
          <w:szCs w:val="28"/>
        </w:rPr>
        <w:t>я ви</w:t>
      </w:r>
      <w:r w:rsidRPr="00124DDE">
        <w:rPr>
          <w:color w:val="000000" w:themeColor="text1"/>
          <w:spacing w:val="-2"/>
          <w:sz w:val="28"/>
          <w:szCs w:val="28"/>
        </w:rPr>
        <w:t>к</w:t>
      </w:r>
      <w:r w:rsidRPr="00124DDE">
        <w:rPr>
          <w:color w:val="000000" w:themeColor="text1"/>
          <w:spacing w:val="-1"/>
          <w:sz w:val="28"/>
          <w:szCs w:val="28"/>
        </w:rPr>
        <w:t>он</w:t>
      </w:r>
      <w:r w:rsidRPr="00124DDE">
        <w:rPr>
          <w:color w:val="000000" w:themeColor="text1"/>
          <w:sz w:val="28"/>
          <w:szCs w:val="28"/>
        </w:rPr>
        <w:t>а</w:t>
      </w:r>
      <w:r w:rsidRPr="00124DDE">
        <w:rPr>
          <w:color w:val="000000" w:themeColor="text1"/>
          <w:spacing w:val="1"/>
          <w:sz w:val="28"/>
          <w:szCs w:val="28"/>
        </w:rPr>
        <w:t>н</w:t>
      </w:r>
      <w:r w:rsidRPr="00124DDE">
        <w:rPr>
          <w:color w:val="000000" w:themeColor="text1"/>
          <w:spacing w:val="-1"/>
          <w:sz w:val="28"/>
          <w:szCs w:val="28"/>
        </w:rPr>
        <w:t>н</w:t>
      </w:r>
      <w:r w:rsidRPr="00124DDE">
        <w:rPr>
          <w:color w:val="000000" w:themeColor="text1"/>
          <w:sz w:val="28"/>
          <w:szCs w:val="28"/>
        </w:rPr>
        <w:t>я П</w:t>
      </w:r>
      <w:r w:rsidRPr="00124DDE">
        <w:rPr>
          <w:color w:val="000000" w:themeColor="text1"/>
          <w:spacing w:val="-1"/>
          <w:sz w:val="28"/>
          <w:szCs w:val="28"/>
        </w:rPr>
        <w:t>р</w:t>
      </w:r>
      <w:r w:rsidRPr="00124DDE">
        <w:rPr>
          <w:color w:val="000000" w:themeColor="text1"/>
          <w:spacing w:val="1"/>
          <w:sz w:val="28"/>
          <w:szCs w:val="28"/>
        </w:rPr>
        <w:t>о</w:t>
      </w:r>
      <w:r w:rsidRPr="00124DDE">
        <w:rPr>
          <w:color w:val="000000" w:themeColor="text1"/>
          <w:sz w:val="28"/>
          <w:szCs w:val="28"/>
        </w:rPr>
        <w:t>г</w:t>
      </w:r>
      <w:r w:rsidRPr="00124DDE">
        <w:rPr>
          <w:color w:val="000000" w:themeColor="text1"/>
          <w:spacing w:val="-1"/>
          <w:sz w:val="28"/>
          <w:szCs w:val="28"/>
        </w:rPr>
        <w:t>р</w:t>
      </w:r>
      <w:r w:rsidRPr="00124DDE">
        <w:rPr>
          <w:color w:val="000000" w:themeColor="text1"/>
          <w:sz w:val="28"/>
          <w:szCs w:val="28"/>
        </w:rPr>
        <w:t>ам</w:t>
      </w:r>
      <w:r w:rsidRPr="00124DDE">
        <w:rPr>
          <w:color w:val="000000" w:themeColor="text1"/>
          <w:spacing w:val="1"/>
          <w:sz w:val="28"/>
          <w:szCs w:val="28"/>
        </w:rPr>
        <w:t>и</w:t>
      </w:r>
      <w:r w:rsidRPr="00124DDE">
        <w:rPr>
          <w:color w:val="000000" w:themeColor="text1"/>
          <w:sz w:val="28"/>
          <w:szCs w:val="28"/>
        </w:rPr>
        <w:t xml:space="preserve">, </w:t>
      </w:r>
      <w:r w:rsidRPr="00124DDE">
        <w:rPr>
          <w:color w:val="000000" w:themeColor="text1"/>
          <w:spacing w:val="-3"/>
          <w:sz w:val="28"/>
          <w:szCs w:val="28"/>
        </w:rPr>
        <w:t>з</w:t>
      </w:r>
      <w:r w:rsidRPr="00124DDE">
        <w:rPr>
          <w:color w:val="000000" w:themeColor="text1"/>
          <w:spacing w:val="1"/>
          <w:sz w:val="28"/>
          <w:szCs w:val="28"/>
        </w:rPr>
        <w:t>д</w:t>
      </w:r>
      <w:r w:rsidRPr="00124DDE">
        <w:rPr>
          <w:color w:val="000000" w:themeColor="text1"/>
          <w:spacing w:val="-1"/>
          <w:sz w:val="28"/>
          <w:szCs w:val="28"/>
        </w:rPr>
        <w:t>і</w:t>
      </w:r>
      <w:r w:rsidRPr="00124DDE">
        <w:rPr>
          <w:color w:val="000000" w:themeColor="text1"/>
          <w:spacing w:val="1"/>
          <w:sz w:val="28"/>
          <w:szCs w:val="28"/>
        </w:rPr>
        <w:t>й</w:t>
      </w:r>
      <w:r w:rsidRPr="00124DDE">
        <w:rPr>
          <w:color w:val="000000" w:themeColor="text1"/>
          <w:sz w:val="28"/>
          <w:szCs w:val="28"/>
        </w:rPr>
        <w:t>с</w:t>
      </w:r>
      <w:r w:rsidRPr="00124DDE">
        <w:rPr>
          <w:color w:val="000000" w:themeColor="text1"/>
          <w:spacing w:val="1"/>
          <w:sz w:val="28"/>
          <w:szCs w:val="28"/>
        </w:rPr>
        <w:t>н</w:t>
      </w:r>
      <w:r w:rsidRPr="00124DDE">
        <w:rPr>
          <w:color w:val="000000" w:themeColor="text1"/>
          <w:spacing w:val="-1"/>
          <w:sz w:val="28"/>
          <w:szCs w:val="28"/>
        </w:rPr>
        <w:t>ю</w:t>
      </w:r>
      <w:r w:rsidRPr="00124DDE">
        <w:rPr>
          <w:color w:val="000000" w:themeColor="text1"/>
          <w:sz w:val="28"/>
          <w:szCs w:val="28"/>
        </w:rPr>
        <w:t>єт</w:t>
      </w:r>
      <w:r w:rsidRPr="00124DDE">
        <w:rPr>
          <w:color w:val="000000" w:themeColor="text1"/>
          <w:spacing w:val="-2"/>
          <w:sz w:val="28"/>
          <w:szCs w:val="28"/>
        </w:rPr>
        <w:t>ь</w:t>
      </w:r>
      <w:r w:rsidRPr="00124DDE">
        <w:rPr>
          <w:color w:val="000000" w:themeColor="text1"/>
          <w:sz w:val="28"/>
          <w:szCs w:val="28"/>
        </w:rPr>
        <w:t>ся в</w:t>
      </w:r>
      <w:r w:rsidRPr="00124DDE">
        <w:rPr>
          <w:color w:val="000000" w:themeColor="text1"/>
          <w:spacing w:val="1"/>
          <w:sz w:val="28"/>
          <w:szCs w:val="28"/>
        </w:rPr>
        <w:t xml:space="preserve"> п</w:t>
      </w:r>
      <w:r w:rsidRPr="00124DDE">
        <w:rPr>
          <w:color w:val="000000" w:themeColor="text1"/>
          <w:spacing w:val="-2"/>
          <w:sz w:val="28"/>
          <w:szCs w:val="28"/>
        </w:rPr>
        <w:t>о</w:t>
      </w:r>
      <w:r w:rsidRPr="00124DDE">
        <w:rPr>
          <w:color w:val="000000" w:themeColor="text1"/>
          <w:spacing w:val="-1"/>
          <w:sz w:val="28"/>
          <w:szCs w:val="28"/>
        </w:rPr>
        <w:t>р</w:t>
      </w:r>
      <w:r w:rsidRPr="00124DDE">
        <w:rPr>
          <w:color w:val="000000" w:themeColor="text1"/>
          <w:sz w:val="28"/>
          <w:szCs w:val="28"/>
        </w:rPr>
        <w:t>я</w:t>
      </w:r>
      <w:r w:rsidRPr="00124DDE">
        <w:rPr>
          <w:color w:val="000000" w:themeColor="text1"/>
          <w:spacing w:val="-3"/>
          <w:sz w:val="28"/>
          <w:szCs w:val="28"/>
        </w:rPr>
        <w:t>дку</w:t>
      </w:r>
      <w:r w:rsidRPr="00124DDE">
        <w:rPr>
          <w:color w:val="000000" w:themeColor="text1"/>
          <w:sz w:val="28"/>
          <w:szCs w:val="28"/>
        </w:rPr>
        <w:t>, встан</w:t>
      </w:r>
      <w:r w:rsidRPr="00124DDE">
        <w:rPr>
          <w:color w:val="000000" w:themeColor="text1"/>
          <w:spacing w:val="1"/>
          <w:sz w:val="28"/>
          <w:szCs w:val="28"/>
        </w:rPr>
        <w:t>о</w:t>
      </w:r>
      <w:r w:rsidRPr="00124DDE">
        <w:rPr>
          <w:color w:val="000000" w:themeColor="text1"/>
          <w:sz w:val="28"/>
          <w:szCs w:val="28"/>
        </w:rPr>
        <w:t>в</w:t>
      </w:r>
      <w:r w:rsidRPr="00124DDE">
        <w:rPr>
          <w:color w:val="000000" w:themeColor="text1"/>
          <w:spacing w:val="-1"/>
          <w:sz w:val="28"/>
          <w:szCs w:val="28"/>
        </w:rPr>
        <w:t>л</w:t>
      </w:r>
      <w:r w:rsidRPr="00124DDE">
        <w:rPr>
          <w:color w:val="000000" w:themeColor="text1"/>
          <w:sz w:val="28"/>
          <w:szCs w:val="28"/>
        </w:rPr>
        <w:t>е</w:t>
      </w:r>
      <w:r w:rsidRPr="00124DDE">
        <w:rPr>
          <w:color w:val="000000" w:themeColor="text1"/>
          <w:spacing w:val="1"/>
          <w:sz w:val="28"/>
          <w:szCs w:val="28"/>
        </w:rPr>
        <w:t>н</w:t>
      </w:r>
      <w:r w:rsidRPr="00124DDE">
        <w:rPr>
          <w:color w:val="000000" w:themeColor="text1"/>
          <w:spacing w:val="-1"/>
          <w:sz w:val="28"/>
          <w:szCs w:val="28"/>
        </w:rPr>
        <w:t>о</w:t>
      </w:r>
      <w:r w:rsidRPr="00124DDE">
        <w:rPr>
          <w:color w:val="000000" w:themeColor="text1"/>
          <w:sz w:val="28"/>
          <w:szCs w:val="28"/>
        </w:rPr>
        <w:t xml:space="preserve">му </w:t>
      </w:r>
      <w:r w:rsidRPr="00124DDE">
        <w:rPr>
          <w:color w:val="000000" w:themeColor="text1"/>
          <w:spacing w:val="1"/>
          <w:sz w:val="28"/>
          <w:szCs w:val="28"/>
        </w:rPr>
        <w:t>б</w:t>
      </w:r>
      <w:r w:rsidRPr="00124DDE">
        <w:rPr>
          <w:color w:val="000000" w:themeColor="text1"/>
          <w:spacing w:val="-1"/>
          <w:sz w:val="28"/>
          <w:szCs w:val="28"/>
        </w:rPr>
        <w:t>ю</w:t>
      </w:r>
      <w:r w:rsidRPr="00124DDE">
        <w:rPr>
          <w:color w:val="000000" w:themeColor="text1"/>
          <w:spacing w:val="1"/>
          <w:sz w:val="28"/>
          <w:szCs w:val="28"/>
        </w:rPr>
        <w:t>д</w:t>
      </w:r>
      <w:r w:rsidRPr="00124DDE">
        <w:rPr>
          <w:color w:val="000000" w:themeColor="text1"/>
          <w:spacing w:val="-2"/>
          <w:sz w:val="28"/>
          <w:szCs w:val="28"/>
        </w:rPr>
        <w:t>ж</w:t>
      </w:r>
      <w:r w:rsidRPr="00124DDE">
        <w:rPr>
          <w:color w:val="000000" w:themeColor="text1"/>
          <w:sz w:val="28"/>
          <w:szCs w:val="28"/>
        </w:rPr>
        <w:t>ет</w:t>
      </w:r>
      <w:r w:rsidRPr="00124DDE">
        <w:rPr>
          <w:color w:val="000000" w:themeColor="text1"/>
          <w:spacing w:val="-2"/>
          <w:sz w:val="28"/>
          <w:szCs w:val="28"/>
        </w:rPr>
        <w:t>н</w:t>
      </w:r>
      <w:r w:rsidRPr="00124DDE">
        <w:rPr>
          <w:color w:val="000000" w:themeColor="text1"/>
          <w:spacing w:val="1"/>
          <w:sz w:val="28"/>
          <w:szCs w:val="28"/>
        </w:rPr>
        <w:t>и</w:t>
      </w:r>
      <w:r w:rsidRPr="00124DDE">
        <w:rPr>
          <w:color w:val="000000" w:themeColor="text1"/>
          <w:sz w:val="28"/>
          <w:szCs w:val="28"/>
        </w:rPr>
        <w:t xml:space="preserve">м </w:t>
      </w:r>
      <w:r w:rsidRPr="00124DDE">
        <w:rPr>
          <w:color w:val="000000" w:themeColor="text1"/>
          <w:spacing w:val="-1"/>
          <w:sz w:val="28"/>
          <w:szCs w:val="28"/>
        </w:rPr>
        <w:t>з</w:t>
      </w:r>
      <w:r w:rsidRPr="00124DDE">
        <w:rPr>
          <w:color w:val="000000" w:themeColor="text1"/>
          <w:sz w:val="28"/>
          <w:szCs w:val="28"/>
        </w:rPr>
        <w:t>а</w:t>
      </w:r>
      <w:r w:rsidRPr="00124DDE">
        <w:rPr>
          <w:color w:val="000000" w:themeColor="text1"/>
          <w:spacing w:val="-2"/>
          <w:sz w:val="28"/>
          <w:szCs w:val="28"/>
        </w:rPr>
        <w:t>к</w:t>
      </w:r>
      <w:r w:rsidRPr="00124DDE">
        <w:rPr>
          <w:color w:val="000000" w:themeColor="text1"/>
          <w:spacing w:val="1"/>
          <w:sz w:val="28"/>
          <w:szCs w:val="28"/>
        </w:rPr>
        <w:t>о</w:t>
      </w:r>
      <w:r w:rsidRPr="00124DDE">
        <w:rPr>
          <w:color w:val="000000" w:themeColor="text1"/>
          <w:spacing w:val="-1"/>
          <w:sz w:val="28"/>
          <w:szCs w:val="28"/>
        </w:rPr>
        <w:t>нод</w:t>
      </w:r>
      <w:r w:rsidRPr="00124DDE">
        <w:rPr>
          <w:color w:val="000000" w:themeColor="text1"/>
          <w:sz w:val="28"/>
          <w:szCs w:val="28"/>
        </w:rPr>
        <w:t>авст</w:t>
      </w:r>
      <w:r w:rsidRPr="00124DDE">
        <w:rPr>
          <w:color w:val="000000" w:themeColor="text1"/>
          <w:spacing w:val="-1"/>
          <w:sz w:val="28"/>
          <w:szCs w:val="28"/>
        </w:rPr>
        <w:t>в</w:t>
      </w:r>
      <w:r w:rsidRPr="00124DDE">
        <w:rPr>
          <w:color w:val="000000" w:themeColor="text1"/>
          <w:spacing w:val="1"/>
          <w:sz w:val="28"/>
          <w:szCs w:val="28"/>
        </w:rPr>
        <w:t>о</w:t>
      </w:r>
      <w:r w:rsidRPr="00124DDE">
        <w:rPr>
          <w:color w:val="000000" w:themeColor="text1"/>
          <w:sz w:val="28"/>
          <w:szCs w:val="28"/>
        </w:rPr>
        <w:t xml:space="preserve">м </w:t>
      </w:r>
      <w:r w:rsidRPr="00124DDE">
        <w:rPr>
          <w:color w:val="000000" w:themeColor="text1"/>
          <w:spacing w:val="-3"/>
          <w:sz w:val="28"/>
          <w:szCs w:val="28"/>
        </w:rPr>
        <w:t>У</w:t>
      </w:r>
      <w:r w:rsidRPr="00124DDE">
        <w:rPr>
          <w:color w:val="000000" w:themeColor="text1"/>
          <w:sz w:val="28"/>
          <w:szCs w:val="28"/>
        </w:rPr>
        <w:t>к</w:t>
      </w:r>
      <w:r w:rsidRPr="00124DDE">
        <w:rPr>
          <w:color w:val="000000" w:themeColor="text1"/>
          <w:spacing w:val="1"/>
          <w:sz w:val="28"/>
          <w:szCs w:val="28"/>
        </w:rPr>
        <w:t>р</w:t>
      </w:r>
      <w:r w:rsidRPr="00124DDE">
        <w:rPr>
          <w:color w:val="000000" w:themeColor="text1"/>
          <w:spacing w:val="-2"/>
          <w:sz w:val="28"/>
          <w:szCs w:val="28"/>
        </w:rPr>
        <w:t>а</w:t>
      </w:r>
      <w:r w:rsidRPr="00124DDE">
        <w:rPr>
          <w:color w:val="000000" w:themeColor="text1"/>
          <w:spacing w:val="-1"/>
          <w:sz w:val="28"/>
          <w:szCs w:val="28"/>
        </w:rPr>
        <w:t>ї</w:t>
      </w:r>
      <w:r w:rsidRPr="00124DDE">
        <w:rPr>
          <w:color w:val="000000" w:themeColor="text1"/>
          <w:spacing w:val="1"/>
          <w:sz w:val="28"/>
          <w:szCs w:val="28"/>
        </w:rPr>
        <w:t>ни</w:t>
      </w:r>
      <w:r w:rsidRPr="00124DDE">
        <w:rPr>
          <w:color w:val="000000" w:themeColor="text1"/>
          <w:sz w:val="28"/>
          <w:szCs w:val="28"/>
        </w:rPr>
        <w:t>.</w:t>
      </w:r>
    </w:p>
    <w:p w:rsidR="007D5452" w:rsidRPr="00124DDE" w:rsidRDefault="007D5452" w:rsidP="00124DDE">
      <w:pPr>
        <w:autoSpaceDE w:val="0"/>
        <w:autoSpaceDN w:val="0"/>
        <w:adjustRightInd w:val="0"/>
        <w:jc w:val="both"/>
        <w:rPr>
          <w:color w:val="000000" w:themeColor="text1"/>
          <w:sz w:val="28"/>
          <w:szCs w:val="28"/>
        </w:rPr>
      </w:pPr>
    </w:p>
    <w:p w:rsidR="007D5452" w:rsidRPr="00124DDE" w:rsidRDefault="007D5452" w:rsidP="00124DDE">
      <w:pPr>
        <w:autoSpaceDE w:val="0"/>
        <w:autoSpaceDN w:val="0"/>
        <w:adjustRightInd w:val="0"/>
        <w:jc w:val="both"/>
        <w:rPr>
          <w:color w:val="000000" w:themeColor="text1"/>
          <w:sz w:val="28"/>
          <w:szCs w:val="28"/>
        </w:rPr>
      </w:pPr>
    </w:p>
    <w:p w:rsidR="007D5452" w:rsidRPr="00124DDE" w:rsidRDefault="007D5452" w:rsidP="00124DDE">
      <w:pPr>
        <w:rPr>
          <w:rFonts w:eastAsiaTheme="minorEastAsia"/>
          <w:color w:val="000000" w:themeColor="text1"/>
          <w:sz w:val="22"/>
          <w:szCs w:val="22"/>
        </w:rPr>
      </w:pPr>
    </w:p>
    <w:p w:rsidR="007D5452" w:rsidRPr="00124DDE" w:rsidRDefault="007D5452" w:rsidP="00124DDE">
      <w:pPr>
        <w:rPr>
          <w:rFonts w:eastAsiaTheme="minorHAnsi"/>
          <w:color w:val="000000" w:themeColor="text1"/>
        </w:rPr>
      </w:pPr>
    </w:p>
    <w:p w:rsidR="007D5452" w:rsidRPr="00124DDE" w:rsidRDefault="007D5452" w:rsidP="00124DDE">
      <w:pPr>
        <w:rPr>
          <w:color w:val="000000" w:themeColor="text1"/>
        </w:rPr>
      </w:pPr>
    </w:p>
    <w:p w:rsidR="007D5452" w:rsidRPr="00124DDE" w:rsidRDefault="007D5452" w:rsidP="00124DDE">
      <w:pPr>
        <w:rPr>
          <w:color w:val="000000" w:themeColor="text1"/>
        </w:rPr>
      </w:pPr>
    </w:p>
    <w:p w:rsidR="007D5452" w:rsidRPr="00124DDE" w:rsidRDefault="007D5452" w:rsidP="00124DDE">
      <w:pPr>
        <w:rPr>
          <w:color w:val="000000" w:themeColor="text1"/>
        </w:rPr>
      </w:pPr>
    </w:p>
    <w:p w:rsidR="007D5452" w:rsidRPr="00124DDE" w:rsidRDefault="007D5452" w:rsidP="00124DDE">
      <w:pPr>
        <w:rPr>
          <w:color w:val="000000" w:themeColor="text1"/>
        </w:rPr>
      </w:pPr>
    </w:p>
    <w:p w:rsidR="007D5452" w:rsidRPr="00124DDE" w:rsidRDefault="007D5452" w:rsidP="00124DDE">
      <w:pPr>
        <w:rPr>
          <w:color w:val="000000" w:themeColor="text1"/>
        </w:rPr>
      </w:pPr>
    </w:p>
    <w:p w:rsidR="007D5452" w:rsidRPr="00124DDE" w:rsidRDefault="007D5452" w:rsidP="00124DDE">
      <w:pPr>
        <w:rPr>
          <w:color w:val="000000" w:themeColor="text1"/>
        </w:rPr>
      </w:pPr>
    </w:p>
    <w:p w:rsidR="007D5452" w:rsidRPr="00124DDE" w:rsidRDefault="007D5452" w:rsidP="00124DDE">
      <w:pPr>
        <w:rPr>
          <w:color w:val="000000" w:themeColor="text1"/>
        </w:rPr>
      </w:pPr>
    </w:p>
    <w:p w:rsidR="007D5452" w:rsidRPr="00124DDE" w:rsidRDefault="007D5452" w:rsidP="00124DDE">
      <w:pPr>
        <w:rPr>
          <w:color w:val="000000" w:themeColor="text1"/>
        </w:rPr>
      </w:pPr>
    </w:p>
    <w:p w:rsidR="007D5452" w:rsidRPr="00124DDE" w:rsidRDefault="007D5452" w:rsidP="00124DDE">
      <w:pPr>
        <w:rPr>
          <w:color w:val="000000" w:themeColor="text1"/>
        </w:rPr>
      </w:pPr>
    </w:p>
    <w:p w:rsidR="007D5452" w:rsidRPr="00124DDE" w:rsidRDefault="007D5452" w:rsidP="00124DDE">
      <w:pPr>
        <w:rPr>
          <w:color w:val="000000" w:themeColor="text1"/>
        </w:rPr>
      </w:pPr>
    </w:p>
    <w:p w:rsidR="007D5452" w:rsidRPr="00124DDE" w:rsidRDefault="007D5452" w:rsidP="00124DDE">
      <w:pPr>
        <w:rPr>
          <w:color w:val="000000" w:themeColor="text1"/>
        </w:rPr>
      </w:pPr>
    </w:p>
    <w:p w:rsidR="007D5452" w:rsidRPr="00124DDE" w:rsidRDefault="007D5452" w:rsidP="00124DDE">
      <w:pPr>
        <w:rPr>
          <w:color w:val="000000" w:themeColor="text1"/>
        </w:rPr>
      </w:pPr>
    </w:p>
    <w:p w:rsidR="007D5452" w:rsidRPr="00124DDE" w:rsidRDefault="007D5452" w:rsidP="00124DDE">
      <w:pPr>
        <w:rPr>
          <w:color w:val="000000" w:themeColor="text1"/>
        </w:rPr>
      </w:pPr>
    </w:p>
    <w:p w:rsidR="007D5452" w:rsidRPr="00124DDE" w:rsidRDefault="007D5452" w:rsidP="00124DDE">
      <w:pPr>
        <w:rPr>
          <w:color w:val="000000" w:themeColor="text1"/>
        </w:rPr>
      </w:pPr>
    </w:p>
    <w:p w:rsidR="007D5452" w:rsidRPr="00124DDE" w:rsidRDefault="007D5452" w:rsidP="00124DDE">
      <w:pPr>
        <w:rPr>
          <w:color w:val="000000" w:themeColor="text1"/>
        </w:rPr>
      </w:pPr>
    </w:p>
    <w:p w:rsidR="007D5452" w:rsidRPr="00124DDE" w:rsidRDefault="007D5452" w:rsidP="00124DDE">
      <w:pPr>
        <w:rPr>
          <w:color w:val="000000" w:themeColor="text1"/>
        </w:rPr>
      </w:pPr>
    </w:p>
    <w:p w:rsidR="007D5452" w:rsidRPr="00124DDE" w:rsidRDefault="007D5452" w:rsidP="00124DDE">
      <w:pPr>
        <w:rPr>
          <w:color w:val="000000" w:themeColor="text1"/>
        </w:rPr>
      </w:pPr>
    </w:p>
    <w:p w:rsidR="007D5452" w:rsidRPr="00124DDE" w:rsidRDefault="007D5452" w:rsidP="00124DDE">
      <w:pPr>
        <w:rPr>
          <w:color w:val="000000" w:themeColor="text1"/>
        </w:rPr>
      </w:pPr>
    </w:p>
    <w:p w:rsidR="007D5452" w:rsidRPr="00124DDE" w:rsidRDefault="007D5452" w:rsidP="00124DDE">
      <w:pPr>
        <w:rPr>
          <w:color w:val="000000" w:themeColor="text1"/>
        </w:rPr>
      </w:pPr>
    </w:p>
    <w:p w:rsidR="007D5452" w:rsidRPr="00124DDE" w:rsidRDefault="007D5452" w:rsidP="00124DDE">
      <w:pPr>
        <w:rPr>
          <w:color w:val="000000" w:themeColor="text1"/>
        </w:rPr>
      </w:pPr>
    </w:p>
    <w:p w:rsidR="007D5452" w:rsidRPr="00124DDE" w:rsidRDefault="007D5452" w:rsidP="00124DDE">
      <w:pPr>
        <w:rPr>
          <w:color w:val="000000" w:themeColor="text1"/>
        </w:rPr>
      </w:pPr>
    </w:p>
    <w:p w:rsidR="007D5452" w:rsidRPr="00124DDE" w:rsidRDefault="007D5452" w:rsidP="00124DDE">
      <w:pPr>
        <w:rPr>
          <w:color w:val="000000" w:themeColor="text1"/>
        </w:rPr>
      </w:pPr>
    </w:p>
    <w:p w:rsidR="007D5452" w:rsidRPr="00124DDE" w:rsidRDefault="007D5452" w:rsidP="00124DDE">
      <w:pPr>
        <w:rPr>
          <w:color w:val="000000" w:themeColor="text1"/>
        </w:rPr>
      </w:pPr>
    </w:p>
    <w:p w:rsidR="007D5452" w:rsidRPr="00124DDE" w:rsidRDefault="007D5452" w:rsidP="00124DDE">
      <w:pPr>
        <w:rPr>
          <w:color w:val="000000" w:themeColor="text1"/>
        </w:rPr>
      </w:pPr>
    </w:p>
    <w:p w:rsidR="007D5452" w:rsidRPr="00124DDE" w:rsidRDefault="007D5452" w:rsidP="00124DDE">
      <w:pPr>
        <w:rPr>
          <w:color w:val="000000" w:themeColor="text1"/>
        </w:rPr>
      </w:pPr>
    </w:p>
    <w:p w:rsidR="007D5452" w:rsidRPr="00124DDE" w:rsidRDefault="007D5452" w:rsidP="00124DDE">
      <w:pPr>
        <w:rPr>
          <w:color w:val="000000" w:themeColor="text1"/>
        </w:rPr>
      </w:pPr>
    </w:p>
    <w:p w:rsidR="007D5452" w:rsidRPr="00124DDE" w:rsidRDefault="007D5452" w:rsidP="00124DDE">
      <w:pPr>
        <w:rPr>
          <w:color w:val="000000" w:themeColor="text1"/>
        </w:rPr>
        <w:sectPr w:rsidR="007D5452" w:rsidRPr="00124DDE">
          <w:pgSz w:w="11906" w:h="16838"/>
          <w:pgMar w:top="567" w:right="850" w:bottom="568" w:left="1701" w:header="708" w:footer="708" w:gutter="0"/>
          <w:cols w:space="720"/>
        </w:sectPr>
      </w:pPr>
    </w:p>
    <w:p w:rsidR="007D5452" w:rsidRPr="00124DDE" w:rsidRDefault="007D5452" w:rsidP="00124DDE">
      <w:pPr>
        <w:jc w:val="right"/>
        <w:rPr>
          <w:b/>
          <w:color w:val="000000" w:themeColor="text1"/>
        </w:rPr>
      </w:pPr>
      <w:r w:rsidRPr="00124DDE">
        <w:rPr>
          <w:b/>
          <w:color w:val="000000" w:themeColor="text1"/>
        </w:rPr>
        <w:lastRenderedPageBreak/>
        <w:t xml:space="preserve">Додаток 1 </w:t>
      </w:r>
    </w:p>
    <w:p w:rsidR="007D5452" w:rsidRPr="00124DDE" w:rsidRDefault="007D5452" w:rsidP="00124DDE">
      <w:pPr>
        <w:jc w:val="right"/>
        <w:rPr>
          <w:b/>
          <w:color w:val="000000" w:themeColor="text1"/>
        </w:rPr>
      </w:pPr>
      <w:r w:rsidRPr="00124DDE">
        <w:rPr>
          <w:b/>
          <w:color w:val="000000" w:themeColor="text1"/>
        </w:rPr>
        <w:t>до Програми</w:t>
      </w:r>
    </w:p>
    <w:p w:rsidR="007D5452" w:rsidRPr="00124DDE" w:rsidRDefault="007D5452" w:rsidP="00124DDE">
      <w:pPr>
        <w:jc w:val="center"/>
        <w:rPr>
          <w:rFonts w:eastAsiaTheme="minorHAnsi"/>
          <w:b/>
          <w:bCs/>
          <w:color w:val="000000" w:themeColor="text1"/>
          <w:sz w:val="28"/>
          <w:szCs w:val="28"/>
          <w:lang w:eastAsia="en-US"/>
        </w:rPr>
      </w:pPr>
      <w:r w:rsidRPr="00124DDE">
        <w:rPr>
          <w:b/>
          <w:bCs/>
          <w:color w:val="000000" w:themeColor="text1"/>
          <w:sz w:val="28"/>
          <w:szCs w:val="28"/>
        </w:rPr>
        <w:t>План заходів з виконання програми реформування, розвитку та підтримки</w:t>
      </w:r>
    </w:p>
    <w:p w:rsidR="007D5452" w:rsidRPr="00124DDE" w:rsidRDefault="007D5452" w:rsidP="00124DDE">
      <w:pPr>
        <w:jc w:val="center"/>
        <w:rPr>
          <w:color w:val="000000" w:themeColor="text1"/>
        </w:rPr>
      </w:pPr>
      <w:r w:rsidRPr="00124DDE">
        <w:rPr>
          <w:b/>
          <w:bCs/>
          <w:color w:val="000000" w:themeColor="text1"/>
          <w:sz w:val="28"/>
          <w:szCs w:val="28"/>
        </w:rPr>
        <w:t>Рахівського комунального підприємства «Рахівтепло» на 2025-2026 роки</w:t>
      </w:r>
    </w:p>
    <w:p w:rsidR="007D5452" w:rsidRPr="00124DDE" w:rsidRDefault="007D5452" w:rsidP="00124DDE">
      <w:pPr>
        <w:contextualSpacing/>
        <w:rPr>
          <w:rFonts w:eastAsia="Calibri"/>
          <w:color w:val="000000" w:themeColor="text1"/>
          <w:lang w:eastAsia="ru-RU"/>
        </w:rPr>
      </w:pPr>
    </w:p>
    <w:p w:rsidR="007D5452" w:rsidRPr="00124DDE" w:rsidRDefault="007D5452" w:rsidP="00124DDE">
      <w:pPr>
        <w:jc w:val="center"/>
        <w:rPr>
          <w:color w:val="000000" w:themeColor="text1"/>
        </w:rPr>
      </w:pPr>
    </w:p>
    <w:tbl>
      <w:tblPr>
        <w:tblW w:w="5150" w:type="pct"/>
        <w:tblInd w:w="-279" w:type="dxa"/>
        <w:tblCellMar>
          <w:left w:w="0" w:type="dxa"/>
          <w:right w:w="0" w:type="dxa"/>
        </w:tblCellMar>
        <w:tblLook w:val="04A0" w:firstRow="1" w:lastRow="0" w:firstColumn="1" w:lastColumn="0" w:noHBand="0" w:noVBand="1"/>
      </w:tblPr>
      <w:tblGrid>
        <w:gridCol w:w="393"/>
        <w:gridCol w:w="1691"/>
        <w:gridCol w:w="2576"/>
        <w:gridCol w:w="2147"/>
        <w:gridCol w:w="778"/>
        <w:gridCol w:w="1410"/>
        <w:gridCol w:w="1410"/>
        <w:gridCol w:w="1410"/>
        <w:gridCol w:w="914"/>
        <w:gridCol w:w="2580"/>
      </w:tblGrid>
      <w:tr w:rsidR="00124DDE" w:rsidRPr="00124DDE" w:rsidTr="007D5452">
        <w:trPr>
          <w:cantSplit/>
          <w:trHeight w:val="2073"/>
        </w:trPr>
        <w:tc>
          <w:tcPr>
            <w:tcW w:w="155" w:type="pct"/>
            <w:tcBorders>
              <w:top w:val="single" w:sz="4" w:space="0" w:color="000000"/>
              <w:left w:val="single" w:sz="4" w:space="0" w:color="000000"/>
              <w:bottom w:val="single" w:sz="4" w:space="0" w:color="000000"/>
              <w:right w:val="nil"/>
            </w:tcBorders>
            <w:vAlign w:val="center"/>
            <w:hideMark/>
          </w:tcPr>
          <w:p w:rsidR="007D5452" w:rsidRPr="00124DDE" w:rsidRDefault="007D5452" w:rsidP="00124DDE">
            <w:pPr>
              <w:jc w:val="center"/>
              <w:rPr>
                <w:color w:val="000000" w:themeColor="text1"/>
              </w:rPr>
            </w:pPr>
            <w:r w:rsidRPr="00124DDE">
              <w:rPr>
                <w:color w:val="000000" w:themeColor="text1"/>
              </w:rPr>
              <w:t>№</w:t>
            </w:r>
          </w:p>
          <w:p w:rsidR="007D5452" w:rsidRPr="00124DDE" w:rsidRDefault="007D5452" w:rsidP="00124DDE">
            <w:pPr>
              <w:jc w:val="center"/>
              <w:rPr>
                <w:color w:val="000000" w:themeColor="text1"/>
                <w:sz w:val="22"/>
                <w:szCs w:val="22"/>
              </w:rPr>
            </w:pPr>
            <w:r w:rsidRPr="00124DDE">
              <w:rPr>
                <w:color w:val="000000" w:themeColor="text1"/>
              </w:rPr>
              <w:t>п/п</w:t>
            </w:r>
          </w:p>
        </w:tc>
        <w:tc>
          <w:tcPr>
            <w:tcW w:w="508" w:type="pct"/>
            <w:tcBorders>
              <w:top w:val="single" w:sz="4" w:space="0" w:color="000000"/>
              <w:left w:val="single" w:sz="4" w:space="0" w:color="000000"/>
              <w:bottom w:val="single" w:sz="4" w:space="0" w:color="000000"/>
              <w:right w:val="nil"/>
            </w:tcBorders>
            <w:vAlign w:val="center"/>
          </w:tcPr>
          <w:p w:rsidR="007D5452" w:rsidRPr="00124DDE" w:rsidRDefault="007D5452" w:rsidP="00124DDE">
            <w:pPr>
              <w:jc w:val="center"/>
              <w:rPr>
                <w:color w:val="000000" w:themeColor="text1"/>
              </w:rPr>
            </w:pPr>
            <w:r w:rsidRPr="00124DDE">
              <w:rPr>
                <w:color w:val="000000" w:themeColor="text1"/>
              </w:rPr>
              <w:t>Найменування завдання</w:t>
            </w:r>
          </w:p>
          <w:p w:rsidR="007D5452" w:rsidRPr="00124DDE" w:rsidRDefault="007D5452" w:rsidP="00124DDE">
            <w:pPr>
              <w:jc w:val="center"/>
              <w:rPr>
                <w:color w:val="000000" w:themeColor="text1"/>
                <w:sz w:val="22"/>
                <w:szCs w:val="22"/>
              </w:rPr>
            </w:pPr>
          </w:p>
        </w:tc>
        <w:tc>
          <w:tcPr>
            <w:tcW w:w="1596" w:type="pct"/>
            <w:gridSpan w:val="2"/>
            <w:tcBorders>
              <w:top w:val="single" w:sz="4" w:space="0" w:color="000000"/>
              <w:left w:val="single" w:sz="4" w:space="0" w:color="000000"/>
              <w:bottom w:val="single" w:sz="4" w:space="0" w:color="000000"/>
              <w:right w:val="nil"/>
            </w:tcBorders>
            <w:vAlign w:val="center"/>
            <w:hideMark/>
          </w:tcPr>
          <w:p w:rsidR="007D5452" w:rsidRPr="00124DDE" w:rsidRDefault="007D5452" w:rsidP="00124DDE">
            <w:pPr>
              <w:jc w:val="center"/>
              <w:rPr>
                <w:color w:val="000000" w:themeColor="text1"/>
                <w:sz w:val="22"/>
                <w:szCs w:val="22"/>
              </w:rPr>
            </w:pPr>
            <w:r w:rsidRPr="00124DDE">
              <w:rPr>
                <w:color w:val="000000" w:themeColor="text1"/>
              </w:rPr>
              <w:t>Перелік заходів Програми</w:t>
            </w:r>
          </w:p>
        </w:tc>
        <w:tc>
          <w:tcPr>
            <w:tcW w:w="281" w:type="pct"/>
            <w:tcBorders>
              <w:top w:val="single" w:sz="4" w:space="0" w:color="000000"/>
              <w:left w:val="single" w:sz="4" w:space="0" w:color="000000"/>
              <w:bottom w:val="single" w:sz="4" w:space="0" w:color="000000"/>
              <w:right w:val="nil"/>
            </w:tcBorders>
            <w:textDirection w:val="btLr"/>
            <w:vAlign w:val="center"/>
            <w:hideMark/>
          </w:tcPr>
          <w:p w:rsidR="007D5452" w:rsidRPr="00124DDE" w:rsidRDefault="007D5452" w:rsidP="00124DDE">
            <w:pPr>
              <w:jc w:val="center"/>
              <w:rPr>
                <w:color w:val="000000" w:themeColor="text1"/>
                <w:sz w:val="22"/>
                <w:szCs w:val="22"/>
              </w:rPr>
            </w:pPr>
            <w:r w:rsidRPr="00124DDE">
              <w:rPr>
                <w:color w:val="000000" w:themeColor="text1"/>
              </w:rPr>
              <w:t>Термін виконання заходу</w:t>
            </w:r>
          </w:p>
        </w:tc>
        <w:tc>
          <w:tcPr>
            <w:tcW w:w="422" w:type="pct"/>
            <w:tcBorders>
              <w:top w:val="single" w:sz="4" w:space="0" w:color="000000"/>
              <w:left w:val="single" w:sz="4" w:space="0" w:color="000000"/>
              <w:bottom w:val="single" w:sz="4" w:space="0" w:color="000000"/>
              <w:right w:val="nil"/>
            </w:tcBorders>
            <w:vAlign w:val="center"/>
            <w:hideMark/>
          </w:tcPr>
          <w:p w:rsidR="007D5452" w:rsidRPr="00124DDE" w:rsidRDefault="007D5452" w:rsidP="00124DDE">
            <w:pPr>
              <w:jc w:val="center"/>
              <w:rPr>
                <w:color w:val="000000" w:themeColor="text1"/>
                <w:sz w:val="22"/>
                <w:szCs w:val="22"/>
              </w:rPr>
            </w:pPr>
            <w:r w:rsidRPr="00124DDE">
              <w:rPr>
                <w:color w:val="000000" w:themeColor="text1"/>
              </w:rPr>
              <w:t>Джерела фінансування</w:t>
            </w:r>
          </w:p>
        </w:tc>
        <w:tc>
          <w:tcPr>
            <w:tcW w:w="422" w:type="pct"/>
            <w:tcBorders>
              <w:top w:val="single" w:sz="4" w:space="0" w:color="000000"/>
              <w:left w:val="single" w:sz="4" w:space="0" w:color="000000"/>
              <w:bottom w:val="nil"/>
              <w:right w:val="nil"/>
            </w:tcBorders>
            <w:vAlign w:val="center"/>
          </w:tcPr>
          <w:p w:rsidR="007D5452" w:rsidRPr="00124DDE" w:rsidRDefault="007D5452" w:rsidP="00124DDE">
            <w:pPr>
              <w:jc w:val="center"/>
              <w:rPr>
                <w:color w:val="000000" w:themeColor="text1"/>
              </w:rPr>
            </w:pPr>
            <w:r w:rsidRPr="00124DDE">
              <w:rPr>
                <w:color w:val="000000" w:themeColor="text1"/>
              </w:rPr>
              <w:t>Орієнтовні обсяги фінансування</w:t>
            </w:r>
          </w:p>
          <w:p w:rsidR="007D5452" w:rsidRPr="00124DDE" w:rsidRDefault="007D5452" w:rsidP="00124DDE">
            <w:pPr>
              <w:jc w:val="center"/>
              <w:rPr>
                <w:color w:val="000000" w:themeColor="text1"/>
              </w:rPr>
            </w:pPr>
            <w:r w:rsidRPr="00124DDE">
              <w:rPr>
                <w:color w:val="000000" w:themeColor="text1"/>
              </w:rPr>
              <w:t>тис. грн. 2025 рік</w:t>
            </w:r>
          </w:p>
          <w:p w:rsidR="007D5452" w:rsidRPr="00124DDE" w:rsidRDefault="007D5452" w:rsidP="00124DDE">
            <w:pPr>
              <w:jc w:val="center"/>
              <w:rPr>
                <w:color w:val="000000" w:themeColor="text1"/>
                <w:sz w:val="22"/>
                <w:szCs w:val="22"/>
              </w:rPr>
            </w:pPr>
          </w:p>
        </w:tc>
        <w:tc>
          <w:tcPr>
            <w:tcW w:w="422" w:type="pct"/>
            <w:tcBorders>
              <w:top w:val="single" w:sz="4" w:space="0" w:color="000000"/>
              <w:left w:val="single" w:sz="4" w:space="0" w:color="000000"/>
              <w:bottom w:val="nil"/>
              <w:right w:val="single" w:sz="4" w:space="0" w:color="000000"/>
            </w:tcBorders>
          </w:tcPr>
          <w:p w:rsidR="007D5452" w:rsidRPr="00124DDE" w:rsidRDefault="007D5452" w:rsidP="00124DDE">
            <w:pPr>
              <w:jc w:val="center"/>
              <w:rPr>
                <w:color w:val="000000" w:themeColor="text1"/>
              </w:rPr>
            </w:pPr>
          </w:p>
          <w:p w:rsidR="007D5452" w:rsidRPr="00124DDE" w:rsidRDefault="007D5452" w:rsidP="00124DDE">
            <w:pPr>
              <w:jc w:val="center"/>
              <w:rPr>
                <w:color w:val="000000" w:themeColor="text1"/>
              </w:rPr>
            </w:pPr>
            <w:r w:rsidRPr="00124DDE">
              <w:rPr>
                <w:color w:val="000000" w:themeColor="text1"/>
              </w:rPr>
              <w:t>Орієнтовні обсяги фінансування</w:t>
            </w:r>
          </w:p>
          <w:p w:rsidR="007D5452" w:rsidRPr="00124DDE" w:rsidRDefault="007D5452" w:rsidP="00124DDE">
            <w:pPr>
              <w:jc w:val="center"/>
              <w:rPr>
                <w:color w:val="000000" w:themeColor="text1"/>
              </w:rPr>
            </w:pPr>
            <w:r w:rsidRPr="00124DDE">
              <w:rPr>
                <w:color w:val="000000" w:themeColor="text1"/>
              </w:rPr>
              <w:t>тис. грн. 2026 рік</w:t>
            </w:r>
          </w:p>
          <w:p w:rsidR="007D5452" w:rsidRPr="00124DDE" w:rsidRDefault="007D5452" w:rsidP="00124DDE">
            <w:pPr>
              <w:snapToGrid w:val="0"/>
              <w:jc w:val="center"/>
              <w:rPr>
                <w:bCs/>
                <w:color w:val="000000" w:themeColor="text1"/>
                <w:sz w:val="22"/>
                <w:szCs w:val="22"/>
                <w:lang w:eastAsia="ru-RU"/>
              </w:rPr>
            </w:pPr>
          </w:p>
        </w:tc>
        <w:tc>
          <w:tcPr>
            <w:tcW w:w="325" w:type="pct"/>
            <w:tcBorders>
              <w:top w:val="single" w:sz="4" w:space="0" w:color="000000"/>
              <w:left w:val="single" w:sz="4" w:space="0" w:color="000000"/>
              <w:bottom w:val="nil"/>
              <w:right w:val="single" w:sz="4" w:space="0" w:color="000000"/>
            </w:tcBorders>
          </w:tcPr>
          <w:p w:rsidR="007D5452" w:rsidRPr="00124DDE" w:rsidRDefault="007D5452" w:rsidP="00124DDE">
            <w:pPr>
              <w:snapToGrid w:val="0"/>
              <w:jc w:val="center"/>
              <w:rPr>
                <w:bCs/>
                <w:color w:val="000000" w:themeColor="text1"/>
                <w:lang w:eastAsia="ru-RU"/>
              </w:rPr>
            </w:pPr>
          </w:p>
          <w:p w:rsidR="007D5452" w:rsidRPr="00124DDE" w:rsidRDefault="007D5452" w:rsidP="00124DDE">
            <w:pPr>
              <w:snapToGrid w:val="0"/>
              <w:jc w:val="center"/>
              <w:rPr>
                <w:bCs/>
                <w:color w:val="000000" w:themeColor="text1"/>
                <w:sz w:val="22"/>
                <w:szCs w:val="22"/>
                <w:lang w:eastAsia="ru-RU"/>
              </w:rPr>
            </w:pPr>
            <w:r w:rsidRPr="00124DDE">
              <w:rPr>
                <w:bCs/>
                <w:color w:val="000000" w:themeColor="text1"/>
              </w:rPr>
              <w:t>Разом на 2025-2026 рр.</w:t>
            </w:r>
          </w:p>
        </w:tc>
        <w:tc>
          <w:tcPr>
            <w:tcW w:w="868" w:type="pct"/>
            <w:tcBorders>
              <w:top w:val="single" w:sz="4" w:space="0" w:color="000000"/>
              <w:left w:val="single" w:sz="4" w:space="0" w:color="000000"/>
              <w:bottom w:val="nil"/>
              <w:right w:val="single" w:sz="4" w:space="0" w:color="auto"/>
            </w:tcBorders>
          </w:tcPr>
          <w:p w:rsidR="007D5452" w:rsidRPr="00124DDE" w:rsidRDefault="007D5452" w:rsidP="00124DDE">
            <w:pPr>
              <w:snapToGrid w:val="0"/>
              <w:rPr>
                <w:bCs/>
                <w:color w:val="000000" w:themeColor="text1"/>
                <w:lang w:eastAsia="ru-RU"/>
              </w:rPr>
            </w:pPr>
          </w:p>
          <w:p w:rsidR="007D5452" w:rsidRPr="00124DDE" w:rsidRDefault="007D5452" w:rsidP="00124DDE">
            <w:pPr>
              <w:snapToGrid w:val="0"/>
              <w:rPr>
                <w:rFonts w:eastAsiaTheme="minorHAnsi"/>
                <w:bCs/>
                <w:color w:val="000000" w:themeColor="text1"/>
                <w:lang w:eastAsia="en-US"/>
              </w:rPr>
            </w:pPr>
            <w:r w:rsidRPr="00124DDE">
              <w:rPr>
                <w:bCs/>
                <w:color w:val="000000" w:themeColor="text1"/>
              </w:rPr>
              <w:t>Очікуваний</w:t>
            </w:r>
          </w:p>
          <w:p w:rsidR="007D5452" w:rsidRPr="00124DDE" w:rsidRDefault="007D5452" w:rsidP="00124DDE">
            <w:pPr>
              <w:rPr>
                <w:color w:val="000000" w:themeColor="text1"/>
                <w:sz w:val="22"/>
                <w:szCs w:val="22"/>
              </w:rPr>
            </w:pPr>
            <w:r w:rsidRPr="00124DDE">
              <w:rPr>
                <w:bCs/>
                <w:color w:val="000000" w:themeColor="text1"/>
              </w:rPr>
              <w:t>Результат</w:t>
            </w:r>
          </w:p>
        </w:tc>
      </w:tr>
      <w:tr w:rsidR="00124DDE" w:rsidRPr="00124DDE" w:rsidTr="007D5452">
        <w:trPr>
          <w:trHeight w:val="229"/>
        </w:trPr>
        <w:tc>
          <w:tcPr>
            <w:tcW w:w="155" w:type="pct"/>
            <w:tcBorders>
              <w:top w:val="single" w:sz="4" w:space="0" w:color="000000"/>
              <w:left w:val="single" w:sz="4" w:space="0" w:color="000000"/>
              <w:bottom w:val="single" w:sz="4" w:space="0" w:color="000000"/>
              <w:right w:val="nil"/>
            </w:tcBorders>
            <w:vAlign w:val="center"/>
            <w:hideMark/>
          </w:tcPr>
          <w:p w:rsidR="007D5452" w:rsidRPr="00124DDE" w:rsidRDefault="007D5452" w:rsidP="00124DDE">
            <w:pPr>
              <w:jc w:val="center"/>
              <w:rPr>
                <w:color w:val="000000" w:themeColor="text1"/>
                <w:sz w:val="22"/>
                <w:szCs w:val="22"/>
              </w:rPr>
            </w:pPr>
            <w:r w:rsidRPr="00124DDE">
              <w:rPr>
                <w:color w:val="000000" w:themeColor="text1"/>
              </w:rPr>
              <w:t>1</w:t>
            </w:r>
          </w:p>
        </w:tc>
        <w:tc>
          <w:tcPr>
            <w:tcW w:w="508" w:type="pct"/>
            <w:tcBorders>
              <w:top w:val="single" w:sz="4" w:space="0" w:color="000000"/>
              <w:left w:val="single" w:sz="4" w:space="0" w:color="000000"/>
              <w:bottom w:val="single" w:sz="4" w:space="0" w:color="000000"/>
              <w:right w:val="nil"/>
            </w:tcBorders>
            <w:vAlign w:val="center"/>
            <w:hideMark/>
          </w:tcPr>
          <w:p w:rsidR="007D5452" w:rsidRPr="00124DDE" w:rsidRDefault="007D5452" w:rsidP="00124DDE">
            <w:pPr>
              <w:jc w:val="center"/>
              <w:rPr>
                <w:color w:val="000000" w:themeColor="text1"/>
                <w:sz w:val="22"/>
                <w:szCs w:val="22"/>
              </w:rPr>
            </w:pPr>
            <w:r w:rsidRPr="00124DDE">
              <w:rPr>
                <w:color w:val="000000" w:themeColor="text1"/>
              </w:rPr>
              <w:t>2</w:t>
            </w:r>
          </w:p>
        </w:tc>
        <w:tc>
          <w:tcPr>
            <w:tcW w:w="1596" w:type="pct"/>
            <w:gridSpan w:val="2"/>
            <w:tcBorders>
              <w:top w:val="single" w:sz="4" w:space="0" w:color="000000"/>
              <w:left w:val="single" w:sz="4" w:space="0" w:color="000000"/>
              <w:bottom w:val="single" w:sz="4" w:space="0" w:color="000000"/>
              <w:right w:val="nil"/>
            </w:tcBorders>
            <w:vAlign w:val="center"/>
            <w:hideMark/>
          </w:tcPr>
          <w:p w:rsidR="007D5452" w:rsidRPr="00124DDE" w:rsidRDefault="007D5452" w:rsidP="00124DDE">
            <w:pPr>
              <w:jc w:val="center"/>
              <w:rPr>
                <w:color w:val="000000" w:themeColor="text1"/>
                <w:sz w:val="22"/>
                <w:szCs w:val="22"/>
              </w:rPr>
            </w:pPr>
            <w:r w:rsidRPr="00124DDE">
              <w:rPr>
                <w:color w:val="000000" w:themeColor="text1"/>
              </w:rPr>
              <w:t>3</w:t>
            </w:r>
          </w:p>
        </w:tc>
        <w:tc>
          <w:tcPr>
            <w:tcW w:w="281" w:type="pct"/>
            <w:tcBorders>
              <w:top w:val="single" w:sz="4" w:space="0" w:color="000000"/>
              <w:left w:val="single" w:sz="4" w:space="0" w:color="000000"/>
              <w:bottom w:val="single" w:sz="4" w:space="0" w:color="000000"/>
              <w:right w:val="nil"/>
            </w:tcBorders>
            <w:vAlign w:val="center"/>
            <w:hideMark/>
          </w:tcPr>
          <w:p w:rsidR="007D5452" w:rsidRPr="00124DDE" w:rsidRDefault="007D5452" w:rsidP="00124DDE">
            <w:pPr>
              <w:jc w:val="center"/>
              <w:rPr>
                <w:color w:val="000000" w:themeColor="text1"/>
                <w:sz w:val="22"/>
                <w:szCs w:val="22"/>
              </w:rPr>
            </w:pPr>
            <w:r w:rsidRPr="00124DDE">
              <w:rPr>
                <w:color w:val="000000" w:themeColor="text1"/>
              </w:rPr>
              <w:t>4</w:t>
            </w:r>
          </w:p>
        </w:tc>
        <w:tc>
          <w:tcPr>
            <w:tcW w:w="422" w:type="pct"/>
            <w:tcBorders>
              <w:top w:val="single" w:sz="4" w:space="0" w:color="000000"/>
              <w:left w:val="single" w:sz="4" w:space="0" w:color="000000"/>
              <w:bottom w:val="single" w:sz="4" w:space="0" w:color="000000"/>
              <w:right w:val="nil"/>
            </w:tcBorders>
            <w:vAlign w:val="center"/>
            <w:hideMark/>
          </w:tcPr>
          <w:p w:rsidR="007D5452" w:rsidRPr="00124DDE" w:rsidRDefault="007D5452" w:rsidP="00124DDE">
            <w:pPr>
              <w:jc w:val="center"/>
              <w:rPr>
                <w:color w:val="000000" w:themeColor="text1"/>
                <w:sz w:val="22"/>
                <w:szCs w:val="22"/>
              </w:rPr>
            </w:pPr>
            <w:r w:rsidRPr="00124DDE">
              <w:rPr>
                <w:color w:val="000000" w:themeColor="text1"/>
              </w:rPr>
              <w:t>6</w:t>
            </w:r>
          </w:p>
        </w:tc>
        <w:tc>
          <w:tcPr>
            <w:tcW w:w="422" w:type="pct"/>
            <w:tcBorders>
              <w:top w:val="single" w:sz="4" w:space="0" w:color="000000"/>
              <w:left w:val="single" w:sz="4" w:space="0" w:color="000000"/>
              <w:bottom w:val="single" w:sz="4" w:space="0" w:color="000000"/>
              <w:right w:val="nil"/>
            </w:tcBorders>
            <w:vAlign w:val="center"/>
            <w:hideMark/>
          </w:tcPr>
          <w:p w:rsidR="007D5452" w:rsidRPr="00124DDE" w:rsidRDefault="007D5452" w:rsidP="00124DDE">
            <w:pPr>
              <w:jc w:val="center"/>
              <w:rPr>
                <w:color w:val="000000" w:themeColor="text1"/>
                <w:sz w:val="22"/>
                <w:szCs w:val="22"/>
              </w:rPr>
            </w:pPr>
            <w:r w:rsidRPr="00124DDE">
              <w:rPr>
                <w:color w:val="000000" w:themeColor="text1"/>
              </w:rPr>
              <w:t>7</w:t>
            </w:r>
          </w:p>
        </w:tc>
        <w:tc>
          <w:tcPr>
            <w:tcW w:w="422" w:type="pct"/>
            <w:tcBorders>
              <w:top w:val="single" w:sz="4" w:space="0" w:color="000000"/>
              <w:left w:val="single" w:sz="4" w:space="0" w:color="000000"/>
              <w:bottom w:val="single" w:sz="4" w:space="0" w:color="000000"/>
              <w:right w:val="single" w:sz="4" w:space="0" w:color="000000"/>
            </w:tcBorders>
            <w:vAlign w:val="center"/>
            <w:hideMark/>
          </w:tcPr>
          <w:p w:rsidR="007D5452" w:rsidRPr="00124DDE" w:rsidRDefault="007D5452" w:rsidP="00124DDE">
            <w:pPr>
              <w:jc w:val="center"/>
              <w:rPr>
                <w:color w:val="000000" w:themeColor="text1"/>
                <w:sz w:val="22"/>
                <w:szCs w:val="22"/>
              </w:rPr>
            </w:pPr>
            <w:r w:rsidRPr="00124DDE">
              <w:rPr>
                <w:color w:val="000000" w:themeColor="text1"/>
              </w:rPr>
              <w:t>8</w:t>
            </w:r>
          </w:p>
        </w:tc>
        <w:tc>
          <w:tcPr>
            <w:tcW w:w="325" w:type="pct"/>
            <w:tcBorders>
              <w:top w:val="single" w:sz="4" w:space="0" w:color="000000"/>
              <w:left w:val="single" w:sz="4" w:space="0" w:color="000000"/>
              <w:bottom w:val="single" w:sz="4" w:space="0" w:color="000000"/>
              <w:right w:val="single" w:sz="4" w:space="0" w:color="000000"/>
            </w:tcBorders>
            <w:vAlign w:val="center"/>
            <w:hideMark/>
          </w:tcPr>
          <w:p w:rsidR="007D5452" w:rsidRPr="00124DDE" w:rsidRDefault="007D5452" w:rsidP="00124DDE">
            <w:pPr>
              <w:jc w:val="center"/>
              <w:rPr>
                <w:color w:val="000000" w:themeColor="text1"/>
                <w:sz w:val="22"/>
                <w:szCs w:val="22"/>
              </w:rPr>
            </w:pPr>
            <w:r w:rsidRPr="00124DDE">
              <w:rPr>
                <w:color w:val="000000" w:themeColor="text1"/>
              </w:rPr>
              <w:t>9</w:t>
            </w:r>
          </w:p>
        </w:tc>
        <w:tc>
          <w:tcPr>
            <w:tcW w:w="868" w:type="pct"/>
            <w:tcBorders>
              <w:top w:val="single" w:sz="4" w:space="0" w:color="000000"/>
              <w:left w:val="single" w:sz="4" w:space="0" w:color="000000"/>
              <w:bottom w:val="single" w:sz="4" w:space="0" w:color="000000"/>
              <w:right w:val="single" w:sz="4" w:space="0" w:color="auto"/>
            </w:tcBorders>
            <w:vAlign w:val="center"/>
            <w:hideMark/>
          </w:tcPr>
          <w:p w:rsidR="007D5452" w:rsidRPr="00124DDE" w:rsidRDefault="007D5452" w:rsidP="00124DDE">
            <w:pPr>
              <w:rPr>
                <w:color w:val="000000" w:themeColor="text1"/>
                <w:sz w:val="22"/>
                <w:szCs w:val="22"/>
              </w:rPr>
            </w:pPr>
            <w:r w:rsidRPr="00124DDE">
              <w:rPr>
                <w:color w:val="000000" w:themeColor="text1"/>
              </w:rPr>
              <w:t>10</w:t>
            </w:r>
          </w:p>
        </w:tc>
      </w:tr>
      <w:tr w:rsidR="00124DDE" w:rsidRPr="00124DDE" w:rsidTr="007D5452">
        <w:trPr>
          <w:trHeight w:val="1200"/>
        </w:trPr>
        <w:tc>
          <w:tcPr>
            <w:tcW w:w="155" w:type="pct"/>
            <w:vMerge w:val="restart"/>
            <w:tcBorders>
              <w:top w:val="single" w:sz="4" w:space="0" w:color="auto"/>
              <w:left w:val="single" w:sz="4" w:space="0" w:color="auto"/>
              <w:bottom w:val="nil"/>
              <w:right w:val="single" w:sz="4" w:space="0" w:color="auto"/>
            </w:tcBorders>
            <w:vAlign w:val="center"/>
            <w:hideMark/>
          </w:tcPr>
          <w:p w:rsidR="007D5452" w:rsidRPr="00124DDE" w:rsidRDefault="007D5452" w:rsidP="00124DDE">
            <w:pPr>
              <w:jc w:val="center"/>
              <w:rPr>
                <w:color w:val="000000" w:themeColor="text1"/>
                <w:sz w:val="22"/>
                <w:szCs w:val="22"/>
              </w:rPr>
            </w:pPr>
            <w:r w:rsidRPr="00124DDE">
              <w:rPr>
                <w:color w:val="000000" w:themeColor="text1"/>
              </w:rPr>
              <w:t>1</w:t>
            </w:r>
          </w:p>
        </w:tc>
        <w:tc>
          <w:tcPr>
            <w:tcW w:w="508" w:type="pct"/>
            <w:vMerge w:val="restart"/>
            <w:tcBorders>
              <w:top w:val="single" w:sz="4" w:space="0" w:color="auto"/>
              <w:left w:val="single" w:sz="4" w:space="0" w:color="auto"/>
              <w:bottom w:val="nil"/>
              <w:right w:val="single" w:sz="4" w:space="0" w:color="auto"/>
            </w:tcBorders>
            <w:vAlign w:val="center"/>
            <w:hideMark/>
          </w:tcPr>
          <w:p w:rsidR="007D5452" w:rsidRPr="00124DDE" w:rsidRDefault="007D5452" w:rsidP="00124DDE">
            <w:pPr>
              <w:rPr>
                <w:rStyle w:val="FontStyle12"/>
                <w:rFonts w:eastAsiaTheme="minorEastAsia"/>
                <w:color w:val="000000" w:themeColor="text1"/>
                <w:szCs w:val="22"/>
                <w:lang w:eastAsia="ru-RU"/>
              </w:rPr>
            </w:pPr>
            <w:r w:rsidRPr="00124DDE">
              <w:rPr>
                <w:color w:val="000000" w:themeColor="text1"/>
              </w:rPr>
              <w:t>Придбання техніки, матеріалів та комплектуючих</w:t>
            </w:r>
          </w:p>
        </w:tc>
        <w:tc>
          <w:tcPr>
            <w:tcW w:w="1596" w:type="pct"/>
            <w:gridSpan w:val="2"/>
            <w:tcBorders>
              <w:top w:val="single" w:sz="4" w:space="0" w:color="auto"/>
              <w:left w:val="single" w:sz="4" w:space="0" w:color="auto"/>
              <w:bottom w:val="single" w:sz="4" w:space="0" w:color="auto"/>
              <w:right w:val="nil"/>
            </w:tcBorders>
            <w:vAlign w:val="center"/>
            <w:hideMark/>
          </w:tcPr>
          <w:p w:rsidR="007D5452" w:rsidRPr="0048049A" w:rsidRDefault="007D5452" w:rsidP="00124DDE">
            <w:pPr>
              <w:rPr>
                <w:rStyle w:val="FontStyle12"/>
                <w:rFonts w:eastAsiaTheme="minorEastAsia"/>
                <w:color w:val="000000" w:themeColor="text1"/>
                <w:sz w:val="24"/>
                <w:lang w:eastAsia="ru-RU"/>
              </w:rPr>
            </w:pPr>
            <w:r w:rsidRPr="00124DDE">
              <w:rPr>
                <w:rStyle w:val="FontStyle12"/>
                <w:color w:val="000000" w:themeColor="text1"/>
              </w:rPr>
              <w:t xml:space="preserve"> </w:t>
            </w:r>
            <w:r w:rsidRPr="0048049A">
              <w:rPr>
                <w:rStyle w:val="FontStyle12"/>
                <w:color w:val="000000" w:themeColor="text1"/>
                <w:sz w:val="24"/>
              </w:rPr>
              <w:t>Придбання асенізаційної машини та автогідропідіймач (автовишка)</w:t>
            </w:r>
          </w:p>
        </w:tc>
        <w:tc>
          <w:tcPr>
            <w:tcW w:w="281" w:type="pct"/>
            <w:tcBorders>
              <w:top w:val="single" w:sz="4" w:space="0" w:color="auto"/>
              <w:left w:val="single" w:sz="4" w:space="0" w:color="000000"/>
              <w:bottom w:val="single" w:sz="4" w:space="0" w:color="auto"/>
              <w:right w:val="nil"/>
            </w:tcBorders>
            <w:vAlign w:val="center"/>
            <w:hideMark/>
          </w:tcPr>
          <w:p w:rsidR="007D5452" w:rsidRPr="00124DDE" w:rsidRDefault="007D5452" w:rsidP="00124DDE">
            <w:pPr>
              <w:jc w:val="center"/>
              <w:rPr>
                <w:color w:val="000000" w:themeColor="text1"/>
                <w:sz w:val="22"/>
                <w:szCs w:val="22"/>
                <w:lang w:eastAsia="ru-RU"/>
              </w:rPr>
            </w:pPr>
            <w:r w:rsidRPr="00124DDE">
              <w:rPr>
                <w:color w:val="000000" w:themeColor="text1"/>
              </w:rPr>
              <w:t>2025-2026 рр.</w:t>
            </w:r>
          </w:p>
        </w:tc>
        <w:tc>
          <w:tcPr>
            <w:tcW w:w="422" w:type="pct"/>
            <w:tcBorders>
              <w:top w:val="single" w:sz="4" w:space="0" w:color="auto"/>
              <w:left w:val="single" w:sz="4" w:space="0" w:color="000000"/>
              <w:bottom w:val="single" w:sz="4" w:space="0" w:color="auto"/>
              <w:right w:val="nil"/>
            </w:tcBorders>
            <w:vAlign w:val="center"/>
            <w:hideMark/>
          </w:tcPr>
          <w:p w:rsidR="007D5452" w:rsidRPr="00124DDE" w:rsidRDefault="007D5452" w:rsidP="00124DDE">
            <w:pPr>
              <w:jc w:val="center"/>
              <w:rPr>
                <w:color w:val="000000" w:themeColor="text1"/>
                <w:sz w:val="22"/>
                <w:szCs w:val="22"/>
                <w:lang w:eastAsia="ru-RU"/>
              </w:rPr>
            </w:pPr>
            <w:r w:rsidRPr="00124DDE">
              <w:rPr>
                <w:color w:val="000000" w:themeColor="text1"/>
              </w:rPr>
              <w:t>Міський бюджет</w:t>
            </w:r>
          </w:p>
        </w:tc>
        <w:tc>
          <w:tcPr>
            <w:tcW w:w="422" w:type="pct"/>
            <w:tcBorders>
              <w:top w:val="single" w:sz="4" w:space="0" w:color="auto"/>
              <w:left w:val="single" w:sz="4" w:space="0" w:color="000000"/>
              <w:bottom w:val="single" w:sz="4" w:space="0" w:color="auto"/>
              <w:right w:val="nil"/>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3000,0</w:t>
            </w:r>
          </w:p>
        </w:tc>
        <w:tc>
          <w:tcPr>
            <w:tcW w:w="422" w:type="pct"/>
            <w:tcBorders>
              <w:top w:val="single" w:sz="4" w:space="0" w:color="auto"/>
              <w:left w:val="single" w:sz="4" w:space="0" w:color="000000"/>
              <w:bottom w:val="single" w:sz="4" w:space="0" w:color="auto"/>
              <w:right w:val="single" w:sz="4" w:space="0" w:color="000000"/>
            </w:tcBorders>
            <w:vAlign w:val="center"/>
            <w:hideMark/>
          </w:tcPr>
          <w:p w:rsidR="007D5452" w:rsidRPr="00124DDE" w:rsidRDefault="007D5452" w:rsidP="00124DDE">
            <w:pPr>
              <w:widowControl w:val="0"/>
              <w:autoSpaceDE w:val="0"/>
              <w:autoSpaceDN w:val="0"/>
              <w:adjustRightInd w:val="0"/>
              <w:jc w:val="center"/>
              <w:rPr>
                <w:rStyle w:val="FontStyle12"/>
                <w:rFonts w:eastAsiaTheme="minorEastAsia"/>
                <w:color w:val="000000" w:themeColor="text1"/>
                <w:szCs w:val="22"/>
                <w:lang w:eastAsia="ru-RU"/>
              </w:rPr>
            </w:pPr>
            <w:r w:rsidRPr="00124DDE">
              <w:rPr>
                <w:rStyle w:val="FontStyle12"/>
                <w:color w:val="000000" w:themeColor="text1"/>
              </w:rPr>
              <w:t>3000,0</w:t>
            </w:r>
          </w:p>
        </w:tc>
        <w:tc>
          <w:tcPr>
            <w:tcW w:w="325" w:type="pct"/>
            <w:tcBorders>
              <w:top w:val="single" w:sz="4" w:space="0" w:color="auto"/>
              <w:left w:val="single" w:sz="4" w:space="0" w:color="000000"/>
              <w:bottom w:val="single" w:sz="4" w:space="0" w:color="auto"/>
              <w:right w:val="single" w:sz="4" w:space="0" w:color="000000"/>
            </w:tcBorders>
            <w:vAlign w:val="center"/>
            <w:hideMark/>
          </w:tcPr>
          <w:p w:rsidR="007D5452" w:rsidRPr="00124DDE" w:rsidRDefault="007D5452" w:rsidP="00124DDE">
            <w:pPr>
              <w:widowControl w:val="0"/>
              <w:autoSpaceDE w:val="0"/>
              <w:autoSpaceDN w:val="0"/>
              <w:adjustRightInd w:val="0"/>
              <w:jc w:val="center"/>
              <w:rPr>
                <w:rStyle w:val="FontStyle12"/>
                <w:rFonts w:eastAsiaTheme="minorEastAsia"/>
                <w:color w:val="000000" w:themeColor="text1"/>
                <w:szCs w:val="22"/>
                <w:lang w:eastAsia="ru-RU"/>
              </w:rPr>
            </w:pPr>
            <w:r w:rsidRPr="00124DDE">
              <w:rPr>
                <w:rStyle w:val="FontStyle12"/>
                <w:color w:val="000000" w:themeColor="text1"/>
              </w:rPr>
              <w:t>6000,0</w:t>
            </w:r>
          </w:p>
        </w:tc>
        <w:tc>
          <w:tcPr>
            <w:tcW w:w="868" w:type="pct"/>
            <w:tcBorders>
              <w:top w:val="single" w:sz="4" w:space="0" w:color="auto"/>
              <w:left w:val="single" w:sz="4" w:space="0" w:color="000000"/>
              <w:bottom w:val="single" w:sz="4" w:space="0" w:color="auto"/>
              <w:right w:val="single" w:sz="4" w:space="0" w:color="auto"/>
            </w:tcBorders>
            <w:hideMark/>
          </w:tcPr>
          <w:p w:rsidR="007D5452" w:rsidRPr="00124DDE" w:rsidRDefault="007D5452" w:rsidP="00124DDE">
            <w:pPr>
              <w:widowControl w:val="0"/>
              <w:autoSpaceDE w:val="0"/>
              <w:autoSpaceDN w:val="0"/>
              <w:adjustRightInd w:val="0"/>
              <w:rPr>
                <w:rStyle w:val="FontStyle12"/>
                <w:rFonts w:eastAsiaTheme="minorEastAsia"/>
                <w:color w:val="000000" w:themeColor="text1"/>
                <w:lang w:eastAsia="ru-RU"/>
              </w:rPr>
            </w:pPr>
            <w:r w:rsidRPr="00124DDE">
              <w:rPr>
                <w:rStyle w:val="FontStyle12"/>
                <w:color w:val="000000" w:themeColor="text1"/>
              </w:rPr>
              <w:t>Підвищення якості надання послуг ,</w:t>
            </w:r>
          </w:p>
          <w:p w:rsidR="007D5452" w:rsidRPr="00124DDE" w:rsidRDefault="007D5452" w:rsidP="00124DDE">
            <w:pPr>
              <w:widowControl w:val="0"/>
              <w:autoSpaceDE w:val="0"/>
              <w:autoSpaceDN w:val="0"/>
              <w:adjustRightInd w:val="0"/>
              <w:rPr>
                <w:rStyle w:val="FontStyle12"/>
                <w:rFonts w:eastAsiaTheme="minorEastAsia"/>
                <w:color w:val="000000" w:themeColor="text1"/>
                <w:szCs w:val="22"/>
                <w:lang w:eastAsia="en-US"/>
              </w:rPr>
            </w:pPr>
            <w:r w:rsidRPr="00124DDE">
              <w:rPr>
                <w:rStyle w:val="FontStyle12"/>
                <w:color w:val="000000" w:themeColor="text1"/>
              </w:rPr>
              <w:t>зменшення витрат на ПММ, покращення матеріально-технічної бази</w:t>
            </w:r>
          </w:p>
        </w:tc>
      </w:tr>
      <w:tr w:rsidR="00124DDE" w:rsidRPr="00124DDE" w:rsidTr="007D5452">
        <w:trPr>
          <w:trHeight w:val="1680"/>
        </w:trPr>
        <w:tc>
          <w:tcPr>
            <w:tcW w:w="0" w:type="auto"/>
            <w:vMerge/>
            <w:tcBorders>
              <w:top w:val="single" w:sz="4" w:space="0" w:color="auto"/>
              <w:left w:val="single" w:sz="4" w:space="0" w:color="auto"/>
              <w:bottom w:val="nil"/>
              <w:right w:val="single" w:sz="4" w:space="0" w:color="auto"/>
            </w:tcBorders>
            <w:vAlign w:val="center"/>
            <w:hideMark/>
          </w:tcPr>
          <w:p w:rsidR="007D5452" w:rsidRPr="00124DDE" w:rsidRDefault="007D5452" w:rsidP="00124DDE">
            <w:pPr>
              <w:rPr>
                <w:color w:val="000000" w:themeColor="text1"/>
                <w:sz w:val="22"/>
                <w:szCs w:val="22"/>
              </w:rPr>
            </w:pPr>
          </w:p>
        </w:tc>
        <w:tc>
          <w:tcPr>
            <w:tcW w:w="0" w:type="auto"/>
            <w:vMerge/>
            <w:tcBorders>
              <w:top w:val="single" w:sz="4" w:space="0" w:color="auto"/>
              <w:left w:val="single" w:sz="4" w:space="0" w:color="auto"/>
              <w:bottom w:val="nil"/>
              <w:right w:val="single" w:sz="4" w:space="0" w:color="auto"/>
            </w:tcBorders>
            <w:vAlign w:val="center"/>
            <w:hideMark/>
          </w:tcPr>
          <w:p w:rsidR="007D5452" w:rsidRPr="00124DDE" w:rsidRDefault="007D5452" w:rsidP="00124DDE">
            <w:pPr>
              <w:rPr>
                <w:rStyle w:val="FontStyle12"/>
                <w:rFonts w:eastAsiaTheme="minorEastAsia"/>
                <w:color w:val="000000" w:themeColor="text1"/>
                <w:szCs w:val="22"/>
                <w:lang w:eastAsia="ru-RU"/>
              </w:rPr>
            </w:pPr>
          </w:p>
        </w:tc>
        <w:tc>
          <w:tcPr>
            <w:tcW w:w="1596" w:type="pct"/>
            <w:gridSpan w:val="2"/>
            <w:tcBorders>
              <w:top w:val="single" w:sz="4" w:space="0" w:color="auto"/>
              <w:left w:val="single" w:sz="4" w:space="0" w:color="auto"/>
              <w:bottom w:val="single" w:sz="4" w:space="0" w:color="auto"/>
              <w:right w:val="nil"/>
            </w:tcBorders>
            <w:vAlign w:val="center"/>
            <w:hideMark/>
          </w:tcPr>
          <w:p w:rsidR="007D5452" w:rsidRPr="00124DDE" w:rsidRDefault="007D5452" w:rsidP="00124DDE">
            <w:pPr>
              <w:rPr>
                <w:rStyle w:val="FontStyle12"/>
                <w:rFonts w:eastAsiaTheme="minorEastAsia"/>
                <w:color w:val="000000" w:themeColor="text1"/>
                <w:szCs w:val="22"/>
                <w:lang w:eastAsia="ru-RU"/>
              </w:rPr>
            </w:pPr>
            <w:r w:rsidRPr="00124DDE">
              <w:rPr>
                <w:color w:val="000000" w:themeColor="text1"/>
              </w:rPr>
              <w:t>Придбання ручних інструментів пневматичних чи моторизованих, садова техніка різна, деревообробне обладнання, комп’ютерне   обладнання та приладдя, електрична апаратура для комутування та захисту електриних кіл,  електромотори, апарат плазмового різання (плазморіз) , кутова шліфувальна машина (болгарка), компресор,  перфоратор</w:t>
            </w:r>
          </w:p>
        </w:tc>
        <w:tc>
          <w:tcPr>
            <w:tcW w:w="281" w:type="pct"/>
            <w:tcBorders>
              <w:top w:val="single" w:sz="4" w:space="0" w:color="auto"/>
              <w:left w:val="single" w:sz="4" w:space="0" w:color="000000"/>
              <w:bottom w:val="single" w:sz="4" w:space="0" w:color="auto"/>
              <w:right w:val="nil"/>
            </w:tcBorders>
            <w:vAlign w:val="center"/>
            <w:hideMark/>
          </w:tcPr>
          <w:p w:rsidR="007D5452" w:rsidRPr="00124DDE" w:rsidRDefault="007D5452" w:rsidP="00124DDE">
            <w:pPr>
              <w:jc w:val="center"/>
              <w:rPr>
                <w:color w:val="000000" w:themeColor="text1"/>
                <w:sz w:val="22"/>
                <w:szCs w:val="22"/>
                <w:lang w:eastAsia="ru-RU"/>
              </w:rPr>
            </w:pPr>
            <w:r w:rsidRPr="00124DDE">
              <w:rPr>
                <w:color w:val="000000" w:themeColor="text1"/>
              </w:rPr>
              <w:t>2025-2026 рр</w:t>
            </w:r>
          </w:p>
        </w:tc>
        <w:tc>
          <w:tcPr>
            <w:tcW w:w="422" w:type="pct"/>
            <w:tcBorders>
              <w:top w:val="single" w:sz="4" w:space="0" w:color="auto"/>
              <w:left w:val="single" w:sz="4" w:space="0" w:color="000000"/>
              <w:bottom w:val="single" w:sz="4" w:space="0" w:color="auto"/>
              <w:right w:val="nil"/>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Міський бюджет</w:t>
            </w:r>
          </w:p>
        </w:tc>
        <w:tc>
          <w:tcPr>
            <w:tcW w:w="422" w:type="pct"/>
            <w:tcBorders>
              <w:top w:val="single" w:sz="4" w:space="0" w:color="auto"/>
              <w:left w:val="single" w:sz="4" w:space="0" w:color="000000"/>
              <w:bottom w:val="single" w:sz="4" w:space="0" w:color="auto"/>
              <w:right w:val="nil"/>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200,0</w:t>
            </w:r>
          </w:p>
        </w:tc>
        <w:tc>
          <w:tcPr>
            <w:tcW w:w="422" w:type="pct"/>
            <w:tcBorders>
              <w:top w:val="single" w:sz="4" w:space="0" w:color="auto"/>
              <w:left w:val="single" w:sz="4" w:space="0" w:color="000000"/>
              <w:bottom w:val="single" w:sz="4" w:space="0" w:color="auto"/>
              <w:right w:val="single" w:sz="4" w:space="0" w:color="000000"/>
            </w:tcBorders>
            <w:vAlign w:val="center"/>
            <w:hideMark/>
          </w:tcPr>
          <w:p w:rsidR="007D5452" w:rsidRPr="00124DDE" w:rsidRDefault="007D5452" w:rsidP="00124DDE">
            <w:pPr>
              <w:widowControl w:val="0"/>
              <w:autoSpaceDE w:val="0"/>
              <w:autoSpaceDN w:val="0"/>
              <w:adjustRightInd w:val="0"/>
              <w:jc w:val="center"/>
              <w:rPr>
                <w:rStyle w:val="FontStyle12"/>
                <w:rFonts w:eastAsiaTheme="minorEastAsia"/>
                <w:color w:val="000000" w:themeColor="text1"/>
                <w:szCs w:val="22"/>
                <w:lang w:eastAsia="ru-RU"/>
              </w:rPr>
            </w:pPr>
            <w:r w:rsidRPr="00124DDE">
              <w:rPr>
                <w:rStyle w:val="FontStyle12"/>
                <w:color w:val="000000" w:themeColor="text1"/>
              </w:rPr>
              <w:t>200,0</w:t>
            </w:r>
          </w:p>
        </w:tc>
        <w:tc>
          <w:tcPr>
            <w:tcW w:w="325" w:type="pct"/>
            <w:tcBorders>
              <w:top w:val="single" w:sz="4" w:space="0" w:color="auto"/>
              <w:left w:val="single" w:sz="4" w:space="0" w:color="000000"/>
              <w:bottom w:val="single" w:sz="4" w:space="0" w:color="auto"/>
              <w:right w:val="single" w:sz="4" w:space="0" w:color="000000"/>
            </w:tcBorders>
            <w:vAlign w:val="center"/>
            <w:hideMark/>
          </w:tcPr>
          <w:p w:rsidR="007D5452" w:rsidRPr="00124DDE" w:rsidRDefault="007D5452" w:rsidP="00124DDE">
            <w:pPr>
              <w:widowControl w:val="0"/>
              <w:autoSpaceDE w:val="0"/>
              <w:autoSpaceDN w:val="0"/>
              <w:adjustRightInd w:val="0"/>
              <w:jc w:val="center"/>
              <w:rPr>
                <w:rStyle w:val="FontStyle12"/>
                <w:rFonts w:eastAsiaTheme="minorEastAsia"/>
                <w:color w:val="000000" w:themeColor="text1"/>
                <w:szCs w:val="22"/>
                <w:lang w:eastAsia="ru-RU"/>
              </w:rPr>
            </w:pPr>
            <w:r w:rsidRPr="00124DDE">
              <w:rPr>
                <w:rStyle w:val="FontStyle12"/>
                <w:color w:val="000000" w:themeColor="text1"/>
              </w:rPr>
              <w:t>400,0</w:t>
            </w:r>
          </w:p>
        </w:tc>
        <w:tc>
          <w:tcPr>
            <w:tcW w:w="868" w:type="pct"/>
            <w:tcBorders>
              <w:top w:val="single" w:sz="4" w:space="0" w:color="auto"/>
              <w:left w:val="single" w:sz="4" w:space="0" w:color="000000"/>
              <w:bottom w:val="single" w:sz="4" w:space="0" w:color="auto"/>
              <w:right w:val="single" w:sz="4" w:space="0" w:color="auto"/>
            </w:tcBorders>
            <w:hideMark/>
          </w:tcPr>
          <w:p w:rsidR="007D5452" w:rsidRPr="00124DDE" w:rsidRDefault="007D5452" w:rsidP="00124DDE">
            <w:pPr>
              <w:widowControl w:val="0"/>
              <w:autoSpaceDE w:val="0"/>
              <w:autoSpaceDN w:val="0"/>
              <w:adjustRightInd w:val="0"/>
              <w:rPr>
                <w:rStyle w:val="FontStyle12"/>
                <w:rFonts w:eastAsiaTheme="minorEastAsia"/>
                <w:color w:val="000000" w:themeColor="text1"/>
                <w:szCs w:val="22"/>
                <w:highlight w:val="yellow"/>
                <w:lang w:eastAsia="ru-RU"/>
              </w:rPr>
            </w:pPr>
            <w:r w:rsidRPr="00124DDE">
              <w:rPr>
                <w:rStyle w:val="FontStyle12"/>
                <w:color w:val="000000" w:themeColor="text1"/>
              </w:rPr>
              <w:t>Поліпшення стану ландшафту  міста та утримання його в належному стані.. Для забезпечення безперебійного електропостачання в період блекаутів. Заміна техніки яка вийшла з ладу.</w:t>
            </w:r>
          </w:p>
        </w:tc>
      </w:tr>
      <w:tr w:rsidR="00124DDE" w:rsidRPr="00124DDE" w:rsidTr="007D5452">
        <w:trPr>
          <w:trHeight w:val="960"/>
        </w:trPr>
        <w:tc>
          <w:tcPr>
            <w:tcW w:w="0" w:type="auto"/>
            <w:vMerge/>
            <w:tcBorders>
              <w:top w:val="single" w:sz="4" w:space="0" w:color="auto"/>
              <w:left w:val="single" w:sz="4" w:space="0" w:color="auto"/>
              <w:bottom w:val="nil"/>
              <w:right w:val="single" w:sz="4" w:space="0" w:color="auto"/>
            </w:tcBorders>
            <w:vAlign w:val="center"/>
            <w:hideMark/>
          </w:tcPr>
          <w:p w:rsidR="007D5452" w:rsidRPr="00124DDE" w:rsidRDefault="007D5452" w:rsidP="00124DDE">
            <w:pPr>
              <w:rPr>
                <w:color w:val="000000" w:themeColor="text1"/>
                <w:sz w:val="22"/>
                <w:szCs w:val="22"/>
              </w:rPr>
            </w:pPr>
          </w:p>
        </w:tc>
        <w:tc>
          <w:tcPr>
            <w:tcW w:w="0" w:type="auto"/>
            <w:vMerge/>
            <w:tcBorders>
              <w:top w:val="single" w:sz="4" w:space="0" w:color="auto"/>
              <w:left w:val="single" w:sz="4" w:space="0" w:color="auto"/>
              <w:bottom w:val="nil"/>
              <w:right w:val="single" w:sz="4" w:space="0" w:color="auto"/>
            </w:tcBorders>
            <w:vAlign w:val="center"/>
            <w:hideMark/>
          </w:tcPr>
          <w:p w:rsidR="007D5452" w:rsidRPr="00124DDE" w:rsidRDefault="007D5452" w:rsidP="00124DDE">
            <w:pPr>
              <w:rPr>
                <w:rStyle w:val="FontStyle12"/>
                <w:rFonts w:eastAsiaTheme="minorEastAsia"/>
                <w:color w:val="000000" w:themeColor="text1"/>
                <w:szCs w:val="22"/>
                <w:lang w:eastAsia="ru-RU"/>
              </w:rPr>
            </w:pPr>
          </w:p>
        </w:tc>
        <w:tc>
          <w:tcPr>
            <w:tcW w:w="1596" w:type="pct"/>
            <w:gridSpan w:val="2"/>
            <w:tcBorders>
              <w:top w:val="single" w:sz="4" w:space="0" w:color="auto"/>
              <w:left w:val="single" w:sz="4" w:space="0" w:color="auto"/>
              <w:bottom w:val="single" w:sz="4" w:space="0" w:color="auto"/>
              <w:right w:val="nil"/>
            </w:tcBorders>
            <w:vAlign w:val="center"/>
            <w:hideMark/>
          </w:tcPr>
          <w:p w:rsidR="007D5452" w:rsidRPr="00124DDE" w:rsidRDefault="007D5452" w:rsidP="00124DDE">
            <w:pPr>
              <w:rPr>
                <w:color w:val="000000" w:themeColor="text1"/>
              </w:rPr>
            </w:pPr>
            <w:r w:rsidRPr="00124DDE">
              <w:rPr>
                <w:color w:val="000000" w:themeColor="text1"/>
              </w:rPr>
              <w:t xml:space="preserve">Придбання матеріалів та комплектуючих для ремонту даху будівлі Бойлерної, </w:t>
            </w:r>
          </w:p>
          <w:p w:rsidR="007D5452" w:rsidRPr="00124DDE" w:rsidRDefault="007D5452" w:rsidP="00124DDE">
            <w:pPr>
              <w:rPr>
                <w:color w:val="000000" w:themeColor="text1"/>
                <w:lang w:eastAsia="ru-RU"/>
              </w:rPr>
            </w:pPr>
            <w:r w:rsidRPr="00124DDE">
              <w:rPr>
                <w:color w:val="000000" w:themeColor="text1"/>
                <w:lang w:eastAsia="ru-RU"/>
              </w:rPr>
              <w:t>дерев'яні стропила (брус, пиломатеріали),</w:t>
            </w:r>
          </w:p>
          <w:p w:rsidR="007D5452" w:rsidRPr="00124DDE" w:rsidRDefault="007D5452" w:rsidP="00124DDE">
            <w:pPr>
              <w:rPr>
                <w:color w:val="000000" w:themeColor="text1"/>
                <w:sz w:val="22"/>
                <w:szCs w:val="22"/>
                <w:lang w:eastAsia="ru-RU"/>
              </w:rPr>
            </w:pPr>
            <w:r w:rsidRPr="00124DDE">
              <w:rPr>
                <w:color w:val="000000" w:themeColor="text1"/>
                <w:lang w:eastAsia="ru-RU"/>
              </w:rPr>
              <w:t>цвяхи (конструкційні матеріали різні) , піноблоки , шифер,цимет, пісок</w:t>
            </w:r>
          </w:p>
        </w:tc>
        <w:tc>
          <w:tcPr>
            <w:tcW w:w="281" w:type="pct"/>
            <w:tcBorders>
              <w:top w:val="single" w:sz="4" w:space="0" w:color="auto"/>
              <w:left w:val="single" w:sz="4" w:space="0" w:color="000000"/>
              <w:bottom w:val="single" w:sz="4" w:space="0" w:color="auto"/>
              <w:right w:val="nil"/>
            </w:tcBorders>
            <w:vAlign w:val="center"/>
            <w:hideMark/>
          </w:tcPr>
          <w:p w:rsidR="007D5452" w:rsidRPr="00124DDE" w:rsidRDefault="007D5452" w:rsidP="00124DDE">
            <w:pPr>
              <w:jc w:val="center"/>
              <w:rPr>
                <w:color w:val="000000" w:themeColor="text1"/>
                <w:sz w:val="22"/>
                <w:szCs w:val="22"/>
                <w:lang w:eastAsia="ru-RU"/>
              </w:rPr>
            </w:pPr>
            <w:r w:rsidRPr="00124DDE">
              <w:rPr>
                <w:color w:val="000000" w:themeColor="text1"/>
              </w:rPr>
              <w:t>2025-2026 рр</w:t>
            </w:r>
          </w:p>
        </w:tc>
        <w:tc>
          <w:tcPr>
            <w:tcW w:w="422" w:type="pct"/>
            <w:tcBorders>
              <w:top w:val="single" w:sz="4" w:space="0" w:color="auto"/>
              <w:left w:val="single" w:sz="4" w:space="0" w:color="000000"/>
              <w:bottom w:val="single" w:sz="4" w:space="0" w:color="auto"/>
              <w:right w:val="nil"/>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Міський бюджет</w:t>
            </w:r>
          </w:p>
        </w:tc>
        <w:tc>
          <w:tcPr>
            <w:tcW w:w="422" w:type="pct"/>
            <w:tcBorders>
              <w:top w:val="single" w:sz="4" w:space="0" w:color="auto"/>
              <w:left w:val="single" w:sz="4" w:space="0" w:color="000000"/>
              <w:bottom w:val="single" w:sz="4" w:space="0" w:color="auto"/>
              <w:right w:val="nil"/>
            </w:tcBorders>
            <w:vAlign w:val="center"/>
          </w:tcPr>
          <w:p w:rsidR="007D5452" w:rsidRPr="00124DDE" w:rsidRDefault="007D5452" w:rsidP="00124DDE">
            <w:pPr>
              <w:jc w:val="center"/>
              <w:rPr>
                <w:rFonts w:eastAsiaTheme="minorEastAsia"/>
                <w:color w:val="000000" w:themeColor="text1"/>
                <w:sz w:val="22"/>
                <w:szCs w:val="22"/>
                <w:lang w:eastAsia="en-US"/>
              </w:rPr>
            </w:pPr>
          </w:p>
        </w:tc>
        <w:tc>
          <w:tcPr>
            <w:tcW w:w="422" w:type="pct"/>
            <w:tcBorders>
              <w:top w:val="single" w:sz="4" w:space="0" w:color="auto"/>
              <w:left w:val="single" w:sz="4" w:space="0" w:color="000000"/>
              <w:bottom w:val="single" w:sz="4" w:space="0" w:color="auto"/>
              <w:right w:val="single" w:sz="4" w:space="0" w:color="000000"/>
            </w:tcBorders>
            <w:vAlign w:val="center"/>
            <w:hideMark/>
          </w:tcPr>
          <w:p w:rsidR="007D5452" w:rsidRPr="00124DDE" w:rsidRDefault="007D5452" w:rsidP="00124DDE">
            <w:pPr>
              <w:widowControl w:val="0"/>
              <w:autoSpaceDE w:val="0"/>
              <w:autoSpaceDN w:val="0"/>
              <w:adjustRightInd w:val="0"/>
              <w:jc w:val="center"/>
              <w:rPr>
                <w:rStyle w:val="FontStyle12"/>
                <w:rFonts w:eastAsiaTheme="minorEastAsia"/>
                <w:color w:val="000000" w:themeColor="text1"/>
                <w:szCs w:val="22"/>
                <w:lang w:eastAsia="ru-RU"/>
              </w:rPr>
            </w:pPr>
            <w:r w:rsidRPr="00124DDE">
              <w:rPr>
                <w:rStyle w:val="FontStyle12"/>
                <w:color w:val="000000" w:themeColor="text1"/>
              </w:rPr>
              <w:t>350,0</w:t>
            </w:r>
          </w:p>
        </w:tc>
        <w:tc>
          <w:tcPr>
            <w:tcW w:w="325" w:type="pct"/>
            <w:tcBorders>
              <w:top w:val="single" w:sz="4" w:space="0" w:color="auto"/>
              <w:left w:val="single" w:sz="4" w:space="0" w:color="000000"/>
              <w:bottom w:val="single" w:sz="4" w:space="0" w:color="auto"/>
              <w:right w:val="single" w:sz="4" w:space="0" w:color="000000"/>
            </w:tcBorders>
            <w:vAlign w:val="center"/>
            <w:hideMark/>
          </w:tcPr>
          <w:p w:rsidR="007D5452" w:rsidRPr="00124DDE" w:rsidRDefault="007D5452" w:rsidP="00124DDE">
            <w:pPr>
              <w:widowControl w:val="0"/>
              <w:autoSpaceDE w:val="0"/>
              <w:autoSpaceDN w:val="0"/>
              <w:adjustRightInd w:val="0"/>
              <w:jc w:val="center"/>
              <w:rPr>
                <w:rStyle w:val="FontStyle12"/>
                <w:rFonts w:eastAsiaTheme="minorEastAsia"/>
                <w:color w:val="000000" w:themeColor="text1"/>
                <w:szCs w:val="22"/>
                <w:lang w:eastAsia="ru-RU"/>
              </w:rPr>
            </w:pPr>
            <w:r w:rsidRPr="00124DDE">
              <w:rPr>
                <w:rStyle w:val="FontStyle12"/>
                <w:color w:val="000000" w:themeColor="text1"/>
              </w:rPr>
              <w:t>350,0</w:t>
            </w:r>
          </w:p>
        </w:tc>
        <w:tc>
          <w:tcPr>
            <w:tcW w:w="868" w:type="pct"/>
            <w:tcBorders>
              <w:top w:val="single" w:sz="4" w:space="0" w:color="auto"/>
              <w:left w:val="single" w:sz="4" w:space="0" w:color="000000"/>
              <w:bottom w:val="single" w:sz="4" w:space="0" w:color="auto"/>
              <w:right w:val="single" w:sz="4" w:space="0" w:color="auto"/>
            </w:tcBorders>
            <w:hideMark/>
          </w:tcPr>
          <w:p w:rsidR="007D5452" w:rsidRPr="00124DDE" w:rsidRDefault="007D5452" w:rsidP="00124DDE">
            <w:pPr>
              <w:widowControl w:val="0"/>
              <w:autoSpaceDE w:val="0"/>
              <w:autoSpaceDN w:val="0"/>
              <w:adjustRightInd w:val="0"/>
              <w:rPr>
                <w:rStyle w:val="FontStyle12"/>
                <w:rFonts w:eastAsiaTheme="minorEastAsia"/>
                <w:color w:val="000000" w:themeColor="text1"/>
                <w:szCs w:val="22"/>
                <w:lang w:eastAsia="ru-RU"/>
              </w:rPr>
            </w:pPr>
            <w:r w:rsidRPr="00124DDE">
              <w:rPr>
                <w:rStyle w:val="FontStyle12"/>
                <w:color w:val="000000" w:themeColor="text1"/>
              </w:rPr>
              <w:t>Поліпшення стану  та утримання будівлі в належному та безпечному стані.</w:t>
            </w:r>
          </w:p>
        </w:tc>
      </w:tr>
      <w:tr w:rsidR="00124DDE" w:rsidRPr="00124DDE" w:rsidTr="007D5452">
        <w:trPr>
          <w:trHeight w:val="1095"/>
        </w:trPr>
        <w:tc>
          <w:tcPr>
            <w:tcW w:w="0" w:type="auto"/>
            <w:vMerge/>
            <w:tcBorders>
              <w:top w:val="single" w:sz="4" w:space="0" w:color="auto"/>
              <w:left w:val="single" w:sz="4" w:space="0" w:color="auto"/>
              <w:bottom w:val="nil"/>
              <w:right w:val="single" w:sz="4" w:space="0" w:color="auto"/>
            </w:tcBorders>
            <w:vAlign w:val="center"/>
            <w:hideMark/>
          </w:tcPr>
          <w:p w:rsidR="007D5452" w:rsidRPr="00124DDE" w:rsidRDefault="007D5452" w:rsidP="00124DDE">
            <w:pPr>
              <w:rPr>
                <w:color w:val="000000" w:themeColor="text1"/>
                <w:sz w:val="22"/>
                <w:szCs w:val="22"/>
              </w:rPr>
            </w:pPr>
          </w:p>
        </w:tc>
        <w:tc>
          <w:tcPr>
            <w:tcW w:w="0" w:type="auto"/>
            <w:vMerge/>
            <w:tcBorders>
              <w:top w:val="single" w:sz="4" w:space="0" w:color="auto"/>
              <w:left w:val="single" w:sz="4" w:space="0" w:color="auto"/>
              <w:bottom w:val="nil"/>
              <w:right w:val="single" w:sz="4" w:space="0" w:color="auto"/>
            </w:tcBorders>
            <w:vAlign w:val="center"/>
            <w:hideMark/>
          </w:tcPr>
          <w:p w:rsidR="007D5452" w:rsidRPr="00124DDE" w:rsidRDefault="007D5452" w:rsidP="00124DDE">
            <w:pPr>
              <w:rPr>
                <w:rStyle w:val="FontStyle12"/>
                <w:rFonts w:eastAsiaTheme="minorEastAsia"/>
                <w:color w:val="000000" w:themeColor="text1"/>
                <w:szCs w:val="22"/>
                <w:lang w:eastAsia="ru-RU"/>
              </w:rPr>
            </w:pPr>
          </w:p>
        </w:tc>
        <w:tc>
          <w:tcPr>
            <w:tcW w:w="1596" w:type="pct"/>
            <w:gridSpan w:val="2"/>
            <w:tcBorders>
              <w:top w:val="single" w:sz="4" w:space="0" w:color="auto"/>
              <w:left w:val="single" w:sz="4" w:space="0" w:color="auto"/>
              <w:bottom w:val="single" w:sz="4" w:space="0" w:color="auto"/>
              <w:right w:val="nil"/>
            </w:tcBorders>
            <w:vAlign w:val="center"/>
            <w:hideMark/>
          </w:tcPr>
          <w:p w:rsidR="007D5452" w:rsidRPr="00124DDE" w:rsidRDefault="007D5452" w:rsidP="00124DDE">
            <w:pPr>
              <w:rPr>
                <w:b/>
                <w:color w:val="000000" w:themeColor="text1"/>
                <w:sz w:val="22"/>
                <w:szCs w:val="22"/>
                <w:lang w:eastAsia="ru-RU"/>
              </w:rPr>
            </w:pPr>
            <w:r w:rsidRPr="00124DDE">
              <w:rPr>
                <w:color w:val="000000" w:themeColor="text1"/>
              </w:rPr>
              <w:t>Придбання матеріалів та комплектуючих для ремонту об’єктів протипожежної інфраструктури (гідрантів) та облаштування нових</w:t>
            </w:r>
          </w:p>
        </w:tc>
        <w:tc>
          <w:tcPr>
            <w:tcW w:w="281" w:type="pct"/>
            <w:tcBorders>
              <w:top w:val="single" w:sz="4" w:space="0" w:color="auto"/>
              <w:left w:val="single" w:sz="4" w:space="0" w:color="000000"/>
              <w:bottom w:val="single" w:sz="4" w:space="0" w:color="auto"/>
              <w:right w:val="nil"/>
            </w:tcBorders>
            <w:vAlign w:val="center"/>
            <w:hideMark/>
          </w:tcPr>
          <w:p w:rsidR="007D5452" w:rsidRPr="00124DDE" w:rsidRDefault="007D5452" w:rsidP="00124DDE">
            <w:pPr>
              <w:jc w:val="center"/>
              <w:rPr>
                <w:color w:val="000000" w:themeColor="text1"/>
                <w:sz w:val="22"/>
                <w:szCs w:val="22"/>
                <w:lang w:eastAsia="ru-RU"/>
              </w:rPr>
            </w:pPr>
            <w:r w:rsidRPr="00124DDE">
              <w:rPr>
                <w:color w:val="000000" w:themeColor="text1"/>
              </w:rPr>
              <w:t>2025-2026 рр</w:t>
            </w:r>
          </w:p>
        </w:tc>
        <w:tc>
          <w:tcPr>
            <w:tcW w:w="422" w:type="pct"/>
            <w:tcBorders>
              <w:top w:val="single" w:sz="4" w:space="0" w:color="auto"/>
              <w:left w:val="single" w:sz="4" w:space="0" w:color="000000"/>
              <w:bottom w:val="single" w:sz="4" w:space="0" w:color="auto"/>
              <w:right w:val="nil"/>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Міський бюджет</w:t>
            </w:r>
          </w:p>
        </w:tc>
        <w:tc>
          <w:tcPr>
            <w:tcW w:w="422" w:type="pct"/>
            <w:tcBorders>
              <w:top w:val="single" w:sz="4" w:space="0" w:color="auto"/>
              <w:left w:val="single" w:sz="4" w:space="0" w:color="000000"/>
              <w:bottom w:val="single" w:sz="4" w:space="0" w:color="auto"/>
              <w:right w:val="nil"/>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1750,0</w:t>
            </w:r>
          </w:p>
        </w:tc>
        <w:tc>
          <w:tcPr>
            <w:tcW w:w="422" w:type="pct"/>
            <w:tcBorders>
              <w:top w:val="single" w:sz="4" w:space="0" w:color="auto"/>
              <w:left w:val="single" w:sz="4" w:space="0" w:color="000000"/>
              <w:bottom w:val="single" w:sz="4" w:space="0" w:color="auto"/>
              <w:right w:val="single" w:sz="4" w:space="0" w:color="000000"/>
            </w:tcBorders>
            <w:vAlign w:val="center"/>
            <w:hideMark/>
          </w:tcPr>
          <w:p w:rsidR="007D5452" w:rsidRPr="00124DDE" w:rsidRDefault="007D5452" w:rsidP="00124DDE">
            <w:pPr>
              <w:widowControl w:val="0"/>
              <w:autoSpaceDE w:val="0"/>
              <w:autoSpaceDN w:val="0"/>
              <w:adjustRightInd w:val="0"/>
              <w:jc w:val="center"/>
              <w:rPr>
                <w:rStyle w:val="FontStyle12"/>
                <w:rFonts w:eastAsiaTheme="minorEastAsia"/>
                <w:color w:val="000000" w:themeColor="text1"/>
                <w:szCs w:val="22"/>
                <w:lang w:eastAsia="ru-RU"/>
              </w:rPr>
            </w:pPr>
            <w:r w:rsidRPr="00124DDE">
              <w:rPr>
                <w:rStyle w:val="FontStyle12"/>
                <w:color w:val="000000" w:themeColor="text1"/>
              </w:rPr>
              <w:t>2000,0</w:t>
            </w:r>
          </w:p>
        </w:tc>
        <w:tc>
          <w:tcPr>
            <w:tcW w:w="325" w:type="pct"/>
            <w:tcBorders>
              <w:top w:val="single" w:sz="4" w:space="0" w:color="auto"/>
              <w:left w:val="single" w:sz="4" w:space="0" w:color="000000"/>
              <w:bottom w:val="single" w:sz="4" w:space="0" w:color="auto"/>
              <w:right w:val="single" w:sz="4" w:space="0" w:color="000000"/>
            </w:tcBorders>
            <w:vAlign w:val="center"/>
            <w:hideMark/>
          </w:tcPr>
          <w:p w:rsidR="007D5452" w:rsidRPr="00124DDE" w:rsidRDefault="007D5452" w:rsidP="00124DDE">
            <w:pPr>
              <w:widowControl w:val="0"/>
              <w:autoSpaceDE w:val="0"/>
              <w:autoSpaceDN w:val="0"/>
              <w:adjustRightInd w:val="0"/>
              <w:jc w:val="center"/>
              <w:rPr>
                <w:rStyle w:val="FontStyle12"/>
                <w:rFonts w:eastAsiaTheme="minorEastAsia"/>
                <w:color w:val="000000" w:themeColor="text1"/>
                <w:szCs w:val="22"/>
                <w:lang w:eastAsia="ru-RU"/>
              </w:rPr>
            </w:pPr>
            <w:r w:rsidRPr="00124DDE">
              <w:rPr>
                <w:rStyle w:val="FontStyle12"/>
                <w:color w:val="000000" w:themeColor="text1"/>
              </w:rPr>
              <w:t>3750,0</w:t>
            </w:r>
          </w:p>
        </w:tc>
        <w:tc>
          <w:tcPr>
            <w:tcW w:w="868" w:type="pct"/>
            <w:tcBorders>
              <w:top w:val="single" w:sz="4" w:space="0" w:color="auto"/>
              <w:left w:val="single" w:sz="4" w:space="0" w:color="000000"/>
              <w:bottom w:val="single" w:sz="4" w:space="0" w:color="auto"/>
              <w:right w:val="single" w:sz="4" w:space="0" w:color="auto"/>
            </w:tcBorders>
          </w:tcPr>
          <w:p w:rsidR="007D5452" w:rsidRPr="00124DDE" w:rsidRDefault="007D5452" w:rsidP="00124DDE">
            <w:pPr>
              <w:widowControl w:val="0"/>
              <w:autoSpaceDE w:val="0"/>
              <w:autoSpaceDN w:val="0"/>
              <w:adjustRightInd w:val="0"/>
              <w:rPr>
                <w:rStyle w:val="FontStyle12"/>
                <w:rFonts w:eastAsiaTheme="minorEastAsia"/>
                <w:color w:val="000000" w:themeColor="text1"/>
                <w:lang w:eastAsia="ru-RU"/>
              </w:rPr>
            </w:pPr>
            <w:r w:rsidRPr="00124DDE">
              <w:rPr>
                <w:rStyle w:val="FontStyle12"/>
                <w:color w:val="000000" w:themeColor="text1"/>
              </w:rPr>
              <w:t>Поліпшення стану  та утримання протипожежної інфраструктури  в належному стані</w:t>
            </w:r>
          </w:p>
          <w:p w:rsidR="007D5452" w:rsidRPr="00124DDE" w:rsidRDefault="007D5452" w:rsidP="00124DDE">
            <w:pPr>
              <w:widowControl w:val="0"/>
              <w:autoSpaceDE w:val="0"/>
              <w:autoSpaceDN w:val="0"/>
              <w:adjustRightInd w:val="0"/>
              <w:rPr>
                <w:rStyle w:val="FontStyle12"/>
                <w:rFonts w:eastAsiaTheme="minorHAnsi"/>
                <w:color w:val="000000" w:themeColor="text1"/>
                <w:lang w:eastAsia="en-US"/>
              </w:rPr>
            </w:pPr>
          </w:p>
          <w:p w:rsidR="007D5452" w:rsidRPr="00124DDE" w:rsidRDefault="007D5452" w:rsidP="00124DDE">
            <w:pPr>
              <w:widowControl w:val="0"/>
              <w:autoSpaceDE w:val="0"/>
              <w:autoSpaceDN w:val="0"/>
              <w:adjustRightInd w:val="0"/>
              <w:rPr>
                <w:rStyle w:val="FontStyle12"/>
                <w:rFonts w:eastAsiaTheme="minorEastAsia"/>
                <w:color w:val="000000" w:themeColor="text1"/>
                <w:szCs w:val="22"/>
                <w:lang w:eastAsia="en-US"/>
              </w:rPr>
            </w:pPr>
          </w:p>
        </w:tc>
      </w:tr>
      <w:tr w:rsidR="00124DDE" w:rsidRPr="00124DDE" w:rsidTr="007D5452">
        <w:trPr>
          <w:trHeight w:val="351"/>
        </w:trPr>
        <w:tc>
          <w:tcPr>
            <w:tcW w:w="0" w:type="auto"/>
            <w:vMerge/>
            <w:tcBorders>
              <w:top w:val="single" w:sz="4" w:space="0" w:color="auto"/>
              <w:left w:val="single" w:sz="4" w:space="0" w:color="auto"/>
              <w:bottom w:val="nil"/>
              <w:right w:val="single" w:sz="4" w:space="0" w:color="auto"/>
            </w:tcBorders>
            <w:vAlign w:val="center"/>
            <w:hideMark/>
          </w:tcPr>
          <w:p w:rsidR="007D5452" w:rsidRPr="00124DDE" w:rsidRDefault="007D5452" w:rsidP="00124DDE">
            <w:pPr>
              <w:rPr>
                <w:color w:val="000000" w:themeColor="text1"/>
                <w:sz w:val="22"/>
                <w:szCs w:val="22"/>
              </w:rPr>
            </w:pPr>
          </w:p>
        </w:tc>
        <w:tc>
          <w:tcPr>
            <w:tcW w:w="0" w:type="auto"/>
            <w:vMerge/>
            <w:tcBorders>
              <w:top w:val="single" w:sz="4" w:space="0" w:color="auto"/>
              <w:left w:val="single" w:sz="4" w:space="0" w:color="auto"/>
              <w:bottom w:val="nil"/>
              <w:right w:val="single" w:sz="4" w:space="0" w:color="auto"/>
            </w:tcBorders>
            <w:vAlign w:val="center"/>
            <w:hideMark/>
          </w:tcPr>
          <w:p w:rsidR="007D5452" w:rsidRPr="00124DDE" w:rsidRDefault="007D5452" w:rsidP="00124DDE">
            <w:pPr>
              <w:rPr>
                <w:rStyle w:val="FontStyle12"/>
                <w:rFonts w:eastAsiaTheme="minorEastAsia"/>
                <w:color w:val="000000" w:themeColor="text1"/>
                <w:szCs w:val="22"/>
                <w:lang w:eastAsia="ru-RU"/>
              </w:rPr>
            </w:pPr>
          </w:p>
        </w:tc>
        <w:tc>
          <w:tcPr>
            <w:tcW w:w="1596" w:type="pct"/>
            <w:gridSpan w:val="2"/>
            <w:tcBorders>
              <w:top w:val="single" w:sz="4" w:space="0" w:color="auto"/>
              <w:left w:val="single" w:sz="4" w:space="0" w:color="auto"/>
              <w:bottom w:val="single" w:sz="4" w:space="0" w:color="auto"/>
              <w:right w:val="nil"/>
            </w:tcBorders>
            <w:vAlign w:val="center"/>
            <w:hideMark/>
          </w:tcPr>
          <w:p w:rsidR="007D5452" w:rsidRPr="00124DDE" w:rsidRDefault="007D5452" w:rsidP="00124DDE">
            <w:pPr>
              <w:rPr>
                <w:color w:val="000000" w:themeColor="text1"/>
                <w:sz w:val="22"/>
                <w:szCs w:val="22"/>
                <w:lang w:eastAsia="en-US"/>
              </w:rPr>
            </w:pPr>
            <w:r w:rsidRPr="00124DDE">
              <w:rPr>
                <w:color w:val="000000" w:themeColor="text1"/>
              </w:rPr>
              <w:t>Придбання матеріалів та комплектуючих для поточного ремонту електрощитових</w:t>
            </w:r>
          </w:p>
        </w:tc>
        <w:tc>
          <w:tcPr>
            <w:tcW w:w="281" w:type="pct"/>
            <w:tcBorders>
              <w:top w:val="single" w:sz="4" w:space="0" w:color="auto"/>
              <w:left w:val="single" w:sz="4" w:space="0" w:color="000000"/>
              <w:bottom w:val="single" w:sz="4" w:space="0" w:color="auto"/>
              <w:right w:val="nil"/>
            </w:tcBorders>
            <w:vAlign w:val="center"/>
            <w:hideMark/>
          </w:tcPr>
          <w:p w:rsidR="007D5452" w:rsidRPr="00124DDE" w:rsidRDefault="007D5452" w:rsidP="00124DDE">
            <w:pPr>
              <w:jc w:val="center"/>
              <w:rPr>
                <w:color w:val="000000" w:themeColor="text1"/>
                <w:sz w:val="22"/>
                <w:szCs w:val="22"/>
                <w:lang w:eastAsia="ru-RU"/>
              </w:rPr>
            </w:pPr>
            <w:r w:rsidRPr="00124DDE">
              <w:rPr>
                <w:color w:val="000000" w:themeColor="text1"/>
              </w:rPr>
              <w:t>2025-2026 рр</w:t>
            </w:r>
          </w:p>
        </w:tc>
        <w:tc>
          <w:tcPr>
            <w:tcW w:w="422" w:type="pct"/>
            <w:tcBorders>
              <w:top w:val="single" w:sz="4" w:space="0" w:color="auto"/>
              <w:left w:val="single" w:sz="4" w:space="0" w:color="000000"/>
              <w:bottom w:val="single" w:sz="4" w:space="0" w:color="auto"/>
              <w:right w:val="nil"/>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Міський бюджет</w:t>
            </w:r>
          </w:p>
        </w:tc>
        <w:tc>
          <w:tcPr>
            <w:tcW w:w="422" w:type="pct"/>
            <w:tcBorders>
              <w:top w:val="single" w:sz="4" w:space="0" w:color="auto"/>
              <w:left w:val="single" w:sz="4" w:space="0" w:color="000000"/>
              <w:bottom w:val="single" w:sz="4" w:space="0" w:color="auto"/>
              <w:right w:val="nil"/>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3000,0</w:t>
            </w:r>
          </w:p>
        </w:tc>
        <w:tc>
          <w:tcPr>
            <w:tcW w:w="422" w:type="pct"/>
            <w:tcBorders>
              <w:top w:val="single" w:sz="4" w:space="0" w:color="auto"/>
              <w:left w:val="single" w:sz="4" w:space="0" w:color="000000"/>
              <w:bottom w:val="single" w:sz="4" w:space="0" w:color="auto"/>
              <w:right w:val="single" w:sz="4" w:space="0" w:color="000000"/>
            </w:tcBorders>
            <w:vAlign w:val="center"/>
            <w:hideMark/>
          </w:tcPr>
          <w:p w:rsidR="007D5452" w:rsidRPr="00124DDE" w:rsidRDefault="007D5452" w:rsidP="00124DDE">
            <w:pPr>
              <w:widowControl w:val="0"/>
              <w:autoSpaceDE w:val="0"/>
              <w:autoSpaceDN w:val="0"/>
              <w:adjustRightInd w:val="0"/>
              <w:jc w:val="center"/>
              <w:rPr>
                <w:rStyle w:val="FontStyle12"/>
                <w:rFonts w:eastAsiaTheme="minorEastAsia"/>
                <w:color w:val="000000" w:themeColor="text1"/>
                <w:szCs w:val="22"/>
                <w:lang w:eastAsia="ru-RU"/>
              </w:rPr>
            </w:pPr>
            <w:r w:rsidRPr="00124DDE">
              <w:rPr>
                <w:rStyle w:val="FontStyle12"/>
                <w:color w:val="000000" w:themeColor="text1"/>
              </w:rPr>
              <w:t>4000,0</w:t>
            </w:r>
          </w:p>
        </w:tc>
        <w:tc>
          <w:tcPr>
            <w:tcW w:w="325" w:type="pct"/>
            <w:tcBorders>
              <w:top w:val="single" w:sz="4" w:space="0" w:color="auto"/>
              <w:left w:val="single" w:sz="4" w:space="0" w:color="000000"/>
              <w:bottom w:val="single" w:sz="4" w:space="0" w:color="auto"/>
              <w:right w:val="single" w:sz="4" w:space="0" w:color="000000"/>
            </w:tcBorders>
            <w:vAlign w:val="center"/>
            <w:hideMark/>
          </w:tcPr>
          <w:p w:rsidR="007D5452" w:rsidRPr="00124DDE" w:rsidRDefault="007D5452" w:rsidP="00124DDE">
            <w:pPr>
              <w:widowControl w:val="0"/>
              <w:autoSpaceDE w:val="0"/>
              <w:autoSpaceDN w:val="0"/>
              <w:adjustRightInd w:val="0"/>
              <w:jc w:val="center"/>
              <w:rPr>
                <w:rStyle w:val="FontStyle12"/>
                <w:rFonts w:eastAsiaTheme="minorEastAsia"/>
                <w:color w:val="000000" w:themeColor="text1"/>
                <w:szCs w:val="22"/>
                <w:lang w:eastAsia="ru-RU"/>
              </w:rPr>
            </w:pPr>
            <w:r w:rsidRPr="00124DDE">
              <w:rPr>
                <w:rStyle w:val="FontStyle12"/>
                <w:color w:val="000000" w:themeColor="text1"/>
              </w:rPr>
              <w:t>7000,0</w:t>
            </w:r>
          </w:p>
        </w:tc>
        <w:tc>
          <w:tcPr>
            <w:tcW w:w="868" w:type="pct"/>
            <w:tcBorders>
              <w:top w:val="single" w:sz="4" w:space="0" w:color="auto"/>
              <w:left w:val="single" w:sz="4" w:space="0" w:color="000000"/>
              <w:bottom w:val="single" w:sz="4" w:space="0" w:color="auto"/>
              <w:right w:val="single" w:sz="4" w:space="0" w:color="auto"/>
            </w:tcBorders>
          </w:tcPr>
          <w:p w:rsidR="007D5452" w:rsidRPr="00124DDE" w:rsidRDefault="007D5452" w:rsidP="00124DDE">
            <w:pPr>
              <w:widowControl w:val="0"/>
              <w:autoSpaceDE w:val="0"/>
              <w:autoSpaceDN w:val="0"/>
              <w:adjustRightInd w:val="0"/>
              <w:rPr>
                <w:rStyle w:val="FontStyle12"/>
                <w:rFonts w:eastAsiaTheme="minorEastAsia"/>
                <w:color w:val="000000" w:themeColor="text1"/>
                <w:lang w:eastAsia="ru-RU"/>
              </w:rPr>
            </w:pPr>
            <w:r w:rsidRPr="00124DDE">
              <w:rPr>
                <w:rStyle w:val="FontStyle12"/>
                <w:color w:val="000000" w:themeColor="text1"/>
              </w:rPr>
              <w:t>Поліпшення стану  та утримання електрощитових  в належному стані</w:t>
            </w:r>
          </w:p>
          <w:p w:rsidR="007D5452" w:rsidRPr="00124DDE" w:rsidRDefault="007D5452" w:rsidP="00124DDE">
            <w:pPr>
              <w:widowControl w:val="0"/>
              <w:autoSpaceDE w:val="0"/>
              <w:autoSpaceDN w:val="0"/>
              <w:adjustRightInd w:val="0"/>
              <w:rPr>
                <w:rStyle w:val="FontStyle12"/>
                <w:rFonts w:eastAsiaTheme="minorEastAsia"/>
                <w:color w:val="000000" w:themeColor="text1"/>
                <w:szCs w:val="22"/>
                <w:lang w:eastAsia="en-US"/>
              </w:rPr>
            </w:pPr>
          </w:p>
        </w:tc>
      </w:tr>
      <w:tr w:rsidR="00124DDE" w:rsidRPr="00124DDE" w:rsidTr="007D5452">
        <w:trPr>
          <w:trHeight w:val="225"/>
        </w:trPr>
        <w:tc>
          <w:tcPr>
            <w:tcW w:w="0" w:type="auto"/>
            <w:vMerge/>
            <w:tcBorders>
              <w:top w:val="single" w:sz="4" w:space="0" w:color="auto"/>
              <w:left w:val="single" w:sz="4" w:space="0" w:color="auto"/>
              <w:bottom w:val="nil"/>
              <w:right w:val="single" w:sz="4" w:space="0" w:color="auto"/>
            </w:tcBorders>
            <w:vAlign w:val="center"/>
            <w:hideMark/>
          </w:tcPr>
          <w:p w:rsidR="007D5452" w:rsidRPr="00124DDE" w:rsidRDefault="007D5452" w:rsidP="00124DDE">
            <w:pPr>
              <w:rPr>
                <w:color w:val="000000" w:themeColor="text1"/>
                <w:sz w:val="22"/>
                <w:szCs w:val="22"/>
              </w:rPr>
            </w:pPr>
          </w:p>
        </w:tc>
        <w:tc>
          <w:tcPr>
            <w:tcW w:w="0" w:type="auto"/>
            <w:vMerge/>
            <w:tcBorders>
              <w:top w:val="single" w:sz="4" w:space="0" w:color="auto"/>
              <w:left w:val="single" w:sz="4" w:space="0" w:color="auto"/>
              <w:bottom w:val="nil"/>
              <w:right w:val="single" w:sz="4" w:space="0" w:color="auto"/>
            </w:tcBorders>
            <w:vAlign w:val="center"/>
            <w:hideMark/>
          </w:tcPr>
          <w:p w:rsidR="007D5452" w:rsidRPr="00124DDE" w:rsidRDefault="007D5452" w:rsidP="00124DDE">
            <w:pPr>
              <w:rPr>
                <w:rStyle w:val="FontStyle12"/>
                <w:rFonts w:eastAsiaTheme="minorEastAsia"/>
                <w:color w:val="000000" w:themeColor="text1"/>
                <w:szCs w:val="22"/>
                <w:lang w:eastAsia="ru-RU"/>
              </w:rPr>
            </w:pPr>
          </w:p>
        </w:tc>
        <w:tc>
          <w:tcPr>
            <w:tcW w:w="1596" w:type="pct"/>
            <w:gridSpan w:val="2"/>
            <w:tcBorders>
              <w:top w:val="single" w:sz="4" w:space="0" w:color="auto"/>
              <w:left w:val="single" w:sz="4" w:space="0" w:color="auto"/>
              <w:bottom w:val="single" w:sz="4" w:space="0" w:color="auto"/>
              <w:right w:val="nil"/>
            </w:tcBorders>
            <w:vAlign w:val="center"/>
            <w:hideMark/>
          </w:tcPr>
          <w:p w:rsidR="007D5452" w:rsidRPr="00124DDE" w:rsidRDefault="007D5452" w:rsidP="00124DDE">
            <w:pPr>
              <w:rPr>
                <w:b/>
                <w:color w:val="000000" w:themeColor="text1"/>
                <w:sz w:val="22"/>
                <w:szCs w:val="22"/>
                <w:lang w:eastAsia="ru-RU"/>
              </w:rPr>
            </w:pPr>
            <w:r w:rsidRPr="00124DDE">
              <w:rPr>
                <w:color w:val="000000" w:themeColor="text1"/>
              </w:rPr>
              <w:t>Придбання засобів знезараження питної води та пально-мастильних матеріалів для генераторів</w:t>
            </w:r>
          </w:p>
        </w:tc>
        <w:tc>
          <w:tcPr>
            <w:tcW w:w="281" w:type="pct"/>
            <w:tcBorders>
              <w:top w:val="single" w:sz="4" w:space="0" w:color="auto"/>
              <w:left w:val="single" w:sz="4" w:space="0" w:color="000000"/>
              <w:bottom w:val="single" w:sz="4" w:space="0" w:color="auto"/>
              <w:right w:val="nil"/>
            </w:tcBorders>
            <w:vAlign w:val="center"/>
            <w:hideMark/>
          </w:tcPr>
          <w:p w:rsidR="007D5452" w:rsidRPr="00124DDE" w:rsidRDefault="007D5452" w:rsidP="00124DDE">
            <w:pPr>
              <w:jc w:val="center"/>
              <w:rPr>
                <w:color w:val="000000" w:themeColor="text1"/>
                <w:sz w:val="22"/>
                <w:szCs w:val="22"/>
                <w:lang w:eastAsia="ru-RU"/>
              </w:rPr>
            </w:pPr>
            <w:r w:rsidRPr="00124DDE">
              <w:rPr>
                <w:color w:val="000000" w:themeColor="text1"/>
              </w:rPr>
              <w:t>2025-2026 рр</w:t>
            </w:r>
          </w:p>
        </w:tc>
        <w:tc>
          <w:tcPr>
            <w:tcW w:w="422" w:type="pct"/>
            <w:tcBorders>
              <w:top w:val="single" w:sz="4" w:space="0" w:color="auto"/>
              <w:left w:val="single" w:sz="4" w:space="0" w:color="000000"/>
              <w:bottom w:val="single" w:sz="4" w:space="0" w:color="auto"/>
              <w:right w:val="nil"/>
            </w:tcBorders>
            <w:vAlign w:val="center"/>
            <w:hideMark/>
          </w:tcPr>
          <w:p w:rsidR="007D5452" w:rsidRPr="00124DDE" w:rsidRDefault="00123E39" w:rsidP="00124DDE">
            <w:pPr>
              <w:jc w:val="center"/>
              <w:rPr>
                <w:rFonts w:eastAsiaTheme="minorEastAsia"/>
                <w:color w:val="000000" w:themeColor="text1"/>
                <w:sz w:val="22"/>
                <w:szCs w:val="22"/>
                <w:lang w:eastAsia="en-US"/>
              </w:rPr>
            </w:pPr>
            <w:r w:rsidRPr="00124DDE">
              <w:rPr>
                <w:color w:val="000000" w:themeColor="text1"/>
              </w:rPr>
              <w:t xml:space="preserve">Міський </w:t>
            </w:r>
            <w:r w:rsidR="007D5452" w:rsidRPr="00124DDE">
              <w:rPr>
                <w:color w:val="000000" w:themeColor="text1"/>
              </w:rPr>
              <w:t>бюджет</w:t>
            </w:r>
          </w:p>
        </w:tc>
        <w:tc>
          <w:tcPr>
            <w:tcW w:w="422" w:type="pct"/>
            <w:tcBorders>
              <w:top w:val="single" w:sz="4" w:space="0" w:color="auto"/>
              <w:left w:val="single" w:sz="4" w:space="0" w:color="000000"/>
              <w:bottom w:val="single" w:sz="4" w:space="0" w:color="auto"/>
              <w:right w:val="nil"/>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150,0</w:t>
            </w:r>
          </w:p>
        </w:tc>
        <w:tc>
          <w:tcPr>
            <w:tcW w:w="422" w:type="pct"/>
            <w:tcBorders>
              <w:top w:val="single" w:sz="4" w:space="0" w:color="auto"/>
              <w:left w:val="single" w:sz="4" w:space="0" w:color="000000"/>
              <w:bottom w:val="single" w:sz="4" w:space="0" w:color="auto"/>
              <w:right w:val="single" w:sz="4" w:space="0" w:color="000000"/>
            </w:tcBorders>
            <w:vAlign w:val="center"/>
            <w:hideMark/>
          </w:tcPr>
          <w:p w:rsidR="007D5452" w:rsidRPr="00124DDE" w:rsidRDefault="007D5452" w:rsidP="00124DDE">
            <w:pPr>
              <w:widowControl w:val="0"/>
              <w:autoSpaceDE w:val="0"/>
              <w:autoSpaceDN w:val="0"/>
              <w:adjustRightInd w:val="0"/>
              <w:jc w:val="center"/>
              <w:rPr>
                <w:rStyle w:val="FontStyle12"/>
                <w:rFonts w:eastAsiaTheme="minorEastAsia"/>
                <w:color w:val="000000" w:themeColor="text1"/>
                <w:szCs w:val="22"/>
                <w:lang w:eastAsia="ru-RU"/>
              </w:rPr>
            </w:pPr>
            <w:r w:rsidRPr="00124DDE">
              <w:rPr>
                <w:rStyle w:val="FontStyle12"/>
                <w:color w:val="000000" w:themeColor="text1"/>
              </w:rPr>
              <w:t>170,0</w:t>
            </w:r>
          </w:p>
        </w:tc>
        <w:tc>
          <w:tcPr>
            <w:tcW w:w="325" w:type="pct"/>
            <w:tcBorders>
              <w:top w:val="single" w:sz="4" w:space="0" w:color="auto"/>
              <w:left w:val="single" w:sz="4" w:space="0" w:color="000000"/>
              <w:bottom w:val="single" w:sz="4" w:space="0" w:color="auto"/>
              <w:right w:val="single" w:sz="4" w:space="0" w:color="000000"/>
            </w:tcBorders>
            <w:vAlign w:val="center"/>
            <w:hideMark/>
          </w:tcPr>
          <w:p w:rsidR="007D5452" w:rsidRPr="00124DDE" w:rsidRDefault="007D5452" w:rsidP="00124DDE">
            <w:pPr>
              <w:widowControl w:val="0"/>
              <w:autoSpaceDE w:val="0"/>
              <w:autoSpaceDN w:val="0"/>
              <w:adjustRightInd w:val="0"/>
              <w:jc w:val="center"/>
              <w:rPr>
                <w:rStyle w:val="FontStyle12"/>
                <w:rFonts w:eastAsiaTheme="minorEastAsia"/>
                <w:color w:val="000000" w:themeColor="text1"/>
                <w:szCs w:val="22"/>
                <w:lang w:eastAsia="ru-RU"/>
              </w:rPr>
            </w:pPr>
            <w:r w:rsidRPr="00124DDE">
              <w:rPr>
                <w:rStyle w:val="FontStyle12"/>
                <w:color w:val="000000" w:themeColor="text1"/>
              </w:rPr>
              <w:t>320,0</w:t>
            </w:r>
          </w:p>
        </w:tc>
        <w:tc>
          <w:tcPr>
            <w:tcW w:w="868" w:type="pct"/>
            <w:tcBorders>
              <w:top w:val="single" w:sz="4" w:space="0" w:color="auto"/>
              <w:left w:val="single" w:sz="4" w:space="0" w:color="000000"/>
              <w:bottom w:val="single" w:sz="4" w:space="0" w:color="auto"/>
              <w:right w:val="single" w:sz="4" w:space="0" w:color="auto"/>
            </w:tcBorders>
            <w:hideMark/>
          </w:tcPr>
          <w:p w:rsidR="007D5452" w:rsidRPr="00124DDE" w:rsidRDefault="007D5452" w:rsidP="00124DDE">
            <w:pPr>
              <w:widowControl w:val="0"/>
              <w:autoSpaceDE w:val="0"/>
              <w:autoSpaceDN w:val="0"/>
              <w:adjustRightInd w:val="0"/>
              <w:rPr>
                <w:rStyle w:val="FontStyle12"/>
                <w:rFonts w:eastAsiaTheme="minorEastAsia"/>
                <w:color w:val="000000" w:themeColor="text1"/>
                <w:szCs w:val="22"/>
                <w:lang w:eastAsia="ru-RU"/>
              </w:rPr>
            </w:pPr>
            <w:r w:rsidRPr="00124DDE">
              <w:rPr>
                <w:rStyle w:val="FontStyle12"/>
                <w:color w:val="000000" w:themeColor="text1"/>
              </w:rPr>
              <w:t xml:space="preserve">Підвищення якості надання послуг </w:t>
            </w:r>
          </w:p>
        </w:tc>
      </w:tr>
      <w:tr w:rsidR="00124DDE" w:rsidRPr="00124DDE" w:rsidTr="007D5452">
        <w:trPr>
          <w:trHeight w:val="225"/>
        </w:trPr>
        <w:tc>
          <w:tcPr>
            <w:tcW w:w="0" w:type="auto"/>
            <w:tcBorders>
              <w:top w:val="nil"/>
              <w:left w:val="single" w:sz="4" w:space="0" w:color="auto"/>
              <w:bottom w:val="single" w:sz="4" w:space="0" w:color="auto"/>
              <w:right w:val="single" w:sz="4" w:space="0" w:color="auto"/>
            </w:tcBorders>
            <w:vAlign w:val="center"/>
          </w:tcPr>
          <w:p w:rsidR="007D5452" w:rsidRPr="00124DDE" w:rsidRDefault="007D5452" w:rsidP="00124DDE">
            <w:pPr>
              <w:rPr>
                <w:color w:val="000000" w:themeColor="text1"/>
                <w:sz w:val="22"/>
                <w:szCs w:val="22"/>
              </w:rPr>
            </w:pPr>
          </w:p>
        </w:tc>
        <w:tc>
          <w:tcPr>
            <w:tcW w:w="0" w:type="auto"/>
            <w:tcBorders>
              <w:top w:val="nil"/>
              <w:left w:val="single" w:sz="4" w:space="0" w:color="auto"/>
              <w:bottom w:val="single" w:sz="4" w:space="0" w:color="auto"/>
              <w:right w:val="single" w:sz="4" w:space="0" w:color="auto"/>
            </w:tcBorders>
            <w:vAlign w:val="center"/>
          </w:tcPr>
          <w:p w:rsidR="007D5452" w:rsidRPr="00124DDE" w:rsidRDefault="007D5452" w:rsidP="00124DDE">
            <w:pPr>
              <w:rPr>
                <w:rStyle w:val="FontStyle12"/>
                <w:rFonts w:eastAsiaTheme="minorEastAsia"/>
                <w:color w:val="000000" w:themeColor="text1"/>
                <w:szCs w:val="22"/>
                <w:lang w:eastAsia="ru-RU"/>
              </w:rPr>
            </w:pPr>
          </w:p>
        </w:tc>
        <w:tc>
          <w:tcPr>
            <w:tcW w:w="1596" w:type="pct"/>
            <w:gridSpan w:val="2"/>
            <w:tcBorders>
              <w:top w:val="single" w:sz="4" w:space="0" w:color="auto"/>
              <w:left w:val="single" w:sz="4" w:space="0" w:color="auto"/>
              <w:bottom w:val="single" w:sz="4" w:space="0" w:color="auto"/>
              <w:right w:val="nil"/>
            </w:tcBorders>
            <w:vAlign w:val="center"/>
            <w:hideMark/>
          </w:tcPr>
          <w:p w:rsidR="007D5452" w:rsidRPr="00124DDE" w:rsidRDefault="007D5452" w:rsidP="00124DDE">
            <w:pPr>
              <w:rPr>
                <w:color w:val="000000" w:themeColor="text1"/>
              </w:rPr>
            </w:pPr>
            <w:r w:rsidRPr="00124DDE">
              <w:rPr>
                <w:color w:val="000000" w:themeColor="text1"/>
              </w:rPr>
              <w:t>Придбання матеріалів та комплектуючих для виконання заходів з інженерного захисту елементів об’єктів критичної інфраструктури (ОКІ):</w:t>
            </w:r>
          </w:p>
          <w:p w:rsidR="007D5452" w:rsidRPr="00124DDE" w:rsidRDefault="007D5452" w:rsidP="00124DDE">
            <w:pPr>
              <w:rPr>
                <w:color w:val="000000" w:themeColor="text1"/>
                <w:sz w:val="22"/>
                <w:szCs w:val="22"/>
                <w:highlight w:val="yellow"/>
                <w:lang w:eastAsia="en-US"/>
              </w:rPr>
            </w:pPr>
            <w:r w:rsidRPr="00124DDE">
              <w:rPr>
                <w:color w:val="000000" w:themeColor="text1"/>
              </w:rPr>
              <w:t>Електроди, зварювальний дріт , круг відрізний кутник металевий, арматура ,метал листовий , будівельні труби, прути, стрижні, профілі та інше</w:t>
            </w:r>
            <w:r w:rsidRPr="00124DDE">
              <w:rPr>
                <w:color w:val="000000" w:themeColor="text1"/>
                <w:highlight w:val="yellow"/>
              </w:rPr>
              <w:t xml:space="preserve"> </w:t>
            </w:r>
          </w:p>
        </w:tc>
        <w:tc>
          <w:tcPr>
            <w:tcW w:w="281" w:type="pct"/>
            <w:tcBorders>
              <w:top w:val="single" w:sz="4" w:space="0" w:color="auto"/>
              <w:left w:val="single" w:sz="4" w:space="0" w:color="000000"/>
              <w:bottom w:val="single" w:sz="4" w:space="0" w:color="auto"/>
              <w:right w:val="nil"/>
            </w:tcBorders>
            <w:vAlign w:val="center"/>
            <w:hideMark/>
          </w:tcPr>
          <w:p w:rsidR="007D5452" w:rsidRPr="00124DDE" w:rsidRDefault="007D5452" w:rsidP="00124DDE">
            <w:pPr>
              <w:jc w:val="center"/>
              <w:rPr>
                <w:color w:val="000000" w:themeColor="text1"/>
                <w:sz w:val="22"/>
                <w:szCs w:val="22"/>
                <w:highlight w:val="yellow"/>
                <w:lang w:eastAsia="en-US"/>
              </w:rPr>
            </w:pPr>
            <w:r w:rsidRPr="00124DDE">
              <w:rPr>
                <w:color w:val="000000" w:themeColor="text1"/>
              </w:rPr>
              <w:t>2025-2026 рр</w:t>
            </w:r>
          </w:p>
        </w:tc>
        <w:tc>
          <w:tcPr>
            <w:tcW w:w="422" w:type="pct"/>
            <w:tcBorders>
              <w:top w:val="single" w:sz="4" w:space="0" w:color="auto"/>
              <w:left w:val="single" w:sz="4" w:space="0" w:color="000000"/>
              <w:bottom w:val="single" w:sz="4" w:space="0" w:color="auto"/>
              <w:right w:val="nil"/>
            </w:tcBorders>
            <w:vAlign w:val="center"/>
            <w:hideMark/>
          </w:tcPr>
          <w:p w:rsidR="007D5452" w:rsidRPr="00124DDE" w:rsidRDefault="00123E39" w:rsidP="00124DDE">
            <w:pPr>
              <w:jc w:val="center"/>
              <w:rPr>
                <w:color w:val="000000" w:themeColor="text1"/>
                <w:sz w:val="22"/>
                <w:szCs w:val="22"/>
                <w:highlight w:val="yellow"/>
                <w:lang w:eastAsia="en-US"/>
              </w:rPr>
            </w:pPr>
            <w:r w:rsidRPr="00124DDE">
              <w:rPr>
                <w:color w:val="000000" w:themeColor="text1"/>
              </w:rPr>
              <w:t xml:space="preserve">Міський </w:t>
            </w:r>
            <w:r w:rsidR="007D5452" w:rsidRPr="00124DDE">
              <w:rPr>
                <w:color w:val="000000" w:themeColor="text1"/>
              </w:rPr>
              <w:t>бюджет</w:t>
            </w:r>
          </w:p>
        </w:tc>
        <w:tc>
          <w:tcPr>
            <w:tcW w:w="422" w:type="pct"/>
            <w:tcBorders>
              <w:top w:val="single" w:sz="4" w:space="0" w:color="auto"/>
              <w:left w:val="single" w:sz="4" w:space="0" w:color="000000"/>
              <w:bottom w:val="single" w:sz="4" w:space="0" w:color="auto"/>
              <w:right w:val="nil"/>
            </w:tcBorders>
            <w:vAlign w:val="center"/>
          </w:tcPr>
          <w:p w:rsidR="007D5452" w:rsidRPr="00124DDE" w:rsidRDefault="007D5452" w:rsidP="00124DDE">
            <w:pPr>
              <w:jc w:val="center"/>
              <w:rPr>
                <w:color w:val="000000" w:themeColor="text1"/>
                <w:sz w:val="22"/>
                <w:szCs w:val="22"/>
                <w:highlight w:val="yellow"/>
                <w:lang w:eastAsia="en-US"/>
              </w:rPr>
            </w:pPr>
          </w:p>
        </w:tc>
        <w:tc>
          <w:tcPr>
            <w:tcW w:w="422" w:type="pct"/>
            <w:tcBorders>
              <w:top w:val="single" w:sz="4" w:space="0" w:color="auto"/>
              <w:left w:val="single" w:sz="4" w:space="0" w:color="000000"/>
              <w:bottom w:val="single" w:sz="4" w:space="0" w:color="auto"/>
              <w:right w:val="single" w:sz="4" w:space="0" w:color="000000"/>
            </w:tcBorders>
            <w:vAlign w:val="center"/>
            <w:hideMark/>
          </w:tcPr>
          <w:p w:rsidR="007D5452" w:rsidRPr="00124DDE" w:rsidRDefault="007D5452" w:rsidP="00124DDE">
            <w:pPr>
              <w:widowControl w:val="0"/>
              <w:autoSpaceDE w:val="0"/>
              <w:autoSpaceDN w:val="0"/>
              <w:adjustRightInd w:val="0"/>
              <w:jc w:val="center"/>
              <w:rPr>
                <w:rStyle w:val="FontStyle12"/>
                <w:color w:val="000000" w:themeColor="text1"/>
                <w:szCs w:val="22"/>
                <w:lang w:eastAsia="en-US"/>
              </w:rPr>
            </w:pPr>
            <w:r w:rsidRPr="00124DDE">
              <w:rPr>
                <w:rStyle w:val="FontStyle12"/>
                <w:color w:val="000000" w:themeColor="text1"/>
              </w:rPr>
              <w:t>400.0</w:t>
            </w:r>
          </w:p>
        </w:tc>
        <w:tc>
          <w:tcPr>
            <w:tcW w:w="325" w:type="pct"/>
            <w:tcBorders>
              <w:top w:val="single" w:sz="4" w:space="0" w:color="auto"/>
              <w:left w:val="single" w:sz="4" w:space="0" w:color="000000"/>
              <w:bottom w:val="single" w:sz="4" w:space="0" w:color="auto"/>
              <w:right w:val="single" w:sz="4" w:space="0" w:color="000000"/>
            </w:tcBorders>
            <w:vAlign w:val="center"/>
            <w:hideMark/>
          </w:tcPr>
          <w:p w:rsidR="007D5452" w:rsidRPr="00124DDE" w:rsidRDefault="007D5452" w:rsidP="00124DDE">
            <w:pPr>
              <w:widowControl w:val="0"/>
              <w:autoSpaceDE w:val="0"/>
              <w:autoSpaceDN w:val="0"/>
              <w:adjustRightInd w:val="0"/>
              <w:jc w:val="center"/>
              <w:rPr>
                <w:rStyle w:val="FontStyle12"/>
                <w:color w:val="000000" w:themeColor="text1"/>
                <w:szCs w:val="22"/>
                <w:lang w:eastAsia="en-US"/>
              </w:rPr>
            </w:pPr>
            <w:r w:rsidRPr="00124DDE">
              <w:rPr>
                <w:rStyle w:val="FontStyle12"/>
                <w:color w:val="000000" w:themeColor="text1"/>
              </w:rPr>
              <w:t>400.0</w:t>
            </w:r>
          </w:p>
        </w:tc>
        <w:tc>
          <w:tcPr>
            <w:tcW w:w="868" w:type="pct"/>
            <w:tcBorders>
              <w:top w:val="single" w:sz="4" w:space="0" w:color="auto"/>
              <w:left w:val="single" w:sz="4" w:space="0" w:color="000000"/>
              <w:bottom w:val="single" w:sz="4" w:space="0" w:color="auto"/>
              <w:right w:val="single" w:sz="4" w:space="0" w:color="auto"/>
            </w:tcBorders>
          </w:tcPr>
          <w:p w:rsidR="007D5452" w:rsidRPr="00124DDE" w:rsidRDefault="007D5452" w:rsidP="00124DDE">
            <w:pPr>
              <w:widowControl w:val="0"/>
              <w:autoSpaceDE w:val="0"/>
              <w:autoSpaceDN w:val="0"/>
              <w:adjustRightInd w:val="0"/>
              <w:rPr>
                <w:color w:val="000000" w:themeColor="text1"/>
                <w:spacing w:val="-10"/>
                <w:sz w:val="20"/>
              </w:rPr>
            </w:pPr>
            <w:r w:rsidRPr="00124DDE">
              <w:rPr>
                <w:color w:val="000000" w:themeColor="text1"/>
                <w:spacing w:val="-10"/>
                <w:sz w:val="20"/>
              </w:rPr>
              <w:t>Виконання заходів з інженерного захисту елементів ОКІ</w:t>
            </w:r>
          </w:p>
          <w:p w:rsidR="007D5452" w:rsidRPr="00124DDE" w:rsidRDefault="007D5452" w:rsidP="00124DDE">
            <w:pPr>
              <w:widowControl w:val="0"/>
              <w:autoSpaceDE w:val="0"/>
              <w:autoSpaceDN w:val="0"/>
              <w:adjustRightInd w:val="0"/>
              <w:rPr>
                <w:rStyle w:val="FontStyle12"/>
                <w:color w:val="000000" w:themeColor="text1"/>
                <w:szCs w:val="22"/>
                <w:lang w:eastAsia="en-US"/>
              </w:rPr>
            </w:pPr>
          </w:p>
        </w:tc>
      </w:tr>
      <w:tr w:rsidR="00124DDE" w:rsidRPr="00124DDE" w:rsidTr="007D5452">
        <w:trPr>
          <w:trHeight w:val="225"/>
        </w:trPr>
        <w:tc>
          <w:tcPr>
            <w:tcW w:w="155" w:type="pct"/>
            <w:vMerge w:val="restart"/>
            <w:tcBorders>
              <w:top w:val="single" w:sz="4" w:space="0" w:color="auto"/>
              <w:left w:val="single" w:sz="4" w:space="0" w:color="auto"/>
              <w:bottom w:val="single" w:sz="4" w:space="0" w:color="auto"/>
              <w:right w:val="single" w:sz="4" w:space="0" w:color="auto"/>
            </w:tcBorders>
            <w:vAlign w:val="center"/>
          </w:tcPr>
          <w:p w:rsidR="007D5452" w:rsidRPr="00124DDE" w:rsidRDefault="007D5452" w:rsidP="00124DDE">
            <w:pPr>
              <w:jc w:val="center"/>
              <w:rPr>
                <w:color w:val="000000" w:themeColor="text1"/>
              </w:rPr>
            </w:pPr>
          </w:p>
          <w:p w:rsidR="007D5452" w:rsidRPr="00124DDE" w:rsidRDefault="007D5452" w:rsidP="00124DDE">
            <w:pPr>
              <w:jc w:val="center"/>
              <w:rPr>
                <w:color w:val="000000" w:themeColor="text1"/>
              </w:rPr>
            </w:pPr>
            <w:r w:rsidRPr="00124DDE">
              <w:rPr>
                <w:color w:val="000000" w:themeColor="text1"/>
              </w:rPr>
              <w:t>2</w:t>
            </w:r>
          </w:p>
          <w:p w:rsidR="007D5452" w:rsidRPr="00124DDE" w:rsidRDefault="007D5452" w:rsidP="00124DDE">
            <w:pPr>
              <w:jc w:val="center"/>
              <w:rPr>
                <w:color w:val="000000" w:themeColor="text1"/>
              </w:rPr>
            </w:pPr>
          </w:p>
          <w:p w:rsidR="007D5452" w:rsidRPr="00124DDE" w:rsidRDefault="007D5452" w:rsidP="00124DDE">
            <w:pPr>
              <w:jc w:val="center"/>
              <w:rPr>
                <w:color w:val="000000" w:themeColor="text1"/>
              </w:rPr>
            </w:pPr>
          </w:p>
          <w:p w:rsidR="007D5452" w:rsidRPr="00124DDE" w:rsidRDefault="007D5452" w:rsidP="00124DDE">
            <w:pPr>
              <w:jc w:val="center"/>
              <w:rPr>
                <w:color w:val="000000" w:themeColor="text1"/>
              </w:rPr>
            </w:pPr>
          </w:p>
          <w:p w:rsidR="007D5452" w:rsidRPr="00124DDE" w:rsidRDefault="007D5452" w:rsidP="00124DDE">
            <w:pPr>
              <w:jc w:val="center"/>
              <w:rPr>
                <w:color w:val="000000" w:themeColor="text1"/>
              </w:rPr>
            </w:pPr>
          </w:p>
          <w:p w:rsidR="007D5452" w:rsidRPr="00124DDE" w:rsidRDefault="007D5452" w:rsidP="00124DDE">
            <w:pPr>
              <w:jc w:val="center"/>
              <w:rPr>
                <w:color w:val="000000" w:themeColor="text1"/>
              </w:rPr>
            </w:pPr>
          </w:p>
          <w:p w:rsidR="007D5452" w:rsidRPr="00124DDE" w:rsidRDefault="007D5452" w:rsidP="00124DDE">
            <w:pPr>
              <w:jc w:val="center"/>
              <w:rPr>
                <w:color w:val="000000" w:themeColor="text1"/>
              </w:rPr>
            </w:pPr>
          </w:p>
          <w:p w:rsidR="007D5452" w:rsidRPr="00124DDE" w:rsidRDefault="007D5452" w:rsidP="00124DDE">
            <w:pPr>
              <w:jc w:val="center"/>
              <w:rPr>
                <w:color w:val="000000" w:themeColor="text1"/>
              </w:rPr>
            </w:pPr>
          </w:p>
          <w:p w:rsidR="007D5452" w:rsidRPr="00124DDE" w:rsidRDefault="007D5452" w:rsidP="00124DDE">
            <w:pPr>
              <w:rPr>
                <w:rFonts w:eastAsiaTheme="minorHAnsi"/>
                <w:color w:val="000000" w:themeColor="text1"/>
                <w:lang w:eastAsia="en-US"/>
              </w:rPr>
            </w:pPr>
          </w:p>
          <w:p w:rsidR="007D5452" w:rsidRPr="00124DDE" w:rsidRDefault="007D5452" w:rsidP="00124DDE">
            <w:pPr>
              <w:jc w:val="center"/>
              <w:rPr>
                <w:color w:val="000000" w:themeColor="text1"/>
              </w:rPr>
            </w:pPr>
          </w:p>
          <w:p w:rsidR="007D5452" w:rsidRPr="00124DDE" w:rsidRDefault="007D5452" w:rsidP="00124DDE">
            <w:pPr>
              <w:jc w:val="center"/>
              <w:rPr>
                <w:color w:val="000000" w:themeColor="text1"/>
              </w:rPr>
            </w:pPr>
          </w:p>
          <w:p w:rsidR="007D5452" w:rsidRPr="00124DDE" w:rsidRDefault="007D5452" w:rsidP="00124DDE">
            <w:pPr>
              <w:jc w:val="center"/>
              <w:rPr>
                <w:color w:val="000000" w:themeColor="text1"/>
              </w:rPr>
            </w:pPr>
          </w:p>
          <w:p w:rsidR="007D5452" w:rsidRPr="00124DDE" w:rsidRDefault="007D5452" w:rsidP="00124DDE">
            <w:pPr>
              <w:jc w:val="center"/>
              <w:rPr>
                <w:color w:val="000000" w:themeColor="text1"/>
              </w:rPr>
            </w:pPr>
          </w:p>
          <w:p w:rsidR="007D5452" w:rsidRPr="00124DDE" w:rsidRDefault="007D5452" w:rsidP="00124DDE">
            <w:pPr>
              <w:jc w:val="center"/>
              <w:rPr>
                <w:color w:val="000000" w:themeColor="text1"/>
              </w:rPr>
            </w:pPr>
          </w:p>
          <w:p w:rsidR="007D5452" w:rsidRPr="00124DDE" w:rsidRDefault="007D5452" w:rsidP="00124DDE">
            <w:pPr>
              <w:jc w:val="center"/>
              <w:rPr>
                <w:color w:val="000000" w:themeColor="text1"/>
              </w:rPr>
            </w:pPr>
          </w:p>
          <w:p w:rsidR="007D5452" w:rsidRPr="00124DDE" w:rsidRDefault="007D5452" w:rsidP="00124DDE">
            <w:pPr>
              <w:jc w:val="center"/>
              <w:rPr>
                <w:color w:val="000000" w:themeColor="text1"/>
              </w:rPr>
            </w:pPr>
          </w:p>
          <w:p w:rsidR="007D5452" w:rsidRPr="00124DDE" w:rsidRDefault="007D5452" w:rsidP="00124DDE">
            <w:pPr>
              <w:jc w:val="center"/>
              <w:rPr>
                <w:color w:val="000000" w:themeColor="text1"/>
              </w:rPr>
            </w:pPr>
          </w:p>
          <w:p w:rsidR="007D5452" w:rsidRPr="00124DDE" w:rsidRDefault="007D5452" w:rsidP="00124DDE">
            <w:pPr>
              <w:jc w:val="center"/>
              <w:rPr>
                <w:color w:val="000000" w:themeColor="text1"/>
              </w:rPr>
            </w:pPr>
          </w:p>
          <w:p w:rsidR="007D5452" w:rsidRPr="00124DDE" w:rsidRDefault="007D5452" w:rsidP="00124DDE">
            <w:pPr>
              <w:jc w:val="center"/>
              <w:rPr>
                <w:color w:val="000000" w:themeColor="text1"/>
              </w:rPr>
            </w:pPr>
          </w:p>
          <w:p w:rsidR="007D5452" w:rsidRPr="00124DDE" w:rsidRDefault="007D5452" w:rsidP="00124DDE">
            <w:pPr>
              <w:jc w:val="center"/>
              <w:rPr>
                <w:color w:val="000000" w:themeColor="text1"/>
              </w:rPr>
            </w:pPr>
          </w:p>
          <w:p w:rsidR="007D5452" w:rsidRPr="00124DDE" w:rsidRDefault="007D5452" w:rsidP="00124DDE">
            <w:pPr>
              <w:jc w:val="center"/>
              <w:rPr>
                <w:color w:val="000000" w:themeColor="text1"/>
              </w:rPr>
            </w:pPr>
          </w:p>
          <w:p w:rsidR="007D5452" w:rsidRPr="00124DDE" w:rsidRDefault="007D5452" w:rsidP="00124DDE">
            <w:pPr>
              <w:jc w:val="center"/>
              <w:rPr>
                <w:color w:val="000000" w:themeColor="text1"/>
              </w:rPr>
            </w:pPr>
          </w:p>
          <w:p w:rsidR="007D5452" w:rsidRPr="00124DDE" w:rsidRDefault="007D5452" w:rsidP="00124DDE">
            <w:pPr>
              <w:jc w:val="center"/>
              <w:rPr>
                <w:color w:val="000000" w:themeColor="text1"/>
              </w:rPr>
            </w:pPr>
          </w:p>
          <w:p w:rsidR="007D5452" w:rsidRPr="00124DDE" w:rsidRDefault="007D5452" w:rsidP="00124DDE">
            <w:pPr>
              <w:jc w:val="center"/>
              <w:rPr>
                <w:color w:val="000000" w:themeColor="text1"/>
              </w:rPr>
            </w:pPr>
          </w:p>
          <w:p w:rsidR="007D5452" w:rsidRPr="00124DDE" w:rsidRDefault="007D5452" w:rsidP="00124DDE">
            <w:pPr>
              <w:jc w:val="center"/>
              <w:rPr>
                <w:color w:val="000000" w:themeColor="text1"/>
              </w:rPr>
            </w:pPr>
          </w:p>
          <w:p w:rsidR="007D5452" w:rsidRPr="00124DDE" w:rsidRDefault="007D5452" w:rsidP="00124DDE">
            <w:pPr>
              <w:jc w:val="center"/>
              <w:rPr>
                <w:color w:val="000000" w:themeColor="text1"/>
              </w:rPr>
            </w:pPr>
          </w:p>
          <w:p w:rsidR="007D5452" w:rsidRPr="00124DDE" w:rsidRDefault="007D5452" w:rsidP="00124DDE">
            <w:pPr>
              <w:jc w:val="center"/>
              <w:rPr>
                <w:color w:val="000000" w:themeColor="text1"/>
              </w:rPr>
            </w:pPr>
          </w:p>
          <w:p w:rsidR="007D5452" w:rsidRPr="00124DDE" w:rsidRDefault="007D5452" w:rsidP="00124DDE">
            <w:pPr>
              <w:jc w:val="center"/>
              <w:rPr>
                <w:color w:val="000000" w:themeColor="text1"/>
              </w:rPr>
            </w:pPr>
          </w:p>
          <w:p w:rsidR="007D5452" w:rsidRPr="00124DDE" w:rsidRDefault="007D5452" w:rsidP="00124DDE">
            <w:pPr>
              <w:jc w:val="center"/>
              <w:rPr>
                <w:color w:val="000000" w:themeColor="text1"/>
              </w:rPr>
            </w:pPr>
          </w:p>
          <w:p w:rsidR="007D5452" w:rsidRPr="00124DDE" w:rsidRDefault="007D5452" w:rsidP="00124DDE">
            <w:pPr>
              <w:jc w:val="center"/>
              <w:rPr>
                <w:color w:val="000000" w:themeColor="text1"/>
              </w:rPr>
            </w:pPr>
          </w:p>
          <w:p w:rsidR="007D5452" w:rsidRPr="00124DDE" w:rsidRDefault="007D5452" w:rsidP="00124DDE">
            <w:pPr>
              <w:jc w:val="center"/>
              <w:rPr>
                <w:color w:val="000000" w:themeColor="text1"/>
              </w:rPr>
            </w:pPr>
          </w:p>
          <w:p w:rsidR="007D5452" w:rsidRPr="00124DDE" w:rsidRDefault="007D5452" w:rsidP="00124DDE">
            <w:pPr>
              <w:jc w:val="center"/>
              <w:rPr>
                <w:color w:val="000000" w:themeColor="text1"/>
              </w:rPr>
            </w:pPr>
          </w:p>
          <w:p w:rsidR="007D5452" w:rsidRPr="00124DDE" w:rsidRDefault="007D5452" w:rsidP="00124DDE">
            <w:pPr>
              <w:jc w:val="center"/>
              <w:rPr>
                <w:color w:val="000000" w:themeColor="text1"/>
              </w:rPr>
            </w:pPr>
          </w:p>
          <w:p w:rsidR="007D5452" w:rsidRPr="00124DDE" w:rsidRDefault="007D5452" w:rsidP="00124DDE">
            <w:pPr>
              <w:jc w:val="center"/>
              <w:rPr>
                <w:color w:val="000000" w:themeColor="text1"/>
              </w:rPr>
            </w:pPr>
          </w:p>
          <w:p w:rsidR="007D5452" w:rsidRPr="00124DDE" w:rsidRDefault="007D5452" w:rsidP="00124DDE">
            <w:pPr>
              <w:jc w:val="center"/>
              <w:rPr>
                <w:color w:val="000000" w:themeColor="text1"/>
              </w:rPr>
            </w:pPr>
          </w:p>
          <w:p w:rsidR="007D5452" w:rsidRPr="00124DDE" w:rsidRDefault="007D5452" w:rsidP="00124DDE">
            <w:pPr>
              <w:jc w:val="center"/>
              <w:rPr>
                <w:color w:val="000000" w:themeColor="text1"/>
              </w:rPr>
            </w:pPr>
          </w:p>
          <w:p w:rsidR="007D5452" w:rsidRPr="00124DDE" w:rsidRDefault="007D5452" w:rsidP="00124DDE">
            <w:pPr>
              <w:jc w:val="center"/>
              <w:rPr>
                <w:color w:val="000000" w:themeColor="text1"/>
              </w:rPr>
            </w:pPr>
          </w:p>
          <w:p w:rsidR="007D5452" w:rsidRPr="00124DDE" w:rsidRDefault="007D5452" w:rsidP="00124DDE">
            <w:pPr>
              <w:jc w:val="center"/>
              <w:rPr>
                <w:color w:val="000000" w:themeColor="text1"/>
              </w:rPr>
            </w:pPr>
          </w:p>
          <w:p w:rsidR="007D5452" w:rsidRPr="00124DDE" w:rsidRDefault="007D5452" w:rsidP="00124DDE">
            <w:pPr>
              <w:rPr>
                <w:color w:val="000000" w:themeColor="text1"/>
              </w:rPr>
            </w:pPr>
          </w:p>
          <w:p w:rsidR="007D5452" w:rsidRPr="00124DDE" w:rsidRDefault="007D5452" w:rsidP="00124DDE">
            <w:pPr>
              <w:jc w:val="center"/>
              <w:rPr>
                <w:color w:val="000000" w:themeColor="text1"/>
                <w:sz w:val="22"/>
                <w:szCs w:val="22"/>
              </w:rPr>
            </w:pPr>
            <w:r w:rsidRPr="00124DDE">
              <w:rPr>
                <w:color w:val="000000" w:themeColor="text1"/>
              </w:rPr>
              <w:t>3</w:t>
            </w:r>
          </w:p>
        </w:tc>
        <w:tc>
          <w:tcPr>
            <w:tcW w:w="508" w:type="pct"/>
            <w:vMerge w:val="restart"/>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rPr>
                <w:rFonts w:eastAsiaTheme="minorEastAsia"/>
                <w:color w:val="000000" w:themeColor="text1"/>
                <w:sz w:val="22"/>
                <w:szCs w:val="22"/>
                <w:lang w:eastAsia="en-US"/>
              </w:rPr>
            </w:pPr>
            <w:r w:rsidRPr="00124DDE">
              <w:rPr>
                <w:color w:val="000000" w:themeColor="text1"/>
              </w:rPr>
              <w:lastRenderedPageBreak/>
              <w:t>Капітальний та поточний ремонт, реконструкція, модернізація обʼєктів та мереж водопровідно – каналізаційного господарства міста</w:t>
            </w:r>
          </w:p>
        </w:tc>
        <w:tc>
          <w:tcPr>
            <w:tcW w:w="1596" w:type="pct"/>
            <w:gridSpan w:val="2"/>
            <w:tcBorders>
              <w:top w:val="single" w:sz="4" w:space="0" w:color="auto"/>
              <w:left w:val="single" w:sz="4" w:space="0" w:color="auto"/>
              <w:bottom w:val="single" w:sz="4" w:space="0" w:color="auto"/>
              <w:right w:val="nil"/>
            </w:tcBorders>
            <w:vAlign w:val="center"/>
            <w:hideMark/>
          </w:tcPr>
          <w:p w:rsidR="007D5452" w:rsidRPr="00124DDE" w:rsidRDefault="007D5452" w:rsidP="00124DDE">
            <w:pPr>
              <w:rPr>
                <w:rStyle w:val="FontStyle12"/>
                <w:rFonts w:eastAsiaTheme="minorEastAsia"/>
                <w:color w:val="000000" w:themeColor="text1"/>
                <w:szCs w:val="22"/>
                <w:lang w:eastAsia="ru-RU"/>
              </w:rPr>
            </w:pPr>
            <w:r w:rsidRPr="00124DDE">
              <w:rPr>
                <w:color w:val="000000" w:themeColor="text1"/>
              </w:rPr>
              <w:t>Поточний ремонт каналізаційної мережі протяжністю 800 м (вул. Зелена, вул. І. Франка, вул. Б. Хмельницького, Миру, Шевченка, Героїв АТО, Привокзальна, Карпатська, Вербник)</w:t>
            </w:r>
          </w:p>
        </w:tc>
        <w:tc>
          <w:tcPr>
            <w:tcW w:w="281" w:type="pct"/>
            <w:tcBorders>
              <w:top w:val="single" w:sz="4" w:space="0" w:color="auto"/>
              <w:left w:val="single" w:sz="4" w:space="0" w:color="000000"/>
              <w:bottom w:val="single" w:sz="4" w:space="0" w:color="auto"/>
              <w:right w:val="nil"/>
            </w:tcBorders>
            <w:vAlign w:val="center"/>
            <w:hideMark/>
          </w:tcPr>
          <w:p w:rsidR="007D5452" w:rsidRPr="00124DDE" w:rsidRDefault="007D5452" w:rsidP="00124DDE">
            <w:pPr>
              <w:jc w:val="center"/>
              <w:rPr>
                <w:color w:val="000000" w:themeColor="text1"/>
                <w:sz w:val="22"/>
                <w:szCs w:val="22"/>
                <w:lang w:eastAsia="ru-RU"/>
              </w:rPr>
            </w:pPr>
            <w:r w:rsidRPr="00124DDE">
              <w:rPr>
                <w:color w:val="000000" w:themeColor="text1"/>
              </w:rPr>
              <w:t>2025-2026 рр.</w:t>
            </w:r>
          </w:p>
        </w:tc>
        <w:tc>
          <w:tcPr>
            <w:tcW w:w="422" w:type="pct"/>
            <w:tcBorders>
              <w:top w:val="single" w:sz="4" w:space="0" w:color="auto"/>
              <w:left w:val="single" w:sz="4" w:space="0" w:color="000000"/>
              <w:bottom w:val="single" w:sz="4" w:space="0" w:color="auto"/>
              <w:right w:val="nil"/>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Міський бюджет</w:t>
            </w:r>
          </w:p>
        </w:tc>
        <w:tc>
          <w:tcPr>
            <w:tcW w:w="422" w:type="pct"/>
            <w:tcBorders>
              <w:top w:val="single" w:sz="4" w:space="0" w:color="auto"/>
              <w:left w:val="single" w:sz="4" w:space="0" w:color="000000"/>
              <w:bottom w:val="single" w:sz="4" w:space="0" w:color="auto"/>
              <w:right w:val="nil"/>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720,0</w:t>
            </w:r>
          </w:p>
        </w:tc>
        <w:tc>
          <w:tcPr>
            <w:tcW w:w="422" w:type="pct"/>
            <w:tcBorders>
              <w:top w:val="single" w:sz="4" w:space="0" w:color="auto"/>
              <w:left w:val="single" w:sz="4" w:space="0" w:color="000000"/>
              <w:bottom w:val="single" w:sz="4" w:space="0" w:color="auto"/>
              <w:right w:val="single" w:sz="4" w:space="0" w:color="000000"/>
            </w:tcBorders>
            <w:vAlign w:val="center"/>
            <w:hideMark/>
          </w:tcPr>
          <w:p w:rsidR="007D5452" w:rsidRPr="00124DDE" w:rsidRDefault="007D5452" w:rsidP="00124DDE">
            <w:pPr>
              <w:widowControl w:val="0"/>
              <w:autoSpaceDE w:val="0"/>
              <w:autoSpaceDN w:val="0"/>
              <w:adjustRightInd w:val="0"/>
              <w:jc w:val="center"/>
              <w:rPr>
                <w:rStyle w:val="FontStyle12"/>
                <w:rFonts w:eastAsiaTheme="minorEastAsia"/>
                <w:color w:val="000000" w:themeColor="text1"/>
                <w:szCs w:val="22"/>
                <w:lang w:eastAsia="ru-RU"/>
              </w:rPr>
            </w:pPr>
            <w:r w:rsidRPr="00124DDE">
              <w:rPr>
                <w:rStyle w:val="FontStyle12"/>
                <w:color w:val="000000" w:themeColor="text1"/>
              </w:rPr>
              <w:t>720,0</w:t>
            </w:r>
          </w:p>
        </w:tc>
        <w:tc>
          <w:tcPr>
            <w:tcW w:w="325" w:type="pct"/>
            <w:tcBorders>
              <w:top w:val="single" w:sz="4" w:space="0" w:color="auto"/>
              <w:left w:val="single" w:sz="4" w:space="0" w:color="000000"/>
              <w:bottom w:val="single" w:sz="4" w:space="0" w:color="auto"/>
              <w:right w:val="single" w:sz="4" w:space="0" w:color="000000"/>
            </w:tcBorders>
            <w:vAlign w:val="center"/>
            <w:hideMark/>
          </w:tcPr>
          <w:p w:rsidR="007D5452" w:rsidRPr="00124DDE" w:rsidRDefault="007D5452" w:rsidP="00124DDE">
            <w:pPr>
              <w:widowControl w:val="0"/>
              <w:autoSpaceDE w:val="0"/>
              <w:autoSpaceDN w:val="0"/>
              <w:adjustRightInd w:val="0"/>
              <w:jc w:val="center"/>
              <w:rPr>
                <w:rStyle w:val="FontStyle12"/>
                <w:rFonts w:eastAsiaTheme="minorEastAsia"/>
                <w:color w:val="000000" w:themeColor="text1"/>
                <w:szCs w:val="22"/>
                <w:lang w:eastAsia="ru-RU"/>
              </w:rPr>
            </w:pPr>
            <w:r w:rsidRPr="00124DDE">
              <w:rPr>
                <w:rStyle w:val="FontStyle12"/>
                <w:color w:val="000000" w:themeColor="text1"/>
              </w:rPr>
              <w:t>1440,0</w:t>
            </w:r>
          </w:p>
        </w:tc>
        <w:tc>
          <w:tcPr>
            <w:tcW w:w="868" w:type="pct"/>
            <w:vMerge w:val="restart"/>
            <w:tcBorders>
              <w:top w:val="single" w:sz="4" w:space="0" w:color="auto"/>
              <w:left w:val="single" w:sz="4" w:space="0" w:color="000000"/>
              <w:bottom w:val="nil"/>
              <w:right w:val="single" w:sz="4" w:space="0" w:color="auto"/>
            </w:tcBorders>
            <w:hideMark/>
          </w:tcPr>
          <w:p w:rsidR="007D5452" w:rsidRPr="00124DDE" w:rsidRDefault="007D5452" w:rsidP="00124DDE">
            <w:pPr>
              <w:widowControl w:val="0"/>
              <w:autoSpaceDE w:val="0"/>
              <w:autoSpaceDN w:val="0"/>
              <w:adjustRightInd w:val="0"/>
              <w:rPr>
                <w:rStyle w:val="FontStyle12"/>
                <w:rFonts w:eastAsiaTheme="minorEastAsia"/>
                <w:color w:val="000000" w:themeColor="text1"/>
                <w:szCs w:val="22"/>
                <w:lang w:eastAsia="ru-RU"/>
              </w:rPr>
            </w:pPr>
            <w:r w:rsidRPr="00124DDE">
              <w:rPr>
                <w:color w:val="000000" w:themeColor="text1"/>
              </w:rPr>
              <w:t>Поліпшення стану, а також утримання об’єктів водопровідно-каналізаційного господарства міста в належному та безпечному стані</w:t>
            </w:r>
          </w:p>
        </w:tc>
      </w:tr>
      <w:tr w:rsidR="00124DDE" w:rsidRPr="00124DDE" w:rsidTr="007D5452">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rPr>
                <w:rFonts w:eastAsiaTheme="minorEastAsia"/>
                <w:color w:val="000000" w:themeColor="text1"/>
                <w:sz w:val="22"/>
                <w:szCs w:val="22"/>
                <w:lang w:eastAsia="en-US"/>
              </w:rPr>
            </w:pPr>
          </w:p>
        </w:tc>
        <w:tc>
          <w:tcPr>
            <w:tcW w:w="1596" w:type="pct"/>
            <w:gridSpan w:val="2"/>
            <w:tcBorders>
              <w:top w:val="single" w:sz="4" w:space="0" w:color="auto"/>
              <w:left w:val="single" w:sz="4" w:space="0" w:color="auto"/>
              <w:bottom w:val="single" w:sz="4" w:space="0" w:color="auto"/>
              <w:right w:val="nil"/>
            </w:tcBorders>
            <w:vAlign w:val="center"/>
            <w:hideMark/>
          </w:tcPr>
          <w:p w:rsidR="007D5452" w:rsidRPr="00124DDE" w:rsidRDefault="007D5452" w:rsidP="00124DDE">
            <w:pPr>
              <w:rPr>
                <w:color w:val="000000" w:themeColor="text1"/>
                <w:sz w:val="22"/>
                <w:szCs w:val="22"/>
                <w:lang w:eastAsia="en-US"/>
              </w:rPr>
            </w:pPr>
            <w:r w:rsidRPr="00124DDE">
              <w:rPr>
                <w:color w:val="000000" w:themeColor="text1"/>
              </w:rPr>
              <w:t>Послуги з відкачування стічних вод</w:t>
            </w:r>
          </w:p>
        </w:tc>
        <w:tc>
          <w:tcPr>
            <w:tcW w:w="281" w:type="pct"/>
            <w:tcBorders>
              <w:top w:val="single" w:sz="4" w:space="0" w:color="auto"/>
              <w:left w:val="single" w:sz="4" w:space="0" w:color="000000"/>
              <w:bottom w:val="single" w:sz="4" w:space="0" w:color="auto"/>
              <w:right w:val="nil"/>
            </w:tcBorders>
            <w:vAlign w:val="center"/>
            <w:hideMark/>
          </w:tcPr>
          <w:p w:rsidR="007D5452" w:rsidRPr="00124DDE" w:rsidRDefault="007D5452" w:rsidP="00124DDE">
            <w:pPr>
              <w:jc w:val="center"/>
              <w:rPr>
                <w:color w:val="000000" w:themeColor="text1"/>
                <w:sz w:val="22"/>
                <w:szCs w:val="22"/>
                <w:lang w:eastAsia="ru-RU"/>
              </w:rPr>
            </w:pPr>
            <w:r w:rsidRPr="00124DDE">
              <w:rPr>
                <w:color w:val="000000" w:themeColor="text1"/>
              </w:rPr>
              <w:t>2025-2026 рр.</w:t>
            </w:r>
          </w:p>
        </w:tc>
        <w:tc>
          <w:tcPr>
            <w:tcW w:w="422" w:type="pct"/>
            <w:tcBorders>
              <w:top w:val="single" w:sz="4" w:space="0" w:color="auto"/>
              <w:left w:val="single" w:sz="4" w:space="0" w:color="000000"/>
              <w:bottom w:val="single" w:sz="4" w:space="0" w:color="auto"/>
              <w:right w:val="nil"/>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Міський бюджет</w:t>
            </w:r>
          </w:p>
        </w:tc>
        <w:tc>
          <w:tcPr>
            <w:tcW w:w="422" w:type="pct"/>
            <w:tcBorders>
              <w:top w:val="single" w:sz="4" w:space="0" w:color="auto"/>
              <w:left w:val="single" w:sz="4" w:space="0" w:color="000000"/>
              <w:bottom w:val="single" w:sz="4" w:space="0" w:color="auto"/>
              <w:right w:val="nil"/>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300,0</w:t>
            </w:r>
          </w:p>
        </w:tc>
        <w:tc>
          <w:tcPr>
            <w:tcW w:w="422" w:type="pct"/>
            <w:tcBorders>
              <w:top w:val="single" w:sz="4" w:space="0" w:color="auto"/>
              <w:left w:val="single" w:sz="4" w:space="0" w:color="000000"/>
              <w:bottom w:val="single" w:sz="4" w:space="0" w:color="auto"/>
              <w:right w:val="single" w:sz="4" w:space="0" w:color="000000"/>
            </w:tcBorders>
            <w:vAlign w:val="center"/>
            <w:hideMark/>
          </w:tcPr>
          <w:p w:rsidR="007D5452" w:rsidRPr="00124DDE" w:rsidRDefault="007D5452" w:rsidP="00124DDE">
            <w:pPr>
              <w:widowControl w:val="0"/>
              <w:autoSpaceDE w:val="0"/>
              <w:autoSpaceDN w:val="0"/>
              <w:adjustRightInd w:val="0"/>
              <w:jc w:val="center"/>
              <w:rPr>
                <w:rStyle w:val="FontStyle12"/>
                <w:rFonts w:eastAsiaTheme="minorEastAsia"/>
                <w:color w:val="000000" w:themeColor="text1"/>
                <w:szCs w:val="22"/>
                <w:lang w:eastAsia="ru-RU"/>
              </w:rPr>
            </w:pPr>
            <w:r w:rsidRPr="00124DDE">
              <w:rPr>
                <w:rStyle w:val="FontStyle12"/>
                <w:color w:val="000000" w:themeColor="text1"/>
              </w:rPr>
              <w:t>300,0</w:t>
            </w:r>
          </w:p>
        </w:tc>
        <w:tc>
          <w:tcPr>
            <w:tcW w:w="325" w:type="pct"/>
            <w:tcBorders>
              <w:top w:val="single" w:sz="4" w:space="0" w:color="auto"/>
              <w:left w:val="single" w:sz="4" w:space="0" w:color="000000"/>
              <w:bottom w:val="single" w:sz="4" w:space="0" w:color="auto"/>
              <w:right w:val="single" w:sz="4" w:space="0" w:color="000000"/>
            </w:tcBorders>
            <w:vAlign w:val="center"/>
            <w:hideMark/>
          </w:tcPr>
          <w:p w:rsidR="007D5452" w:rsidRPr="00124DDE" w:rsidRDefault="007D5452" w:rsidP="00124DDE">
            <w:pPr>
              <w:widowControl w:val="0"/>
              <w:autoSpaceDE w:val="0"/>
              <w:autoSpaceDN w:val="0"/>
              <w:adjustRightInd w:val="0"/>
              <w:jc w:val="center"/>
              <w:rPr>
                <w:rStyle w:val="FontStyle12"/>
                <w:rFonts w:eastAsiaTheme="minorEastAsia"/>
                <w:color w:val="000000" w:themeColor="text1"/>
                <w:szCs w:val="22"/>
                <w:lang w:eastAsia="ru-RU"/>
              </w:rPr>
            </w:pPr>
            <w:r w:rsidRPr="00124DDE">
              <w:rPr>
                <w:rStyle w:val="FontStyle12"/>
                <w:color w:val="000000" w:themeColor="text1"/>
              </w:rPr>
              <w:t>600,0</w:t>
            </w:r>
          </w:p>
        </w:tc>
        <w:tc>
          <w:tcPr>
            <w:tcW w:w="0" w:type="auto"/>
            <w:vMerge/>
            <w:tcBorders>
              <w:top w:val="single" w:sz="4" w:space="0" w:color="auto"/>
              <w:left w:val="single" w:sz="4" w:space="0" w:color="000000"/>
              <w:bottom w:val="nil"/>
              <w:right w:val="single" w:sz="4" w:space="0" w:color="auto"/>
            </w:tcBorders>
            <w:vAlign w:val="center"/>
            <w:hideMark/>
          </w:tcPr>
          <w:p w:rsidR="007D5452" w:rsidRPr="00124DDE" w:rsidRDefault="007D5452" w:rsidP="00124DDE">
            <w:pPr>
              <w:rPr>
                <w:rStyle w:val="FontStyle12"/>
                <w:rFonts w:eastAsiaTheme="minorEastAsia"/>
                <w:color w:val="000000" w:themeColor="text1"/>
                <w:szCs w:val="22"/>
                <w:lang w:eastAsia="ru-RU"/>
              </w:rPr>
            </w:pPr>
          </w:p>
        </w:tc>
      </w:tr>
      <w:tr w:rsidR="00124DDE" w:rsidRPr="00124DDE" w:rsidTr="007D5452">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rPr>
                <w:rFonts w:eastAsiaTheme="minorEastAsia"/>
                <w:color w:val="000000" w:themeColor="text1"/>
                <w:sz w:val="22"/>
                <w:szCs w:val="22"/>
                <w:lang w:eastAsia="en-US"/>
              </w:rPr>
            </w:pPr>
          </w:p>
        </w:tc>
        <w:tc>
          <w:tcPr>
            <w:tcW w:w="1596" w:type="pct"/>
            <w:gridSpan w:val="2"/>
            <w:tcBorders>
              <w:top w:val="single" w:sz="4" w:space="0" w:color="auto"/>
              <w:left w:val="single" w:sz="4" w:space="0" w:color="auto"/>
              <w:bottom w:val="single" w:sz="4" w:space="0" w:color="auto"/>
              <w:right w:val="nil"/>
            </w:tcBorders>
            <w:vAlign w:val="center"/>
          </w:tcPr>
          <w:p w:rsidR="007D5452" w:rsidRPr="00124DDE" w:rsidRDefault="007D5452" w:rsidP="00124DDE">
            <w:pPr>
              <w:rPr>
                <w:color w:val="000000" w:themeColor="text1"/>
                <w:lang w:eastAsia="ru-RU"/>
              </w:rPr>
            </w:pPr>
            <w:r w:rsidRPr="00124DDE">
              <w:rPr>
                <w:color w:val="000000" w:themeColor="text1"/>
              </w:rPr>
              <w:t xml:space="preserve">Заміна діючої каналізаційної мережі на іншу в зв’язку з низькою пропускною здатністю (вул. Миру, вул. І.Франка, Героїв АТО, Привокзальна, Карпатська, Вербник, Б.Хмельницького, Зелена) </w:t>
            </w:r>
          </w:p>
          <w:p w:rsidR="007D5452" w:rsidRPr="00124DDE" w:rsidRDefault="007D5452" w:rsidP="00124DDE">
            <w:pPr>
              <w:rPr>
                <w:color w:val="000000" w:themeColor="text1"/>
                <w:sz w:val="22"/>
                <w:szCs w:val="22"/>
                <w:lang w:eastAsia="en-US"/>
              </w:rPr>
            </w:pPr>
          </w:p>
        </w:tc>
        <w:tc>
          <w:tcPr>
            <w:tcW w:w="281" w:type="pct"/>
            <w:tcBorders>
              <w:top w:val="single" w:sz="4" w:space="0" w:color="auto"/>
              <w:left w:val="single" w:sz="4" w:space="0" w:color="000000"/>
              <w:bottom w:val="single" w:sz="4" w:space="0" w:color="auto"/>
              <w:right w:val="nil"/>
            </w:tcBorders>
            <w:vAlign w:val="center"/>
            <w:hideMark/>
          </w:tcPr>
          <w:p w:rsidR="007D5452" w:rsidRPr="00124DDE" w:rsidRDefault="007D5452" w:rsidP="00124DDE">
            <w:pPr>
              <w:jc w:val="center"/>
              <w:rPr>
                <w:color w:val="000000" w:themeColor="text1"/>
                <w:sz w:val="22"/>
                <w:szCs w:val="22"/>
                <w:lang w:eastAsia="ru-RU"/>
              </w:rPr>
            </w:pPr>
            <w:r w:rsidRPr="00124DDE">
              <w:rPr>
                <w:color w:val="000000" w:themeColor="text1"/>
              </w:rPr>
              <w:t>2025-2026 рр.</w:t>
            </w:r>
          </w:p>
        </w:tc>
        <w:tc>
          <w:tcPr>
            <w:tcW w:w="422" w:type="pct"/>
            <w:tcBorders>
              <w:top w:val="single" w:sz="4" w:space="0" w:color="auto"/>
              <w:left w:val="single" w:sz="4" w:space="0" w:color="000000"/>
              <w:bottom w:val="single" w:sz="4" w:space="0" w:color="auto"/>
              <w:right w:val="nil"/>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Міський бюджет</w:t>
            </w:r>
          </w:p>
        </w:tc>
        <w:tc>
          <w:tcPr>
            <w:tcW w:w="422" w:type="pct"/>
            <w:tcBorders>
              <w:top w:val="single" w:sz="4" w:space="0" w:color="auto"/>
              <w:left w:val="single" w:sz="4" w:space="0" w:color="000000"/>
              <w:bottom w:val="single" w:sz="4" w:space="0" w:color="auto"/>
              <w:right w:val="nil"/>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23180,0</w:t>
            </w:r>
          </w:p>
        </w:tc>
        <w:tc>
          <w:tcPr>
            <w:tcW w:w="422" w:type="pct"/>
            <w:tcBorders>
              <w:top w:val="single" w:sz="4" w:space="0" w:color="auto"/>
              <w:left w:val="single" w:sz="4" w:space="0" w:color="000000"/>
              <w:bottom w:val="single" w:sz="4" w:space="0" w:color="auto"/>
              <w:right w:val="single" w:sz="4" w:space="0" w:color="000000"/>
            </w:tcBorders>
            <w:vAlign w:val="center"/>
            <w:hideMark/>
          </w:tcPr>
          <w:p w:rsidR="007D5452" w:rsidRPr="00124DDE" w:rsidRDefault="007D5452" w:rsidP="00124DDE">
            <w:pPr>
              <w:widowControl w:val="0"/>
              <w:autoSpaceDE w:val="0"/>
              <w:autoSpaceDN w:val="0"/>
              <w:adjustRightInd w:val="0"/>
              <w:jc w:val="center"/>
              <w:rPr>
                <w:rStyle w:val="FontStyle12"/>
                <w:rFonts w:eastAsiaTheme="minorEastAsia"/>
                <w:color w:val="000000" w:themeColor="text1"/>
                <w:szCs w:val="22"/>
                <w:lang w:eastAsia="ru-RU"/>
              </w:rPr>
            </w:pPr>
            <w:r w:rsidRPr="00124DDE">
              <w:rPr>
                <w:rStyle w:val="FontStyle12"/>
                <w:color w:val="000000" w:themeColor="text1"/>
              </w:rPr>
              <w:t>24810,0</w:t>
            </w:r>
          </w:p>
        </w:tc>
        <w:tc>
          <w:tcPr>
            <w:tcW w:w="325" w:type="pct"/>
            <w:tcBorders>
              <w:top w:val="single" w:sz="4" w:space="0" w:color="auto"/>
              <w:left w:val="single" w:sz="4" w:space="0" w:color="000000"/>
              <w:bottom w:val="single" w:sz="4" w:space="0" w:color="auto"/>
              <w:right w:val="single" w:sz="4" w:space="0" w:color="000000"/>
            </w:tcBorders>
            <w:vAlign w:val="center"/>
            <w:hideMark/>
          </w:tcPr>
          <w:p w:rsidR="007D5452" w:rsidRPr="00124DDE" w:rsidRDefault="007D5452" w:rsidP="00124DDE">
            <w:pPr>
              <w:widowControl w:val="0"/>
              <w:autoSpaceDE w:val="0"/>
              <w:autoSpaceDN w:val="0"/>
              <w:adjustRightInd w:val="0"/>
              <w:jc w:val="center"/>
              <w:rPr>
                <w:rStyle w:val="FontStyle12"/>
                <w:rFonts w:eastAsiaTheme="minorEastAsia"/>
                <w:color w:val="000000" w:themeColor="text1"/>
                <w:szCs w:val="22"/>
                <w:lang w:eastAsia="ru-RU"/>
              </w:rPr>
            </w:pPr>
            <w:r w:rsidRPr="00124DDE">
              <w:rPr>
                <w:rStyle w:val="FontStyle12"/>
                <w:color w:val="000000" w:themeColor="text1"/>
              </w:rPr>
              <w:t>47990,0</w:t>
            </w:r>
          </w:p>
        </w:tc>
        <w:tc>
          <w:tcPr>
            <w:tcW w:w="0" w:type="auto"/>
            <w:vMerge/>
            <w:tcBorders>
              <w:top w:val="single" w:sz="4" w:space="0" w:color="auto"/>
              <w:left w:val="single" w:sz="4" w:space="0" w:color="000000"/>
              <w:bottom w:val="nil"/>
              <w:right w:val="single" w:sz="4" w:space="0" w:color="auto"/>
            </w:tcBorders>
            <w:vAlign w:val="center"/>
            <w:hideMark/>
          </w:tcPr>
          <w:p w:rsidR="007D5452" w:rsidRPr="00124DDE" w:rsidRDefault="007D5452" w:rsidP="00124DDE">
            <w:pPr>
              <w:rPr>
                <w:rStyle w:val="FontStyle12"/>
                <w:rFonts w:eastAsiaTheme="minorEastAsia"/>
                <w:color w:val="000000" w:themeColor="text1"/>
                <w:szCs w:val="22"/>
                <w:lang w:eastAsia="ru-RU"/>
              </w:rPr>
            </w:pPr>
          </w:p>
        </w:tc>
      </w:tr>
      <w:tr w:rsidR="00124DDE" w:rsidRPr="00124DDE" w:rsidTr="007D5452">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rPr>
                <w:rFonts w:eastAsiaTheme="minorEastAsia"/>
                <w:color w:val="000000" w:themeColor="text1"/>
                <w:sz w:val="22"/>
                <w:szCs w:val="22"/>
                <w:lang w:eastAsia="en-US"/>
              </w:rPr>
            </w:pPr>
          </w:p>
        </w:tc>
        <w:tc>
          <w:tcPr>
            <w:tcW w:w="1596" w:type="pct"/>
            <w:gridSpan w:val="2"/>
            <w:tcBorders>
              <w:top w:val="single" w:sz="4" w:space="0" w:color="auto"/>
              <w:left w:val="single" w:sz="4" w:space="0" w:color="auto"/>
              <w:bottom w:val="single" w:sz="4" w:space="0" w:color="auto"/>
              <w:right w:val="nil"/>
            </w:tcBorders>
            <w:vAlign w:val="center"/>
            <w:hideMark/>
          </w:tcPr>
          <w:p w:rsidR="007D5452" w:rsidRPr="00124DDE" w:rsidRDefault="007D5452" w:rsidP="00124DDE">
            <w:pPr>
              <w:rPr>
                <w:color w:val="000000" w:themeColor="text1"/>
                <w:sz w:val="22"/>
                <w:szCs w:val="22"/>
                <w:lang w:eastAsia="en-US"/>
              </w:rPr>
            </w:pPr>
            <w:r w:rsidRPr="00124DDE">
              <w:rPr>
                <w:color w:val="000000" w:themeColor="text1"/>
              </w:rPr>
              <w:t xml:space="preserve">Забезпечення поточного ремонту об’єктів інфраструктури водовідведення (ремонт </w:t>
            </w:r>
            <w:r w:rsidRPr="00124DDE">
              <w:rPr>
                <w:color w:val="000000" w:themeColor="text1"/>
              </w:rPr>
              <w:lastRenderedPageBreak/>
              <w:t xml:space="preserve">окремих елементів каналізаційної мережі по вул. Миру, вул. І.Франка, Героїв АТО, Привокзальна, Карпатська, Вербник, Б.Хмельницького, Зелена)   </w:t>
            </w:r>
          </w:p>
        </w:tc>
        <w:tc>
          <w:tcPr>
            <w:tcW w:w="281" w:type="pct"/>
            <w:tcBorders>
              <w:top w:val="single" w:sz="4" w:space="0" w:color="auto"/>
              <w:left w:val="single" w:sz="4" w:space="0" w:color="000000"/>
              <w:bottom w:val="single" w:sz="4" w:space="0" w:color="auto"/>
              <w:right w:val="nil"/>
            </w:tcBorders>
            <w:vAlign w:val="center"/>
            <w:hideMark/>
          </w:tcPr>
          <w:p w:rsidR="007D5452" w:rsidRPr="00124DDE" w:rsidRDefault="007D5452" w:rsidP="00124DDE">
            <w:pPr>
              <w:jc w:val="center"/>
              <w:rPr>
                <w:color w:val="000000" w:themeColor="text1"/>
                <w:sz w:val="22"/>
                <w:szCs w:val="22"/>
                <w:lang w:eastAsia="ru-RU"/>
              </w:rPr>
            </w:pPr>
            <w:r w:rsidRPr="00124DDE">
              <w:rPr>
                <w:color w:val="000000" w:themeColor="text1"/>
              </w:rPr>
              <w:lastRenderedPageBreak/>
              <w:t xml:space="preserve">2025-2026 </w:t>
            </w:r>
            <w:r w:rsidRPr="00124DDE">
              <w:rPr>
                <w:color w:val="000000" w:themeColor="text1"/>
              </w:rPr>
              <w:lastRenderedPageBreak/>
              <w:t>рр.</w:t>
            </w:r>
          </w:p>
        </w:tc>
        <w:tc>
          <w:tcPr>
            <w:tcW w:w="422" w:type="pct"/>
            <w:tcBorders>
              <w:top w:val="single" w:sz="4" w:space="0" w:color="auto"/>
              <w:left w:val="single" w:sz="4" w:space="0" w:color="000000"/>
              <w:bottom w:val="single" w:sz="4" w:space="0" w:color="auto"/>
              <w:right w:val="nil"/>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lastRenderedPageBreak/>
              <w:t>Міський бюджет</w:t>
            </w:r>
          </w:p>
        </w:tc>
        <w:tc>
          <w:tcPr>
            <w:tcW w:w="422" w:type="pct"/>
            <w:tcBorders>
              <w:top w:val="single" w:sz="4" w:space="0" w:color="auto"/>
              <w:left w:val="single" w:sz="4" w:space="0" w:color="000000"/>
              <w:bottom w:val="single" w:sz="4" w:space="0" w:color="auto"/>
              <w:right w:val="nil"/>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19400,0</w:t>
            </w:r>
          </w:p>
        </w:tc>
        <w:tc>
          <w:tcPr>
            <w:tcW w:w="422" w:type="pct"/>
            <w:tcBorders>
              <w:top w:val="single" w:sz="4" w:space="0" w:color="auto"/>
              <w:left w:val="single" w:sz="4" w:space="0" w:color="000000"/>
              <w:bottom w:val="single" w:sz="4" w:space="0" w:color="auto"/>
              <w:right w:val="single" w:sz="4" w:space="0" w:color="000000"/>
            </w:tcBorders>
            <w:vAlign w:val="center"/>
            <w:hideMark/>
          </w:tcPr>
          <w:p w:rsidR="007D5452" w:rsidRPr="00124DDE" w:rsidRDefault="007D5452" w:rsidP="00124DDE">
            <w:pPr>
              <w:widowControl w:val="0"/>
              <w:autoSpaceDE w:val="0"/>
              <w:autoSpaceDN w:val="0"/>
              <w:adjustRightInd w:val="0"/>
              <w:jc w:val="center"/>
              <w:rPr>
                <w:rStyle w:val="FontStyle12"/>
                <w:rFonts w:eastAsiaTheme="minorEastAsia"/>
                <w:color w:val="000000" w:themeColor="text1"/>
                <w:szCs w:val="22"/>
                <w:lang w:eastAsia="ru-RU"/>
              </w:rPr>
            </w:pPr>
            <w:r w:rsidRPr="00124DDE">
              <w:rPr>
                <w:rStyle w:val="FontStyle12"/>
                <w:color w:val="000000" w:themeColor="text1"/>
              </w:rPr>
              <w:t>19500,0</w:t>
            </w:r>
          </w:p>
        </w:tc>
        <w:tc>
          <w:tcPr>
            <w:tcW w:w="325" w:type="pct"/>
            <w:tcBorders>
              <w:top w:val="single" w:sz="4" w:space="0" w:color="auto"/>
              <w:left w:val="single" w:sz="4" w:space="0" w:color="000000"/>
              <w:bottom w:val="single" w:sz="4" w:space="0" w:color="auto"/>
              <w:right w:val="single" w:sz="4" w:space="0" w:color="000000"/>
            </w:tcBorders>
            <w:vAlign w:val="center"/>
            <w:hideMark/>
          </w:tcPr>
          <w:p w:rsidR="007D5452" w:rsidRPr="00124DDE" w:rsidRDefault="007D5452" w:rsidP="00124DDE">
            <w:pPr>
              <w:widowControl w:val="0"/>
              <w:autoSpaceDE w:val="0"/>
              <w:autoSpaceDN w:val="0"/>
              <w:adjustRightInd w:val="0"/>
              <w:jc w:val="center"/>
              <w:rPr>
                <w:rStyle w:val="FontStyle12"/>
                <w:rFonts w:eastAsiaTheme="minorEastAsia"/>
                <w:color w:val="000000" w:themeColor="text1"/>
                <w:szCs w:val="22"/>
                <w:lang w:eastAsia="ru-RU"/>
              </w:rPr>
            </w:pPr>
            <w:r w:rsidRPr="00124DDE">
              <w:rPr>
                <w:rStyle w:val="FontStyle12"/>
                <w:color w:val="000000" w:themeColor="text1"/>
              </w:rPr>
              <w:t>38900,0</w:t>
            </w:r>
          </w:p>
        </w:tc>
        <w:tc>
          <w:tcPr>
            <w:tcW w:w="0" w:type="auto"/>
            <w:vMerge/>
            <w:tcBorders>
              <w:top w:val="single" w:sz="4" w:space="0" w:color="auto"/>
              <w:left w:val="single" w:sz="4" w:space="0" w:color="000000"/>
              <w:bottom w:val="nil"/>
              <w:right w:val="single" w:sz="4" w:space="0" w:color="auto"/>
            </w:tcBorders>
            <w:vAlign w:val="center"/>
            <w:hideMark/>
          </w:tcPr>
          <w:p w:rsidR="007D5452" w:rsidRPr="00124DDE" w:rsidRDefault="007D5452" w:rsidP="00124DDE">
            <w:pPr>
              <w:rPr>
                <w:rStyle w:val="FontStyle12"/>
                <w:rFonts w:eastAsiaTheme="minorEastAsia"/>
                <w:color w:val="000000" w:themeColor="text1"/>
                <w:szCs w:val="22"/>
                <w:lang w:eastAsia="ru-RU"/>
              </w:rPr>
            </w:pPr>
          </w:p>
        </w:tc>
      </w:tr>
      <w:tr w:rsidR="00124DDE" w:rsidRPr="00124DDE" w:rsidTr="007D5452">
        <w:trPr>
          <w:gridAfter w:val="8"/>
          <w:wAfter w:w="4336" w:type="pct"/>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rPr>
                <w:rFonts w:eastAsiaTheme="minorEastAsia"/>
                <w:color w:val="000000" w:themeColor="text1"/>
                <w:sz w:val="22"/>
                <w:szCs w:val="22"/>
                <w:lang w:eastAsia="en-US"/>
              </w:rPr>
            </w:pPr>
          </w:p>
        </w:tc>
      </w:tr>
      <w:tr w:rsidR="00124DDE" w:rsidRPr="00124DDE" w:rsidTr="007D5452">
        <w:trPr>
          <w:gridAfter w:val="7"/>
          <w:wAfter w:w="3469" w:type="pct"/>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rPr>
                <w:rFonts w:eastAsiaTheme="minorEastAsia"/>
                <w:color w:val="000000" w:themeColor="text1"/>
                <w:sz w:val="22"/>
                <w:szCs w:val="22"/>
                <w:lang w:eastAsia="en-US"/>
              </w:rPr>
            </w:pPr>
          </w:p>
        </w:tc>
        <w:tc>
          <w:tcPr>
            <w:tcW w:w="868" w:type="pct"/>
            <w:tcBorders>
              <w:top w:val="nil"/>
              <w:left w:val="single" w:sz="4" w:space="0" w:color="000000"/>
              <w:bottom w:val="nil"/>
              <w:right w:val="single" w:sz="4" w:space="0" w:color="auto"/>
            </w:tcBorders>
          </w:tcPr>
          <w:p w:rsidR="007D5452" w:rsidRPr="00124DDE" w:rsidRDefault="007D5452" w:rsidP="00124DDE">
            <w:pPr>
              <w:widowControl w:val="0"/>
              <w:autoSpaceDE w:val="0"/>
              <w:autoSpaceDN w:val="0"/>
              <w:adjustRightInd w:val="0"/>
              <w:jc w:val="both"/>
              <w:rPr>
                <w:rFonts w:eastAsiaTheme="minorEastAsia"/>
                <w:color w:val="000000" w:themeColor="text1"/>
                <w:sz w:val="22"/>
                <w:szCs w:val="22"/>
                <w:lang w:eastAsia="en-US"/>
              </w:rPr>
            </w:pPr>
          </w:p>
        </w:tc>
      </w:tr>
      <w:tr w:rsidR="00124DDE" w:rsidRPr="00124DDE" w:rsidTr="007D5452">
        <w:trPr>
          <w:trHeight w:val="11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rPr>
                <w:rFonts w:eastAsiaTheme="minorEastAsia"/>
                <w:color w:val="000000" w:themeColor="text1"/>
                <w:sz w:val="22"/>
                <w:szCs w:val="22"/>
                <w:lang w:eastAsia="en-US"/>
              </w:rPr>
            </w:pPr>
          </w:p>
        </w:tc>
        <w:tc>
          <w:tcPr>
            <w:tcW w:w="1596" w:type="pct"/>
            <w:gridSpan w:val="2"/>
            <w:tcBorders>
              <w:top w:val="single" w:sz="4" w:space="0" w:color="auto"/>
              <w:left w:val="single" w:sz="4" w:space="0" w:color="auto"/>
              <w:bottom w:val="single" w:sz="4" w:space="0" w:color="auto"/>
              <w:right w:val="nil"/>
            </w:tcBorders>
            <w:vAlign w:val="center"/>
            <w:hideMark/>
          </w:tcPr>
          <w:p w:rsidR="007D5452" w:rsidRPr="00124DDE" w:rsidRDefault="007D5452" w:rsidP="00124DDE">
            <w:pPr>
              <w:rPr>
                <w:color w:val="000000" w:themeColor="text1"/>
                <w:sz w:val="22"/>
                <w:szCs w:val="22"/>
                <w:lang w:eastAsia="en-US"/>
              </w:rPr>
            </w:pPr>
            <w:r w:rsidRPr="00124DDE">
              <w:rPr>
                <w:color w:val="000000" w:themeColor="text1"/>
              </w:rPr>
              <w:t>Закупівля вторинної (обробленої) геологічної інформації по Рахівському родовищу підземних питних вод для спецдозволу на надра</w:t>
            </w:r>
          </w:p>
        </w:tc>
        <w:tc>
          <w:tcPr>
            <w:tcW w:w="281" w:type="pct"/>
            <w:tcBorders>
              <w:top w:val="single" w:sz="4" w:space="0" w:color="auto"/>
              <w:left w:val="single" w:sz="4" w:space="0" w:color="000000"/>
              <w:bottom w:val="single" w:sz="4" w:space="0" w:color="auto"/>
              <w:right w:val="nil"/>
            </w:tcBorders>
            <w:vAlign w:val="center"/>
            <w:hideMark/>
          </w:tcPr>
          <w:p w:rsidR="007D5452" w:rsidRPr="00124DDE" w:rsidRDefault="007D5452" w:rsidP="00124DDE">
            <w:pPr>
              <w:jc w:val="center"/>
              <w:rPr>
                <w:color w:val="000000" w:themeColor="text1"/>
                <w:sz w:val="22"/>
                <w:szCs w:val="22"/>
                <w:lang w:eastAsia="ru-RU"/>
              </w:rPr>
            </w:pPr>
            <w:r w:rsidRPr="00124DDE">
              <w:rPr>
                <w:color w:val="000000" w:themeColor="text1"/>
              </w:rPr>
              <w:t>2025-2026 рр.</w:t>
            </w:r>
          </w:p>
        </w:tc>
        <w:tc>
          <w:tcPr>
            <w:tcW w:w="422" w:type="pct"/>
            <w:tcBorders>
              <w:top w:val="single" w:sz="4" w:space="0" w:color="auto"/>
              <w:left w:val="single" w:sz="4" w:space="0" w:color="000000"/>
              <w:bottom w:val="single" w:sz="4" w:space="0" w:color="auto"/>
              <w:right w:val="nil"/>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Міський бюджет</w:t>
            </w:r>
          </w:p>
        </w:tc>
        <w:tc>
          <w:tcPr>
            <w:tcW w:w="422" w:type="pct"/>
            <w:tcBorders>
              <w:top w:val="single" w:sz="4" w:space="0" w:color="auto"/>
              <w:left w:val="single" w:sz="4" w:space="0" w:color="000000"/>
              <w:bottom w:val="single" w:sz="4" w:space="0" w:color="auto"/>
              <w:right w:val="nil"/>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300,0</w:t>
            </w:r>
          </w:p>
        </w:tc>
        <w:tc>
          <w:tcPr>
            <w:tcW w:w="422" w:type="pct"/>
            <w:tcBorders>
              <w:top w:val="single" w:sz="4" w:space="0" w:color="auto"/>
              <w:left w:val="single" w:sz="4" w:space="0" w:color="000000"/>
              <w:bottom w:val="single" w:sz="4" w:space="0" w:color="auto"/>
              <w:right w:val="single" w:sz="4" w:space="0" w:color="000000"/>
            </w:tcBorders>
            <w:vAlign w:val="center"/>
            <w:hideMark/>
          </w:tcPr>
          <w:p w:rsidR="007D5452" w:rsidRPr="00124DDE" w:rsidRDefault="007D5452" w:rsidP="00124DDE">
            <w:pPr>
              <w:widowControl w:val="0"/>
              <w:autoSpaceDE w:val="0"/>
              <w:autoSpaceDN w:val="0"/>
              <w:adjustRightInd w:val="0"/>
              <w:jc w:val="center"/>
              <w:rPr>
                <w:rStyle w:val="FontStyle12"/>
                <w:rFonts w:eastAsiaTheme="minorEastAsia"/>
                <w:color w:val="000000" w:themeColor="text1"/>
                <w:szCs w:val="22"/>
                <w:lang w:eastAsia="ru-RU"/>
              </w:rPr>
            </w:pPr>
            <w:r w:rsidRPr="00124DDE">
              <w:rPr>
                <w:rStyle w:val="FontStyle12"/>
                <w:color w:val="000000" w:themeColor="text1"/>
              </w:rPr>
              <w:t>300,0</w:t>
            </w:r>
          </w:p>
        </w:tc>
        <w:tc>
          <w:tcPr>
            <w:tcW w:w="325" w:type="pct"/>
            <w:tcBorders>
              <w:top w:val="single" w:sz="4" w:space="0" w:color="auto"/>
              <w:left w:val="single" w:sz="4" w:space="0" w:color="000000"/>
              <w:bottom w:val="single" w:sz="4" w:space="0" w:color="auto"/>
              <w:right w:val="single" w:sz="4" w:space="0" w:color="000000"/>
            </w:tcBorders>
            <w:vAlign w:val="center"/>
            <w:hideMark/>
          </w:tcPr>
          <w:p w:rsidR="007D5452" w:rsidRPr="00124DDE" w:rsidRDefault="007D5452" w:rsidP="00124DDE">
            <w:pPr>
              <w:widowControl w:val="0"/>
              <w:autoSpaceDE w:val="0"/>
              <w:autoSpaceDN w:val="0"/>
              <w:adjustRightInd w:val="0"/>
              <w:jc w:val="center"/>
              <w:rPr>
                <w:rStyle w:val="FontStyle12"/>
                <w:rFonts w:eastAsiaTheme="minorEastAsia"/>
                <w:color w:val="000000" w:themeColor="text1"/>
                <w:szCs w:val="22"/>
                <w:lang w:eastAsia="ru-RU"/>
              </w:rPr>
            </w:pPr>
            <w:r w:rsidRPr="00124DDE">
              <w:rPr>
                <w:rStyle w:val="FontStyle12"/>
                <w:color w:val="000000" w:themeColor="text1"/>
              </w:rPr>
              <w:t>600,0</w:t>
            </w:r>
          </w:p>
        </w:tc>
        <w:tc>
          <w:tcPr>
            <w:tcW w:w="868" w:type="pct"/>
            <w:tcBorders>
              <w:top w:val="nil"/>
              <w:left w:val="single" w:sz="4" w:space="0" w:color="000000"/>
              <w:bottom w:val="nil"/>
              <w:right w:val="single" w:sz="4" w:space="0" w:color="auto"/>
            </w:tcBorders>
          </w:tcPr>
          <w:p w:rsidR="007D5452" w:rsidRPr="00124DDE" w:rsidRDefault="007D5452" w:rsidP="00124DDE">
            <w:pPr>
              <w:widowControl w:val="0"/>
              <w:autoSpaceDE w:val="0"/>
              <w:autoSpaceDN w:val="0"/>
              <w:adjustRightInd w:val="0"/>
              <w:rPr>
                <w:rFonts w:eastAsiaTheme="minorEastAsia"/>
                <w:color w:val="000000" w:themeColor="text1"/>
                <w:sz w:val="22"/>
                <w:szCs w:val="22"/>
                <w:lang w:eastAsia="en-US"/>
              </w:rPr>
            </w:pPr>
          </w:p>
        </w:tc>
      </w:tr>
      <w:tr w:rsidR="00124DDE" w:rsidRPr="00124DDE" w:rsidTr="007D5452">
        <w:trPr>
          <w:gridAfter w:val="8"/>
          <w:wAfter w:w="4336" w:type="pct"/>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rPr>
                <w:rFonts w:eastAsiaTheme="minorEastAsia"/>
                <w:color w:val="000000" w:themeColor="text1"/>
                <w:sz w:val="22"/>
                <w:szCs w:val="22"/>
                <w:lang w:eastAsia="en-US"/>
              </w:rPr>
            </w:pPr>
          </w:p>
        </w:tc>
      </w:tr>
      <w:tr w:rsidR="00124DDE" w:rsidRPr="00124DDE" w:rsidTr="007D5452">
        <w:trPr>
          <w:gridAfter w:val="8"/>
          <w:wAfter w:w="4336" w:type="pct"/>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rPr>
                <w:rFonts w:eastAsiaTheme="minorEastAsia"/>
                <w:color w:val="000000" w:themeColor="text1"/>
                <w:sz w:val="22"/>
                <w:szCs w:val="22"/>
                <w:lang w:eastAsia="en-US"/>
              </w:rPr>
            </w:pPr>
          </w:p>
        </w:tc>
      </w:tr>
      <w:tr w:rsidR="00124DDE" w:rsidRPr="00124DDE" w:rsidTr="007D5452">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rPr>
                <w:rFonts w:eastAsiaTheme="minorEastAsia"/>
                <w:color w:val="000000" w:themeColor="text1"/>
                <w:sz w:val="22"/>
                <w:szCs w:val="22"/>
                <w:lang w:eastAsia="en-US"/>
              </w:rPr>
            </w:pPr>
          </w:p>
        </w:tc>
        <w:tc>
          <w:tcPr>
            <w:tcW w:w="1596" w:type="pct"/>
            <w:gridSpan w:val="2"/>
            <w:tcBorders>
              <w:top w:val="single" w:sz="4" w:space="0" w:color="auto"/>
              <w:left w:val="single" w:sz="4" w:space="0" w:color="auto"/>
              <w:bottom w:val="single" w:sz="4" w:space="0" w:color="auto"/>
              <w:right w:val="nil"/>
            </w:tcBorders>
            <w:vAlign w:val="center"/>
            <w:hideMark/>
          </w:tcPr>
          <w:p w:rsidR="007D5452" w:rsidRPr="00124DDE" w:rsidRDefault="007D5452" w:rsidP="00124DDE">
            <w:pPr>
              <w:rPr>
                <w:color w:val="000000" w:themeColor="text1"/>
                <w:sz w:val="22"/>
                <w:szCs w:val="22"/>
                <w:lang w:eastAsia="en-US"/>
              </w:rPr>
            </w:pPr>
            <w:r w:rsidRPr="00124DDE">
              <w:rPr>
                <w:color w:val="000000" w:themeColor="text1"/>
              </w:rPr>
              <w:t>Виготовлення проектно-кошторисної документації на будівництво  каналізаційних мереж по вулицях міста: Миру, Возз’єднання, Б. Хмельницького, Партизанська, Перемоги, Довженка, Хресто-Воздвиженська, Л. Українки, Добровольців, Коцюбинського</w:t>
            </w:r>
          </w:p>
        </w:tc>
        <w:tc>
          <w:tcPr>
            <w:tcW w:w="281" w:type="pct"/>
            <w:tcBorders>
              <w:top w:val="single" w:sz="4" w:space="0" w:color="auto"/>
              <w:left w:val="single" w:sz="4" w:space="0" w:color="000000"/>
              <w:bottom w:val="single" w:sz="4" w:space="0" w:color="auto"/>
              <w:right w:val="nil"/>
            </w:tcBorders>
            <w:vAlign w:val="center"/>
            <w:hideMark/>
          </w:tcPr>
          <w:p w:rsidR="007D5452" w:rsidRPr="00124DDE" w:rsidRDefault="007D5452" w:rsidP="00124DDE">
            <w:pPr>
              <w:jc w:val="center"/>
              <w:rPr>
                <w:color w:val="000000" w:themeColor="text1"/>
                <w:sz w:val="22"/>
                <w:szCs w:val="22"/>
                <w:lang w:eastAsia="ru-RU"/>
              </w:rPr>
            </w:pPr>
            <w:r w:rsidRPr="00124DDE">
              <w:rPr>
                <w:color w:val="000000" w:themeColor="text1"/>
              </w:rPr>
              <w:t>2025-2026 рр.</w:t>
            </w:r>
          </w:p>
        </w:tc>
        <w:tc>
          <w:tcPr>
            <w:tcW w:w="422" w:type="pct"/>
            <w:tcBorders>
              <w:top w:val="single" w:sz="4" w:space="0" w:color="auto"/>
              <w:left w:val="single" w:sz="4" w:space="0" w:color="000000"/>
              <w:bottom w:val="single" w:sz="4" w:space="0" w:color="auto"/>
              <w:right w:val="nil"/>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Міський бюджет</w:t>
            </w:r>
          </w:p>
        </w:tc>
        <w:tc>
          <w:tcPr>
            <w:tcW w:w="422" w:type="pct"/>
            <w:tcBorders>
              <w:top w:val="single" w:sz="4" w:space="0" w:color="auto"/>
              <w:left w:val="single" w:sz="4" w:space="0" w:color="000000"/>
              <w:bottom w:val="single" w:sz="4" w:space="0" w:color="auto"/>
              <w:right w:val="nil"/>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1000,0</w:t>
            </w:r>
          </w:p>
        </w:tc>
        <w:tc>
          <w:tcPr>
            <w:tcW w:w="422" w:type="pct"/>
            <w:tcBorders>
              <w:top w:val="single" w:sz="4" w:space="0" w:color="auto"/>
              <w:left w:val="single" w:sz="4" w:space="0" w:color="000000"/>
              <w:bottom w:val="single" w:sz="4" w:space="0" w:color="auto"/>
              <w:right w:val="single" w:sz="4" w:space="0" w:color="000000"/>
            </w:tcBorders>
            <w:vAlign w:val="center"/>
            <w:hideMark/>
          </w:tcPr>
          <w:p w:rsidR="007D5452" w:rsidRPr="00124DDE" w:rsidRDefault="007D5452" w:rsidP="00124DDE">
            <w:pPr>
              <w:widowControl w:val="0"/>
              <w:autoSpaceDE w:val="0"/>
              <w:autoSpaceDN w:val="0"/>
              <w:adjustRightInd w:val="0"/>
              <w:jc w:val="center"/>
              <w:rPr>
                <w:rStyle w:val="FontStyle12"/>
                <w:rFonts w:eastAsiaTheme="minorEastAsia"/>
                <w:color w:val="000000" w:themeColor="text1"/>
                <w:szCs w:val="22"/>
                <w:lang w:eastAsia="ru-RU"/>
              </w:rPr>
            </w:pPr>
            <w:r w:rsidRPr="00124DDE">
              <w:rPr>
                <w:rStyle w:val="FontStyle12"/>
                <w:color w:val="000000" w:themeColor="text1"/>
              </w:rPr>
              <w:t>1000,0</w:t>
            </w:r>
          </w:p>
        </w:tc>
        <w:tc>
          <w:tcPr>
            <w:tcW w:w="325" w:type="pct"/>
            <w:tcBorders>
              <w:top w:val="single" w:sz="4" w:space="0" w:color="auto"/>
              <w:left w:val="single" w:sz="4" w:space="0" w:color="000000"/>
              <w:bottom w:val="single" w:sz="4" w:space="0" w:color="auto"/>
              <w:right w:val="single" w:sz="4" w:space="0" w:color="000000"/>
            </w:tcBorders>
            <w:vAlign w:val="center"/>
            <w:hideMark/>
          </w:tcPr>
          <w:p w:rsidR="007D5452" w:rsidRPr="00124DDE" w:rsidRDefault="007D5452" w:rsidP="00124DDE">
            <w:pPr>
              <w:widowControl w:val="0"/>
              <w:autoSpaceDE w:val="0"/>
              <w:autoSpaceDN w:val="0"/>
              <w:adjustRightInd w:val="0"/>
              <w:jc w:val="center"/>
              <w:rPr>
                <w:rStyle w:val="FontStyle12"/>
                <w:rFonts w:eastAsiaTheme="minorEastAsia"/>
                <w:color w:val="000000" w:themeColor="text1"/>
                <w:szCs w:val="22"/>
                <w:lang w:eastAsia="ru-RU"/>
              </w:rPr>
            </w:pPr>
            <w:r w:rsidRPr="00124DDE">
              <w:rPr>
                <w:rStyle w:val="FontStyle12"/>
                <w:color w:val="000000" w:themeColor="text1"/>
              </w:rPr>
              <w:t>2000,0</w:t>
            </w:r>
          </w:p>
        </w:tc>
        <w:tc>
          <w:tcPr>
            <w:tcW w:w="868" w:type="pct"/>
            <w:tcBorders>
              <w:top w:val="nil"/>
              <w:left w:val="single" w:sz="4" w:space="0" w:color="000000"/>
              <w:bottom w:val="single" w:sz="4" w:space="0" w:color="auto"/>
              <w:right w:val="single" w:sz="4" w:space="0" w:color="auto"/>
            </w:tcBorders>
          </w:tcPr>
          <w:p w:rsidR="007D5452" w:rsidRPr="00124DDE" w:rsidRDefault="007D5452" w:rsidP="00124DDE">
            <w:pPr>
              <w:widowControl w:val="0"/>
              <w:autoSpaceDE w:val="0"/>
              <w:autoSpaceDN w:val="0"/>
              <w:adjustRightInd w:val="0"/>
              <w:rPr>
                <w:rFonts w:eastAsiaTheme="minorEastAsia"/>
                <w:color w:val="000000" w:themeColor="text1"/>
                <w:sz w:val="22"/>
                <w:szCs w:val="22"/>
                <w:lang w:eastAsia="en-US"/>
              </w:rPr>
            </w:pPr>
          </w:p>
        </w:tc>
      </w:tr>
      <w:tr w:rsidR="00124DDE" w:rsidRPr="00124DDE" w:rsidTr="007D5452">
        <w:trPr>
          <w:trHeight w:val="12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rPr>
                <w:color w:val="000000" w:themeColor="text1"/>
                <w:sz w:val="22"/>
                <w:szCs w:val="22"/>
              </w:rPr>
            </w:pPr>
          </w:p>
        </w:tc>
        <w:tc>
          <w:tcPr>
            <w:tcW w:w="508" w:type="pct"/>
            <w:vMerge w:val="restart"/>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rPr>
                <w:rFonts w:eastAsiaTheme="minorEastAsia"/>
                <w:color w:val="000000" w:themeColor="text1"/>
                <w:sz w:val="22"/>
                <w:szCs w:val="22"/>
                <w:lang w:eastAsia="en-US"/>
              </w:rPr>
            </w:pPr>
            <w:r w:rsidRPr="00124DDE">
              <w:rPr>
                <w:color w:val="000000" w:themeColor="text1"/>
              </w:rPr>
              <w:t>Надання послуг водопровідно – каналізаційного господарства міста, систем опалення, ландшафтної та допоміжної діяльністі у рослинництві</w:t>
            </w:r>
          </w:p>
        </w:tc>
        <w:tc>
          <w:tcPr>
            <w:tcW w:w="1596" w:type="pct"/>
            <w:gridSpan w:val="2"/>
            <w:tcBorders>
              <w:top w:val="single" w:sz="4" w:space="0" w:color="auto"/>
              <w:left w:val="single" w:sz="4" w:space="0" w:color="auto"/>
              <w:bottom w:val="single" w:sz="4" w:space="0" w:color="auto"/>
              <w:right w:val="nil"/>
            </w:tcBorders>
            <w:vAlign w:val="center"/>
            <w:hideMark/>
          </w:tcPr>
          <w:p w:rsidR="007D5452" w:rsidRPr="00124DDE" w:rsidRDefault="007D5452" w:rsidP="00124DDE">
            <w:pPr>
              <w:rPr>
                <w:b/>
                <w:color w:val="000000" w:themeColor="text1"/>
                <w:sz w:val="22"/>
                <w:szCs w:val="22"/>
              </w:rPr>
            </w:pPr>
            <w:r w:rsidRPr="00124DDE">
              <w:rPr>
                <w:b/>
                <w:color w:val="000000" w:themeColor="text1"/>
              </w:rPr>
              <w:t xml:space="preserve">  </w:t>
            </w:r>
            <w:r w:rsidRPr="00124DDE">
              <w:rPr>
                <w:color w:val="000000" w:themeColor="text1"/>
              </w:rPr>
              <w:t>Обробка дощових вод з упорядкованих територій м. Рахів (оплата послуг Закарпатському ЦГМ, оплата  за електроенергію,  заробітна плата</w:t>
            </w:r>
            <w:r w:rsidRPr="00124DDE">
              <w:rPr>
                <w:b/>
                <w:color w:val="000000" w:themeColor="text1"/>
              </w:rPr>
              <w:t>)</w:t>
            </w:r>
          </w:p>
        </w:tc>
        <w:tc>
          <w:tcPr>
            <w:tcW w:w="281" w:type="pct"/>
            <w:tcBorders>
              <w:top w:val="single" w:sz="4" w:space="0" w:color="auto"/>
              <w:left w:val="single" w:sz="4" w:space="0" w:color="000000"/>
              <w:bottom w:val="single" w:sz="4" w:space="0" w:color="auto"/>
              <w:right w:val="nil"/>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2025-2026 рр.</w:t>
            </w:r>
          </w:p>
        </w:tc>
        <w:tc>
          <w:tcPr>
            <w:tcW w:w="422" w:type="pct"/>
            <w:tcBorders>
              <w:top w:val="single" w:sz="4" w:space="0" w:color="auto"/>
              <w:left w:val="single" w:sz="4" w:space="0" w:color="000000"/>
              <w:bottom w:val="single" w:sz="4" w:space="0" w:color="auto"/>
              <w:right w:val="nil"/>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Міський бюджет</w:t>
            </w:r>
          </w:p>
        </w:tc>
        <w:tc>
          <w:tcPr>
            <w:tcW w:w="422" w:type="pct"/>
            <w:tcBorders>
              <w:top w:val="single" w:sz="4" w:space="0" w:color="auto"/>
              <w:left w:val="single" w:sz="4" w:space="0" w:color="000000"/>
              <w:bottom w:val="single" w:sz="4" w:space="0" w:color="auto"/>
              <w:right w:val="nil"/>
            </w:tcBorders>
            <w:vAlign w:val="center"/>
            <w:hideMark/>
          </w:tcPr>
          <w:p w:rsidR="007D5452" w:rsidRPr="00124DDE" w:rsidRDefault="007D5452" w:rsidP="00124DDE">
            <w:pPr>
              <w:jc w:val="center"/>
              <w:rPr>
                <w:color w:val="000000" w:themeColor="text1"/>
                <w:sz w:val="22"/>
                <w:szCs w:val="22"/>
                <w:lang w:eastAsia="en-US"/>
              </w:rPr>
            </w:pPr>
            <w:r w:rsidRPr="00124DDE">
              <w:rPr>
                <w:color w:val="000000" w:themeColor="text1"/>
              </w:rPr>
              <w:t>200,0</w:t>
            </w:r>
          </w:p>
        </w:tc>
        <w:tc>
          <w:tcPr>
            <w:tcW w:w="422" w:type="pct"/>
            <w:tcBorders>
              <w:top w:val="single" w:sz="4" w:space="0" w:color="auto"/>
              <w:left w:val="single" w:sz="4" w:space="0" w:color="000000"/>
              <w:bottom w:val="single" w:sz="4" w:space="0" w:color="auto"/>
              <w:right w:val="single" w:sz="4" w:space="0" w:color="000000"/>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200,0</w:t>
            </w:r>
          </w:p>
        </w:tc>
        <w:tc>
          <w:tcPr>
            <w:tcW w:w="325" w:type="pct"/>
            <w:tcBorders>
              <w:top w:val="single" w:sz="4" w:space="0" w:color="auto"/>
              <w:left w:val="single" w:sz="4" w:space="0" w:color="000000"/>
              <w:bottom w:val="single" w:sz="4" w:space="0" w:color="auto"/>
              <w:right w:val="single" w:sz="4" w:space="0" w:color="000000"/>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400,0</w:t>
            </w:r>
          </w:p>
        </w:tc>
        <w:tc>
          <w:tcPr>
            <w:tcW w:w="868" w:type="pct"/>
            <w:vMerge w:val="restart"/>
            <w:tcBorders>
              <w:top w:val="single" w:sz="4" w:space="0" w:color="auto"/>
              <w:left w:val="single" w:sz="4" w:space="0" w:color="000000"/>
              <w:bottom w:val="single" w:sz="4" w:space="0" w:color="auto"/>
              <w:right w:val="single" w:sz="4" w:space="0" w:color="auto"/>
            </w:tcBorders>
            <w:hideMark/>
          </w:tcPr>
          <w:p w:rsidR="007D5452" w:rsidRPr="00124DDE" w:rsidRDefault="007D5452" w:rsidP="00124DDE">
            <w:pPr>
              <w:widowControl w:val="0"/>
              <w:autoSpaceDE w:val="0"/>
              <w:autoSpaceDN w:val="0"/>
              <w:adjustRightInd w:val="0"/>
              <w:rPr>
                <w:rFonts w:eastAsiaTheme="minorEastAsia"/>
                <w:color w:val="000000" w:themeColor="text1"/>
                <w:sz w:val="22"/>
                <w:szCs w:val="22"/>
                <w:lang w:eastAsia="en-US"/>
              </w:rPr>
            </w:pPr>
            <w:r w:rsidRPr="00124DDE">
              <w:rPr>
                <w:color w:val="000000" w:themeColor="text1"/>
              </w:rPr>
              <w:t>Поліпшення стану, а також утримання об’єктів водопровідно-каналізаційних мереж та систем опалення  в належному та безпечному стані</w:t>
            </w:r>
          </w:p>
        </w:tc>
      </w:tr>
      <w:tr w:rsidR="00124DDE" w:rsidRPr="00124DDE" w:rsidTr="007D5452">
        <w:trPr>
          <w:trHeight w:val="1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rPr>
                <w:rFonts w:eastAsiaTheme="minorEastAsia"/>
                <w:color w:val="000000" w:themeColor="text1"/>
                <w:sz w:val="22"/>
                <w:szCs w:val="22"/>
                <w:lang w:eastAsia="en-US"/>
              </w:rPr>
            </w:pPr>
          </w:p>
        </w:tc>
        <w:tc>
          <w:tcPr>
            <w:tcW w:w="1596" w:type="pct"/>
            <w:gridSpan w:val="2"/>
            <w:tcBorders>
              <w:top w:val="single" w:sz="4" w:space="0" w:color="auto"/>
              <w:left w:val="single" w:sz="4" w:space="0" w:color="auto"/>
              <w:bottom w:val="single" w:sz="4" w:space="0" w:color="auto"/>
              <w:right w:val="nil"/>
            </w:tcBorders>
            <w:vAlign w:val="center"/>
            <w:hideMark/>
          </w:tcPr>
          <w:p w:rsidR="007D5452" w:rsidRPr="00124DDE" w:rsidRDefault="007D5452" w:rsidP="00124DDE">
            <w:pPr>
              <w:rPr>
                <w:color w:val="000000" w:themeColor="text1"/>
                <w:sz w:val="22"/>
                <w:szCs w:val="22"/>
              </w:rPr>
            </w:pPr>
            <w:r w:rsidRPr="00124DDE">
              <w:rPr>
                <w:color w:val="000000" w:themeColor="text1"/>
              </w:rPr>
              <w:t xml:space="preserve"> Установлення водопровідних, опалювальних систем і систем кондиціонування повітря, у т.ч їх підключення, перероблення, технічне обслуговування та ремонт (оплата праці, придбання матеріалів та комплектуючих)</w:t>
            </w:r>
          </w:p>
        </w:tc>
        <w:tc>
          <w:tcPr>
            <w:tcW w:w="281" w:type="pct"/>
            <w:tcBorders>
              <w:top w:val="single" w:sz="4" w:space="0" w:color="auto"/>
              <w:left w:val="single" w:sz="4" w:space="0" w:color="000000"/>
              <w:bottom w:val="single" w:sz="4" w:space="0" w:color="auto"/>
              <w:right w:val="nil"/>
            </w:tcBorders>
            <w:vAlign w:val="center"/>
            <w:hideMark/>
          </w:tcPr>
          <w:p w:rsidR="007D5452" w:rsidRPr="00124DDE" w:rsidRDefault="007D5452" w:rsidP="00124DDE">
            <w:pPr>
              <w:jc w:val="center"/>
              <w:rPr>
                <w:color w:val="000000" w:themeColor="text1"/>
                <w:sz w:val="22"/>
                <w:szCs w:val="22"/>
                <w:lang w:eastAsia="ru-RU"/>
              </w:rPr>
            </w:pPr>
            <w:r w:rsidRPr="00124DDE">
              <w:rPr>
                <w:color w:val="000000" w:themeColor="text1"/>
              </w:rPr>
              <w:t>2025-2026 рр</w:t>
            </w:r>
          </w:p>
        </w:tc>
        <w:tc>
          <w:tcPr>
            <w:tcW w:w="422" w:type="pct"/>
            <w:tcBorders>
              <w:top w:val="single" w:sz="4" w:space="0" w:color="auto"/>
              <w:left w:val="single" w:sz="4" w:space="0" w:color="000000"/>
              <w:bottom w:val="single" w:sz="4" w:space="0" w:color="auto"/>
              <w:right w:val="nil"/>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Міський бюджет</w:t>
            </w:r>
          </w:p>
        </w:tc>
        <w:tc>
          <w:tcPr>
            <w:tcW w:w="422" w:type="pct"/>
            <w:tcBorders>
              <w:top w:val="single" w:sz="4" w:space="0" w:color="auto"/>
              <w:left w:val="single" w:sz="4" w:space="0" w:color="000000"/>
              <w:bottom w:val="single" w:sz="4" w:space="0" w:color="auto"/>
              <w:right w:val="nil"/>
            </w:tcBorders>
            <w:vAlign w:val="center"/>
          </w:tcPr>
          <w:p w:rsidR="007D5452" w:rsidRPr="00124DDE" w:rsidRDefault="007D5452" w:rsidP="00124DDE">
            <w:pPr>
              <w:jc w:val="center"/>
              <w:rPr>
                <w:color w:val="000000" w:themeColor="text1"/>
                <w:sz w:val="22"/>
                <w:szCs w:val="22"/>
                <w:lang w:eastAsia="en-US"/>
              </w:rPr>
            </w:pPr>
          </w:p>
        </w:tc>
        <w:tc>
          <w:tcPr>
            <w:tcW w:w="422" w:type="pct"/>
            <w:tcBorders>
              <w:top w:val="single" w:sz="4" w:space="0" w:color="auto"/>
              <w:left w:val="single" w:sz="4" w:space="0" w:color="000000"/>
              <w:bottom w:val="single" w:sz="4" w:space="0" w:color="auto"/>
              <w:right w:val="single" w:sz="4" w:space="0" w:color="000000"/>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350,0</w:t>
            </w:r>
          </w:p>
        </w:tc>
        <w:tc>
          <w:tcPr>
            <w:tcW w:w="325" w:type="pct"/>
            <w:tcBorders>
              <w:top w:val="single" w:sz="4" w:space="0" w:color="auto"/>
              <w:left w:val="single" w:sz="4" w:space="0" w:color="000000"/>
              <w:bottom w:val="single" w:sz="4" w:space="0" w:color="auto"/>
              <w:right w:val="single" w:sz="4" w:space="0" w:color="000000"/>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350,0</w:t>
            </w:r>
          </w:p>
        </w:tc>
        <w:tc>
          <w:tcPr>
            <w:tcW w:w="0" w:type="auto"/>
            <w:vMerge/>
            <w:tcBorders>
              <w:top w:val="single" w:sz="4" w:space="0" w:color="auto"/>
              <w:left w:val="single" w:sz="4" w:space="0" w:color="000000"/>
              <w:bottom w:val="single" w:sz="4" w:space="0" w:color="auto"/>
              <w:right w:val="single" w:sz="4" w:space="0" w:color="auto"/>
            </w:tcBorders>
            <w:vAlign w:val="center"/>
            <w:hideMark/>
          </w:tcPr>
          <w:p w:rsidR="007D5452" w:rsidRPr="00124DDE" w:rsidRDefault="007D5452" w:rsidP="00124DDE">
            <w:pPr>
              <w:rPr>
                <w:rFonts w:eastAsiaTheme="minorEastAsia"/>
                <w:color w:val="000000" w:themeColor="text1"/>
                <w:sz w:val="22"/>
                <w:szCs w:val="22"/>
                <w:lang w:eastAsia="en-US"/>
              </w:rPr>
            </w:pPr>
          </w:p>
        </w:tc>
      </w:tr>
      <w:tr w:rsidR="00124DDE" w:rsidRPr="00124DDE" w:rsidTr="007D5452">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rPr>
                <w:rFonts w:eastAsiaTheme="minorEastAsia"/>
                <w:color w:val="000000" w:themeColor="text1"/>
                <w:sz w:val="22"/>
                <w:szCs w:val="22"/>
                <w:lang w:eastAsia="en-US"/>
              </w:rPr>
            </w:pPr>
          </w:p>
        </w:tc>
        <w:tc>
          <w:tcPr>
            <w:tcW w:w="1596" w:type="pct"/>
            <w:gridSpan w:val="2"/>
            <w:tcBorders>
              <w:top w:val="single" w:sz="4" w:space="0" w:color="auto"/>
              <w:left w:val="single" w:sz="4" w:space="0" w:color="auto"/>
              <w:bottom w:val="single" w:sz="4" w:space="0" w:color="auto"/>
              <w:right w:val="nil"/>
            </w:tcBorders>
            <w:vAlign w:val="center"/>
            <w:hideMark/>
          </w:tcPr>
          <w:p w:rsidR="007D5452" w:rsidRPr="00124DDE" w:rsidRDefault="007D5452" w:rsidP="00124DDE">
            <w:pPr>
              <w:rPr>
                <w:color w:val="000000" w:themeColor="text1"/>
                <w:sz w:val="22"/>
                <w:szCs w:val="22"/>
              </w:rPr>
            </w:pPr>
            <w:r w:rsidRPr="00124DDE">
              <w:rPr>
                <w:color w:val="000000" w:themeColor="text1"/>
              </w:rPr>
              <w:t xml:space="preserve"> Спорожнення та очищення  вигрібних ям, стічних колодязів і септичних резервуарів, обслуговування хімічних туалетів (оплата праці,  придбання паливо-мастильних матеріалів)</w:t>
            </w:r>
          </w:p>
        </w:tc>
        <w:tc>
          <w:tcPr>
            <w:tcW w:w="281" w:type="pct"/>
            <w:tcBorders>
              <w:top w:val="single" w:sz="4" w:space="0" w:color="auto"/>
              <w:left w:val="single" w:sz="4" w:space="0" w:color="000000"/>
              <w:bottom w:val="single" w:sz="4" w:space="0" w:color="auto"/>
              <w:right w:val="nil"/>
            </w:tcBorders>
            <w:vAlign w:val="center"/>
            <w:hideMark/>
          </w:tcPr>
          <w:p w:rsidR="007D5452" w:rsidRPr="00124DDE" w:rsidRDefault="007D5452" w:rsidP="00124DDE">
            <w:pPr>
              <w:jc w:val="center"/>
              <w:rPr>
                <w:color w:val="000000" w:themeColor="text1"/>
                <w:sz w:val="22"/>
                <w:szCs w:val="22"/>
                <w:lang w:eastAsia="ru-RU"/>
              </w:rPr>
            </w:pPr>
            <w:r w:rsidRPr="00124DDE">
              <w:rPr>
                <w:color w:val="000000" w:themeColor="text1"/>
              </w:rPr>
              <w:t>2025-2026 рр</w:t>
            </w:r>
          </w:p>
        </w:tc>
        <w:tc>
          <w:tcPr>
            <w:tcW w:w="422" w:type="pct"/>
            <w:tcBorders>
              <w:top w:val="single" w:sz="4" w:space="0" w:color="auto"/>
              <w:left w:val="single" w:sz="4" w:space="0" w:color="000000"/>
              <w:bottom w:val="single" w:sz="4" w:space="0" w:color="auto"/>
              <w:right w:val="nil"/>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Міський бюджет</w:t>
            </w:r>
          </w:p>
        </w:tc>
        <w:tc>
          <w:tcPr>
            <w:tcW w:w="422" w:type="pct"/>
            <w:tcBorders>
              <w:top w:val="single" w:sz="4" w:space="0" w:color="auto"/>
              <w:left w:val="single" w:sz="4" w:space="0" w:color="000000"/>
              <w:bottom w:val="single" w:sz="4" w:space="0" w:color="auto"/>
              <w:right w:val="nil"/>
            </w:tcBorders>
            <w:vAlign w:val="center"/>
          </w:tcPr>
          <w:p w:rsidR="007D5452" w:rsidRPr="00124DDE" w:rsidRDefault="007D5452" w:rsidP="00124DDE">
            <w:pPr>
              <w:jc w:val="center"/>
              <w:rPr>
                <w:color w:val="000000" w:themeColor="text1"/>
                <w:sz w:val="22"/>
                <w:szCs w:val="22"/>
                <w:lang w:eastAsia="en-US"/>
              </w:rPr>
            </w:pPr>
          </w:p>
        </w:tc>
        <w:tc>
          <w:tcPr>
            <w:tcW w:w="422" w:type="pct"/>
            <w:tcBorders>
              <w:top w:val="single" w:sz="4" w:space="0" w:color="auto"/>
              <w:left w:val="single" w:sz="4" w:space="0" w:color="000000"/>
              <w:bottom w:val="single" w:sz="4" w:space="0" w:color="auto"/>
              <w:right w:val="single" w:sz="4" w:space="0" w:color="000000"/>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250,0</w:t>
            </w:r>
          </w:p>
        </w:tc>
        <w:tc>
          <w:tcPr>
            <w:tcW w:w="325" w:type="pct"/>
            <w:tcBorders>
              <w:top w:val="single" w:sz="4" w:space="0" w:color="auto"/>
              <w:left w:val="single" w:sz="4" w:space="0" w:color="000000"/>
              <w:bottom w:val="single" w:sz="4" w:space="0" w:color="auto"/>
              <w:right w:val="single" w:sz="4" w:space="0" w:color="000000"/>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250,0</w:t>
            </w:r>
          </w:p>
        </w:tc>
        <w:tc>
          <w:tcPr>
            <w:tcW w:w="0" w:type="auto"/>
            <w:vMerge/>
            <w:tcBorders>
              <w:top w:val="single" w:sz="4" w:space="0" w:color="auto"/>
              <w:left w:val="single" w:sz="4" w:space="0" w:color="000000"/>
              <w:bottom w:val="single" w:sz="4" w:space="0" w:color="auto"/>
              <w:right w:val="single" w:sz="4" w:space="0" w:color="auto"/>
            </w:tcBorders>
            <w:vAlign w:val="center"/>
            <w:hideMark/>
          </w:tcPr>
          <w:p w:rsidR="007D5452" w:rsidRPr="00124DDE" w:rsidRDefault="007D5452" w:rsidP="00124DDE">
            <w:pPr>
              <w:rPr>
                <w:rFonts w:eastAsiaTheme="minorEastAsia"/>
                <w:color w:val="000000" w:themeColor="text1"/>
                <w:sz w:val="22"/>
                <w:szCs w:val="22"/>
                <w:lang w:eastAsia="en-US"/>
              </w:rPr>
            </w:pPr>
          </w:p>
        </w:tc>
      </w:tr>
      <w:tr w:rsidR="00124DDE" w:rsidRPr="00124DDE" w:rsidTr="007D5452">
        <w:trPr>
          <w:trHeight w:val="8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rPr>
                <w:rFonts w:eastAsiaTheme="minorEastAsia"/>
                <w:color w:val="000000" w:themeColor="text1"/>
                <w:sz w:val="22"/>
                <w:szCs w:val="22"/>
                <w:lang w:eastAsia="en-US"/>
              </w:rPr>
            </w:pPr>
          </w:p>
        </w:tc>
        <w:tc>
          <w:tcPr>
            <w:tcW w:w="1596" w:type="pct"/>
            <w:gridSpan w:val="2"/>
            <w:tcBorders>
              <w:top w:val="single" w:sz="4" w:space="0" w:color="auto"/>
              <w:left w:val="single" w:sz="4" w:space="0" w:color="auto"/>
              <w:bottom w:val="single" w:sz="4" w:space="0" w:color="auto"/>
              <w:right w:val="nil"/>
            </w:tcBorders>
            <w:vAlign w:val="center"/>
            <w:hideMark/>
          </w:tcPr>
          <w:p w:rsidR="007D5452" w:rsidRPr="00124DDE" w:rsidRDefault="007D5452" w:rsidP="00124DDE">
            <w:pPr>
              <w:rPr>
                <w:color w:val="000000" w:themeColor="text1"/>
                <w:sz w:val="22"/>
                <w:szCs w:val="22"/>
              </w:rPr>
            </w:pPr>
            <w:r w:rsidRPr="00124DDE">
              <w:rPr>
                <w:color w:val="000000" w:themeColor="text1"/>
              </w:rPr>
              <w:t>Технічний огляд і чищення стічних труб і дренажних каналів, у тому числі прочищення каналізаційних труб гнучкими стержнями  (оплата праці, придбання паливо-мастильних матеріалів)</w:t>
            </w:r>
          </w:p>
        </w:tc>
        <w:tc>
          <w:tcPr>
            <w:tcW w:w="281" w:type="pct"/>
            <w:tcBorders>
              <w:top w:val="single" w:sz="4" w:space="0" w:color="auto"/>
              <w:left w:val="single" w:sz="4" w:space="0" w:color="000000"/>
              <w:bottom w:val="single" w:sz="4" w:space="0" w:color="auto"/>
              <w:right w:val="nil"/>
            </w:tcBorders>
            <w:vAlign w:val="center"/>
            <w:hideMark/>
          </w:tcPr>
          <w:p w:rsidR="007D5452" w:rsidRPr="00124DDE" w:rsidRDefault="007D5452" w:rsidP="00124DDE">
            <w:pPr>
              <w:jc w:val="center"/>
              <w:rPr>
                <w:color w:val="000000" w:themeColor="text1"/>
                <w:sz w:val="22"/>
                <w:szCs w:val="22"/>
                <w:lang w:eastAsia="ru-RU"/>
              </w:rPr>
            </w:pPr>
            <w:r w:rsidRPr="00124DDE">
              <w:rPr>
                <w:color w:val="000000" w:themeColor="text1"/>
              </w:rPr>
              <w:t>2025-2026 рр</w:t>
            </w:r>
          </w:p>
        </w:tc>
        <w:tc>
          <w:tcPr>
            <w:tcW w:w="422" w:type="pct"/>
            <w:tcBorders>
              <w:top w:val="single" w:sz="4" w:space="0" w:color="auto"/>
              <w:left w:val="single" w:sz="4" w:space="0" w:color="000000"/>
              <w:bottom w:val="single" w:sz="4" w:space="0" w:color="auto"/>
              <w:right w:val="nil"/>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Міський бюджет</w:t>
            </w:r>
          </w:p>
        </w:tc>
        <w:tc>
          <w:tcPr>
            <w:tcW w:w="422" w:type="pct"/>
            <w:tcBorders>
              <w:top w:val="single" w:sz="4" w:space="0" w:color="auto"/>
              <w:left w:val="single" w:sz="4" w:space="0" w:color="000000"/>
              <w:bottom w:val="single" w:sz="4" w:space="0" w:color="auto"/>
              <w:right w:val="nil"/>
            </w:tcBorders>
            <w:vAlign w:val="center"/>
          </w:tcPr>
          <w:p w:rsidR="007D5452" w:rsidRPr="00124DDE" w:rsidRDefault="007D5452" w:rsidP="00124DDE">
            <w:pPr>
              <w:rPr>
                <w:b/>
                <w:color w:val="000000" w:themeColor="text1"/>
                <w:sz w:val="22"/>
                <w:szCs w:val="22"/>
              </w:rPr>
            </w:pPr>
          </w:p>
        </w:tc>
        <w:tc>
          <w:tcPr>
            <w:tcW w:w="422" w:type="pct"/>
            <w:tcBorders>
              <w:top w:val="single" w:sz="4" w:space="0" w:color="auto"/>
              <w:left w:val="single" w:sz="4" w:space="0" w:color="000000"/>
              <w:bottom w:val="single" w:sz="4" w:space="0" w:color="auto"/>
              <w:right w:val="single" w:sz="4" w:space="0" w:color="000000"/>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450,0</w:t>
            </w:r>
          </w:p>
        </w:tc>
        <w:tc>
          <w:tcPr>
            <w:tcW w:w="325" w:type="pct"/>
            <w:tcBorders>
              <w:top w:val="single" w:sz="4" w:space="0" w:color="auto"/>
              <w:left w:val="single" w:sz="4" w:space="0" w:color="000000"/>
              <w:bottom w:val="single" w:sz="4" w:space="0" w:color="auto"/>
              <w:right w:val="single" w:sz="4" w:space="0" w:color="000000"/>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450,0</w:t>
            </w:r>
          </w:p>
        </w:tc>
        <w:tc>
          <w:tcPr>
            <w:tcW w:w="0" w:type="auto"/>
            <w:vMerge/>
            <w:tcBorders>
              <w:top w:val="single" w:sz="4" w:space="0" w:color="auto"/>
              <w:left w:val="single" w:sz="4" w:space="0" w:color="000000"/>
              <w:bottom w:val="single" w:sz="4" w:space="0" w:color="auto"/>
              <w:right w:val="single" w:sz="4" w:space="0" w:color="auto"/>
            </w:tcBorders>
            <w:vAlign w:val="center"/>
            <w:hideMark/>
          </w:tcPr>
          <w:p w:rsidR="007D5452" w:rsidRPr="00124DDE" w:rsidRDefault="007D5452" w:rsidP="00124DDE">
            <w:pPr>
              <w:rPr>
                <w:rFonts w:eastAsiaTheme="minorEastAsia"/>
                <w:color w:val="000000" w:themeColor="text1"/>
                <w:sz w:val="22"/>
                <w:szCs w:val="22"/>
                <w:lang w:eastAsia="en-US"/>
              </w:rPr>
            </w:pPr>
          </w:p>
        </w:tc>
      </w:tr>
      <w:tr w:rsidR="00124DDE" w:rsidRPr="00124DDE" w:rsidTr="007D5452">
        <w:trPr>
          <w:trHeight w:val="8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rPr>
                <w:rFonts w:eastAsiaTheme="minorEastAsia"/>
                <w:color w:val="000000" w:themeColor="text1"/>
                <w:sz w:val="22"/>
                <w:szCs w:val="22"/>
                <w:lang w:eastAsia="en-US"/>
              </w:rPr>
            </w:pPr>
          </w:p>
        </w:tc>
        <w:tc>
          <w:tcPr>
            <w:tcW w:w="1596" w:type="pct"/>
            <w:gridSpan w:val="2"/>
            <w:tcBorders>
              <w:top w:val="single" w:sz="4" w:space="0" w:color="auto"/>
              <w:left w:val="single" w:sz="4" w:space="0" w:color="auto"/>
              <w:bottom w:val="single" w:sz="4" w:space="0" w:color="auto"/>
              <w:right w:val="nil"/>
            </w:tcBorders>
            <w:vAlign w:val="center"/>
            <w:hideMark/>
          </w:tcPr>
          <w:p w:rsidR="007D5452" w:rsidRPr="00124DDE" w:rsidRDefault="007D5452" w:rsidP="00124DDE">
            <w:pPr>
              <w:rPr>
                <w:b/>
                <w:color w:val="000000" w:themeColor="text1"/>
                <w:sz w:val="22"/>
                <w:szCs w:val="22"/>
              </w:rPr>
            </w:pPr>
            <w:r w:rsidRPr="00124DDE">
              <w:rPr>
                <w:color w:val="000000" w:themeColor="text1"/>
              </w:rPr>
              <w:t xml:space="preserve">  Вирізання порослих  кущів (чагарника) мотокосою (оплата праці, придбання паливо-мастильних матеріалів)</w:t>
            </w:r>
          </w:p>
        </w:tc>
        <w:tc>
          <w:tcPr>
            <w:tcW w:w="281" w:type="pct"/>
            <w:tcBorders>
              <w:top w:val="single" w:sz="4" w:space="0" w:color="auto"/>
              <w:left w:val="single" w:sz="4" w:space="0" w:color="000000"/>
              <w:bottom w:val="single" w:sz="4" w:space="0" w:color="auto"/>
              <w:right w:val="nil"/>
            </w:tcBorders>
            <w:vAlign w:val="center"/>
            <w:hideMark/>
          </w:tcPr>
          <w:p w:rsidR="007D5452" w:rsidRPr="00124DDE" w:rsidRDefault="007D5452" w:rsidP="00124DDE">
            <w:pPr>
              <w:jc w:val="center"/>
              <w:rPr>
                <w:color w:val="000000" w:themeColor="text1"/>
                <w:sz w:val="22"/>
                <w:szCs w:val="22"/>
                <w:lang w:eastAsia="ru-RU"/>
              </w:rPr>
            </w:pPr>
            <w:r w:rsidRPr="00124DDE">
              <w:rPr>
                <w:color w:val="000000" w:themeColor="text1"/>
              </w:rPr>
              <w:t>2025-2026 рр</w:t>
            </w:r>
          </w:p>
        </w:tc>
        <w:tc>
          <w:tcPr>
            <w:tcW w:w="422" w:type="pct"/>
            <w:tcBorders>
              <w:top w:val="single" w:sz="4" w:space="0" w:color="auto"/>
              <w:left w:val="single" w:sz="4" w:space="0" w:color="000000"/>
              <w:bottom w:val="single" w:sz="4" w:space="0" w:color="auto"/>
              <w:right w:val="nil"/>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Міський бюджет</w:t>
            </w:r>
          </w:p>
        </w:tc>
        <w:tc>
          <w:tcPr>
            <w:tcW w:w="422" w:type="pct"/>
            <w:tcBorders>
              <w:top w:val="single" w:sz="4" w:space="0" w:color="auto"/>
              <w:left w:val="single" w:sz="4" w:space="0" w:color="000000"/>
              <w:bottom w:val="single" w:sz="4" w:space="0" w:color="auto"/>
              <w:right w:val="nil"/>
            </w:tcBorders>
            <w:vAlign w:val="center"/>
            <w:hideMark/>
          </w:tcPr>
          <w:p w:rsidR="007D5452" w:rsidRPr="00124DDE" w:rsidRDefault="007D5452" w:rsidP="00124DDE">
            <w:pPr>
              <w:jc w:val="center"/>
              <w:rPr>
                <w:color w:val="000000" w:themeColor="text1"/>
                <w:sz w:val="22"/>
                <w:szCs w:val="22"/>
                <w:lang w:eastAsia="en-US"/>
              </w:rPr>
            </w:pPr>
            <w:r w:rsidRPr="00124DDE">
              <w:rPr>
                <w:color w:val="000000" w:themeColor="text1"/>
              </w:rPr>
              <w:t>4800,0</w:t>
            </w:r>
          </w:p>
        </w:tc>
        <w:tc>
          <w:tcPr>
            <w:tcW w:w="422" w:type="pct"/>
            <w:tcBorders>
              <w:top w:val="single" w:sz="4" w:space="0" w:color="auto"/>
              <w:left w:val="single" w:sz="4" w:space="0" w:color="000000"/>
              <w:bottom w:val="single" w:sz="4" w:space="0" w:color="auto"/>
              <w:right w:val="single" w:sz="4" w:space="0" w:color="000000"/>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5400,0</w:t>
            </w:r>
          </w:p>
        </w:tc>
        <w:tc>
          <w:tcPr>
            <w:tcW w:w="325" w:type="pct"/>
            <w:tcBorders>
              <w:top w:val="single" w:sz="4" w:space="0" w:color="auto"/>
              <w:left w:val="single" w:sz="4" w:space="0" w:color="000000"/>
              <w:bottom w:val="single" w:sz="4" w:space="0" w:color="auto"/>
              <w:right w:val="single" w:sz="4" w:space="0" w:color="000000"/>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10200,0</w:t>
            </w:r>
          </w:p>
        </w:tc>
        <w:tc>
          <w:tcPr>
            <w:tcW w:w="868" w:type="pct"/>
            <w:tcBorders>
              <w:top w:val="single" w:sz="4" w:space="0" w:color="auto"/>
              <w:left w:val="single" w:sz="4" w:space="0" w:color="000000"/>
              <w:bottom w:val="single" w:sz="4" w:space="0" w:color="auto"/>
              <w:right w:val="single" w:sz="4" w:space="0" w:color="auto"/>
            </w:tcBorders>
            <w:hideMark/>
          </w:tcPr>
          <w:p w:rsidR="007D5452" w:rsidRPr="00124DDE" w:rsidRDefault="007D5452" w:rsidP="00124DDE">
            <w:pPr>
              <w:widowControl w:val="0"/>
              <w:autoSpaceDE w:val="0"/>
              <w:autoSpaceDN w:val="0"/>
              <w:adjustRightInd w:val="0"/>
              <w:rPr>
                <w:rFonts w:eastAsiaTheme="minorEastAsia"/>
                <w:color w:val="000000" w:themeColor="text1"/>
                <w:sz w:val="22"/>
                <w:szCs w:val="22"/>
                <w:lang w:eastAsia="en-US"/>
              </w:rPr>
            </w:pPr>
            <w:r w:rsidRPr="00124DDE">
              <w:rPr>
                <w:color w:val="000000" w:themeColor="text1"/>
              </w:rPr>
              <w:t>Забезпечення бюджетних установ Рахівської міської ради твердим паливом (біомаса) для опалення господарських будівель та житлових приміщень</w:t>
            </w:r>
          </w:p>
        </w:tc>
      </w:tr>
      <w:tr w:rsidR="00124DDE" w:rsidRPr="00124DDE" w:rsidTr="007D5452">
        <w:trPr>
          <w:cantSplit/>
          <w:trHeight w:val="1104"/>
        </w:trPr>
        <w:tc>
          <w:tcPr>
            <w:tcW w:w="155" w:type="pct"/>
            <w:vMerge w:val="restart"/>
            <w:tcBorders>
              <w:top w:val="single" w:sz="4" w:space="0" w:color="auto"/>
              <w:left w:val="single" w:sz="4" w:space="0" w:color="auto"/>
              <w:bottom w:val="nil"/>
              <w:right w:val="single" w:sz="4" w:space="0" w:color="auto"/>
            </w:tcBorders>
            <w:vAlign w:val="center"/>
            <w:hideMark/>
          </w:tcPr>
          <w:p w:rsidR="007D5452" w:rsidRPr="00124DDE" w:rsidRDefault="007D5452" w:rsidP="00124DDE">
            <w:pPr>
              <w:snapToGrid w:val="0"/>
              <w:jc w:val="center"/>
              <w:rPr>
                <w:color w:val="000000" w:themeColor="text1"/>
                <w:sz w:val="22"/>
                <w:szCs w:val="22"/>
              </w:rPr>
            </w:pPr>
            <w:r w:rsidRPr="00124DDE">
              <w:rPr>
                <w:color w:val="000000" w:themeColor="text1"/>
              </w:rPr>
              <w:t>4</w:t>
            </w:r>
          </w:p>
        </w:tc>
        <w:tc>
          <w:tcPr>
            <w:tcW w:w="508" w:type="pct"/>
            <w:vMerge w:val="restart"/>
            <w:tcBorders>
              <w:top w:val="single" w:sz="4" w:space="0" w:color="auto"/>
              <w:left w:val="single" w:sz="4" w:space="0" w:color="auto"/>
              <w:bottom w:val="nil"/>
              <w:right w:val="single" w:sz="4" w:space="0" w:color="auto"/>
            </w:tcBorders>
            <w:vAlign w:val="center"/>
            <w:hideMark/>
          </w:tcPr>
          <w:p w:rsidR="007D5452" w:rsidRPr="00124DDE" w:rsidRDefault="007D5452" w:rsidP="00124DDE">
            <w:pPr>
              <w:snapToGrid w:val="0"/>
              <w:ind w:firstLine="17"/>
              <w:rPr>
                <w:color w:val="000000" w:themeColor="text1"/>
                <w:sz w:val="22"/>
                <w:szCs w:val="22"/>
              </w:rPr>
            </w:pPr>
            <w:r w:rsidRPr="00124DDE">
              <w:rPr>
                <w:color w:val="000000" w:themeColor="text1"/>
              </w:rPr>
              <w:t>Фінансова допомога комунальним підприємствам</w:t>
            </w:r>
          </w:p>
        </w:tc>
        <w:tc>
          <w:tcPr>
            <w:tcW w:w="1596" w:type="pct"/>
            <w:gridSpan w:val="2"/>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rPr>
                <w:color w:val="000000" w:themeColor="text1"/>
                <w:sz w:val="22"/>
                <w:szCs w:val="22"/>
              </w:rPr>
            </w:pPr>
            <w:r w:rsidRPr="00124DDE">
              <w:rPr>
                <w:color w:val="000000" w:themeColor="text1"/>
              </w:rPr>
              <w:t>Фінансова допомога: на виплату заробітної плати та обов’язкові нарахування, сплата податків та зборів, державного мита та інших видів платежів до бюджетів відповідно до законодавства, погашення податкового боргу з ПДВ, сплата пені, штрафних санкцій, відшкодувань тощо; оплату енергоносіїв; придбання паливно-мастильних матеріалів, запасних частин.</w:t>
            </w:r>
          </w:p>
        </w:tc>
        <w:tc>
          <w:tcPr>
            <w:tcW w:w="281" w:type="pct"/>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jc w:val="center"/>
              <w:rPr>
                <w:color w:val="000000" w:themeColor="text1"/>
                <w:sz w:val="22"/>
                <w:szCs w:val="22"/>
              </w:rPr>
            </w:pPr>
            <w:r w:rsidRPr="00124DDE">
              <w:rPr>
                <w:color w:val="000000" w:themeColor="text1"/>
              </w:rPr>
              <w:t>2025-2026 рр.</w:t>
            </w:r>
          </w:p>
        </w:tc>
        <w:tc>
          <w:tcPr>
            <w:tcW w:w="422" w:type="pct"/>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jc w:val="center"/>
              <w:rPr>
                <w:color w:val="000000" w:themeColor="text1"/>
                <w:sz w:val="22"/>
                <w:szCs w:val="22"/>
              </w:rPr>
            </w:pPr>
            <w:r w:rsidRPr="00124DDE">
              <w:rPr>
                <w:color w:val="000000" w:themeColor="text1"/>
              </w:rPr>
              <w:t>Міський бюджет</w:t>
            </w:r>
          </w:p>
        </w:tc>
        <w:tc>
          <w:tcPr>
            <w:tcW w:w="422" w:type="pct"/>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jc w:val="center"/>
              <w:rPr>
                <w:color w:val="000000" w:themeColor="text1"/>
                <w:sz w:val="22"/>
                <w:szCs w:val="22"/>
                <w:lang w:eastAsia="en-US"/>
              </w:rPr>
            </w:pPr>
            <w:r w:rsidRPr="00124DDE">
              <w:rPr>
                <w:color w:val="000000" w:themeColor="text1"/>
              </w:rPr>
              <w:t>8280,0</w:t>
            </w:r>
          </w:p>
        </w:tc>
        <w:tc>
          <w:tcPr>
            <w:tcW w:w="422" w:type="pct"/>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10500,0</w:t>
            </w:r>
          </w:p>
        </w:tc>
        <w:tc>
          <w:tcPr>
            <w:tcW w:w="325" w:type="pct"/>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18780,0</w:t>
            </w:r>
          </w:p>
        </w:tc>
        <w:tc>
          <w:tcPr>
            <w:tcW w:w="868" w:type="pct"/>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rPr>
                <w:color w:val="000000" w:themeColor="text1"/>
                <w:sz w:val="22"/>
                <w:szCs w:val="22"/>
                <w:lang w:eastAsia="en-US"/>
              </w:rPr>
            </w:pPr>
            <w:r w:rsidRPr="00124DDE">
              <w:rPr>
                <w:color w:val="000000" w:themeColor="text1"/>
              </w:rPr>
              <w:t>Покращення фінансового стану   КП «Рахівтепло»</w:t>
            </w:r>
          </w:p>
        </w:tc>
      </w:tr>
      <w:tr w:rsidR="00124DDE" w:rsidRPr="00124DDE" w:rsidTr="007D5452">
        <w:trPr>
          <w:trHeight w:val="708"/>
        </w:trPr>
        <w:tc>
          <w:tcPr>
            <w:tcW w:w="0" w:type="auto"/>
            <w:vMerge/>
            <w:tcBorders>
              <w:top w:val="single" w:sz="4" w:space="0" w:color="auto"/>
              <w:left w:val="single" w:sz="4" w:space="0" w:color="auto"/>
              <w:bottom w:val="nil"/>
              <w:right w:val="single" w:sz="4" w:space="0" w:color="auto"/>
            </w:tcBorders>
            <w:vAlign w:val="center"/>
            <w:hideMark/>
          </w:tcPr>
          <w:p w:rsidR="007D5452" w:rsidRPr="00124DDE" w:rsidRDefault="007D5452" w:rsidP="00124DDE">
            <w:pPr>
              <w:rPr>
                <w:color w:val="000000" w:themeColor="text1"/>
                <w:sz w:val="22"/>
                <w:szCs w:val="22"/>
              </w:rPr>
            </w:pPr>
          </w:p>
        </w:tc>
        <w:tc>
          <w:tcPr>
            <w:tcW w:w="0" w:type="auto"/>
            <w:vMerge/>
            <w:tcBorders>
              <w:top w:val="single" w:sz="4" w:space="0" w:color="auto"/>
              <w:left w:val="single" w:sz="4" w:space="0" w:color="auto"/>
              <w:bottom w:val="nil"/>
              <w:right w:val="single" w:sz="4" w:space="0" w:color="auto"/>
            </w:tcBorders>
            <w:vAlign w:val="center"/>
            <w:hideMark/>
          </w:tcPr>
          <w:p w:rsidR="007D5452" w:rsidRPr="00124DDE" w:rsidRDefault="007D5452" w:rsidP="00124DDE">
            <w:pPr>
              <w:rPr>
                <w:color w:val="000000" w:themeColor="text1"/>
                <w:sz w:val="22"/>
                <w:szCs w:val="22"/>
              </w:rPr>
            </w:pPr>
          </w:p>
        </w:tc>
        <w:tc>
          <w:tcPr>
            <w:tcW w:w="1596" w:type="pct"/>
            <w:gridSpan w:val="2"/>
            <w:tcBorders>
              <w:top w:val="single" w:sz="4" w:space="0" w:color="000000"/>
              <w:left w:val="single" w:sz="4" w:space="0" w:color="000000"/>
              <w:bottom w:val="single" w:sz="4" w:space="0" w:color="000000"/>
              <w:right w:val="nil"/>
            </w:tcBorders>
            <w:vAlign w:val="center"/>
            <w:hideMark/>
          </w:tcPr>
          <w:p w:rsidR="007D5452" w:rsidRPr="00124DDE" w:rsidRDefault="007D5452" w:rsidP="00124DDE">
            <w:pPr>
              <w:rPr>
                <w:color w:val="000000" w:themeColor="text1"/>
                <w:sz w:val="22"/>
                <w:szCs w:val="22"/>
              </w:rPr>
            </w:pPr>
            <w:r w:rsidRPr="00124DDE">
              <w:rPr>
                <w:color w:val="000000" w:themeColor="text1"/>
              </w:rPr>
              <w:t>Погашення боргу за закупівлю електричної енергії  ТзОВ «Енерджі-Агент» згідно рішення Господарського суду Закарпатської області від 04.03.2025 року № 907/857/24 (1481218,54 грн)</w:t>
            </w:r>
          </w:p>
        </w:tc>
        <w:tc>
          <w:tcPr>
            <w:tcW w:w="281" w:type="pct"/>
            <w:tcBorders>
              <w:top w:val="single" w:sz="4" w:space="0" w:color="000000"/>
              <w:left w:val="single" w:sz="4" w:space="0" w:color="000000"/>
              <w:bottom w:val="single" w:sz="4" w:space="0" w:color="000000"/>
              <w:right w:val="nil"/>
            </w:tcBorders>
            <w:vAlign w:val="center"/>
            <w:hideMark/>
          </w:tcPr>
          <w:p w:rsidR="007D5452" w:rsidRPr="00124DDE" w:rsidRDefault="007D5452" w:rsidP="00124DDE">
            <w:pPr>
              <w:jc w:val="center"/>
              <w:rPr>
                <w:color w:val="000000" w:themeColor="text1"/>
                <w:sz w:val="22"/>
                <w:szCs w:val="22"/>
                <w:lang w:eastAsia="ru-RU"/>
              </w:rPr>
            </w:pPr>
            <w:r w:rsidRPr="00124DDE">
              <w:rPr>
                <w:color w:val="000000" w:themeColor="text1"/>
              </w:rPr>
              <w:t>2025-2026 рр</w:t>
            </w:r>
          </w:p>
        </w:tc>
        <w:tc>
          <w:tcPr>
            <w:tcW w:w="422" w:type="pct"/>
            <w:tcBorders>
              <w:top w:val="single" w:sz="4" w:space="0" w:color="000000"/>
              <w:left w:val="single" w:sz="4" w:space="0" w:color="000000"/>
              <w:bottom w:val="single" w:sz="4" w:space="0" w:color="auto"/>
              <w:right w:val="nil"/>
            </w:tcBorders>
            <w:vAlign w:val="center"/>
            <w:hideMark/>
          </w:tcPr>
          <w:p w:rsidR="007D5452" w:rsidRPr="00124DDE" w:rsidRDefault="007D5452" w:rsidP="00124DDE">
            <w:pPr>
              <w:jc w:val="center"/>
              <w:rPr>
                <w:color w:val="000000" w:themeColor="text1"/>
                <w:sz w:val="22"/>
                <w:szCs w:val="22"/>
                <w:lang w:eastAsia="ru-RU"/>
              </w:rPr>
            </w:pPr>
            <w:r w:rsidRPr="00124DDE">
              <w:rPr>
                <w:color w:val="000000" w:themeColor="text1"/>
              </w:rPr>
              <w:t xml:space="preserve">Міський бюджет </w:t>
            </w:r>
          </w:p>
        </w:tc>
        <w:tc>
          <w:tcPr>
            <w:tcW w:w="422" w:type="pct"/>
            <w:tcBorders>
              <w:top w:val="single" w:sz="4" w:space="0" w:color="000000"/>
              <w:left w:val="single" w:sz="4" w:space="0" w:color="000000"/>
              <w:bottom w:val="single" w:sz="4" w:space="0" w:color="000000"/>
              <w:right w:val="nil"/>
            </w:tcBorders>
            <w:vAlign w:val="center"/>
          </w:tcPr>
          <w:p w:rsidR="007D5452" w:rsidRPr="00124DDE" w:rsidRDefault="007D5452" w:rsidP="00124DDE">
            <w:pPr>
              <w:jc w:val="center"/>
              <w:rPr>
                <w:color w:val="000000" w:themeColor="text1"/>
                <w:sz w:val="22"/>
                <w:szCs w:val="22"/>
                <w:lang w:eastAsia="en-US"/>
              </w:rPr>
            </w:pPr>
          </w:p>
        </w:tc>
        <w:tc>
          <w:tcPr>
            <w:tcW w:w="422" w:type="pct"/>
            <w:tcBorders>
              <w:top w:val="single" w:sz="4" w:space="0" w:color="000000"/>
              <w:left w:val="single" w:sz="4" w:space="0" w:color="000000"/>
              <w:bottom w:val="single" w:sz="4" w:space="0" w:color="000000"/>
              <w:right w:val="single" w:sz="4" w:space="0" w:color="000000"/>
            </w:tcBorders>
            <w:vAlign w:val="center"/>
            <w:hideMark/>
          </w:tcPr>
          <w:p w:rsidR="007D5452" w:rsidRPr="00124DDE" w:rsidRDefault="007D5452" w:rsidP="00124DDE">
            <w:pPr>
              <w:jc w:val="center"/>
              <w:rPr>
                <w:color w:val="000000" w:themeColor="text1"/>
                <w:sz w:val="22"/>
                <w:szCs w:val="22"/>
                <w:lang w:eastAsia="en-US"/>
              </w:rPr>
            </w:pPr>
            <w:r w:rsidRPr="00124DDE">
              <w:rPr>
                <w:color w:val="000000" w:themeColor="text1"/>
              </w:rPr>
              <w:t>1481,2</w:t>
            </w:r>
          </w:p>
        </w:tc>
        <w:tc>
          <w:tcPr>
            <w:tcW w:w="325" w:type="pct"/>
            <w:tcBorders>
              <w:top w:val="single" w:sz="4" w:space="0" w:color="000000"/>
              <w:left w:val="single" w:sz="4" w:space="0" w:color="000000"/>
              <w:bottom w:val="single" w:sz="4" w:space="0" w:color="000000"/>
              <w:right w:val="single" w:sz="4" w:space="0" w:color="000000"/>
            </w:tcBorders>
            <w:vAlign w:val="center"/>
            <w:hideMark/>
          </w:tcPr>
          <w:p w:rsidR="007D5452" w:rsidRPr="00124DDE" w:rsidRDefault="007D5452" w:rsidP="00124DDE">
            <w:pPr>
              <w:jc w:val="center"/>
              <w:rPr>
                <w:color w:val="000000" w:themeColor="text1"/>
                <w:sz w:val="22"/>
                <w:szCs w:val="22"/>
                <w:lang w:eastAsia="en-US"/>
              </w:rPr>
            </w:pPr>
            <w:r w:rsidRPr="00124DDE">
              <w:rPr>
                <w:color w:val="000000" w:themeColor="text1"/>
              </w:rPr>
              <w:t>1481,2</w:t>
            </w:r>
          </w:p>
        </w:tc>
        <w:tc>
          <w:tcPr>
            <w:tcW w:w="868" w:type="pct"/>
            <w:tcBorders>
              <w:top w:val="single" w:sz="4" w:space="0" w:color="000000"/>
              <w:left w:val="single" w:sz="4" w:space="0" w:color="000000"/>
              <w:bottom w:val="single" w:sz="4" w:space="0" w:color="000000"/>
              <w:right w:val="single" w:sz="4" w:space="0" w:color="auto"/>
            </w:tcBorders>
            <w:vAlign w:val="center"/>
            <w:hideMark/>
          </w:tcPr>
          <w:p w:rsidR="007D5452" w:rsidRPr="00124DDE" w:rsidRDefault="007D5452" w:rsidP="00124DDE">
            <w:pPr>
              <w:rPr>
                <w:rFonts w:eastAsiaTheme="minorEastAsia"/>
                <w:color w:val="000000" w:themeColor="text1"/>
                <w:lang w:eastAsia="ru-RU"/>
              </w:rPr>
            </w:pPr>
            <w:r w:rsidRPr="00124DDE">
              <w:rPr>
                <w:color w:val="000000" w:themeColor="text1"/>
              </w:rPr>
              <w:t xml:space="preserve">Підтримка фінансово-господарського стану </w:t>
            </w:r>
          </w:p>
          <w:p w:rsidR="007D5452" w:rsidRPr="00124DDE" w:rsidRDefault="007D5452" w:rsidP="00124DDE">
            <w:pPr>
              <w:rPr>
                <w:color w:val="000000" w:themeColor="text1"/>
                <w:sz w:val="22"/>
                <w:szCs w:val="22"/>
                <w:lang w:eastAsia="en-US"/>
              </w:rPr>
            </w:pPr>
            <w:r w:rsidRPr="00124DDE">
              <w:rPr>
                <w:color w:val="000000" w:themeColor="text1"/>
              </w:rPr>
              <w:t>КП «Рахівтепло»</w:t>
            </w:r>
          </w:p>
        </w:tc>
      </w:tr>
      <w:tr w:rsidR="00124DDE" w:rsidRPr="00124DDE" w:rsidTr="007D5452">
        <w:trPr>
          <w:trHeight w:val="1065"/>
        </w:trPr>
        <w:tc>
          <w:tcPr>
            <w:tcW w:w="0" w:type="auto"/>
            <w:vMerge/>
            <w:tcBorders>
              <w:top w:val="single" w:sz="4" w:space="0" w:color="auto"/>
              <w:left w:val="single" w:sz="4" w:space="0" w:color="auto"/>
              <w:bottom w:val="nil"/>
              <w:right w:val="single" w:sz="4" w:space="0" w:color="auto"/>
            </w:tcBorders>
            <w:vAlign w:val="center"/>
            <w:hideMark/>
          </w:tcPr>
          <w:p w:rsidR="007D5452" w:rsidRPr="00124DDE" w:rsidRDefault="007D5452" w:rsidP="00124DDE">
            <w:pPr>
              <w:rPr>
                <w:color w:val="000000" w:themeColor="text1"/>
                <w:sz w:val="22"/>
                <w:szCs w:val="22"/>
              </w:rPr>
            </w:pPr>
          </w:p>
        </w:tc>
        <w:tc>
          <w:tcPr>
            <w:tcW w:w="0" w:type="auto"/>
            <w:vMerge/>
            <w:tcBorders>
              <w:top w:val="single" w:sz="4" w:space="0" w:color="auto"/>
              <w:left w:val="single" w:sz="4" w:space="0" w:color="auto"/>
              <w:bottom w:val="nil"/>
              <w:right w:val="single" w:sz="4" w:space="0" w:color="auto"/>
            </w:tcBorders>
            <w:vAlign w:val="center"/>
            <w:hideMark/>
          </w:tcPr>
          <w:p w:rsidR="007D5452" w:rsidRPr="00124DDE" w:rsidRDefault="007D5452" w:rsidP="00124DDE">
            <w:pPr>
              <w:rPr>
                <w:color w:val="000000" w:themeColor="text1"/>
                <w:sz w:val="22"/>
                <w:szCs w:val="22"/>
              </w:rPr>
            </w:pPr>
          </w:p>
        </w:tc>
        <w:tc>
          <w:tcPr>
            <w:tcW w:w="1596" w:type="pct"/>
            <w:gridSpan w:val="2"/>
            <w:tcBorders>
              <w:top w:val="single" w:sz="4" w:space="0" w:color="auto"/>
              <w:left w:val="single" w:sz="4" w:space="0" w:color="auto"/>
              <w:bottom w:val="single" w:sz="4" w:space="0" w:color="auto"/>
              <w:right w:val="nil"/>
            </w:tcBorders>
            <w:vAlign w:val="center"/>
            <w:hideMark/>
          </w:tcPr>
          <w:p w:rsidR="007D5452" w:rsidRPr="00124DDE" w:rsidRDefault="007D5452" w:rsidP="00124DDE">
            <w:pPr>
              <w:rPr>
                <w:color w:val="000000" w:themeColor="text1"/>
                <w:sz w:val="22"/>
                <w:szCs w:val="22"/>
                <w:lang w:eastAsia="ru-RU"/>
              </w:rPr>
            </w:pPr>
            <w:r w:rsidRPr="00124DDE">
              <w:rPr>
                <w:color w:val="000000" w:themeColor="text1"/>
              </w:rPr>
              <w:t>Погашення боргу за закупівлю електричної енергії  (  ТзОВ «Закарпатенергопостач»-445 802,54грн, ДПЗД «Укрінтеренерго»- 783 072,32грн) згідно рішення Господарського суду Закарпатської обл.</w:t>
            </w:r>
          </w:p>
        </w:tc>
        <w:tc>
          <w:tcPr>
            <w:tcW w:w="281" w:type="pct"/>
            <w:tcBorders>
              <w:top w:val="single" w:sz="4" w:space="0" w:color="000000"/>
              <w:left w:val="single" w:sz="4" w:space="0" w:color="000000"/>
              <w:bottom w:val="single" w:sz="4" w:space="0" w:color="auto"/>
              <w:right w:val="single" w:sz="4" w:space="0" w:color="auto"/>
            </w:tcBorders>
            <w:vAlign w:val="center"/>
            <w:hideMark/>
          </w:tcPr>
          <w:p w:rsidR="007D5452" w:rsidRPr="00124DDE" w:rsidRDefault="007D5452" w:rsidP="00124DDE">
            <w:pPr>
              <w:jc w:val="center"/>
              <w:rPr>
                <w:color w:val="000000" w:themeColor="text1"/>
                <w:sz w:val="22"/>
                <w:szCs w:val="22"/>
                <w:lang w:eastAsia="ru-RU"/>
              </w:rPr>
            </w:pPr>
            <w:r w:rsidRPr="00124DDE">
              <w:rPr>
                <w:color w:val="000000" w:themeColor="text1"/>
              </w:rPr>
              <w:t>2025-2026 рр.</w:t>
            </w:r>
          </w:p>
        </w:tc>
        <w:tc>
          <w:tcPr>
            <w:tcW w:w="422" w:type="pct"/>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jc w:val="center"/>
              <w:rPr>
                <w:color w:val="000000" w:themeColor="text1"/>
                <w:sz w:val="22"/>
                <w:szCs w:val="22"/>
                <w:lang w:eastAsia="ru-RU"/>
              </w:rPr>
            </w:pPr>
            <w:r w:rsidRPr="00124DDE">
              <w:rPr>
                <w:color w:val="000000" w:themeColor="text1"/>
              </w:rPr>
              <w:t>Міський бюджет</w:t>
            </w:r>
          </w:p>
        </w:tc>
        <w:tc>
          <w:tcPr>
            <w:tcW w:w="422" w:type="pct"/>
            <w:tcBorders>
              <w:top w:val="single" w:sz="4" w:space="0" w:color="000000"/>
              <w:left w:val="single" w:sz="4" w:space="0" w:color="auto"/>
              <w:bottom w:val="single" w:sz="4" w:space="0" w:color="auto"/>
              <w:right w:val="nil"/>
            </w:tcBorders>
            <w:vAlign w:val="center"/>
            <w:hideMark/>
          </w:tcPr>
          <w:p w:rsidR="007D5452" w:rsidRPr="00124DDE" w:rsidRDefault="007D5452" w:rsidP="00124DDE">
            <w:pPr>
              <w:jc w:val="center"/>
              <w:rPr>
                <w:color w:val="000000" w:themeColor="text1"/>
                <w:sz w:val="22"/>
                <w:szCs w:val="22"/>
                <w:lang w:eastAsia="en-US"/>
              </w:rPr>
            </w:pPr>
            <w:r w:rsidRPr="00124DDE">
              <w:rPr>
                <w:color w:val="000000" w:themeColor="text1"/>
              </w:rPr>
              <w:t>500.0</w:t>
            </w:r>
          </w:p>
        </w:tc>
        <w:tc>
          <w:tcPr>
            <w:tcW w:w="422" w:type="pct"/>
            <w:tcBorders>
              <w:top w:val="single" w:sz="4" w:space="0" w:color="000000"/>
              <w:left w:val="single" w:sz="4" w:space="0" w:color="000000"/>
              <w:bottom w:val="single" w:sz="4" w:space="0" w:color="auto"/>
              <w:right w:val="single" w:sz="4" w:space="0" w:color="000000"/>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800,0</w:t>
            </w:r>
          </w:p>
        </w:tc>
        <w:tc>
          <w:tcPr>
            <w:tcW w:w="325" w:type="pct"/>
            <w:tcBorders>
              <w:top w:val="single" w:sz="4" w:space="0" w:color="000000"/>
              <w:left w:val="single" w:sz="4" w:space="0" w:color="000000"/>
              <w:bottom w:val="single" w:sz="4" w:space="0" w:color="auto"/>
              <w:right w:val="single" w:sz="4" w:space="0" w:color="000000"/>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1300,0</w:t>
            </w:r>
          </w:p>
        </w:tc>
        <w:tc>
          <w:tcPr>
            <w:tcW w:w="868" w:type="pct"/>
            <w:tcBorders>
              <w:top w:val="single" w:sz="4" w:space="0" w:color="000000"/>
              <w:left w:val="single" w:sz="4" w:space="0" w:color="000000"/>
              <w:bottom w:val="single" w:sz="4" w:space="0" w:color="auto"/>
              <w:right w:val="single" w:sz="4" w:space="0" w:color="auto"/>
            </w:tcBorders>
            <w:vAlign w:val="center"/>
            <w:hideMark/>
          </w:tcPr>
          <w:p w:rsidR="007D5452" w:rsidRPr="00124DDE" w:rsidRDefault="007D5452" w:rsidP="00124DDE">
            <w:pPr>
              <w:rPr>
                <w:rFonts w:eastAsiaTheme="minorEastAsia"/>
                <w:color w:val="000000" w:themeColor="text1"/>
                <w:lang w:eastAsia="ru-RU"/>
              </w:rPr>
            </w:pPr>
            <w:r w:rsidRPr="00124DDE">
              <w:rPr>
                <w:color w:val="000000" w:themeColor="text1"/>
              </w:rPr>
              <w:t xml:space="preserve">Підтримка фінансово-господарського стану </w:t>
            </w:r>
          </w:p>
          <w:p w:rsidR="007D5452" w:rsidRPr="00124DDE" w:rsidRDefault="007D5452" w:rsidP="00124DDE">
            <w:pPr>
              <w:rPr>
                <w:rFonts w:eastAsiaTheme="minorEastAsia"/>
                <w:color w:val="000000" w:themeColor="text1"/>
                <w:sz w:val="22"/>
                <w:szCs w:val="22"/>
                <w:lang w:eastAsia="en-US"/>
              </w:rPr>
            </w:pPr>
            <w:r w:rsidRPr="00124DDE">
              <w:rPr>
                <w:color w:val="000000" w:themeColor="text1"/>
              </w:rPr>
              <w:t>КП «Рахівтепло»</w:t>
            </w:r>
          </w:p>
        </w:tc>
      </w:tr>
      <w:tr w:rsidR="00124DDE" w:rsidRPr="00124DDE" w:rsidTr="007D5452">
        <w:trPr>
          <w:trHeight w:val="1552"/>
        </w:trPr>
        <w:tc>
          <w:tcPr>
            <w:tcW w:w="0" w:type="auto"/>
            <w:vMerge/>
            <w:tcBorders>
              <w:top w:val="single" w:sz="4" w:space="0" w:color="auto"/>
              <w:left w:val="single" w:sz="4" w:space="0" w:color="auto"/>
              <w:bottom w:val="nil"/>
              <w:right w:val="single" w:sz="4" w:space="0" w:color="auto"/>
            </w:tcBorders>
            <w:vAlign w:val="center"/>
            <w:hideMark/>
          </w:tcPr>
          <w:p w:rsidR="007D5452" w:rsidRPr="00124DDE" w:rsidRDefault="007D5452" w:rsidP="00124DDE">
            <w:pPr>
              <w:rPr>
                <w:color w:val="000000" w:themeColor="text1"/>
                <w:sz w:val="22"/>
                <w:szCs w:val="22"/>
              </w:rPr>
            </w:pPr>
          </w:p>
        </w:tc>
        <w:tc>
          <w:tcPr>
            <w:tcW w:w="0" w:type="auto"/>
            <w:vMerge/>
            <w:tcBorders>
              <w:top w:val="single" w:sz="4" w:space="0" w:color="auto"/>
              <w:left w:val="single" w:sz="4" w:space="0" w:color="auto"/>
              <w:bottom w:val="nil"/>
              <w:right w:val="single" w:sz="4" w:space="0" w:color="auto"/>
            </w:tcBorders>
            <w:vAlign w:val="center"/>
            <w:hideMark/>
          </w:tcPr>
          <w:p w:rsidR="007D5452" w:rsidRPr="00124DDE" w:rsidRDefault="007D5452" w:rsidP="00124DDE">
            <w:pPr>
              <w:rPr>
                <w:color w:val="000000" w:themeColor="text1"/>
                <w:sz w:val="22"/>
                <w:szCs w:val="22"/>
              </w:rPr>
            </w:pPr>
          </w:p>
        </w:tc>
        <w:tc>
          <w:tcPr>
            <w:tcW w:w="1596" w:type="pct"/>
            <w:gridSpan w:val="2"/>
            <w:tcBorders>
              <w:top w:val="single" w:sz="4" w:space="0" w:color="auto"/>
              <w:left w:val="single" w:sz="4" w:space="0" w:color="auto"/>
              <w:bottom w:val="single" w:sz="4" w:space="0" w:color="auto"/>
              <w:right w:val="nil"/>
            </w:tcBorders>
            <w:vAlign w:val="center"/>
            <w:hideMark/>
          </w:tcPr>
          <w:p w:rsidR="007D5452" w:rsidRPr="00124DDE" w:rsidRDefault="007D5452" w:rsidP="00124DDE">
            <w:pPr>
              <w:rPr>
                <w:b/>
                <w:color w:val="000000" w:themeColor="text1"/>
                <w:sz w:val="22"/>
                <w:szCs w:val="22"/>
                <w:lang w:eastAsia="ru-RU"/>
              </w:rPr>
            </w:pPr>
            <w:r w:rsidRPr="00124DDE">
              <w:rPr>
                <w:color w:val="000000" w:themeColor="text1"/>
              </w:rPr>
              <w:t>Погашення боргу ТзОВ «БІОТЕС ЕНЕРДЖІ» згідно Ухвали Господарського суду Закарпатської області від 12.02.2025 року по справі №907/966/24, про затвердження мирової угоди по погашенню заборгованості по закупівлі теплової енергії</w:t>
            </w:r>
            <w:r w:rsidRPr="00124DDE">
              <w:rPr>
                <w:b/>
                <w:color w:val="000000" w:themeColor="text1"/>
              </w:rPr>
              <w:t>.</w:t>
            </w:r>
          </w:p>
        </w:tc>
        <w:tc>
          <w:tcPr>
            <w:tcW w:w="281" w:type="pct"/>
            <w:tcBorders>
              <w:top w:val="single" w:sz="4" w:space="0" w:color="auto"/>
              <w:left w:val="single" w:sz="4" w:space="0" w:color="000000"/>
              <w:bottom w:val="single" w:sz="4" w:space="0" w:color="auto"/>
              <w:right w:val="single" w:sz="4" w:space="0" w:color="auto"/>
            </w:tcBorders>
            <w:vAlign w:val="center"/>
            <w:hideMark/>
          </w:tcPr>
          <w:p w:rsidR="007D5452" w:rsidRPr="00124DDE" w:rsidRDefault="007D5452" w:rsidP="00124DDE">
            <w:pPr>
              <w:jc w:val="center"/>
              <w:rPr>
                <w:color w:val="000000" w:themeColor="text1"/>
                <w:sz w:val="22"/>
                <w:szCs w:val="22"/>
                <w:lang w:eastAsia="ru-RU"/>
              </w:rPr>
            </w:pPr>
            <w:r w:rsidRPr="00124DDE">
              <w:rPr>
                <w:color w:val="000000" w:themeColor="text1"/>
              </w:rPr>
              <w:t>2025-2026 рр</w:t>
            </w:r>
          </w:p>
        </w:tc>
        <w:tc>
          <w:tcPr>
            <w:tcW w:w="422" w:type="pct"/>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Міський бюджет</w:t>
            </w:r>
          </w:p>
        </w:tc>
        <w:tc>
          <w:tcPr>
            <w:tcW w:w="422" w:type="pct"/>
            <w:tcBorders>
              <w:top w:val="single" w:sz="4" w:space="0" w:color="auto"/>
              <w:left w:val="single" w:sz="4" w:space="0" w:color="auto"/>
              <w:bottom w:val="single" w:sz="4" w:space="0" w:color="auto"/>
              <w:right w:val="nil"/>
            </w:tcBorders>
            <w:vAlign w:val="center"/>
          </w:tcPr>
          <w:p w:rsidR="007D5452" w:rsidRPr="00124DDE" w:rsidRDefault="007D5452" w:rsidP="00124DDE">
            <w:pPr>
              <w:jc w:val="center"/>
              <w:rPr>
                <w:color w:val="000000" w:themeColor="text1"/>
                <w:sz w:val="22"/>
                <w:szCs w:val="22"/>
                <w:lang w:eastAsia="en-US"/>
              </w:rPr>
            </w:pPr>
          </w:p>
        </w:tc>
        <w:tc>
          <w:tcPr>
            <w:tcW w:w="422" w:type="pct"/>
            <w:tcBorders>
              <w:top w:val="single" w:sz="4" w:space="0" w:color="auto"/>
              <w:left w:val="single" w:sz="4" w:space="0" w:color="000000"/>
              <w:bottom w:val="single" w:sz="4" w:space="0" w:color="auto"/>
              <w:right w:val="single" w:sz="4" w:space="0" w:color="000000"/>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80,0</w:t>
            </w:r>
          </w:p>
        </w:tc>
        <w:tc>
          <w:tcPr>
            <w:tcW w:w="325" w:type="pct"/>
            <w:tcBorders>
              <w:top w:val="single" w:sz="4" w:space="0" w:color="auto"/>
              <w:left w:val="single" w:sz="4" w:space="0" w:color="000000"/>
              <w:bottom w:val="single" w:sz="4" w:space="0" w:color="auto"/>
              <w:right w:val="single" w:sz="4" w:space="0" w:color="000000"/>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80,0</w:t>
            </w:r>
          </w:p>
        </w:tc>
        <w:tc>
          <w:tcPr>
            <w:tcW w:w="868" w:type="pct"/>
            <w:tcBorders>
              <w:top w:val="single" w:sz="4" w:space="0" w:color="auto"/>
              <w:left w:val="single" w:sz="4" w:space="0" w:color="000000"/>
              <w:bottom w:val="single" w:sz="4" w:space="0" w:color="auto"/>
              <w:right w:val="single" w:sz="4" w:space="0" w:color="auto"/>
            </w:tcBorders>
            <w:vAlign w:val="center"/>
            <w:hideMark/>
          </w:tcPr>
          <w:p w:rsidR="007D5452" w:rsidRPr="00124DDE" w:rsidRDefault="007D5452" w:rsidP="00124DDE">
            <w:pPr>
              <w:rPr>
                <w:rFonts w:eastAsiaTheme="minorEastAsia"/>
                <w:color w:val="000000" w:themeColor="text1"/>
                <w:lang w:eastAsia="ru-RU"/>
              </w:rPr>
            </w:pPr>
            <w:r w:rsidRPr="00124DDE">
              <w:rPr>
                <w:color w:val="000000" w:themeColor="text1"/>
              </w:rPr>
              <w:t xml:space="preserve">Підтримка фінансово-господарського стану </w:t>
            </w:r>
          </w:p>
          <w:p w:rsidR="007D5452" w:rsidRPr="00124DDE" w:rsidRDefault="007D5452" w:rsidP="00124DDE">
            <w:pPr>
              <w:rPr>
                <w:rFonts w:eastAsiaTheme="minorEastAsia"/>
                <w:color w:val="000000" w:themeColor="text1"/>
                <w:sz w:val="22"/>
                <w:szCs w:val="22"/>
                <w:lang w:eastAsia="en-US"/>
              </w:rPr>
            </w:pPr>
            <w:r w:rsidRPr="00124DDE">
              <w:rPr>
                <w:color w:val="000000" w:themeColor="text1"/>
              </w:rPr>
              <w:t>КП «Рахівтепло»</w:t>
            </w:r>
          </w:p>
        </w:tc>
      </w:tr>
      <w:tr w:rsidR="00124DDE" w:rsidRPr="00124DDE" w:rsidTr="007D5452">
        <w:trPr>
          <w:trHeight w:val="1445"/>
        </w:trPr>
        <w:tc>
          <w:tcPr>
            <w:tcW w:w="0" w:type="auto"/>
            <w:vMerge/>
            <w:tcBorders>
              <w:top w:val="single" w:sz="4" w:space="0" w:color="auto"/>
              <w:left w:val="single" w:sz="4" w:space="0" w:color="auto"/>
              <w:bottom w:val="nil"/>
              <w:right w:val="single" w:sz="4" w:space="0" w:color="auto"/>
            </w:tcBorders>
            <w:vAlign w:val="center"/>
            <w:hideMark/>
          </w:tcPr>
          <w:p w:rsidR="007D5452" w:rsidRPr="00124DDE" w:rsidRDefault="007D5452" w:rsidP="00124DDE">
            <w:pPr>
              <w:rPr>
                <w:color w:val="000000" w:themeColor="text1"/>
                <w:sz w:val="22"/>
                <w:szCs w:val="22"/>
              </w:rPr>
            </w:pPr>
          </w:p>
        </w:tc>
        <w:tc>
          <w:tcPr>
            <w:tcW w:w="0" w:type="auto"/>
            <w:vMerge/>
            <w:tcBorders>
              <w:top w:val="single" w:sz="4" w:space="0" w:color="auto"/>
              <w:left w:val="single" w:sz="4" w:space="0" w:color="auto"/>
              <w:bottom w:val="nil"/>
              <w:right w:val="single" w:sz="4" w:space="0" w:color="auto"/>
            </w:tcBorders>
            <w:vAlign w:val="center"/>
            <w:hideMark/>
          </w:tcPr>
          <w:p w:rsidR="007D5452" w:rsidRPr="00124DDE" w:rsidRDefault="007D5452" w:rsidP="00124DDE">
            <w:pPr>
              <w:rPr>
                <w:color w:val="000000" w:themeColor="text1"/>
                <w:sz w:val="22"/>
                <w:szCs w:val="22"/>
              </w:rPr>
            </w:pPr>
          </w:p>
        </w:tc>
        <w:tc>
          <w:tcPr>
            <w:tcW w:w="1596" w:type="pct"/>
            <w:gridSpan w:val="2"/>
            <w:tcBorders>
              <w:top w:val="single" w:sz="4" w:space="0" w:color="auto"/>
              <w:left w:val="single" w:sz="4" w:space="0" w:color="auto"/>
              <w:bottom w:val="single" w:sz="4" w:space="0" w:color="auto"/>
              <w:right w:val="nil"/>
            </w:tcBorders>
            <w:vAlign w:val="center"/>
            <w:hideMark/>
          </w:tcPr>
          <w:p w:rsidR="007D5452" w:rsidRPr="00124DDE" w:rsidRDefault="007D5452" w:rsidP="00124DDE">
            <w:pPr>
              <w:rPr>
                <w:color w:val="000000" w:themeColor="text1"/>
                <w:sz w:val="22"/>
                <w:szCs w:val="22"/>
                <w:lang w:eastAsia="ru-RU"/>
              </w:rPr>
            </w:pPr>
            <w:r w:rsidRPr="00124DDE">
              <w:rPr>
                <w:color w:val="000000" w:themeColor="text1"/>
              </w:rPr>
              <w:t>Оплата за послугу з геолого-економічної оцінки експлуатаційних запасів питних підземних вод Рахівського міського водозабору КП «Рахівтепло» з фаховим супроводом процедури затвердження в ДКЗ України експлуатаційних запасів підземних вод.</w:t>
            </w:r>
          </w:p>
        </w:tc>
        <w:tc>
          <w:tcPr>
            <w:tcW w:w="281" w:type="pct"/>
            <w:tcBorders>
              <w:top w:val="single" w:sz="4" w:space="0" w:color="auto"/>
              <w:left w:val="single" w:sz="4" w:space="0" w:color="000000"/>
              <w:bottom w:val="single" w:sz="4" w:space="0" w:color="auto"/>
              <w:right w:val="single" w:sz="4" w:space="0" w:color="auto"/>
            </w:tcBorders>
            <w:vAlign w:val="center"/>
            <w:hideMark/>
          </w:tcPr>
          <w:p w:rsidR="007D5452" w:rsidRPr="00124DDE" w:rsidRDefault="007D5452" w:rsidP="00124DDE">
            <w:pPr>
              <w:jc w:val="center"/>
              <w:rPr>
                <w:color w:val="000000" w:themeColor="text1"/>
                <w:sz w:val="22"/>
                <w:szCs w:val="22"/>
                <w:lang w:eastAsia="ru-RU"/>
              </w:rPr>
            </w:pPr>
            <w:r w:rsidRPr="00124DDE">
              <w:rPr>
                <w:color w:val="000000" w:themeColor="text1"/>
              </w:rPr>
              <w:t>2025-2026 рр</w:t>
            </w:r>
          </w:p>
        </w:tc>
        <w:tc>
          <w:tcPr>
            <w:tcW w:w="422" w:type="pct"/>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Міський бюджет</w:t>
            </w:r>
          </w:p>
        </w:tc>
        <w:tc>
          <w:tcPr>
            <w:tcW w:w="422" w:type="pct"/>
            <w:tcBorders>
              <w:top w:val="single" w:sz="4" w:space="0" w:color="auto"/>
              <w:left w:val="single" w:sz="4" w:space="0" w:color="auto"/>
              <w:bottom w:val="single" w:sz="4" w:space="0" w:color="auto"/>
              <w:right w:val="nil"/>
            </w:tcBorders>
            <w:vAlign w:val="center"/>
          </w:tcPr>
          <w:p w:rsidR="007D5452" w:rsidRPr="00124DDE" w:rsidRDefault="007D5452" w:rsidP="00124DDE">
            <w:pPr>
              <w:jc w:val="center"/>
              <w:rPr>
                <w:color w:val="000000" w:themeColor="text1"/>
                <w:sz w:val="22"/>
                <w:szCs w:val="22"/>
                <w:lang w:eastAsia="en-US"/>
              </w:rPr>
            </w:pPr>
          </w:p>
        </w:tc>
        <w:tc>
          <w:tcPr>
            <w:tcW w:w="422" w:type="pct"/>
            <w:tcBorders>
              <w:top w:val="single" w:sz="4" w:space="0" w:color="auto"/>
              <w:left w:val="single" w:sz="4" w:space="0" w:color="000000"/>
              <w:bottom w:val="single" w:sz="4" w:space="0" w:color="auto"/>
              <w:right w:val="single" w:sz="4" w:space="0" w:color="000000"/>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1500,0</w:t>
            </w:r>
          </w:p>
        </w:tc>
        <w:tc>
          <w:tcPr>
            <w:tcW w:w="325" w:type="pct"/>
            <w:tcBorders>
              <w:top w:val="single" w:sz="4" w:space="0" w:color="auto"/>
              <w:left w:val="single" w:sz="4" w:space="0" w:color="000000"/>
              <w:bottom w:val="single" w:sz="4" w:space="0" w:color="auto"/>
              <w:right w:val="single" w:sz="4" w:space="0" w:color="000000"/>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1500,0</w:t>
            </w:r>
          </w:p>
        </w:tc>
        <w:tc>
          <w:tcPr>
            <w:tcW w:w="868" w:type="pct"/>
            <w:tcBorders>
              <w:top w:val="single" w:sz="4" w:space="0" w:color="auto"/>
              <w:left w:val="single" w:sz="4" w:space="0" w:color="000000"/>
              <w:bottom w:val="single" w:sz="4" w:space="0" w:color="auto"/>
              <w:right w:val="single" w:sz="4" w:space="0" w:color="auto"/>
            </w:tcBorders>
            <w:vAlign w:val="center"/>
            <w:hideMark/>
          </w:tcPr>
          <w:p w:rsidR="007D5452" w:rsidRPr="00124DDE" w:rsidRDefault="007D5452" w:rsidP="00124DDE">
            <w:pPr>
              <w:rPr>
                <w:rFonts w:eastAsiaTheme="minorEastAsia"/>
                <w:color w:val="000000" w:themeColor="text1"/>
                <w:lang w:eastAsia="ru-RU"/>
              </w:rPr>
            </w:pPr>
            <w:r w:rsidRPr="00124DDE">
              <w:rPr>
                <w:color w:val="000000" w:themeColor="text1"/>
              </w:rPr>
              <w:t xml:space="preserve">Підтримка фінансово-господарського стану </w:t>
            </w:r>
          </w:p>
          <w:p w:rsidR="007D5452" w:rsidRPr="00124DDE" w:rsidRDefault="007D5452" w:rsidP="00124DDE">
            <w:pPr>
              <w:rPr>
                <w:rFonts w:eastAsiaTheme="minorEastAsia"/>
                <w:color w:val="000000" w:themeColor="text1"/>
                <w:sz w:val="22"/>
                <w:szCs w:val="22"/>
                <w:lang w:eastAsia="en-US"/>
              </w:rPr>
            </w:pPr>
            <w:r w:rsidRPr="00124DDE">
              <w:rPr>
                <w:color w:val="000000" w:themeColor="text1"/>
              </w:rPr>
              <w:t>КП «Рахівтепло»</w:t>
            </w:r>
          </w:p>
        </w:tc>
      </w:tr>
      <w:tr w:rsidR="00124DDE" w:rsidRPr="00124DDE" w:rsidTr="007D5452">
        <w:trPr>
          <w:trHeight w:val="921"/>
        </w:trPr>
        <w:tc>
          <w:tcPr>
            <w:tcW w:w="0" w:type="auto"/>
            <w:vMerge/>
            <w:tcBorders>
              <w:top w:val="single" w:sz="4" w:space="0" w:color="auto"/>
              <w:left w:val="single" w:sz="4" w:space="0" w:color="auto"/>
              <w:bottom w:val="nil"/>
              <w:right w:val="single" w:sz="4" w:space="0" w:color="auto"/>
            </w:tcBorders>
            <w:vAlign w:val="center"/>
            <w:hideMark/>
          </w:tcPr>
          <w:p w:rsidR="007D5452" w:rsidRPr="00124DDE" w:rsidRDefault="007D5452" w:rsidP="00124DDE">
            <w:pPr>
              <w:rPr>
                <w:color w:val="000000" w:themeColor="text1"/>
                <w:sz w:val="22"/>
                <w:szCs w:val="22"/>
              </w:rPr>
            </w:pPr>
          </w:p>
        </w:tc>
        <w:tc>
          <w:tcPr>
            <w:tcW w:w="0" w:type="auto"/>
            <w:vMerge/>
            <w:tcBorders>
              <w:top w:val="single" w:sz="4" w:space="0" w:color="auto"/>
              <w:left w:val="single" w:sz="4" w:space="0" w:color="auto"/>
              <w:bottom w:val="nil"/>
              <w:right w:val="single" w:sz="4" w:space="0" w:color="auto"/>
            </w:tcBorders>
            <w:vAlign w:val="center"/>
            <w:hideMark/>
          </w:tcPr>
          <w:p w:rsidR="007D5452" w:rsidRPr="00124DDE" w:rsidRDefault="007D5452" w:rsidP="00124DDE">
            <w:pPr>
              <w:rPr>
                <w:color w:val="000000" w:themeColor="text1"/>
                <w:sz w:val="22"/>
                <w:szCs w:val="22"/>
              </w:rPr>
            </w:pPr>
          </w:p>
        </w:tc>
        <w:tc>
          <w:tcPr>
            <w:tcW w:w="1596" w:type="pct"/>
            <w:gridSpan w:val="2"/>
            <w:tcBorders>
              <w:top w:val="single" w:sz="4" w:space="0" w:color="auto"/>
              <w:left w:val="single" w:sz="4" w:space="0" w:color="auto"/>
              <w:bottom w:val="single" w:sz="4" w:space="0" w:color="auto"/>
              <w:right w:val="nil"/>
            </w:tcBorders>
            <w:vAlign w:val="center"/>
            <w:hideMark/>
          </w:tcPr>
          <w:p w:rsidR="007D5452" w:rsidRPr="00124DDE" w:rsidRDefault="007D5452" w:rsidP="00124DDE">
            <w:pPr>
              <w:rPr>
                <w:color w:val="000000" w:themeColor="text1"/>
                <w:sz w:val="22"/>
                <w:szCs w:val="22"/>
                <w:lang w:eastAsia="ru-RU"/>
              </w:rPr>
            </w:pPr>
            <w:r w:rsidRPr="00124DDE">
              <w:rPr>
                <w:color w:val="000000" w:themeColor="text1"/>
              </w:rPr>
              <w:t>Повернення поворотної фінансової допомоги згідно рішення Господарського суду Закарпатської обл</w:t>
            </w:r>
          </w:p>
        </w:tc>
        <w:tc>
          <w:tcPr>
            <w:tcW w:w="281" w:type="pct"/>
            <w:tcBorders>
              <w:top w:val="single" w:sz="4" w:space="0" w:color="000000"/>
              <w:left w:val="single" w:sz="4" w:space="0" w:color="000000"/>
              <w:bottom w:val="single" w:sz="4" w:space="0" w:color="auto"/>
              <w:right w:val="single" w:sz="4" w:space="0" w:color="auto"/>
            </w:tcBorders>
            <w:vAlign w:val="center"/>
            <w:hideMark/>
          </w:tcPr>
          <w:p w:rsidR="007D5452" w:rsidRPr="00124DDE" w:rsidRDefault="007D5452" w:rsidP="00124DDE">
            <w:pPr>
              <w:jc w:val="center"/>
              <w:rPr>
                <w:color w:val="000000" w:themeColor="text1"/>
                <w:sz w:val="22"/>
                <w:szCs w:val="22"/>
                <w:lang w:eastAsia="ru-RU"/>
              </w:rPr>
            </w:pPr>
            <w:r w:rsidRPr="00124DDE">
              <w:rPr>
                <w:color w:val="000000" w:themeColor="text1"/>
              </w:rPr>
              <w:t>2025-2026 рр</w:t>
            </w:r>
          </w:p>
        </w:tc>
        <w:tc>
          <w:tcPr>
            <w:tcW w:w="422" w:type="pct"/>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Міський бюджет</w:t>
            </w:r>
          </w:p>
        </w:tc>
        <w:tc>
          <w:tcPr>
            <w:tcW w:w="422" w:type="pct"/>
            <w:tcBorders>
              <w:top w:val="single" w:sz="4" w:space="0" w:color="000000"/>
              <w:left w:val="single" w:sz="4" w:space="0" w:color="auto"/>
              <w:bottom w:val="single" w:sz="4" w:space="0" w:color="auto"/>
              <w:right w:val="nil"/>
            </w:tcBorders>
            <w:vAlign w:val="center"/>
          </w:tcPr>
          <w:p w:rsidR="007D5452" w:rsidRPr="00124DDE" w:rsidRDefault="007D5452" w:rsidP="00124DDE">
            <w:pPr>
              <w:jc w:val="center"/>
              <w:rPr>
                <w:color w:val="000000" w:themeColor="text1"/>
                <w:sz w:val="22"/>
                <w:szCs w:val="22"/>
                <w:lang w:eastAsia="en-US"/>
              </w:rPr>
            </w:pPr>
          </w:p>
        </w:tc>
        <w:tc>
          <w:tcPr>
            <w:tcW w:w="422" w:type="pct"/>
            <w:tcBorders>
              <w:top w:val="single" w:sz="4" w:space="0" w:color="000000"/>
              <w:left w:val="single" w:sz="4" w:space="0" w:color="000000"/>
              <w:bottom w:val="single" w:sz="4" w:space="0" w:color="auto"/>
              <w:right w:val="single" w:sz="4" w:space="0" w:color="000000"/>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4500,0</w:t>
            </w:r>
          </w:p>
        </w:tc>
        <w:tc>
          <w:tcPr>
            <w:tcW w:w="325" w:type="pct"/>
            <w:tcBorders>
              <w:top w:val="single" w:sz="4" w:space="0" w:color="000000"/>
              <w:left w:val="single" w:sz="4" w:space="0" w:color="000000"/>
              <w:bottom w:val="single" w:sz="4" w:space="0" w:color="auto"/>
              <w:right w:val="single" w:sz="4" w:space="0" w:color="000000"/>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4500,0</w:t>
            </w:r>
          </w:p>
        </w:tc>
        <w:tc>
          <w:tcPr>
            <w:tcW w:w="868" w:type="pct"/>
            <w:tcBorders>
              <w:top w:val="single" w:sz="4" w:space="0" w:color="000000"/>
              <w:left w:val="single" w:sz="4" w:space="0" w:color="000000"/>
              <w:bottom w:val="single" w:sz="4" w:space="0" w:color="auto"/>
              <w:right w:val="single" w:sz="4" w:space="0" w:color="auto"/>
            </w:tcBorders>
            <w:vAlign w:val="center"/>
            <w:hideMark/>
          </w:tcPr>
          <w:p w:rsidR="007D5452" w:rsidRPr="00124DDE" w:rsidRDefault="007D5452" w:rsidP="00124DDE">
            <w:pPr>
              <w:rPr>
                <w:rFonts w:eastAsiaTheme="minorEastAsia"/>
                <w:color w:val="000000" w:themeColor="text1"/>
                <w:sz w:val="22"/>
                <w:szCs w:val="22"/>
                <w:lang w:eastAsia="en-US"/>
              </w:rPr>
            </w:pPr>
            <w:r w:rsidRPr="00124DDE">
              <w:rPr>
                <w:color w:val="000000" w:themeColor="text1"/>
              </w:rPr>
              <w:t>Підтримка фінансово-господарського стану КП«Рахівтепло»</w:t>
            </w:r>
          </w:p>
        </w:tc>
      </w:tr>
      <w:tr w:rsidR="00124DDE" w:rsidRPr="00124DDE" w:rsidTr="007D5452">
        <w:trPr>
          <w:trHeight w:val="1246"/>
        </w:trPr>
        <w:tc>
          <w:tcPr>
            <w:tcW w:w="0" w:type="auto"/>
            <w:vMerge/>
            <w:tcBorders>
              <w:top w:val="single" w:sz="4" w:space="0" w:color="auto"/>
              <w:left w:val="single" w:sz="4" w:space="0" w:color="auto"/>
              <w:bottom w:val="nil"/>
              <w:right w:val="single" w:sz="4" w:space="0" w:color="auto"/>
            </w:tcBorders>
            <w:vAlign w:val="center"/>
            <w:hideMark/>
          </w:tcPr>
          <w:p w:rsidR="007D5452" w:rsidRPr="00124DDE" w:rsidRDefault="007D5452" w:rsidP="00124DDE">
            <w:pPr>
              <w:rPr>
                <w:color w:val="000000" w:themeColor="text1"/>
                <w:sz w:val="22"/>
                <w:szCs w:val="22"/>
              </w:rPr>
            </w:pPr>
          </w:p>
        </w:tc>
        <w:tc>
          <w:tcPr>
            <w:tcW w:w="0" w:type="auto"/>
            <w:vMerge/>
            <w:tcBorders>
              <w:top w:val="single" w:sz="4" w:space="0" w:color="auto"/>
              <w:left w:val="single" w:sz="4" w:space="0" w:color="auto"/>
              <w:bottom w:val="nil"/>
              <w:right w:val="single" w:sz="4" w:space="0" w:color="auto"/>
            </w:tcBorders>
            <w:vAlign w:val="center"/>
            <w:hideMark/>
          </w:tcPr>
          <w:p w:rsidR="007D5452" w:rsidRPr="00124DDE" w:rsidRDefault="007D5452" w:rsidP="00124DDE">
            <w:pPr>
              <w:rPr>
                <w:color w:val="000000" w:themeColor="text1"/>
                <w:sz w:val="22"/>
                <w:szCs w:val="22"/>
              </w:rPr>
            </w:pPr>
          </w:p>
        </w:tc>
        <w:tc>
          <w:tcPr>
            <w:tcW w:w="1596" w:type="pct"/>
            <w:gridSpan w:val="2"/>
            <w:tcBorders>
              <w:top w:val="single" w:sz="4" w:space="0" w:color="auto"/>
              <w:left w:val="single" w:sz="4" w:space="0" w:color="auto"/>
              <w:bottom w:val="single" w:sz="4" w:space="0" w:color="auto"/>
              <w:right w:val="nil"/>
            </w:tcBorders>
            <w:vAlign w:val="center"/>
            <w:hideMark/>
          </w:tcPr>
          <w:p w:rsidR="007D5452" w:rsidRPr="00124DDE" w:rsidRDefault="007D5452" w:rsidP="00124DDE">
            <w:pPr>
              <w:rPr>
                <w:color w:val="000000" w:themeColor="text1"/>
                <w:sz w:val="22"/>
                <w:szCs w:val="22"/>
                <w:lang w:eastAsia="ru-RU"/>
              </w:rPr>
            </w:pPr>
            <w:r w:rsidRPr="00124DDE">
              <w:rPr>
                <w:color w:val="000000" w:themeColor="text1"/>
              </w:rPr>
              <w:t xml:space="preserve">Погашення боргу за закупівлю теплової енергії згідно мирної угоди  б\н від 22.01.2025 року затвердженою Ухвалою Господарського суду Закарпатської області від 12 лютого 2025 року </w:t>
            </w:r>
          </w:p>
        </w:tc>
        <w:tc>
          <w:tcPr>
            <w:tcW w:w="281" w:type="pct"/>
            <w:tcBorders>
              <w:top w:val="single" w:sz="4" w:space="0" w:color="auto"/>
              <w:left w:val="single" w:sz="4" w:space="0" w:color="000000"/>
              <w:bottom w:val="single" w:sz="4" w:space="0" w:color="auto"/>
              <w:right w:val="single" w:sz="4" w:space="0" w:color="auto"/>
            </w:tcBorders>
            <w:vAlign w:val="center"/>
            <w:hideMark/>
          </w:tcPr>
          <w:p w:rsidR="007D5452" w:rsidRPr="00124DDE" w:rsidRDefault="007D5452" w:rsidP="00124DDE">
            <w:pPr>
              <w:jc w:val="center"/>
              <w:rPr>
                <w:color w:val="000000" w:themeColor="text1"/>
                <w:sz w:val="22"/>
                <w:szCs w:val="22"/>
                <w:lang w:eastAsia="ru-RU"/>
              </w:rPr>
            </w:pPr>
            <w:r w:rsidRPr="00124DDE">
              <w:rPr>
                <w:color w:val="000000" w:themeColor="text1"/>
              </w:rPr>
              <w:t>2025-2026 рр.</w:t>
            </w:r>
          </w:p>
        </w:tc>
        <w:tc>
          <w:tcPr>
            <w:tcW w:w="422" w:type="pct"/>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Міський бюджет</w:t>
            </w:r>
          </w:p>
        </w:tc>
        <w:tc>
          <w:tcPr>
            <w:tcW w:w="422" w:type="pct"/>
            <w:tcBorders>
              <w:top w:val="single" w:sz="4" w:space="0" w:color="auto"/>
              <w:left w:val="single" w:sz="4" w:space="0" w:color="auto"/>
              <w:bottom w:val="single" w:sz="4" w:space="0" w:color="auto"/>
              <w:right w:val="nil"/>
            </w:tcBorders>
            <w:vAlign w:val="center"/>
            <w:hideMark/>
          </w:tcPr>
          <w:p w:rsidR="007D5452" w:rsidRPr="00124DDE" w:rsidRDefault="007D5452" w:rsidP="00124DDE">
            <w:pPr>
              <w:jc w:val="center"/>
              <w:rPr>
                <w:color w:val="000000" w:themeColor="text1"/>
                <w:sz w:val="22"/>
                <w:szCs w:val="22"/>
                <w:lang w:eastAsia="en-US"/>
              </w:rPr>
            </w:pPr>
            <w:r w:rsidRPr="00124DDE">
              <w:rPr>
                <w:color w:val="000000" w:themeColor="text1"/>
              </w:rPr>
              <w:t>4000,0</w:t>
            </w:r>
          </w:p>
        </w:tc>
        <w:tc>
          <w:tcPr>
            <w:tcW w:w="422" w:type="pct"/>
            <w:tcBorders>
              <w:top w:val="single" w:sz="4" w:space="0" w:color="auto"/>
              <w:left w:val="single" w:sz="4" w:space="0" w:color="000000"/>
              <w:bottom w:val="single" w:sz="4" w:space="0" w:color="auto"/>
              <w:right w:val="single" w:sz="4" w:space="0" w:color="000000"/>
            </w:tcBorders>
            <w:vAlign w:val="center"/>
          </w:tcPr>
          <w:p w:rsidR="007D5452" w:rsidRPr="00124DDE" w:rsidRDefault="007D5452" w:rsidP="00124DDE">
            <w:pPr>
              <w:jc w:val="center"/>
              <w:rPr>
                <w:rFonts w:eastAsiaTheme="minorEastAsia"/>
                <w:color w:val="000000" w:themeColor="text1"/>
                <w:sz w:val="22"/>
                <w:szCs w:val="22"/>
                <w:lang w:eastAsia="en-US"/>
              </w:rPr>
            </w:pPr>
          </w:p>
        </w:tc>
        <w:tc>
          <w:tcPr>
            <w:tcW w:w="325" w:type="pct"/>
            <w:tcBorders>
              <w:top w:val="single" w:sz="4" w:space="0" w:color="auto"/>
              <w:left w:val="single" w:sz="4" w:space="0" w:color="000000"/>
              <w:bottom w:val="single" w:sz="4" w:space="0" w:color="auto"/>
              <w:right w:val="single" w:sz="4" w:space="0" w:color="000000"/>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4000,0</w:t>
            </w:r>
          </w:p>
        </w:tc>
        <w:tc>
          <w:tcPr>
            <w:tcW w:w="868" w:type="pct"/>
            <w:tcBorders>
              <w:top w:val="single" w:sz="4" w:space="0" w:color="auto"/>
              <w:left w:val="single" w:sz="4" w:space="0" w:color="000000"/>
              <w:bottom w:val="single" w:sz="4" w:space="0" w:color="auto"/>
              <w:right w:val="single" w:sz="4" w:space="0" w:color="auto"/>
            </w:tcBorders>
            <w:vAlign w:val="center"/>
            <w:hideMark/>
          </w:tcPr>
          <w:p w:rsidR="007D5452" w:rsidRPr="00124DDE" w:rsidRDefault="007D5452" w:rsidP="00124DDE">
            <w:pPr>
              <w:rPr>
                <w:rFonts w:eastAsiaTheme="minorEastAsia"/>
                <w:color w:val="000000" w:themeColor="text1"/>
                <w:sz w:val="22"/>
                <w:szCs w:val="22"/>
                <w:lang w:eastAsia="en-US"/>
              </w:rPr>
            </w:pPr>
            <w:r w:rsidRPr="00124DDE">
              <w:rPr>
                <w:color w:val="000000" w:themeColor="text1"/>
              </w:rPr>
              <w:t xml:space="preserve"> Підтримка фінансово-господарського стану КП «Рахівтепло»</w:t>
            </w:r>
          </w:p>
        </w:tc>
      </w:tr>
      <w:tr w:rsidR="00124DDE" w:rsidRPr="00124DDE" w:rsidTr="007D5452">
        <w:trPr>
          <w:trHeight w:val="502"/>
        </w:trPr>
        <w:tc>
          <w:tcPr>
            <w:tcW w:w="0" w:type="auto"/>
            <w:vMerge/>
            <w:tcBorders>
              <w:top w:val="single" w:sz="4" w:space="0" w:color="auto"/>
              <w:left w:val="single" w:sz="4" w:space="0" w:color="auto"/>
              <w:bottom w:val="nil"/>
              <w:right w:val="single" w:sz="4" w:space="0" w:color="auto"/>
            </w:tcBorders>
            <w:vAlign w:val="center"/>
            <w:hideMark/>
          </w:tcPr>
          <w:p w:rsidR="007D5452" w:rsidRPr="00124DDE" w:rsidRDefault="007D5452" w:rsidP="00124DDE">
            <w:pPr>
              <w:rPr>
                <w:color w:val="000000" w:themeColor="text1"/>
                <w:sz w:val="22"/>
                <w:szCs w:val="22"/>
              </w:rPr>
            </w:pPr>
          </w:p>
        </w:tc>
        <w:tc>
          <w:tcPr>
            <w:tcW w:w="0" w:type="auto"/>
            <w:vMerge/>
            <w:tcBorders>
              <w:top w:val="single" w:sz="4" w:space="0" w:color="auto"/>
              <w:left w:val="single" w:sz="4" w:space="0" w:color="auto"/>
              <w:bottom w:val="nil"/>
              <w:right w:val="single" w:sz="4" w:space="0" w:color="auto"/>
            </w:tcBorders>
            <w:vAlign w:val="center"/>
            <w:hideMark/>
          </w:tcPr>
          <w:p w:rsidR="007D5452" w:rsidRPr="00124DDE" w:rsidRDefault="007D5452" w:rsidP="00124DDE">
            <w:pPr>
              <w:rPr>
                <w:color w:val="000000" w:themeColor="text1"/>
                <w:sz w:val="22"/>
                <w:szCs w:val="22"/>
              </w:rPr>
            </w:pPr>
          </w:p>
        </w:tc>
        <w:tc>
          <w:tcPr>
            <w:tcW w:w="1596" w:type="pct"/>
            <w:gridSpan w:val="2"/>
            <w:tcBorders>
              <w:top w:val="single" w:sz="4" w:space="0" w:color="auto"/>
              <w:left w:val="single" w:sz="4" w:space="0" w:color="auto"/>
              <w:bottom w:val="single" w:sz="4" w:space="0" w:color="auto"/>
              <w:right w:val="nil"/>
            </w:tcBorders>
            <w:vAlign w:val="center"/>
            <w:hideMark/>
          </w:tcPr>
          <w:p w:rsidR="007D5452" w:rsidRPr="00124DDE" w:rsidRDefault="007D5452" w:rsidP="00124DDE">
            <w:pPr>
              <w:rPr>
                <w:color w:val="000000" w:themeColor="text1"/>
                <w:sz w:val="22"/>
                <w:szCs w:val="22"/>
                <w:lang w:eastAsia="en-US"/>
              </w:rPr>
            </w:pPr>
            <w:r w:rsidRPr="00FB1368">
              <w:rPr>
                <w:rStyle w:val="NoSpacingChar1"/>
              </w:rPr>
              <w:t>Фінансова допомога на погашення кредиту у формі невідновлюваної кредитної лінії в АТ «УКРГАЗБАНК» (код ЄДРПОУ 23697280) відповідно кредитної угоди з наступними істотними умовами ( на укладення кредитної угоди в рамках державної програми «Доступні кредити 5-7-9%») для придбання спеціальної комунальної</w:t>
            </w:r>
            <w:r w:rsidRPr="00124DDE">
              <w:rPr>
                <w:color w:val="000000" w:themeColor="text1"/>
              </w:rPr>
              <w:t xml:space="preserve"> техніки (автогідропідіймач (автовишка))</w:t>
            </w:r>
          </w:p>
        </w:tc>
        <w:tc>
          <w:tcPr>
            <w:tcW w:w="281" w:type="pct"/>
            <w:tcBorders>
              <w:top w:val="single" w:sz="4" w:space="0" w:color="auto"/>
              <w:left w:val="single" w:sz="4" w:space="0" w:color="000000"/>
              <w:bottom w:val="single" w:sz="4" w:space="0" w:color="auto"/>
              <w:right w:val="single" w:sz="4" w:space="0" w:color="auto"/>
            </w:tcBorders>
            <w:vAlign w:val="center"/>
            <w:hideMark/>
          </w:tcPr>
          <w:p w:rsidR="007D5452" w:rsidRPr="00124DDE" w:rsidRDefault="007D5452" w:rsidP="00124DDE">
            <w:pPr>
              <w:jc w:val="center"/>
              <w:rPr>
                <w:color w:val="000000" w:themeColor="text1"/>
                <w:sz w:val="22"/>
                <w:szCs w:val="22"/>
                <w:lang w:eastAsia="en-US"/>
              </w:rPr>
            </w:pPr>
            <w:r w:rsidRPr="00124DDE">
              <w:rPr>
                <w:color w:val="000000" w:themeColor="text1"/>
              </w:rPr>
              <w:t>2025-2026 рр</w:t>
            </w:r>
          </w:p>
        </w:tc>
        <w:tc>
          <w:tcPr>
            <w:tcW w:w="422" w:type="pct"/>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jc w:val="center"/>
              <w:rPr>
                <w:color w:val="000000" w:themeColor="text1"/>
                <w:sz w:val="22"/>
                <w:szCs w:val="22"/>
                <w:lang w:eastAsia="en-US"/>
              </w:rPr>
            </w:pPr>
            <w:r w:rsidRPr="00124DDE">
              <w:rPr>
                <w:color w:val="000000" w:themeColor="text1"/>
              </w:rPr>
              <w:t>Міський бюджет</w:t>
            </w:r>
          </w:p>
        </w:tc>
        <w:tc>
          <w:tcPr>
            <w:tcW w:w="422" w:type="pct"/>
            <w:tcBorders>
              <w:top w:val="single" w:sz="4" w:space="0" w:color="auto"/>
              <w:left w:val="single" w:sz="4" w:space="0" w:color="auto"/>
              <w:bottom w:val="single" w:sz="4" w:space="0" w:color="auto"/>
              <w:right w:val="nil"/>
            </w:tcBorders>
            <w:vAlign w:val="center"/>
          </w:tcPr>
          <w:p w:rsidR="007D5452" w:rsidRPr="00124DDE" w:rsidRDefault="007D5452" w:rsidP="00124DDE">
            <w:pPr>
              <w:jc w:val="center"/>
              <w:rPr>
                <w:color w:val="000000" w:themeColor="text1"/>
                <w:sz w:val="22"/>
                <w:szCs w:val="22"/>
                <w:lang w:eastAsia="en-US"/>
              </w:rPr>
            </w:pPr>
          </w:p>
        </w:tc>
        <w:tc>
          <w:tcPr>
            <w:tcW w:w="422" w:type="pct"/>
            <w:tcBorders>
              <w:top w:val="single" w:sz="4" w:space="0" w:color="auto"/>
              <w:left w:val="single" w:sz="4" w:space="0" w:color="000000"/>
              <w:bottom w:val="single" w:sz="4" w:space="0" w:color="auto"/>
              <w:right w:val="single" w:sz="4" w:space="0" w:color="000000"/>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rFonts w:eastAsiaTheme="minorEastAsia"/>
                <w:color w:val="000000" w:themeColor="text1"/>
              </w:rPr>
              <w:t>500.0</w:t>
            </w:r>
          </w:p>
        </w:tc>
        <w:tc>
          <w:tcPr>
            <w:tcW w:w="325" w:type="pct"/>
            <w:tcBorders>
              <w:top w:val="single" w:sz="4" w:space="0" w:color="auto"/>
              <w:left w:val="single" w:sz="4" w:space="0" w:color="000000"/>
              <w:bottom w:val="single" w:sz="4" w:space="0" w:color="auto"/>
              <w:right w:val="single" w:sz="4" w:space="0" w:color="000000"/>
            </w:tcBorders>
            <w:vAlign w:val="center"/>
            <w:hideMark/>
          </w:tcPr>
          <w:p w:rsidR="007D5452" w:rsidRPr="00124DDE" w:rsidRDefault="007D5452" w:rsidP="00124DDE">
            <w:pPr>
              <w:jc w:val="center"/>
              <w:rPr>
                <w:color w:val="000000" w:themeColor="text1"/>
                <w:sz w:val="22"/>
                <w:szCs w:val="22"/>
                <w:lang w:eastAsia="en-US"/>
              </w:rPr>
            </w:pPr>
            <w:r w:rsidRPr="00124DDE">
              <w:rPr>
                <w:color w:val="000000" w:themeColor="text1"/>
              </w:rPr>
              <w:t>500.0</w:t>
            </w:r>
          </w:p>
        </w:tc>
        <w:tc>
          <w:tcPr>
            <w:tcW w:w="868" w:type="pct"/>
            <w:tcBorders>
              <w:top w:val="single" w:sz="4" w:space="0" w:color="auto"/>
              <w:left w:val="single" w:sz="4" w:space="0" w:color="000000"/>
              <w:bottom w:val="single" w:sz="4" w:space="0" w:color="auto"/>
              <w:right w:val="single" w:sz="4" w:space="0" w:color="auto"/>
            </w:tcBorders>
            <w:vAlign w:val="center"/>
            <w:hideMark/>
          </w:tcPr>
          <w:p w:rsidR="007D5452" w:rsidRPr="00124DDE" w:rsidRDefault="007D5452" w:rsidP="00124DDE">
            <w:pPr>
              <w:rPr>
                <w:color w:val="000000" w:themeColor="text1"/>
                <w:sz w:val="22"/>
                <w:szCs w:val="22"/>
                <w:lang w:eastAsia="en-US"/>
              </w:rPr>
            </w:pPr>
            <w:r w:rsidRPr="00124DDE">
              <w:rPr>
                <w:rStyle w:val="FontStyle12"/>
                <w:color w:val="000000" w:themeColor="text1"/>
              </w:rPr>
              <w:t xml:space="preserve">Підвищення якості надання послуг, </w:t>
            </w:r>
            <w:r w:rsidRPr="00124DDE">
              <w:rPr>
                <w:color w:val="000000" w:themeColor="text1"/>
              </w:rPr>
              <w:t>зниження рівня аварійності об’єктів</w:t>
            </w:r>
          </w:p>
        </w:tc>
      </w:tr>
      <w:tr w:rsidR="00124DDE" w:rsidRPr="00124DDE" w:rsidTr="007D5452">
        <w:trPr>
          <w:trHeight w:val="234"/>
        </w:trPr>
        <w:tc>
          <w:tcPr>
            <w:tcW w:w="155" w:type="pct"/>
            <w:vMerge w:val="restart"/>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jc w:val="center"/>
              <w:rPr>
                <w:color w:val="000000" w:themeColor="text1"/>
                <w:sz w:val="22"/>
                <w:szCs w:val="22"/>
              </w:rPr>
            </w:pPr>
            <w:r w:rsidRPr="00124DDE">
              <w:rPr>
                <w:color w:val="000000" w:themeColor="text1"/>
              </w:rPr>
              <w:t>5</w:t>
            </w:r>
          </w:p>
        </w:tc>
        <w:tc>
          <w:tcPr>
            <w:tcW w:w="508" w:type="pct"/>
            <w:vMerge w:val="restart"/>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rPr>
                <w:color w:val="000000" w:themeColor="text1"/>
                <w:sz w:val="22"/>
                <w:szCs w:val="22"/>
              </w:rPr>
            </w:pPr>
            <w:r w:rsidRPr="00124DDE">
              <w:rPr>
                <w:color w:val="000000" w:themeColor="text1"/>
              </w:rPr>
              <w:t xml:space="preserve">Поточні видатки </w:t>
            </w:r>
          </w:p>
        </w:tc>
        <w:tc>
          <w:tcPr>
            <w:tcW w:w="1596" w:type="pct"/>
            <w:gridSpan w:val="2"/>
            <w:tcBorders>
              <w:top w:val="single" w:sz="4" w:space="0" w:color="auto"/>
              <w:left w:val="single" w:sz="4" w:space="0" w:color="auto"/>
              <w:bottom w:val="single" w:sz="4" w:space="0" w:color="auto"/>
              <w:right w:val="nil"/>
            </w:tcBorders>
            <w:vAlign w:val="center"/>
            <w:hideMark/>
          </w:tcPr>
          <w:p w:rsidR="007D5452" w:rsidRPr="00124DDE" w:rsidRDefault="007D5452" w:rsidP="00124DDE">
            <w:pPr>
              <w:rPr>
                <w:color w:val="000000" w:themeColor="text1"/>
                <w:sz w:val="22"/>
                <w:szCs w:val="22"/>
                <w:lang w:eastAsia="ru-RU"/>
              </w:rPr>
            </w:pPr>
            <w:r w:rsidRPr="00124DDE">
              <w:rPr>
                <w:color w:val="000000" w:themeColor="text1"/>
              </w:rPr>
              <w:t>Поточні видатки на аварійно-відновлювальні роботи (предмети, матеріали, обладнання та інвентар)</w:t>
            </w:r>
          </w:p>
        </w:tc>
        <w:tc>
          <w:tcPr>
            <w:tcW w:w="281" w:type="pct"/>
            <w:tcBorders>
              <w:top w:val="single" w:sz="4" w:space="0" w:color="000000"/>
              <w:left w:val="single" w:sz="4" w:space="0" w:color="000000"/>
              <w:bottom w:val="single" w:sz="4" w:space="0" w:color="000000"/>
              <w:right w:val="single" w:sz="4" w:space="0" w:color="auto"/>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2025-2026 рр.</w:t>
            </w:r>
          </w:p>
        </w:tc>
        <w:tc>
          <w:tcPr>
            <w:tcW w:w="422" w:type="pct"/>
            <w:tcBorders>
              <w:top w:val="single" w:sz="4" w:space="0" w:color="auto"/>
              <w:left w:val="single" w:sz="4" w:space="0" w:color="auto"/>
              <w:bottom w:val="single" w:sz="4" w:space="0" w:color="auto"/>
              <w:right w:val="single" w:sz="4" w:space="0" w:color="auto"/>
            </w:tcBorders>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Міський бюджет</w:t>
            </w:r>
          </w:p>
        </w:tc>
        <w:tc>
          <w:tcPr>
            <w:tcW w:w="422" w:type="pct"/>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jc w:val="center"/>
              <w:rPr>
                <w:color w:val="000000" w:themeColor="text1"/>
                <w:sz w:val="22"/>
                <w:szCs w:val="22"/>
                <w:lang w:eastAsia="en-US"/>
              </w:rPr>
            </w:pPr>
            <w:r w:rsidRPr="00124DDE">
              <w:rPr>
                <w:color w:val="000000" w:themeColor="text1"/>
              </w:rPr>
              <w:t>1000,0</w:t>
            </w:r>
          </w:p>
        </w:tc>
        <w:tc>
          <w:tcPr>
            <w:tcW w:w="422" w:type="pct"/>
            <w:tcBorders>
              <w:top w:val="single" w:sz="4" w:space="0" w:color="000000"/>
              <w:left w:val="single" w:sz="4" w:space="0" w:color="auto"/>
              <w:bottom w:val="single" w:sz="4" w:space="0" w:color="000000"/>
              <w:right w:val="single" w:sz="4" w:space="0" w:color="000000"/>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1200,0</w:t>
            </w:r>
          </w:p>
        </w:tc>
        <w:tc>
          <w:tcPr>
            <w:tcW w:w="325" w:type="pct"/>
            <w:tcBorders>
              <w:top w:val="single" w:sz="4" w:space="0" w:color="000000"/>
              <w:left w:val="single" w:sz="4" w:space="0" w:color="000000"/>
              <w:bottom w:val="single" w:sz="4" w:space="0" w:color="000000"/>
              <w:right w:val="single" w:sz="4" w:space="0" w:color="000000"/>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2200,0</w:t>
            </w:r>
          </w:p>
        </w:tc>
        <w:tc>
          <w:tcPr>
            <w:tcW w:w="868" w:type="pct"/>
            <w:tcBorders>
              <w:top w:val="single" w:sz="4" w:space="0" w:color="000000"/>
              <w:left w:val="single" w:sz="4" w:space="0" w:color="000000"/>
              <w:bottom w:val="single" w:sz="4" w:space="0" w:color="000000"/>
              <w:right w:val="single" w:sz="4" w:space="0" w:color="auto"/>
            </w:tcBorders>
            <w:vAlign w:val="center"/>
            <w:hideMark/>
          </w:tcPr>
          <w:p w:rsidR="007D5452" w:rsidRPr="00124DDE" w:rsidRDefault="007D5452" w:rsidP="00124DDE">
            <w:pPr>
              <w:rPr>
                <w:rFonts w:eastAsiaTheme="minorEastAsia"/>
                <w:color w:val="000000" w:themeColor="text1"/>
                <w:sz w:val="22"/>
                <w:szCs w:val="22"/>
                <w:lang w:eastAsia="en-US"/>
              </w:rPr>
            </w:pPr>
            <w:r w:rsidRPr="00124DDE">
              <w:rPr>
                <w:color w:val="000000" w:themeColor="text1"/>
              </w:rPr>
              <w:t xml:space="preserve">Зниження рівня аварійності об’єктів </w:t>
            </w:r>
          </w:p>
        </w:tc>
      </w:tr>
      <w:tr w:rsidR="00124DDE" w:rsidRPr="00124DDE" w:rsidTr="007D5452">
        <w:trPr>
          <w:trHeight w:val="2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rPr>
                <w:color w:val="000000" w:themeColor="text1"/>
                <w:sz w:val="22"/>
                <w:szCs w:val="22"/>
              </w:rPr>
            </w:pPr>
          </w:p>
        </w:tc>
        <w:tc>
          <w:tcPr>
            <w:tcW w:w="1596" w:type="pct"/>
            <w:gridSpan w:val="2"/>
            <w:tcBorders>
              <w:top w:val="single" w:sz="4" w:space="0" w:color="auto"/>
              <w:left w:val="single" w:sz="4" w:space="0" w:color="auto"/>
              <w:bottom w:val="single" w:sz="4" w:space="0" w:color="auto"/>
              <w:right w:val="nil"/>
            </w:tcBorders>
            <w:vAlign w:val="center"/>
            <w:hideMark/>
          </w:tcPr>
          <w:p w:rsidR="007D5452" w:rsidRPr="00124DDE" w:rsidRDefault="007D5452" w:rsidP="00124DDE">
            <w:pPr>
              <w:rPr>
                <w:color w:val="000000" w:themeColor="text1"/>
                <w:sz w:val="22"/>
                <w:szCs w:val="22"/>
                <w:lang w:eastAsia="ru-RU"/>
              </w:rPr>
            </w:pPr>
            <w:r w:rsidRPr="00124DDE">
              <w:rPr>
                <w:color w:val="000000" w:themeColor="text1"/>
              </w:rPr>
              <w:t xml:space="preserve">Поточні видатки на внутрішні потреби </w:t>
            </w:r>
            <w:r w:rsidRPr="00124DDE">
              <w:rPr>
                <w:color w:val="000000" w:themeColor="text1"/>
              </w:rPr>
              <w:lastRenderedPageBreak/>
              <w:t>підприємства (предмети, матеріали, обладнання та інвентар)</w:t>
            </w:r>
          </w:p>
        </w:tc>
        <w:tc>
          <w:tcPr>
            <w:tcW w:w="281" w:type="pct"/>
            <w:tcBorders>
              <w:top w:val="single" w:sz="4" w:space="0" w:color="000000"/>
              <w:left w:val="single" w:sz="4" w:space="0" w:color="000000"/>
              <w:bottom w:val="single" w:sz="4" w:space="0" w:color="000000"/>
              <w:right w:val="single" w:sz="4" w:space="0" w:color="auto"/>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lastRenderedPageBreak/>
              <w:t>2025-</w:t>
            </w:r>
            <w:r w:rsidRPr="00124DDE">
              <w:rPr>
                <w:color w:val="000000" w:themeColor="text1"/>
              </w:rPr>
              <w:lastRenderedPageBreak/>
              <w:t>2026 рр.</w:t>
            </w:r>
          </w:p>
        </w:tc>
        <w:tc>
          <w:tcPr>
            <w:tcW w:w="422" w:type="pct"/>
            <w:tcBorders>
              <w:top w:val="single" w:sz="4" w:space="0" w:color="auto"/>
              <w:left w:val="single" w:sz="4" w:space="0" w:color="auto"/>
              <w:bottom w:val="single" w:sz="4" w:space="0" w:color="auto"/>
              <w:right w:val="single" w:sz="4" w:space="0" w:color="auto"/>
            </w:tcBorders>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lastRenderedPageBreak/>
              <w:t xml:space="preserve">Міський </w:t>
            </w:r>
            <w:r w:rsidRPr="00124DDE">
              <w:rPr>
                <w:color w:val="000000" w:themeColor="text1"/>
              </w:rPr>
              <w:lastRenderedPageBreak/>
              <w:t>бюджет</w:t>
            </w:r>
          </w:p>
        </w:tc>
        <w:tc>
          <w:tcPr>
            <w:tcW w:w="422" w:type="pct"/>
            <w:tcBorders>
              <w:top w:val="single" w:sz="4" w:space="0" w:color="auto"/>
              <w:left w:val="single" w:sz="4" w:space="0" w:color="auto"/>
              <w:bottom w:val="single" w:sz="4" w:space="0" w:color="000000"/>
              <w:right w:val="nil"/>
            </w:tcBorders>
            <w:vAlign w:val="center"/>
            <w:hideMark/>
          </w:tcPr>
          <w:p w:rsidR="007D5452" w:rsidRPr="00124DDE" w:rsidRDefault="007D5452" w:rsidP="00124DDE">
            <w:pPr>
              <w:jc w:val="center"/>
              <w:rPr>
                <w:color w:val="000000" w:themeColor="text1"/>
                <w:sz w:val="22"/>
                <w:szCs w:val="22"/>
                <w:lang w:eastAsia="en-US"/>
              </w:rPr>
            </w:pPr>
            <w:r w:rsidRPr="00124DDE">
              <w:rPr>
                <w:color w:val="000000" w:themeColor="text1"/>
              </w:rPr>
              <w:lastRenderedPageBreak/>
              <w:t>300,0</w:t>
            </w:r>
          </w:p>
        </w:tc>
        <w:tc>
          <w:tcPr>
            <w:tcW w:w="422" w:type="pct"/>
            <w:tcBorders>
              <w:top w:val="single" w:sz="4" w:space="0" w:color="000000"/>
              <w:left w:val="single" w:sz="4" w:space="0" w:color="000000"/>
              <w:bottom w:val="single" w:sz="4" w:space="0" w:color="000000"/>
              <w:right w:val="single" w:sz="4" w:space="0" w:color="000000"/>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350,0</w:t>
            </w:r>
          </w:p>
        </w:tc>
        <w:tc>
          <w:tcPr>
            <w:tcW w:w="325" w:type="pct"/>
            <w:tcBorders>
              <w:top w:val="single" w:sz="4" w:space="0" w:color="000000"/>
              <w:left w:val="single" w:sz="4" w:space="0" w:color="000000"/>
              <w:bottom w:val="single" w:sz="4" w:space="0" w:color="000000"/>
              <w:right w:val="single" w:sz="4" w:space="0" w:color="000000"/>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650,0</w:t>
            </w:r>
          </w:p>
        </w:tc>
        <w:tc>
          <w:tcPr>
            <w:tcW w:w="868" w:type="pct"/>
            <w:tcBorders>
              <w:top w:val="single" w:sz="4" w:space="0" w:color="000000"/>
              <w:left w:val="single" w:sz="4" w:space="0" w:color="000000"/>
              <w:bottom w:val="single" w:sz="4" w:space="0" w:color="000000"/>
              <w:right w:val="single" w:sz="4" w:space="0" w:color="auto"/>
            </w:tcBorders>
            <w:vAlign w:val="center"/>
            <w:hideMark/>
          </w:tcPr>
          <w:p w:rsidR="007D5452" w:rsidRPr="00124DDE" w:rsidRDefault="007D5452" w:rsidP="00124DDE">
            <w:pPr>
              <w:rPr>
                <w:rFonts w:eastAsiaTheme="minorEastAsia"/>
                <w:color w:val="000000" w:themeColor="text1"/>
                <w:sz w:val="22"/>
                <w:szCs w:val="22"/>
                <w:lang w:eastAsia="en-US"/>
              </w:rPr>
            </w:pPr>
            <w:r w:rsidRPr="00124DDE">
              <w:rPr>
                <w:color w:val="000000" w:themeColor="text1"/>
              </w:rPr>
              <w:t xml:space="preserve">Забезпечення стабільної </w:t>
            </w:r>
            <w:r w:rsidRPr="00124DDE">
              <w:rPr>
                <w:color w:val="000000" w:themeColor="text1"/>
              </w:rPr>
              <w:lastRenderedPageBreak/>
              <w:t>роботи підприємства</w:t>
            </w:r>
          </w:p>
        </w:tc>
      </w:tr>
      <w:tr w:rsidR="00124DDE" w:rsidRPr="00124DDE" w:rsidTr="007D5452">
        <w:trPr>
          <w:trHeight w:val="234"/>
        </w:trPr>
        <w:tc>
          <w:tcPr>
            <w:tcW w:w="155" w:type="pct"/>
            <w:tcBorders>
              <w:top w:val="nil"/>
              <w:left w:val="single" w:sz="4" w:space="0" w:color="auto"/>
              <w:bottom w:val="single" w:sz="4" w:space="0" w:color="auto"/>
              <w:right w:val="single" w:sz="4" w:space="0" w:color="auto"/>
            </w:tcBorders>
            <w:vAlign w:val="center"/>
          </w:tcPr>
          <w:p w:rsidR="007D5452" w:rsidRPr="00124DDE" w:rsidRDefault="007D5452" w:rsidP="00124DDE">
            <w:pPr>
              <w:jc w:val="center"/>
              <w:rPr>
                <w:color w:val="000000" w:themeColor="text1"/>
              </w:rPr>
            </w:pPr>
          </w:p>
          <w:p w:rsidR="007D5452" w:rsidRPr="00124DDE" w:rsidRDefault="007D5452" w:rsidP="00124DDE">
            <w:pPr>
              <w:jc w:val="center"/>
              <w:rPr>
                <w:color w:val="000000" w:themeColor="text1"/>
              </w:rPr>
            </w:pPr>
          </w:p>
          <w:p w:rsidR="007D5452" w:rsidRPr="00124DDE" w:rsidRDefault="007D5452" w:rsidP="00124DDE">
            <w:pPr>
              <w:jc w:val="center"/>
              <w:rPr>
                <w:color w:val="000000" w:themeColor="text1"/>
                <w:sz w:val="22"/>
                <w:szCs w:val="22"/>
              </w:rPr>
            </w:pPr>
            <w:r w:rsidRPr="00124DDE">
              <w:rPr>
                <w:color w:val="000000" w:themeColor="text1"/>
              </w:rPr>
              <w:t>6</w:t>
            </w:r>
          </w:p>
        </w:tc>
        <w:tc>
          <w:tcPr>
            <w:tcW w:w="508" w:type="pct"/>
            <w:tcBorders>
              <w:top w:val="nil"/>
              <w:left w:val="single" w:sz="4" w:space="0" w:color="auto"/>
              <w:bottom w:val="single" w:sz="4" w:space="0" w:color="auto"/>
              <w:right w:val="single" w:sz="4" w:space="0" w:color="auto"/>
            </w:tcBorders>
            <w:vAlign w:val="center"/>
            <w:hideMark/>
          </w:tcPr>
          <w:p w:rsidR="007D5452" w:rsidRPr="00124DDE" w:rsidRDefault="007D5452" w:rsidP="00124DDE">
            <w:pPr>
              <w:rPr>
                <w:color w:val="000000" w:themeColor="text1"/>
                <w:sz w:val="22"/>
                <w:szCs w:val="22"/>
              </w:rPr>
            </w:pPr>
            <w:r w:rsidRPr="00124DDE">
              <w:rPr>
                <w:color w:val="000000" w:themeColor="text1"/>
              </w:rPr>
              <w:t>Обслуговування мереж вуличного освітлення</w:t>
            </w:r>
          </w:p>
        </w:tc>
        <w:tc>
          <w:tcPr>
            <w:tcW w:w="1596" w:type="pct"/>
            <w:gridSpan w:val="2"/>
            <w:tcBorders>
              <w:top w:val="single" w:sz="4" w:space="0" w:color="auto"/>
              <w:left w:val="single" w:sz="4" w:space="0" w:color="auto"/>
              <w:bottom w:val="single" w:sz="4" w:space="0" w:color="auto"/>
              <w:right w:val="nil"/>
            </w:tcBorders>
            <w:vAlign w:val="center"/>
            <w:hideMark/>
          </w:tcPr>
          <w:p w:rsidR="007D5452" w:rsidRPr="00124DDE" w:rsidRDefault="007D5452" w:rsidP="00124DDE">
            <w:pPr>
              <w:rPr>
                <w:color w:val="000000" w:themeColor="text1"/>
                <w:sz w:val="22"/>
                <w:szCs w:val="22"/>
                <w:lang w:eastAsia="ru-RU"/>
              </w:rPr>
            </w:pPr>
            <w:r w:rsidRPr="00124DDE">
              <w:rPr>
                <w:color w:val="000000" w:themeColor="text1"/>
              </w:rPr>
              <w:t>Проведення капітального та поточного ремонту системи вуличного освітлення із застосуванням енергозберігаючих  технологій, придбання матеріалів та обладнання, ремонт та обслуговування розподільчих щитів та комутаційних апаратів вуличного освітлення, періодичні огляди повітряних ліній. Установлення електропроводки та електроарматури, вуличного освітлення та електричного сигнального устаткування</w:t>
            </w:r>
            <w:r w:rsidRPr="00124DDE">
              <w:rPr>
                <w:b/>
                <w:color w:val="000000" w:themeColor="text1"/>
              </w:rPr>
              <w:t xml:space="preserve"> </w:t>
            </w:r>
            <w:r w:rsidRPr="00124DDE">
              <w:rPr>
                <w:color w:val="000000" w:themeColor="text1"/>
              </w:rPr>
              <w:t xml:space="preserve"> тощо.</w:t>
            </w:r>
          </w:p>
        </w:tc>
        <w:tc>
          <w:tcPr>
            <w:tcW w:w="281" w:type="pct"/>
            <w:tcBorders>
              <w:top w:val="single" w:sz="4" w:space="0" w:color="000000"/>
              <w:left w:val="single" w:sz="4" w:space="0" w:color="000000"/>
              <w:bottom w:val="single" w:sz="4" w:space="0" w:color="000000"/>
              <w:right w:val="single" w:sz="4" w:space="0" w:color="auto"/>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2025-2026 рр.</w:t>
            </w:r>
          </w:p>
        </w:tc>
        <w:tc>
          <w:tcPr>
            <w:tcW w:w="422" w:type="pct"/>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Міський бюджет</w:t>
            </w:r>
          </w:p>
        </w:tc>
        <w:tc>
          <w:tcPr>
            <w:tcW w:w="422" w:type="pct"/>
            <w:tcBorders>
              <w:top w:val="single" w:sz="4" w:space="0" w:color="auto"/>
              <w:left w:val="single" w:sz="4" w:space="0" w:color="auto"/>
              <w:bottom w:val="single" w:sz="4" w:space="0" w:color="000000"/>
              <w:right w:val="nil"/>
            </w:tcBorders>
            <w:vAlign w:val="center"/>
            <w:hideMark/>
          </w:tcPr>
          <w:p w:rsidR="007D5452" w:rsidRPr="00124DDE" w:rsidRDefault="007D5452" w:rsidP="00124DDE">
            <w:pPr>
              <w:jc w:val="center"/>
              <w:rPr>
                <w:color w:val="000000" w:themeColor="text1"/>
                <w:sz w:val="22"/>
                <w:szCs w:val="22"/>
                <w:lang w:eastAsia="en-US"/>
              </w:rPr>
            </w:pPr>
            <w:r w:rsidRPr="00124DDE">
              <w:rPr>
                <w:color w:val="000000" w:themeColor="text1"/>
              </w:rPr>
              <w:t>1000,0</w:t>
            </w:r>
          </w:p>
        </w:tc>
        <w:tc>
          <w:tcPr>
            <w:tcW w:w="422" w:type="pct"/>
            <w:tcBorders>
              <w:top w:val="single" w:sz="4" w:space="0" w:color="000000"/>
              <w:left w:val="single" w:sz="4" w:space="0" w:color="000000"/>
              <w:bottom w:val="single" w:sz="4" w:space="0" w:color="000000"/>
              <w:right w:val="single" w:sz="4" w:space="0" w:color="000000"/>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1000,0</w:t>
            </w:r>
          </w:p>
        </w:tc>
        <w:tc>
          <w:tcPr>
            <w:tcW w:w="325" w:type="pct"/>
            <w:tcBorders>
              <w:top w:val="single" w:sz="4" w:space="0" w:color="000000"/>
              <w:left w:val="single" w:sz="4" w:space="0" w:color="000000"/>
              <w:bottom w:val="single" w:sz="4" w:space="0" w:color="000000"/>
              <w:right w:val="single" w:sz="4" w:space="0" w:color="000000"/>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2000,0</w:t>
            </w:r>
          </w:p>
        </w:tc>
        <w:tc>
          <w:tcPr>
            <w:tcW w:w="868" w:type="pct"/>
            <w:tcBorders>
              <w:top w:val="single" w:sz="4" w:space="0" w:color="000000"/>
              <w:left w:val="single" w:sz="4" w:space="0" w:color="000000"/>
              <w:bottom w:val="single" w:sz="4" w:space="0" w:color="000000"/>
              <w:right w:val="single" w:sz="4" w:space="0" w:color="auto"/>
            </w:tcBorders>
            <w:vAlign w:val="center"/>
            <w:hideMark/>
          </w:tcPr>
          <w:p w:rsidR="007D5452" w:rsidRPr="00124DDE" w:rsidRDefault="007D5452" w:rsidP="00124DDE">
            <w:pPr>
              <w:rPr>
                <w:rFonts w:eastAsiaTheme="minorEastAsia"/>
                <w:color w:val="000000" w:themeColor="text1"/>
                <w:sz w:val="22"/>
                <w:szCs w:val="22"/>
                <w:lang w:eastAsia="en-US"/>
              </w:rPr>
            </w:pPr>
            <w:r w:rsidRPr="00124DDE">
              <w:rPr>
                <w:color w:val="000000" w:themeColor="text1"/>
              </w:rPr>
              <w:t xml:space="preserve">Забезпечення  вуличного освітлення </w:t>
            </w:r>
          </w:p>
        </w:tc>
      </w:tr>
      <w:tr w:rsidR="00124DDE" w:rsidRPr="00124DDE" w:rsidTr="007D5452">
        <w:trPr>
          <w:trHeight w:val="234"/>
        </w:trPr>
        <w:tc>
          <w:tcPr>
            <w:tcW w:w="155" w:type="pct"/>
            <w:tcBorders>
              <w:top w:val="nil"/>
              <w:left w:val="single" w:sz="4" w:space="0" w:color="auto"/>
              <w:bottom w:val="single" w:sz="4" w:space="0" w:color="auto"/>
              <w:right w:val="single" w:sz="4" w:space="0" w:color="auto"/>
            </w:tcBorders>
            <w:vAlign w:val="center"/>
            <w:hideMark/>
          </w:tcPr>
          <w:p w:rsidR="007D5452" w:rsidRPr="00124DDE" w:rsidRDefault="007D5452" w:rsidP="00124DDE">
            <w:pPr>
              <w:jc w:val="center"/>
              <w:rPr>
                <w:color w:val="000000" w:themeColor="text1"/>
                <w:sz w:val="22"/>
                <w:szCs w:val="22"/>
              </w:rPr>
            </w:pPr>
            <w:r w:rsidRPr="00124DDE">
              <w:rPr>
                <w:color w:val="000000" w:themeColor="text1"/>
              </w:rPr>
              <w:t>7</w:t>
            </w:r>
          </w:p>
        </w:tc>
        <w:tc>
          <w:tcPr>
            <w:tcW w:w="508" w:type="pct"/>
            <w:tcBorders>
              <w:top w:val="nil"/>
              <w:left w:val="single" w:sz="4" w:space="0" w:color="auto"/>
              <w:bottom w:val="single" w:sz="4" w:space="0" w:color="auto"/>
              <w:right w:val="single" w:sz="4" w:space="0" w:color="auto"/>
            </w:tcBorders>
            <w:vAlign w:val="center"/>
            <w:hideMark/>
          </w:tcPr>
          <w:p w:rsidR="007D5452" w:rsidRPr="00124DDE" w:rsidRDefault="007D5452" w:rsidP="00124DDE">
            <w:pPr>
              <w:rPr>
                <w:color w:val="000000" w:themeColor="text1"/>
                <w:sz w:val="22"/>
                <w:szCs w:val="22"/>
              </w:rPr>
            </w:pPr>
            <w:r w:rsidRPr="00124DDE">
              <w:rPr>
                <w:color w:val="000000" w:themeColor="text1"/>
              </w:rPr>
              <w:t>Використання альтернативних джерел енергії</w:t>
            </w:r>
          </w:p>
        </w:tc>
        <w:tc>
          <w:tcPr>
            <w:tcW w:w="1596" w:type="pct"/>
            <w:gridSpan w:val="2"/>
            <w:tcBorders>
              <w:top w:val="single" w:sz="4" w:space="0" w:color="auto"/>
              <w:left w:val="single" w:sz="4" w:space="0" w:color="auto"/>
              <w:bottom w:val="single" w:sz="4" w:space="0" w:color="auto"/>
              <w:right w:val="nil"/>
            </w:tcBorders>
            <w:vAlign w:val="center"/>
            <w:hideMark/>
          </w:tcPr>
          <w:p w:rsidR="007D5452" w:rsidRPr="00124DDE" w:rsidRDefault="007D5452" w:rsidP="00124DDE">
            <w:pPr>
              <w:rPr>
                <w:color w:val="000000" w:themeColor="text1"/>
                <w:sz w:val="22"/>
                <w:szCs w:val="22"/>
                <w:lang w:eastAsia="ru-RU"/>
              </w:rPr>
            </w:pPr>
            <w:r w:rsidRPr="00124DDE">
              <w:rPr>
                <w:color w:val="000000" w:themeColor="text1"/>
              </w:rPr>
              <w:t>Встановлення сонячних панелей</w:t>
            </w:r>
          </w:p>
        </w:tc>
        <w:tc>
          <w:tcPr>
            <w:tcW w:w="281" w:type="pct"/>
            <w:tcBorders>
              <w:top w:val="single" w:sz="4" w:space="0" w:color="000000"/>
              <w:left w:val="single" w:sz="4" w:space="0" w:color="000000"/>
              <w:bottom w:val="single" w:sz="4" w:space="0" w:color="000000"/>
              <w:right w:val="single" w:sz="4" w:space="0" w:color="auto"/>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2025-2026 рр.</w:t>
            </w:r>
          </w:p>
        </w:tc>
        <w:tc>
          <w:tcPr>
            <w:tcW w:w="422" w:type="pct"/>
            <w:tcBorders>
              <w:top w:val="single" w:sz="4" w:space="0" w:color="auto"/>
              <w:left w:val="single" w:sz="4" w:space="0" w:color="auto"/>
              <w:bottom w:val="single" w:sz="4" w:space="0" w:color="auto"/>
              <w:right w:val="single" w:sz="4" w:space="0" w:color="auto"/>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Міський бюджет</w:t>
            </w:r>
          </w:p>
        </w:tc>
        <w:tc>
          <w:tcPr>
            <w:tcW w:w="422" w:type="pct"/>
            <w:tcBorders>
              <w:top w:val="single" w:sz="4" w:space="0" w:color="auto"/>
              <w:left w:val="single" w:sz="4" w:space="0" w:color="auto"/>
              <w:bottom w:val="single" w:sz="4" w:space="0" w:color="000000"/>
              <w:right w:val="nil"/>
            </w:tcBorders>
            <w:vAlign w:val="center"/>
            <w:hideMark/>
          </w:tcPr>
          <w:p w:rsidR="007D5452" w:rsidRPr="00124DDE" w:rsidRDefault="007D5452" w:rsidP="00124DDE">
            <w:pPr>
              <w:jc w:val="center"/>
              <w:rPr>
                <w:color w:val="000000" w:themeColor="text1"/>
                <w:sz w:val="22"/>
                <w:szCs w:val="22"/>
                <w:lang w:eastAsia="en-US"/>
              </w:rPr>
            </w:pPr>
            <w:r w:rsidRPr="00124DDE">
              <w:rPr>
                <w:color w:val="000000" w:themeColor="text1"/>
              </w:rPr>
              <w:t>2000,0</w:t>
            </w:r>
          </w:p>
        </w:tc>
        <w:tc>
          <w:tcPr>
            <w:tcW w:w="422" w:type="pct"/>
            <w:tcBorders>
              <w:top w:val="single" w:sz="4" w:space="0" w:color="000000"/>
              <w:left w:val="single" w:sz="4" w:space="0" w:color="000000"/>
              <w:bottom w:val="single" w:sz="4" w:space="0" w:color="000000"/>
              <w:right w:val="single" w:sz="4" w:space="0" w:color="000000"/>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2000,0</w:t>
            </w:r>
          </w:p>
        </w:tc>
        <w:tc>
          <w:tcPr>
            <w:tcW w:w="325" w:type="pct"/>
            <w:tcBorders>
              <w:top w:val="single" w:sz="4" w:space="0" w:color="000000"/>
              <w:left w:val="single" w:sz="4" w:space="0" w:color="000000"/>
              <w:bottom w:val="single" w:sz="4" w:space="0" w:color="000000"/>
              <w:right w:val="single" w:sz="4" w:space="0" w:color="000000"/>
            </w:tcBorders>
            <w:vAlign w:val="center"/>
            <w:hideMark/>
          </w:tcPr>
          <w:p w:rsidR="007D5452" w:rsidRPr="00124DDE" w:rsidRDefault="007D5452" w:rsidP="00124DDE">
            <w:pPr>
              <w:jc w:val="center"/>
              <w:rPr>
                <w:rFonts w:eastAsiaTheme="minorEastAsia"/>
                <w:color w:val="000000" w:themeColor="text1"/>
                <w:sz w:val="22"/>
                <w:szCs w:val="22"/>
                <w:lang w:eastAsia="en-US"/>
              </w:rPr>
            </w:pPr>
            <w:r w:rsidRPr="00124DDE">
              <w:rPr>
                <w:color w:val="000000" w:themeColor="text1"/>
              </w:rPr>
              <w:t>4000,0</w:t>
            </w:r>
          </w:p>
        </w:tc>
        <w:tc>
          <w:tcPr>
            <w:tcW w:w="868" w:type="pct"/>
            <w:tcBorders>
              <w:top w:val="single" w:sz="4" w:space="0" w:color="000000"/>
              <w:left w:val="single" w:sz="4" w:space="0" w:color="000000"/>
              <w:bottom w:val="single" w:sz="4" w:space="0" w:color="000000"/>
              <w:right w:val="single" w:sz="4" w:space="0" w:color="auto"/>
            </w:tcBorders>
            <w:vAlign w:val="center"/>
            <w:hideMark/>
          </w:tcPr>
          <w:p w:rsidR="007D5452" w:rsidRPr="00124DDE" w:rsidRDefault="007D5452" w:rsidP="00124DDE">
            <w:pPr>
              <w:rPr>
                <w:rFonts w:eastAsiaTheme="minorEastAsia"/>
                <w:color w:val="000000" w:themeColor="text1"/>
                <w:sz w:val="22"/>
                <w:szCs w:val="22"/>
                <w:lang w:eastAsia="en-US"/>
              </w:rPr>
            </w:pPr>
            <w:r w:rsidRPr="00124DDE">
              <w:rPr>
                <w:color w:val="000000" w:themeColor="text1"/>
              </w:rPr>
              <w:t>Зменшення витрат на енергопостачання. Раціональне та економне використання енергоресурсів.</w:t>
            </w:r>
          </w:p>
        </w:tc>
      </w:tr>
      <w:tr w:rsidR="00124DDE" w:rsidRPr="00124DDE" w:rsidTr="007D5452">
        <w:trPr>
          <w:trHeight w:val="234"/>
        </w:trPr>
        <w:tc>
          <w:tcPr>
            <w:tcW w:w="155" w:type="pct"/>
            <w:tcBorders>
              <w:top w:val="single" w:sz="4" w:space="0" w:color="auto"/>
              <w:left w:val="single" w:sz="4" w:space="0" w:color="auto"/>
              <w:bottom w:val="single" w:sz="4" w:space="0" w:color="auto"/>
              <w:right w:val="single" w:sz="4" w:space="0" w:color="auto"/>
            </w:tcBorders>
            <w:vAlign w:val="center"/>
          </w:tcPr>
          <w:p w:rsidR="007D5452" w:rsidRPr="00124DDE" w:rsidRDefault="007D5452" w:rsidP="00124DDE">
            <w:pPr>
              <w:rPr>
                <w:color w:val="000000" w:themeColor="text1"/>
                <w:sz w:val="22"/>
                <w:szCs w:val="22"/>
              </w:rPr>
            </w:pPr>
          </w:p>
        </w:tc>
        <w:tc>
          <w:tcPr>
            <w:tcW w:w="508" w:type="pct"/>
            <w:tcBorders>
              <w:top w:val="single" w:sz="4" w:space="0" w:color="auto"/>
              <w:left w:val="single" w:sz="4" w:space="0" w:color="auto"/>
              <w:bottom w:val="single" w:sz="4" w:space="0" w:color="auto"/>
              <w:right w:val="single" w:sz="4" w:space="0" w:color="auto"/>
            </w:tcBorders>
            <w:vAlign w:val="center"/>
          </w:tcPr>
          <w:p w:rsidR="007D5452" w:rsidRPr="00124DDE" w:rsidRDefault="007D5452" w:rsidP="00124DDE">
            <w:pPr>
              <w:rPr>
                <w:color w:val="000000" w:themeColor="text1"/>
                <w:sz w:val="22"/>
                <w:szCs w:val="22"/>
              </w:rPr>
            </w:pPr>
          </w:p>
        </w:tc>
        <w:tc>
          <w:tcPr>
            <w:tcW w:w="1596" w:type="pct"/>
            <w:gridSpan w:val="2"/>
            <w:tcBorders>
              <w:top w:val="single" w:sz="4" w:space="0" w:color="auto"/>
              <w:left w:val="single" w:sz="4" w:space="0" w:color="auto"/>
              <w:bottom w:val="single" w:sz="4" w:space="0" w:color="auto"/>
              <w:right w:val="nil"/>
            </w:tcBorders>
            <w:vAlign w:val="center"/>
            <w:hideMark/>
          </w:tcPr>
          <w:p w:rsidR="007D5452" w:rsidRPr="00124DDE" w:rsidRDefault="007D5452" w:rsidP="00124DDE">
            <w:pPr>
              <w:rPr>
                <w:b/>
                <w:color w:val="000000" w:themeColor="text1"/>
                <w:sz w:val="22"/>
                <w:szCs w:val="22"/>
                <w:lang w:eastAsia="ru-RU"/>
              </w:rPr>
            </w:pPr>
            <w:r w:rsidRPr="00124DDE">
              <w:rPr>
                <w:b/>
                <w:color w:val="000000" w:themeColor="text1"/>
              </w:rPr>
              <w:t>ВСЬОГО:</w:t>
            </w:r>
          </w:p>
        </w:tc>
        <w:tc>
          <w:tcPr>
            <w:tcW w:w="281" w:type="pct"/>
            <w:tcBorders>
              <w:top w:val="single" w:sz="4" w:space="0" w:color="000000"/>
              <w:left w:val="single" w:sz="4" w:space="0" w:color="000000"/>
              <w:bottom w:val="single" w:sz="4" w:space="0" w:color="auto"/>
              <w:right w:val="single" w:sz="4" w:space="0" w:color="auto"/>
            </w:tcBorders>
            <w:vAlign w:val="center"/>
          </w:tcPr>
          <w:p w:rsidR="007D5452" w:rsidRPr="00124DDE" w:rsidRDefault="007D5452" w:rsidP="00124DDE">
            <w:pPr>
              <w:rPr>
                <w:rFonts w:eastAsiaTheme="minorEastAsia"/>
                <w:b/>
                <w:color w:val="000000" w:themeColor="text1"/>
                <w:sz w:val="22"/>
                <w:szCs w:val="22"/>
                <w:lang w:eastAsia="en-US"/>
              </w:rPr>
            </w:pPr>
          </w:p>
        </w:tc>
        <w:tc>
          <w:tcPr>
            <w:tcW w:w="422" w:type="pct"/>
            <w:tcBorders>
              <w:top w:val="single" w:sz="4" w:space="0" w:color="auto"/>
              <w:left w:val="single" w:sz="4" w:space="0" w:color="auto"/>
              <w:bottom w:val="single" w:sz="4" w:space="0" w:color="auto"/>
              <w:right w:val="single" w:sz="4" w:space="0" w:color="auto"/>
            </w:tcBorders>
          </w:tcPr>
          <w:p w:rsidR="007D5452" w:rsidRPr="00124DDE" w:rsidRDefault="007D5452" w:rsidP="00124DDE">
            <w:pPr>
              <w:rPr>
                <w:rFonts w:eastAsiaTheme="minorEastAsia"/>
                <w:b/>
                <w:color w:val="000000" w:themeColor="text1"/>
                <w:sz w:val="22"/>
                <w:szCs w:val="22"/>
                <w:lang w:eastAsia="en-US"/>
              </w:rPr>
            </w:pPr>
          </w:p>
        </w:tc>
        <w:tc>
          <w:tcPr>
            <w:tcW w:w="422" w:type="pct"/>
            <w:tcBorders>
              <w:top w:val="single" w:sz="4" w:space="0" w:color="000000"/>
              <w:left w:val="single" w:sz="4" w:space="0" w:color="auto"/>
              <w:bottom w:val="single" w:sz="4" w:space="0" w:color="auto"/>
              <w:right w:val="nil"/>
            </w:tcBorders>
            <w:vAlign w:val="center"/>
            <w:hideMark/>
          </w:tcPr>
          <w:p w:rsidR="007D5452" w:rsidRPr="00124DDE" w:rsidRDefault="007D5452" w:rsidP="00124DDE">
            <w:pPr>
              <w:jc w:val="center"/>
              <w:rPr>
                <w:b/>
                <w:color w:val="000000" w:themeColor="text1"/>
                <w:sz w:val="22"/>
                <w:szCs w:val="22"/>
                <w:lang w:eastAsia="en-US"/>
              </w:rPr>
            </w:pPr>
            <w:r w:rsidRPr="00124DDE">
              <w:rPr>
                <w:b/>
                <w:color w:val="000000" w:themeColor="text1"/>
              </w:rPr>
              <w:t>75080,0</w:t>
            </w:r>
          </w:p>
        </w:tc>
        <w:tc>
          <w:tcPr>
            <w:tcW w:w="422" w:type="pct"/>
            <w:tcBorders>
              <w:top w:val="single" w:sz="4" w:space="0" w:color="000000"/>
              <w:left w:val="single" w:sz="4" w:space="0" w:color="000000"/>
              <w:bottom w:val="single" w:sz="4" w:space="0" w:color="auto"/>
              <w:right w:val="single" w:sz="4" w:space="0" w:color="000000"/>
            </w:tcBorders>
            <w:vAlign w:val="center"/>
            <w:hideMark/>
          </w:tcPr>
          <w:p w:rsidR="007D5452" w:rsidRPr="00124DDE" w:rsidRDefault="007D5452" w:rsidP="00124DDE">
            <w:pPr>
              <w:jc w:val="center"/>
              <w:rPr>
                <w:rFonts w:eastAsiaTheme="minorEastAsia"/>
                <w:b/>
                <w:color w:val="000000" w:themeColor="text1"/>
                <w:sz w:val="22"/>
                <w:szCs w:val="22"/>
                <w:lang w:eastAsia="en-US"/>
              </w:rPr>
            </w:pPr>
            <w:r w:rsidRPr="00124DDE">
              <w:rPr>
                <w:b/>
                <w:color w:val="000000" w:themeColor="text1"/>
              </w:rPr>
              <w:t>87311,2</w:t>
            </w:r>
          </w:p>
        </w:tc>
        <w:tc>
          <w:tcPr>
            <w:tcW w:w="325" w:type="pct"/>
            <w:tcBorders>
              <w:top w:val="single" w:sz="4" w:space="0" w:color="000000"/>
              <w:left w:val="single" w:sz="4" w:space="0" w:color="000000"/>
              <w:bottom w:val="single" w:sz="4" w:space="0" w:color="auto"/>
              <w:right w:val="single" w:sz="4" w:space="0" w:color="000000"/>
            </w:tcBorders>
            <w:vAlign w:val="center"/>
            <w:hideMark/>
          </w:tcPr>
          <w:p w:rsidR="007D5452" w:rsidRPr="00124DDE" w:rsidRDefault="007D5452" w:rsidP="00124DDE">
            <w:pPr>
              <w:jc w:val="center"/>
              <w:rPr>
                <w:rFonts w:eastAsiaTheme="minorEastAsia"/>
                <w:b/>
                <w:color w:val="000000" w:themeColor="text1"/>
                <w:sz w:val="22"/>
                <w:szCs w:val="22"/>
                <w:lang w:eastAsia="en-US"/>
              </w:rPr>
            </w:pPr>
            <w:r w:rsidRPr="00124DDE">
              <w:rPr>
                <w:b/>
                <w:color w:val="000000" w:themeColor="text1"/>
              </w:rPr>
              <w:t>162391,2</w:t>
            </w:r>
          </w:p>
        </w:tc>
        <w:tc>
          <w:tcPr>
            <w:tcW w:w="868" w:type="pct"/>
            <w:tcBorders>
              <w:top w:val="single" w:sz="4" w:space="0" w:color="000000"/>
              <w:left w:val="single" w:sz="4" w:space="0" w:color="000000"/>
              <w:bottom w:val="single" w:sz="4" w:space="0" w:color="auto"/>
              <w:right w:val="single" w:sz="4" w:space="0" w:color="auto"/>
            </w:tcBorders>
            <w:vAlign w:val="center"/>
          </w:tcPr>
          <w:p w:rsidR="007D5452" w:rsidRPr="00124DDE" w:rsidRDefault="007D5452" w:rsidP="00124DDE">
            <w:pPr>
              <w:rPr>
                <w:rFonts w:eastAsiaTheme="minorEastAsia"/>
                <w:color w:val="000000" w:themeColor="text1"/>
                <w:sz w:val="22"/>
                <w:szCs w:val="22"/>
                <w:lang w:eastAsia="en-US"/>
              </w:rPr>
            </w:pPr>
          </w:p>
        </w:tc>
      </w:tr>
    </w:tbl>
    <w:p w:rsidR="007D5452" w:rsidRPr="00124DDE" w:rsidRDefault="007D5452" w:rsidP="00124DDE">
      <w:pPr>
        <w:contextualSpacing/>
        <w:rPr>
          <w:rFonts w:eastAsia="Calibri"/>
          <w:color w:val="000000" w:themeColor="text1"/>
          <w:lang w:eastAsia="ru-RU"/>
        </w:rPr>
      </w:pPr>
    </w:p>
    <w:p w:rsidR="007D5452" w:rsidRPr="00124DDE" w:rsidRDefault="007D5452" w:rsidP="00124DDE">
      <w:pPr>
        <w:contextualSpacing/>
        <w:rPr>
          <w:rFonts w:eastAsia="Calibri"/>
          <w:color w:val="000000" w:themeColor="text1"/>
          <w:lang w:eastAsia="en-US"/>
        </w:rPr>
      </w:pPr>
    </w:p>
    <w:p w:rsidR="00FC62D3" w:rsidRPr="00124DDE" w:rsidRDefault="00FC62D3" w:rsidP="00124DDE">
      <w:pPr>
        <w:contextualSpacing/>
        <w:rPr>
          <w:rFonts w:eastAsia="Calibri"/>
          <w:color w:val="000000" w:themeColor="text1"/>
          <w:lang w:eastAsia="en-US"/>
        </w:rPr>
      </w:pPr>
    </w:p>
    <w:p w:rsidR="007D5452" w:rsidRPr="00124DDE" w:rsidRDefault="00FC62D3" w:rsidP="00124DDE">
      <w:pPr>
        <w:rPr>
          <w:rFonts w:eastAsia="MS Mincho"/>
          <w:color w:val="000000" w:themeColor="text1"/>
          <w:sz w:val="28"/>
          <w:szCs w:val="28"/>
          <w:lang w:eastAsia="zh-CN"/>
        </w:rPr>
      </w:pPr>
      <w:r w:rsidRPr="00124DDE">
        <w:rPr>
          <w:color w:val="000000" w:themeColor="text1"/>
          <w:sz w:val="28"/>
          <w:szCs w:val="28"/>
        </w:rPr>
        <w:t xml:space="preserve">      </w:t>
      </w:r>
      <w:r w:rsidR="007D5452" w:rsidRPr="00124DDE">
        <w:rPr>
          <w:color w:val="000000" w:themeColor="text1"/>
          <w:sz w:val="28"/>
          <w:szCs w:val="28"/>
        </w:rPr>
        <w:t>В.п. міського голови,</w:t>
      </w:r>
    </w:p>
    <w:p w:rsidR="007D5452" w:rsidRPr="00124DDE" w:rsidRDefault="00FC62D3" w:rsidP="00124DDE">
      <w:pPr>
        <w:rPr>
          <w:rFonts w:eastAsiaTheme="minorHAnsi"/>
          <w:color w:val="000000" w:themeColor="text1"/>
          <w:sz w:val="28"/>
          <w:szCs w:val="28"/>
          <w:lang w:eastAsia="en-US"/>
        </w:rPr>
      </w:pPr>
      <w:r w:rsidRPr="00124DDE">
        <w:rPr>
          <w:color w:val="000000" w:themeColor="text1"/>
          <w:sz w:val="28"/>
          <w:szCs w:val="28"/>
        </w:rPr>
        <w:t xml:space="preserve">     </w:t>
      </w:r>
      <w:r w:rsidR="007D5452" w:rsidRPr="00124DDE">
        <w:rPr>
          <w:color w:val="000000" w:themeColor="text1"/>
          <w:sz w:val="28"/>
          <w:szCs w:val="28"/>
        </w:rPr>
        <w:t xml:space="preserve">секретар ради та виконкому                                                         </w:t>
      </w:r>
      <w:r w:rsidR="007D5452" w:rsidRPr="00124DDE">
        <w:rPr>
          <w:color w:val="000000" w:themeColor="text1"/>
          <w:sz w:val="28"/>
          <w:szCs w:val="28"/>
        </w:rPr>
        <w:tab/>
      </w:r>
      <w:r w:rsidR="007D5452" w:rsidRPr="00124DDE">
        <w:rPr>
          <w:color w:val="000000" w:themeColor="text1"/>
          <w:sz w:val="28"/>
          <w:szCs w:val="28"/>
        </w:rPr>
        <w:tab/>
      </w:r>
      <w:r w:rsidR="007D5452" w:rsidRPr="00124DDE">
        <w:rPr>
          <w:color w:val="000000" w:themeColor="text1"/>
          <w:sz w:val="28"/>
          <w:szCs w:val="28"/>
        </w:rPr>
        <w:tab/>
      </w:r>
      <w:r w:rsidR="007D5452" w:rsidRPr="00124DDE">
        <w:rPr>
          <w:color w:val="000000" w:themeColor="text1"/>
          <w:sz w:val="28"/>
          <w:szCs w:val="28"/>
        </w:rPr>
        <w:tab/>
      </w:r>
      <w:r w:rsidR="007D5452" w:rsidRPr="00124DDE">
        <w:rPr>
          <w:color w:val="000000" w:themeColor="text1"/>
          <w:sz w:val="28"/>
          <w:szCs w:val="28"/>
        </w:rPr>
        <w:tab/>
      </w:r>
      <w:r w:rsidRPr="00124DDE">
        <w:rPr>
          <w:color w:val="000000" w:themeColor="text1"/>
          <w:sz w:val="28"/>
          <w:szCs w:val="28"/>
        </w:rPr>
        <w:t xml:space="preserve">        </w:t>
      </w:r>
      <w:r w:rsidR="007D5452" w:rsidRPr="00124DDE">
        <w:rPr>
          <w:color w:val="000000" w:themeColor="text1"/>
          <w:sz w:val="28"/>
          <w:szCs w:val="28"/>
        </w:rPr>
        <w:t>Євген МОЛНАР</w:t>
      </w:r>
    </w:p>
    <w:p w:rsidR="007D5452" w:rsidRPr="00124DDE" w:rsidRDefault="007D5452" w:rsidP="00124DDE">
      <w:pPr>
        <w:rPr>
          <w:color w:val="000000" w:themeColor="text1"/>
          <w:sz w:val="28"/>
          <w:szCs w:val="28"/>
        </w:rPr>
        <w:sectPr w:rsidR="007D5452" w:rsidRPr="00124DDE">
          <w:pgSz w:w="16838" w:h="11906" w:orient="landscape"/>
          <w:pgMar w:top="1418" w:right="851" w:bottom="851" w:left="1134" w:header="709" w:footer="709" w:gutter="0"/>
          <w:cols w:space="720"/>
        </w:sectPr>
      </w:pPr>
    </w:p>
    <w:p w:rsidR="007D5452" w:rsidRPr="00124DDE" w:rsidRDefault="003F632C" w:rsidP="00124DDE">
      <w:pPr>
        <w:ind w:firstLine="708"/>
        <w:jc w:val="right"/>
        <w:rPr>
          <w:color w:val="000000" w:themeColor="text1"/>
          <w:sz w:val="28"/>
          <w:szCs w:val="28"/>
          <w:lang w:eastAsia="en-US"/>
        </w:rPr>
      </w:pPr>
      <w:r w:rsidRPr="00124DDE">
        <w:rPr>
          <w:color w:val="000000" w:themeColor="text1"/>
          <w:sz w:val="28"/>
          <w:szCs w:val="28"/>
          <w:lang w:eastAsia="en-US"/>
        </w:rPr>
        <w:lastRenderedPageBreak/>
        <w:t xml:space="preserve">   </w:t>
      </w:r>
    </w:p>
    <w:p w:rsidR="007D5452" w:rsidRPr="00124DDE" w:rsidRDefault="007D5452" w:rsidP="00124DDE">
      <w:pPr>
        <w:rPr>
          <w:color w:val="000000" w:themeColor="text1"/>
          <w:sz w:val="28"/>
          <w:szCs w:val="28"/>
          <w:lang w:eastAsia="en-US"/>
        </w:rPr>
      </w:pPr>
    </w:p>
    <w:p w:rsidR="007D5452" w:rsidRPr="00124DDE" w:rsidRDefault="007D5452" w:rsidP="00124DDE">
      <w:pPr>
        <w:rPr>
          <w:color w:val="000000" w:themeColor="text1"/>
          <w:sz w:val="28"/>
          <w:szCs w:val="28"/>
          <w:lang w:eastAsia="en-US"/>
        </w:rPr>
      </w:pPr>
      <w:r w:rsidRPr="00124DDE">
        <w:rPr>
          <w:noProof/>
          <w:color w:val="000000" w:themeColor="text1"/>
          <w:lang w:eastAsia="uk-UA"/>
        </w:rPr>
        <w:drawing>
          <wp:anchor distT="0" distB="0" distL="114300" distR="114300" simplePos="0" relativeHeight="251664384" behindDoc="0" locked="0" layoutInCell="0" allowOverlap="1" wp14:anchorId="65406CF9" wp14:editId="73A17C9F">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7D5452" w:rsidRPr="00124DDE" w:rsidRDefault="007D5452" w:rsidP="00124DDE">
      <w:pPr>
        <w:jc w:val="right"/>
        <w:rPr>
          <w:color w:val="000000" w:themeColor="text1"/>
          <w:sz w:val="28"/>
          <w:szCs w:val="28"/>
          <w:lang w:eastAsia="en-US"/>
        </w:rPr>
      </w:pPr>
    </w:p>
    <w:p w:rsidR="007D5452" w:rsidRPr="00124DDE" w:rsidRDefault="007D5452" w:rsidP="00124DDE">
      <w:pPr>
        <w:jc w:val="center"/>
        <w:rPr>
          <w:color w:val="000000" w:themeColor="text1"/>
          <w:sz w:val="28"/>
          <w:szCs w:val="28"/>
          <w:lang w:eastAsia="en-US"/>
        </w:rPr>
      </w:pPr>
      <w:r w:rsidRPr="00124DDE">
        <w:rPr>
          <w:color w:val="000000" w:themeColor="text1"/>
          <w:sz w:val="28"/>
          <w:szCs w:val="28"/>
          <w:lang w:eastAsia="en-US"/>
        </w:rPr>
        <w:br w:type="textWrapping" w:clear="all"/>
        <w:t xml:space="preserve">У К Р А Ї Н А </w:t>
      </w:r>
    </w:p>
    <w:p w:rsidR="007D5452" w:rsidRPr="00124DDE" w:rsidRDefault="007D5452" w:rsidP="00124DDE">
      <w:pPr>
        <w:jc w:val="center"/>
        <w:rPr>
          <w:color w:val="000000" w:themeColor="text1"/>
          <w:sz w:val="28"/>
          <w:szCs w:val="28"/>
          <w:lang w:eastAsia="en-US"/>
        </w:rPr>
      </w:pPr>
      <w:r w:rsidRPr="00124DDE">
        <w:rPr>
          <w:color w:val="000000" w:themeColor="text1"/>
          <w:sz w:val="28"/>
          <w:szCs w:val="28"/>
          <w:lang w:eastAsia="en-US"/>
        </w:rPr>
        <w:t xml:space="preserve">Р А Х І В С Ь К А  М І С Ь К А  Р А Д А </w:t>
      </w:r>
    </w:p>
    <w:p w:rsidR="007D5452" w:rsidRPr="00124DDE" w:rsidRDefault="007D5452" w:rsidP="00124DDE">
      <w:pPr>
        <w:jc w:val="center"/>
        <w:rPr>
          <w:color w:val="000000" w:themeColor="text1"/>
          <w:sz w:val="28"/>
          <w:szCs w:val="28"/>
          <w:lang w:eastAsia="en-US"/>
        </w:rPr>
      </w:pPr>
      <w:r w:rsidRPr="00124DDE">
        <w:rPr>
          <w:color w:val="000000" w:themeColor="text1"/>
          <w:sz w:val="28"/>
          <w:szCs w:val="28"/>
          <w:lang w:eastAsia="en-US"/>
        </w:rPr>
        <w:t xml:space="preserve">Р А Х І В С Ь К О Г О  Р А Й О Н У  </w:t>
      </w:r>
    </w:p>
    <w:p w:rsidR="007D5452" w:rsidRPr="00124DDE" w:rsidRDefault="007D5452" w:rsidP="00124DDE">
      <w:pPr>
        <w:jc w:val="center"/>
        <w:rPr>
          <w:color w:val="000000" w:themeColor="text1"/>
          <w:sz w:val="28"/>
          <w:szCs w:val="28"/>
          <w:lang w:eastAsia="en-US"/>
        </w:rPr>
      </w:pPr>
      <w:r w:rsidRPr="00124DDE">
        <w:rPr>
          <w:color w:val="000000" w:themeColor="text1"/>
          <w:sz w:val="28"/>
          <w:szCs w:val="28"/>
          <w:lang w:eastAsia="en-US"/>
        </w:rPr>
        <w:t>З А К А Р П А Т С Ь К О Ї  О Б Л А С Т І</w:t>
      </w:r>
    </w:p>
    <w:p w:rsidR="007D5452" w:rsidRPr="00124DDE" w:rsidRDefault="007D5452" w:rsidP="00124DDE">
      <w:pPr>
        <w:jc w:val="center"/>
        <w:rPr>
          <w:b/>
          <w:color w:val="000000" w:themeColor="text1"/>
          <w:sz w:val="28"/>
          <w:szCs w:val="28"/>
          <w:lang w:eastAsia="en-US"/>
        </w:rPr>
      </w:pPr>
      <w:r w:rsidRPr="00124DDE">
        <w:rPr>
          <w:b/>
          <w:color w:val="000000" w:themeColor="text1"/>
          <w:sz w:val="28"/>
          <w:szCs w:val="28"/>
          <w:lang w:eastAsia="en-US"/>
        </w:rPr>
        <w:t>85 сесія восьмого скликання</w:t>
      </w:r>
    </w:p>
    <w:p w:rsidR="007D5452" w:rsidRPr="00124DDE" w:rsidRDefault="007D5452" w:rsidP="00124DDE">
      <w:pPr>
        <w:rPr>
          <w:color w:val="000000" w:themeColor="text1"/>
          <w:sz w:val="28"/>
          <w:szCs w:val="28"/>
          <w:lang w:eastAsia="en-US"/>
        </w:rPr>
      </w:pPr>
    </w:p>
    <w:p w:rsidR="007D5452" w:rsidRPr="00124DDE" w:rsidRDefault="007D5452" w:rsidP="00124DDE">
      <w:pPr>
        <w:jc w:val="center"/>
        <w:rPr>
          <w:color w:val="000000" w:themeColor="text1"/>
          <w:sz w:val="28"/>
          <w:szCs w:val="28"/>
          <w:lang w:eastAsia="en-US"/>
        </w:rPr>
      </w:pPr>
      <w:r w:rsidRPr="00124DDE">
        <w:rPr>
          <w:color w:val="000000" w:themeColor="text1"/>
          <w:sz w:val="28"/>
          <w:szCs w:val="28"/>
          <w:lang w:eastAsia="en-US"/>
        </w:rPr>
        <w:t>Р І Ш Е Н Н Я</w:t>
      </w:r>
    </w:p>
    <w:p w:rsidR="007D5452" w:rsidRPr="00124DDE" w:rsidRDefault="007D5452" w:rsidP="00124DDE">
      <w:pPr>
        <w:rPr>
          <w:color w:val="000000" w:themeColor="text1"/>
          <w:sz w:val="28"/>
          <w:szCs w:val="28"/>
          <w:lang w:eastAsia="en-US"/>
        </w:rPr>
      </w:pPr>
    </w:p>
    <w:p w:rsidR="007D5452" w:rsidRPr="00124DDE" w:rsidRDefault="007D5452" w:rsidP="00124DDE">
      <w:pPr>
        <w:rPr>
          <w:color w:val="000000" w:themeColor="text1"/>
          <w:sz w:val="28"/>
          <w:szCs w:val="28"/>
        </w:rPr>
      </w:pPr>
      <w:r w:rsidRPr="00124DDE">
        <w:rPr>
          <w:color w:val="000000" w:themeColor="text1"/>
          <w:sz w:val="28"/>
          <w:szCs w:val="28"/>
        </w:rPr>
        <w:t xml:space="preserve">від </w:t>
      </w:r>
      <w:r w:rsidR="0007697A" w:rsidRPr="00124DDE">
        <w:rPr>
          <w:color w:val="000000" w:themeColor="text1"/>
          <w:sz w:val="28"/>
          <w:szCs w:val="28"/>
        </w:rPr>
        <w:t xml:space="preserve">25 червня 2026  року  </w:t>
      </w:r>
      <w:r w:rsidR="0007697A" w:rsidRPr="00124DDE">
        <w:rPr>
          <w:color w:val="000000" w:themeColor="text1"/>
          <w:sz w:val="28"/>
          <w:szCs w:val="28"/>
        </w:rPr>
        <w:tab/>
      </w:r>
      <w:r w:rsidR="0007697A" w:rsidRPr="00124DDE">
        <w:rPr>
          <w:color w:val="000000" w:themeColor="text1"/>
          <w:sz w:val="28"/>
          <w:szCs w:val="28"/>
        </w:rPr>
        <w:tab/>
      </w:r>
      <w:r w:rsidR="0007697A" w:rsidRPr="00124DDE">
        <w:rPr>
          <w:color w:val="000000" w:themeColor="text1"/>
          <w:sz w:val="28"/>
          <w:szCs w:val="28"/>
        </w:rPr>
        <w:tab/>
      </w:r>
      <w:r w:rsidR="0007697A" w:rsidRPr="00124DDE">
        <w:rPr>
          <w:color w:val="000000" w:themeColor="text1"/>
          <w:sz w:val="28"/>
          <w:szCs w:val="28"/>
        </w:rPr>
        <w:tab/>
      </w:r>
      <w:r w:rsidR="0007697A" w:rsidRPr="00124DDE">
        <w:rPr>
          <w:color w:val="000000" w:themeColor="text1"/>
          <w:sz w:val="28"/>
          <w:szCs w:val="28"/>
        </w:rPr>
        <w:tab/>
      </w:r>
      <w:r w:rsidR="0007697A" w:rsidRPr="00124DDE">
        <w:rPr>
          <w:color w:val="000000" w:themeColor="text1"/>
          <w:sz w:val="28"/>
          <w:szCs w:val="28"/>
        </w:rPr>
        <w:tab/>
      </w:r>
      <w:r w:rsidR="0007697A" w:rsidRPr="00124DDE">
        <w:rPr>
          <w:color w:val="000000" w:themeColor="text1"/>
          <w:sz w:val="28"/>
          <w:szCs w:val="28"/>
        </w:rPr>
        <w:tab/>
      </w:r>
      <w:r w:rsidR="0007697A" w:rsidRPr="00124DDE">
        <w:rPr>
          <w:color w:val="000000" w:themeColor="text1"/>
          <w:sz w:val="28"/>
          <w:szCs w:val="28"/>
        </w:rPr>
        <w:tab/>
        <w:t>№1326</w:t>
      </w:r>
    </w:p>
    <w:p w:rsidR="007D5452" w:rsidRPr="00124DDE" w:rsidRDefault="007D5452" w:rsidP="00124DDE">
      <w:pPr>
        <w:rPr>
          <w:color w:val="000000" w:themeColor="text1"/>
          <w:sz w:val="28"/>
          <w:szCs w:val="28"/>
          <w:lang w:eastAsia="en-US"/>
        </w:rPr>
      </w:pPr>
      <w:r w:rsidRPr="00124DDE">
        <w:rPr>
          <w:color w:val="000000" w:themeColor="text1"/>
          <w:sz w:val="28"/>
          <w:szCs w:val="28"/>
          <w:lang w:eastAsia="en-US"/>
        </w:rPr>
        <w:t>м. Рахів</w:t>
      </w:r>
    </w:p>
    <w:p w:rsidR="00BD0149" w:rsidRPr="00124DDE" w:rsidRDefault="00BD0149" w:rsidP="00124DDE">
      <w:pPr>
        <w:rPr>
          <w:rFonts w:eastAsia="MS Mincho"/>
          <w:bCs/>
          <w:color w:val="000000" w:themeColor="text1"/>
          <w:sz w:val="28"/>
          <w:szCs w:val="28"/>
          <w:lang w:eastAsia="ru-RU"/>
        </w:rPr>
      </w:pPr>
    </w:p>
    <w:p w:rsidR="00BD0149" w:rsidRPr="00124DDE" w:rsidRDefault="00BD0149" w:rsidP="00124DDE">
      <w:pPr>
        <w:rPr>
          <w:rFonts w:eastAsia="Calibri"/>
          <w:color w:val="000000" w:themeColor="text1"/>
          <w:sz w:val="28"/>
          <w:szCs w:val="28"/>
          <w:lang w:eastAsia="en-US"/>
        </w:rPr>
      </w:pPr>
      <w:r w:rsidRPr="00124DDE">
        <w:rPr>
          <w:rFonts w:eastAsia="Calibri"/>
          <w:color w:val="000000" w:themeColor="text1"/>
          <w:sz w:val="28"/>
          <w:szCs w:val="28"/>
        </w:rPr>
        <w:t xml:space="preserve">Про затвердження Програми поліпшення стану безпеки, </w:t>
      </w:r>
    </w:p>
    <w:p w:rsidR="00BD0149" w:rsidRPr="00124DDE" w:rsidRDefault="00BD0149" w:rsidP="00124DDE">
      <w:pPr>
        <w:rPr>
          <w:rFonts w:eastAsia="Calibri"/>
          <w:color w:val="000000" w:themeColor="text1"/>
          <w:sz w:val="28"/>
          <w:szCs w:val="28"/>
        </w:rPr>
      </w:pPr>
      <w:r w:rsidRPr="00124DDE">
        <w:rPr>
          <w:rFonts w:eastAsia="Calibri"/>
          <w:color w:val="000000" w:themeColor="text1"/>
          <w:sz w:val="28"/>
          <w:szCs w:val="28"/>
        </w:rPr>
        <w:t xml:space="preserve">умов праці та виробничого середовища в Рахівській </w:t>
      </w:r>
    </w:p>
    <w:p w:rsidR="00BD0149" w:rsidRPr="00124DDE" w:rsidRDefault="00BD0149" w:rsidP="00124DDE">
      <w:pPr>
        <w:rPr>
          <w:rFonts w:eastAsia="Calibri"/>
          <w:color w:val="000000" w:themeColor="text1"/>
          <w:sz w:val="28"/>
          <w:szCs w:val="28"/>
        </w:rPr>
      </w:pPr>
      <w:r w:rsidRPr="00124DDE">
        <w:rPr>
          <w:rFonts w:eastAsia="Calibri"/>
          <w:color w:val="000000" w:themeColor="text1"/>
          <w:sz w:val="28"/>
          <w:szCs w:val="28"/>
        </w:rPr>
        <w:t>міській територіальній громаді на 2026-2030 роки</w:t>
      </w:r>
    </w:p>
    <w:p w:rsidR="00BD0149" w:rsidRPr="00124DDE" w:rsidRDefault="00BD0149" w:rsidP="00124DDE">
      <w:pPr>
        <w:rPr>
          <w:rFonts w:eastAsia="Calibri"/>
          <w:color w:val="000000" w:themeColor="text1"/>
          <w:sz w:val="28"/>
          <w:szCs w:val="28"/>
        </w:rPr>
      </w:pPr>
    </w:p>
    <w:p w:rsidR="00BD0149" w:rsidRPr="00124DDE" w:rsidRDefault="00BD0149" w:rsidP="00124DDE">
      <w:pPr>
        <w:widowControl w:val="0"/>
        <w:shd w:val="clear" w:color="auto" w:fill="FFFFFF"/>
        <w:ind w:firstLine="709"/>
        <w:jc w:val="both"/>
        <w:rPr>
          <w:bCs/>
          <w:color w:val="000000" w:themeColor="text1"/>
          <w:sz w:val="28"/>
          <w:szCs w:val="28"/>
          <w:shd w:val="clear" w:color="auto" w:fill="FFFFFF"/>
          <w:lang w:eastAsia="ru-RU"/>
        </w:rPr>
      </w:pPr>
      <w:r w:rsidRPr="00124DDE">
        <w:rPr>
          <w:color w:val="000000" w:themeColor="text1"/>
          <w:sz w:val="28"/>
          <w:szCs w:val="28"/>
          <w:shd w:val="clear" w:color="auto" w:fill="FFFFFF"/>
          <w:lang w:eastAsia="ru-RU"/>
        </w:rPr>
        <w:t xml:space="preserve">Відповідно до підпункту 1 пункту «б» частини першої статті 34, пункту 22  частини першої статті 26, пункту 16 частини першої  статті 43 Закону України  «Про місцеве самоврядування в Україні», статті 35 Закону України «Про охорону  праці», </w:t>
      </w:r>
      <w:r w:rsidRPr="00124DDE">
        <w:rPr>
          <w:bCs/>
          <w:color w:val="000000" w:themeColor="text1"/>
          <w:sz w:val="28"/>
          <w:szCs w:val="28"/>
          <w:shd w:val="clear" w:color="auto" w:fill="FFFFFF"/>
          <w:lang w:eastAsia="ru-RU"/>
        </w:rPr>
        <w:t>з метою реалізації державної політики у сфері охорони праці, запобігання виробничому травматизму та професійним захворюванням</w:t>
      </w:r>
      <w:r w:rsidRPr="00124DDE">
        <w:rPr>
          <w:color w:val="000000" w:themeColor="text1"/>
          <w:sz w:val="28"/>
          <w:szCs w:val="28"/>
          <w:shd w:val="clear" w:color="auto" w:fill="FFFFFF"/>
          <w:lang w:eastAsia="ru-RU"/>
        </w:rPr>
        <w:t xml:space="preserve"> в Рахівській міській територіальній громаді,  Рахівська </w:t>
      </w:r>
      <w:r w:rsidRPr="00124DDE">
        <w:rPr>
          <w:bCs/>
          <w:color w:val="000000" w:themeColor="text1"/>
          <w:sz w:val="28"/>
          <w:szCs w:val="28"/>
          <w:shd w:val="clear" w:color="auto" w:fill="FFFFFF"/>
          <w:lang w:eastAsia="ru-RU"/>
        </w:rPr>
        <w:t xml:space="preserve">міська рада </w:t>
      </w:r>
    </w:p>
    <w:p w:rsidR="00BD0149" w:rsidRPr="00124DDE" w:rsidRDefault="00BD0149" w:rsidP="00124DDE">
      <w:pPr>
        <w:rPr>
          <w:rFonts w:eastAsia="MS Mincho"/>
          <w:color w:val="000000" w:themeColor="text1"/>
          <w:sz w:val="28"/>
          <w:szCs w:val="28"/>
          <w:lang w:eastAsia="ru-RU"/>
        </w:rPr>
      </w:pPr>
    </w:p>
    <w:p w:rsidR="00BD0149" w:rsidRPr="00124DDE" w:rsidRDefault="00BD0149" w:rsidP="00124DDE">
      <w:pPr>
        <w:jc w:val="center"/>
        <w:rPr>
          <w:rFonts w:eastAsia="MS Mincho"/>
          <w:color w:val="000000" w:themeColor="text1"/>
          <w:sz w:val="28"/>
          <w:szCs w:val="28"/>
          <w:lang w:eastAsia="ru-RU"/>
        </w:rPr>
      </w:pPr>
      <w:r w:rsidRPr="00124DDE">
        <w:rPr>
          <w:rFonts w:eastAsia="MS Mincho"/>
          <w:color w:val="000000" w:themeColor="text1"/>
          <w:sz w:val="28"/>
          <w:szCs w:val="28"/>
          <w:lang w:eastAsia="ru-RU"/>
        </w:rPr>
        <w:t>В И Р І Ш И Л А:</w:t>
      </w:r>
    </w:p>
    <w:p w:rsidR="00BD0149" w:rsidRPr="00124DDE" w:rsidRDefault="00BD0149" w:rsidP="00124DDE">
      <w:pPr>
        <w:rPr>
          <w:rFonts w:eastAsia="MS Mincho"/>
          <w:color w:val="000000" w:themeColor="text1"/>
          <w:sz w:val="28"/>
          <w:lang w:eastAsia="ru-RU"/>
        </w:rPr>
      </w:pPr>
    </w:p>
    <w:p w:rsidR="00BD0149" w:rsidRPr="00124DDE" w:rsidRDefault="00BD0149" w:rsidP="00124DDE">
      <w:pPr>
        <w:widowControl w:val="0"/>
        <w:shd w:val="clear" w:color="auto" w:fill="FFFFFF"/>
        <w:ind w:firstLine="878"/>
        <w:jc w:val="both"/>
        <w:rPr>
          <w:color w:val="000000" w:themeColor="text1"/>
          <w:lang w:eastAsia="ru-RU"/>
        </w:rPr>
      </w:pPr>
      <w:r w:rsidRPr="00124DDE">
        <w:rPr>
          <w:color w:val="000000" w:themeColor="text1"/>
          <w:sz w:val="28"/>
          <w:szCs w:val="28"/>
          <w:shd w:val="clear" w:color="auto" w:fill="FFFFFF"/>
          <w:lang w:eastAsia="ru-RU"/>
        </w:rPr>
        <w:t xml:space="preserve">1.Затвердити Програму поліпшення стану безпеки, умов праці та  виробничого середовища в Рахівській міській територіальній громаді, згідно додатку. </w:t>
      </w:r>
    </w:p>
    <w:p w:rsidR="00BD0149" w:rsidRPr="00124DDE" w:rsidRDefault="00BD0149" w:rsidP="00124DDE">
      <w:pPr>
        <w:widowControl w:val="0"/>
        <w:shd w:val="clear" w:color="auto" w:fill="FFFFFF"/>
        <w:ind w:firstLine="854"/>
        <w:jc w:val="both"/>
        <w:rPr>
          <w:color w:val="000000" w:themeColor="text1"/>
          <w:sz w:val="28"/>
          <w:szCs w:val="28"/>
          <w:shd w:val="clear" w:color="auto" w:fill="FFFFFF"/>
          <w:lang w:eastAsia="ru-RU"/>
        </w:rPr>
      </w:pPr>
      <w:r w:rsidRPr="00124DDE">
        <w:rPr>
          <w:color w:val="000000" w:themeColor="text1"/>
          <w:sz w:val="28"/>
          <w:szCs w:val="28"/>
          <w:shd w:val="clear" w:color="auto" w:fill="FFFFFF"/>
          <w:lang w:eastAsia="ru-RU"/>
        </w:rPr>
        <w:t>2.Доручити керівникам структурних підрозділів Рахівської міської ради та керівникам підприємств, установ і організацій комунальної форми власності забезпечити виконання заходів Програми. Рекомендувати керівникам підприємств, установ та організацій інших форм власності, що здійснюють діяльність на території Рахівської міської територіальної громади, сприяти виконанню заходів Програми.</w:t>
      </w:r>
    </w:p>
    <w:p w:rsidR="00BD0149" w:rsidRPr="00124DDE" w:rsidRDefault="00BD0149" w:rsidP="00124DDE">
      <w:pPr>
        <w:widowControl w:val="0"/>
        <w:shd w:val="clear" w:color="auto" w:fill="FFFFFF"/>
        <w:ind w:firstLine="854"/>
        <w:jc w:val="both"/>
        <w:rPr>
          <w:color w:val="000000" w:themeColor="text1"/>
          <w:sz w:val="28"/>
          <w:szCs w:val="28"/>
          <w:shd w:val="clear" w:color="auto" w:fill="FFFFFF"/>
          <w:lang w:eastAsia="ru-RU"/>
        </w:rPr>
      </w:pPr>
      <w:r w:rsidRPr="00124DDE">
        <w:rPr>
          <w:color w:val="000000" w:themeColor="text1"/>
          <w:sz w:val="28"/>
          <w:szCs w:val="28"/>
          <w:shd w:val="clear" w:color="auto" w:fill="FFFFFF"/>
          <w:lang w:eastAsia="ru-RU"/>
        </w:rPr>
        <w:t>3.Контроль за виконанням рішення покласти на керуючого справами та постійну комісію з соціально-економічного, культурного розвитку, освіти, охорони здоров’я і спорту, соціального захисту населення, депутатської етики та регламенту.</w:t>
      </w:r>
    </w:p>
    <w:p w:rsidR="00BD0149" w:rsidRDefault="00BD0149" w:rsidP="00124DDE">
      <w:pPr>
        <w:jc w:val="both"/>
        <w:rPr>
          <w:rFonts w:eastAsia="MS Mincho"/>
          <w:color w:val="000000" w:themeColor="text1"/>
          <w:sz w:val="28"/>
          <w:szCs w:val="28"/>
          <w:lang w:eastAsia="ru-RU"/>
        </w:rPr>
      </w:pPr>
    </w:p>
    <w:p w:rsidR="006709BD" w:rsidRPr="00124DDE" w:rsidRDefault="006709BD" w:rsidP="00124DDE">
      <w:pPr>
        <w:jc w:val="both"/>
        <w:rPr>
          <w:rFonts w:eastAsia="MS Mincho"/>
          <w:color w:val="000000" w:themeColor="text1"/>
          <w:sz w:val="28"/>
          <w:szCs w:val="28"/>
          <w:lang w:eastAsia="ru-RU"/>
        </w:rPr>
      </w:pPr>
    </w:p>
    <w:p w:rsidR="00BD0149" w:rsidRPr="00124DDE" w:rsidRDefault="00BD0149" w:rsidP="00124DDE">
      <w:pPr>
        <w:jc w:val="both"/>
        <w:rPr>
          <w:rFonts w:eastAsia="MS Mincho"/>
          <w:color w:val="000000" w:themeColor="text1"/>
          <w:sz w:val="28"/>
          <w:szCs w:val="28"/>
          <w:lang w:eastAsia="ru-RU"/>
        </w:rPr>
      </w:pPr>
      <w:r w:rsidRPr="00124DDE">
        <w:rPr>
          <w:rFonts w:eastAsia="MS Mincho"/>
          <w:color w:val="000000" w:themeColor="text1"/>
          <w:sz w:val="28"/>
          <w:szCs w:val="28"/>
          <w:lang w:eastAsia="ru-RU"/>
        </w:rPr>
        <w:t xml:space="preserve">В.п. міського голови, </w:t>
      </w:r>
    </w:p>
    <w:p w:rsidR="00BD0149" w:rsidRPr="00124DDE" w:rsidRDefault="00BD0149" w:rsidP="00124DDE">
      <w:pPr>
        <w:jc w:val="both"/>
        <w:rPr>
          <w:rFonts w:eastAsia="MS Mincho"/>
          <w:color w:val="000000" w:themeColor="text1"/>
          <w:sz w:val="28"/>
          <w:szCs w:val="28"/>
          <w:lang w:eastAsia="ru-RU"/>
        </w:rPr>
      </w:pPr>
      <w:r w:rsidRPr="00124DDE">
        <w:rPr>
          <w:rFonts w:eastAsia="MS Mincho"/>
          <w:color w:val="000000" w:themeColor="text1"/>
          <w:sz w:val="28"/>
          <w:szCs w:val="28"/>
          <w:lang w:eastAsia="ru-RU"/>
        </w:rPr>
        <w:t xml:space="preserve">секретар ради та виконкому                                      </w:t>
      </w:r>
      <w:r w:rsidRPr="00124DDE">
        <w:rPr>
          <w:rFonts w:eastAsia="MS Mincho"/>
          <w:color w:val="000000" w:themeColor="text1"/>
          <w:sz w:val="28"/>
          <w:szCs w:val="28"/>
          <w:lang w:eastAsia="ru-RU"/>
        </w:rPr>
        <w:tab/>
      </w:r>
      <w:r w:rsidRPr="00124DDE">
        <w:rPr>
          <w:rFonts w:eastAsia="MS Mincho"/>
          <w:color w:val="000000" w:themeColor="text1"/>
          <w:sz w:val="28"/>
          <w:szCs w:val="28"/>
          <w:lang w:eastAsia="ru-RU"/>
        </w:rPr>
        <w:tab/>
        <w:t>Євген МОЛНАР</w:t>
      </w:r>
    </w:p>
    <w:p w:rsidR="00BD0149" w:rsidRPr="00124DDE" w:rsidRDefault="00BD0149" w:rsidP="00124DDE">
      <w:pPr>
        <w:rPr>
          <w:rFonts w:eastAsia="MS Mincho"/>
          <w:color w:val="000000" w:themeColor="text1"/>
          <w:sz w:val="28"/>
          <w:szCs w:val="28"/>
          <w:lang w:eastAsia="ru-RU"/>
        </w:rPr>
      </w:pPr>
      <w:r w:rsidRPr="00124DDE">
        <w:rPr>
          <w:rFonts w:eastAsia="MS Mincho"/>
          <w:color w:val="000000" w:themeColor="text1"/>
          <w:sz w:val="28"/>
          <w:szCs w:val="28"/>
          <w:lang w:eastAsia="ru-RU"/>
        </w:rPr>
        <w:br w:type="page"/>
      </w:r>
    </w:p>
    <w:p w:rsidR="00BD0149" w:rsidRPr="00124DDE" w:rsidRDefault="00BD0149" w:rsidP="00124DDE">
      <w:pPr>
        <w:rPr>
          <w:b/>
          <w:color w:val="000000" w:themeColor="text1"/>
          <w:sz w:val="28"/>
          <w:szCs w:val="28"/>
          <w:lang w:eastAsia="uk-UA"/>
        </w:rPr>
      </w:pPr>
    </w:p>
    <w:p w:rsidR="00BD0149" w:rsidRPr="00124DDE" w:rsidRDefault="00BD0149" w:rsidP="00124DDE">
      <w:pPr>
        <w:jc w:val="center"/>
        <w:rPr>
          <w:b/>
          <w:color w:val="000000" w:themeColor="text1"/>
          <w:sz w:val="28"/>
          <w:szCs w:val="28"/>
          <w:lang w:eastAsia="uk-UA"/>
        </w:rPr>
      </w:pPr>
    </w:p>
    <w:p w:rsidR="00BD0149" w:rsidRPr="00124DDE" w:rsidRDefault="00BD0149" w:rsidP="00124DDE">
      <w:pPr>
        <w:jc w:val="center"/>
        <w:rPr>
          <w:b/>
          <w:color w:val="000000" w:themeColor="text1"/>
          <w:sz w:val="28"/>
          <w:szCs w:val="28"/>
          <w:lang w:eastAsia="uk-UA"/>
        </w:rPr>
      </w:pPr>
      <w:r w:rsidRPr="00124DDE">
        <w:rPr>
          <w:b/>
          <w:color w:val="000000" w:themeColor="text1"/>
          <w:sz w:val="28"/>
          <w:szCs w:val="28"/>
          <w:lang w:eastAsia="uk-UA"/>
        </w:rPr>
        <w:t>Паспорт Програми</w:t>
      </w:r>
    </w:p>
    <w:p w:rsidR="00BD0149" w:rsidRPr="00124DDE" w:rsidRDefault="00BD0149" w:rsidP="00124DDE">
      <w:pPr>
        <w:jc w:val="center"/>
        <w:rPr>
          <w:b/>
          <w:color w:val="000000" w:themeColor="text1"/>
          <w:sz w:val="28"/>
          <w:szCs w:val="28"/>
          <w:lang w:eastAsia="uk-UA"/>
        </w:rPr>
      </w:pPr>
      <w:r w:rsidRPr="00124DDE">
        <w:rPr>
          <w:b/>
          <w:color w:val="000000" w:themeColor="text1"/>
          <w:sz w:val="28"/>
          <w:szCs w:val="28"/>
          <w:lang w:eastAsia="uk-UA"/>
        </w:rPr>
        <w:t>поліпшення стану безпеки, умов праці та виробничого середовища в Рахівській міській територіальній громаді на 2026–2030 роки</w:t>
      </w:r>
    </w:p>
    <w:p w:rsidR="00BD0149" w:rsidRPr="00124DDE" w:rsidRDefault="00BD0149" w:rsidP="00124DDE">
      <w:pPr>
        <w:jc w:val="center"/>
        <w:rPr>
          <w:b/>
          <w:color w:val="000000" w:themeColor="text1"/>
          <w:sz w:val="28"/>
          <w:szCs w:val="28"/>
          <w:lang w:eastAsia="uk-UA"/>
        </w:rPr>
      </w:pPr>
    </w:p>
    <w:p w:rsidR="00BD0149" w:rsidRPr="00124DDE" w:rsidRDefault="00BD0149" w:rsidP="00124DDE">
      <w:pPr>
        <w:jc w:val="center"/>
        <w:rPr>
          <w:b/>
          <w:color w:val="000000" w:themeColor="text1"/>
          <w:sz w:val="28"/>
          <w:szCs w:val="28"/>
          <w:lang w:eastAsia="uk-UA"/>
        </w:rPr>
      </w:pPr>
    </w:p>
    <w:p w:rsidR="00BD0149" w:rsidRPr="00124DDE" w:rsidRDefault="00BD0149" w:rsidP="00124DDE">
      <w:pPr>
        <w:jc w:val="both"/>
        <w:rPr>
          <w:color w:val="000000" w:themeColor="text1"/>
          <w:sz w:val="28"/>
          <w:szCs w:val="28"/>
          <w:lang w:eastAsia="uk-UA"/>
        </w:rPr>
      </w:pPr>
      <w:r w:rsidRPr="00124DDE">
        <w:rPr>
          <w:color w:val="000000" w:themeColor="text1"/>
          <w:sz w:val="28"/>
          <w:szCs w:val="28"/>
          <w:lang w:eastAsia="uk-UA"/>
        </w:rPr>
        <w:t>1.</w:t>
      </w:r>
      <w:r w:rsidRPr="00124DDE">
        <w:rPr>
          <w:color w:val="000000" w:themeColor="text1"/>
          <w:sz w:val="28"/>
          <w:szCs w:val="28"/>
          <w:lang w:eastAsia="uk-UA"/>
        </w:rPr>
        <w:tab/>
        <w:t>Розробник Програми:</w:t>
      </w:r>
      <w:r w:rsidRPr="00124DDE">
        <w:rPr>
          <w:color w:val="000000" w:themeColor="text1"/>
          <w:sz w:val="28"/>
          <w:szCs w:val="28"/>
          <w:lang w:eastAsia="uk-UA"/>
        </w:rPr>
        <w:tab/>
        <w:t>Рахівська міська рада</w:t>
      </w:r>
    </w:p>
    <w:p w:rsidR="00BD0149" w:rsidRPr="00124DDE" w:rsidRDefault="00BD0149" w:rsidP="00124DDE">
      <w:pPr>
        <w:jc w:val="both"/>
        <w:rPr>
          <w:color w:val="000000" w:themeColor="text1"/>
          <w:sz w:val="28"/>
          <w:szCs w:val="28"/>
          <w:lang w:eastAsia="uk-UA"/>
        </w:rPr>
      </w:pPr>
      <w:r w:rsidRPr="00124DDE">
        <w:rPr>
          <w:color w:val="000000" w:themeColor="text1"/>
          <w:sz w:val="28"/>
          <w:szCs w:val="28"/>
          <w:lang w:eastAsia="uk-UA"/>
        </w:rPr>
        <w:t>2.</w:t>
      </w:r>
      <w:r w:rsidRPr="00124DDE">
        <w:rPr>
          <w:color w:val="000000" w:themeColor="text1"/>
          <w:sz w:val="28"/>
          <w:szCs w:val="28"/>
          <w:lang w:eastAsia="uk-UA"/>
        </w:rPr>
        <w:tab/>
        <w:t>Відповідальні виконавці Програми: Рахівська міська рада</w:t>
      </w:r>
    </w:p>
    <w:p w:rsidR="00BD0149" w:rsidRPr="00124DDE" w:rsidRDefault="00BD0149" w:rsidP="00124DDE">
      <w:pPr>
        <w:jc w:val="both"/>
        <w:rPr>
          <w:color w:val="000000" w:themeColor="text1"/>
          <w:sz w:val="28"/>
          <w:szCs w:val="28"/>
          <w:lang w:eastAsia="uk-UA"/>
        </w:rPr>
      </w:pPr>
      <w:r w:rsidRPr="00124DDE">
        <w:rPr>
          <w:color w:val="000000" w:themeColor="text1"/>
          <w:sz w:val="28"/>
          <w:szCs w:val="28"/>
          <w:lang w:eastAsia="uk-UA"/>
        </w:rPr>
        <w:t>3.</w:t>
      </w:r>
      <w:r w:rsidRPr="00124DDE">
        <w:rPr>
          <w:color w:val="000000" w:themeColor="text1"/>
          <w:sz w:val="28"/>
          <w:szCs w:val="28"/>
          <w:lang w:eastAsia="uk-UA"/>
        </w:rPr>
        <w:tab/>
        <w:t>Учасники Програми: Виконавчий комітет Рахівської міської ради, відділи, підприємства, установи, організації Рахівської міської територіальної громади.</w:t>
      </w:r>
    </w:p>
    <w:p w:rsidR="00BD0149" w:rsidRPr="00124DDE" w:rsidRDefault="00BD0149" w:rsidP="00124DDE">
      <w:pPr>
        <w:jc w:val="both"/>
        <w:rPr>
          <w:color w:val="000000" w:themeColor="text1"/>
          <w:sz w:val="28"/>
          <w:szCs w:val="28"/>
          <w:lang w:eastAsia="uk-UA"/>
        </w:rPr>
      </w:pPr>
      <w:r w:rsidRPr="00124DDE">
        <w:rPr>
          <w:color w:val="000000" w:themeColor="text1"/>
          <w:sz w:val="28"/>
          <w:szCs w:val="28"/>
          <w:lang w:eastAsia="uk-UA"/>
        </w:rPr>
        <w:t>4.</w:t>
      </w:r>
      <w:r w:rsidRPr="00124DDE">
        <w:rPr>
          <w:color w:val="000000" w:themeColor="text1"/>
          <w:sz w:val="28"/>
          <w:szCs w:val="28"/>
          <w:lang w:eastAsia="uk-UA"/>
        </w:rPr>
        <w:tab/>
        <w:t>Розпорядчі документи, відповідно до яких розроблено Програму: підпункт 1 пункту «б» частини першої статті 34, пункт 22 частини першої статті 26, пункт 16 частини першої статті 43 Закону України «Про місцеве самоврядування в Україні», стаття 35 Закону України «Про охорону праці».</w:t>
      </w:r>
    </w:p>
    <w:p w:rsidR="00BD0149" w:rsidRPr="00124DDE" w:rsidRDefault="00BD0149" w:rsidP="00124DDE">
      <w:pPr>
        <w:jc w:val="both"/>
        <w:rPr>
          <w:color w:val="000000" w:themeColor="text1"/>
          <w:sz w:val="28"/>
          <w:szCs w:val="28"/>
          <w:lang w:eastAsia="uk-UA"/>
        </w:rPr>
      </w:pPr>
      <w:r w:rsidRPr="00124DDE">
        <w:rPr>
          <w:color w:val="000000" w:themeColor="text1"/>
          <w:sz w:val="28"/>
          <w:szCs w:val="28"/>
          <w:lang w:eastAsia="uk-UA"/>
        </w:rPr>
        <w:t>5.</w:t>
      </w:r>
      <w:r w:rsidRPr="00124DDE">
        <w:rPr>
          <w:color w:val="000000" w:themeColor="text1"/>
          <w:sz w:val="28"/>
          <w:szCs w:val="28"/>
          <w:lang w:eastAsia="uk-UA"/>
        </w:rPr>
        <w:tab/>
        <w:t>Терміни реалізації Програми</w:t>
      </w:r>
      <w:r w:rsidRPr="00124DDE">
        <w:rPr>
          <w:color w:val="000000" w:themeColor="text1"/>
          <w:sz w:val="28"/>
          <w:szCs w:val="28"/>
          <w:lang w:eastAsia="uk-UA"/>
        </w:rPr>
        <w:tab/>
        <w:t>: 2026–2030 роки</w:t>
      </w:r>
    </w:p>
    <w:p w:rsidR="00BD0149" w:rsidRPr="00124DDE" w:rsidRDefault="00BD0149" w:rsidP="00124DDE">
      <w:pPr>
        <w:jc w:val="both"/>
        <w:rPr>
          <w:color w:val="000000" w:themeColor="text1"/>
          <w:sz w:val="28"/>
          <w:szCs w:val="28"/>
          <w:lang w:eastAsia="uk-UA"/>
        </w:rPr>
      </w:pPr>
      <w:r w:rsidRPr="00124DDE">
        <w:rPr>
          <w:color w:val="000000" w:themeColor="text1"/>
          <w:sz w:val="28"/>
          <w:szCs w:val="28"/>
          <w:lang w:eastAsia="uk-UA"/>
        </w:rPr>
        <w:t>6.</w:t>
      </w:r>
      <w:r w:rsidRPr="00124DDE">
        <w:rPr>
          <w:color w:val="000000" w:themeColor="text1"/>
          <w:sz w:val="28"/>
          <w:szCs w:val="28"/>
          <w:lang w:eastAsia="uk-UA"/>
        </w:rPr>
        <w:tab/>
        <w:t>Основні джерела фінансування Програми: кошти підприємств, установ, організацій, інші, не заборонені законодавством, джерела.</w:t>
      </w:r>
    </w:p>
    <w:p w:rsidR="00BD0149" w:rsidRPr="00124DDE" w:rsidRDefault="00BD0149" w:rsidP="00124DDE">
      <w:pPr>
        <w:rPr>
          <w:color w:val="000000" w:themeColor="text1"/>
          <w:sz w:val="28"/>
          <w:szCs w:val="28"/>
          <w:lang w:eastAsia="uk-UA"/>
        </w:rPr>
      </w:pPr>
      <w:r w:rsidRPr="00124DDE">
        <w:rPr>
          <w:color w:val="000000" w:themeColor="text1"/>
          <w:sz w:val="28"/>
          <w:szCs w:val="28"/>
          <w:lang w:eastAsia="uk-UA"/>
        </w:rPr>
        <w:br w:type="page"/>
      </w:r>
    </w:p>
    <w:p w:rsidR="00BD0149" w:rsidRPr="00124DDE" w:rsidRDefault="00BD0149" w:rsidP="00124DDE">
      <w:pPr>
        <w:rPr>
          <w:rFonts w:eastAsia="Calibri"/>
          <w:color w:val="000000" w:themeColor="text1"/>
          <w:lang w:eastAsia="en-US"/>
        </w:rPr>
      </w:pPr>
    </w:p>
    <w:tbl>
      <w:tblPr>
        <w:tblW w:w="0" w:type="auto"/>
        <w:tblInd w:w="6629" w:type="dxa"/>
        <w:tblLook w:val="04A0" w:firstRow="1" w:lastRow="0" w:firstColumn="1" w:lastColumn="0" w:noHBand="0" w:noVBand="1"/>
      </w:tblPr>
      <w:tblGrid>
        <w:gridCol w:w="2941"/>
      </w:tblGrid>
      <w:tr w:rsidR="00124DDE" w:rsidRPr="00124DDE" w:rsidTr="00BD0149">
        <w:tc>
          <w:tcPr>
            <w:tcW w:w="2941" w:type="dxa"/>
            <w:hideMark/>
          </w:tcPr>
          <w:p w:rsidR="00BD0149" w:rsidRPr="00124DDE" w:rsidRDefault="00BD0149" w:rsidP="00124DDE">
            <w:pPr>
              <w:rPr>
                <w:rFonts w:eastAsiaTheme="minorEastAsia"/>
                <w:color w:val="000000" w:themeColor="text1"/>
              </w:rPr>
            </w:pPr>
            <w:r w:rsidRPr="00124DDE">
              <w:rPr>
                <w:color w:val="000000" w:themeColor="text1"/>
              </w:rPr>
              <w:t xml:space="preserve">           Додаток                                                                              до рішення міської ради  </w:t>
            </w:r>
          </w:p>
          <w:p w:rsidR="00BD0149" w:rsidRPr="00124DDE" w:rsidRDefault="00BD0149" w:rsidP="00124DDE">
            <w:pPr>
              <w:widowControl w:val="0"/>
              <w:rPr>
                <w:rFonts w:eastAsiaTheme="minorEastAsia"/>
                <w:b/>
                <w:color w:val="000000" w:themeColor="text1"/>
                <w:lang w:eastAsia="en-US"/>
              </w:rPr>
            </w:pPr>
            <w:r w:rsidRPr="00124DDE">
              <w:rPr>
                <w:color w:val="000000" w:themeColor="text1"/>
              </w:rPr>
              <w:t xml:space="preserve">85-ої сесії 8-го скликання                                                                                      </w:t>
            </w:r>
            <w:r w:rsidR="003F632C" w:rsidRPr="00124DDE">
              <w:rPr>
                <w:color w:val="000000" w:themeColor="text1"/>
              </w:rPr>
              <w:t xml:space="preserve">           від 25.06.2026 р. №1326</w:t>
            </w:r>
          </w:p>
        </w:tc>
      </w:tr>
    </w:tbl>
    <w:p w:rsidR="00BD0149" w:rsidRPr="00124DDE" w:rsidRDefault="00BD0149" w:rsidP="00124DDE">
      <w:pPr>
        <w:widowControl w:val="0"/>
        <w:rPr>
          <w:b/>
          <w:color w:val="000000" w:themeColor="text1"/>
          <w:lang w:eastAsia="en-US"/>
        </w:rPr>
      </w:pPr>
    </w:p>
    <w:p w:rsidR="00BD0149" w:rsidRPr="00124DDE" w:rsidRDefault="00BD0149" w:rsidP="00124DDE">
      <w:pPr>
        <w:jc w:val="center"/>
        <w:outlineLvl w:val="0"/>
        <w:rPr>
          <w:b/>
          <w:bCs/>
          <w:color w:val="000000" w:themeColor="text1"/>
          <w:kern w:val="36"/>
          <w:sz w:val="28"/>
          <w:szCs w:val="28"/>
          <w:lang w:eastAsia="uk-UA"/>
        </w:rPr>
      </w:pPr>
      <w:r w:rsidRPr="00124DDE">
        <w:rPr>
          <w:b/>
          <w:bCs/>
          <w:color w:val="000000" w:themeColor="text1"/>
          <w:kern w:val="36"/>
          <w:sz w:val="28"/>
          <w:szCs w:val="28"/>
          <w:lang w:eastAsia="uk-UA"/>
        </w:rPr>
        <w:t>ПРОГРАМА</w:t>
      </w:r>
    </w:p>
    <w:p w:rsidR="00BD0149" w:rsidRPr="00124DDE" w:rsidRDefault="00BD0149" w:rsidP="00124DDE">
      <w:pPr>
        <w:jc w:val="center"/>
        <w:outlineLvl w:val="2"/>
        <w:rPr>
          <w:b/>
          <w:bCs/>
          <w:color w:val="000000" w:themeColor="text1"/>
          <w:sz w:val="28"/>
          <w:szCs w:val="28"/>
          <w:lang w:eastAsia="uk-UA"/>
        </w:rPr>
      </w:pPr>
      <w:r w:rsidRPr="00124DDE">
        <w:rPr>
          <w:b/>
          <w:bCs/>
          <w:color w:val="000000" w:themeColor="text1"/>
          <w:sz w:val="28"/>
          <w:szCs w:val="28"/>
          <w:lang w:eastAsia="uk-UA"/>
        </w:rPr>
        <w:t>поліпшення стану безпеки, умов праці та виробничого середовища в Рахівській міській територіальній громаді</w:t>
      </w:r>
    </w:p>
    <w:p w:rsidR="00BD0149" w:rsidRPr="00124DDE" w:rsidRDefault="00BD0149" w:rsidP="00124DDE">
      <w:pPr>
        <w:jc w:val="center"/>
        <w:outlineLvl w:val="2"/>
        <w:rPr>
          <w:b/>
          <w:bCs/>
          <w:color w:val="000000" w:themeColor="text1"/>
          <w:sz w:val="28"/>
          <w:szCs w:val="28"/>
          <w:lang w:eastAsia="uk-UA"/>
        </w:rPr>
      </w:pPr>
    </w:p>
    <w:p w:rsidR="00BD0149" w:rsidRPr="00124DDE" w:rsidRDefault="00BD0149" w:rsidP="00124DDE">
      <w:pPr>
        <w:jc w:val="center"/>
        <w:outlineLvl w:val="2"/>
        <w:rPr>
          <w:b/>
          <w:bCs/>
          <w:color w:val="000000" w:themeColor="text1"/>
          <w:sz w:val="28"/>
          <w:szCs w:val="28"/>
          <w:lang w:eastAsia="uk-UA"/>
        </w:rPr>
      </w:pPr>
      <w:r w:rsidRPr="00124DDE">
        <w:rPr>
          <w:b/>
          <w:bCs/>
          <w:color w:val="000000" w:themeColor="text1"/>
          <w:sz w:val="28"/>
          <w:szCs w:val="28"/>
          <w:lang w:eastAsia="uk-UA"/>
        </w:rPr>
        <w:t>І. Загальні положення</w:t>
      </w:r>
    </w:p>
    <w:p w:rsidR="00BD0149" w:rsidRPr="00124DDE" w:rsidRDefault="00BD0149" w:rsidP="00124DDE">
      <w:pPr>
        <w:ind w:firstLine="708"/>
        <w:jc w:val="both"/>
        <w:rPr>
          <w:color w:val="000000" w:themeColor="text1"/>
          <w:sz w:val="28"/>
          <w:szCs w:val="28"/>
          <w:lang w:eastAsia="uk-UA"/>
        </w:rPr>
      </w:pPr>
      <w:r w:rsidRPr="00124DDE">
        <w:rPr>
          <w:color w:val="000000" w:themeColor="text1"/>
          <w:sz w:val="28"/>
          <w:szCs w:val="28"/>
          <w:lang w:eastAsia="uk-UA"/>
        </w:rPr>
        <w:t>Програма поліпшення стану безпеки, умов праці та виробничого середовища в Рахівській міській територіальній громаді на 2026–2030 роки (далі – Програма) розроблена відповідно до законів України «Про охорону праці», «Про місцеве самоврядування в Україні».</w:t>
      </w:r>
    </w:p>
    <w:p w:rsidR="00BD0149" w:rsidRPr="00124DDE" w:rsidRDefault="00BD0149" w:rsidP="00124DDE">
      <w:pPr>
        <w:ind w:firstLine="708"/>
        <w:jc w:val="both"/>
        <w:rPr>
          <w:color w:val="000000" w:themeColor="text1"/>
          <w:sz w:val="28"/>
          <w:szCs w:val="28"/>
          <w:lang w:eastAsia="uk-UA"/>
        </w:rPr>
      </w:pPr>
      <w:r w:rsidRPr="00124DDE">
        <w:rPr>
          <w:color w:val="000000" w:themeColor="text1"/>
          <w:sz w:val="28"/>
          <w:szCs w:val="28"/>
          <w:lang w:eastAsia="uk-UA"/>
        </w:rPr>
        <w:t>Прийняття Програми дасть можливість здійснити ряд заходів з поліпшення стану безпеки, умов праці та виробничого середовища на підприємствах, в установах та організаціях.</w:t>
      </w:r>
    </w:p>
    <w:p w:rsidR="00BD0149" w:rsidRPr="00124DDE" w:rsidRDefault="00BD0149" w:rsidP="00124DDE">
      <w:pPr>
        <w:ind w:firstLine="708"/>
        <w:jc w:val="both"/>
        <w:rPr>
          <w:color w:val="000000" w:themeColor="text1"/>
          <w:sz w:val="28"/>
          <w:szCs w:val="28"/>
          <w:lang w:eastAsia="uk-UA"/>
        </w:rPr>
      </w:pPr>
      <w:r w:rsidRPr="00124DDE">
        <w:rPr>
          <w:color w:val="000000" w:themeColor="text1"/>
          <w:sz w:val="28"/>
          <w:szCs w:val="28"/>
          <w:lang w:eastAsia="uk-UA"/>
        </w:rPr>
        <w:t>Забезпечення дотримання вимог законодавства щодо прав працівників у галузі охорони праці покладається на роботодавця, який зобов'язаний створити на робочому місці в кожному структурному підрозділі умови праці відповідно до нормативно-правових актів. Аналіз стану охорони праці, причин нещасних випадків на виробництві свідчить про те, що не всі суб'єкти господарювання громади приділяють цьому належну увагу.</w:t>
      </w:r>
    </w:p>
    <w:p w:rsidR="00BD0149" w:rsidRPr="00124DDE" w:rsidRDefault="00BD0149" w:rsidP="00124DDE">
      <w:pPr>
        <w:ind w:firstLine="708"/>
        <w:jc w:val="both"/>
        <w:rPr>
          <w:color w:val="000000" w:themeColor="text1"/>
          <w:sz w:val="28"/>
          <w:szCs w:val="28"/>
          <w:lang w:eastAsia="uk-UA"/>
        </w:rPr>
      </w:pPr>
      <w:r w:rsidRPr="00124DDE">
        <w:rPr>
          <w:color w:val="000000" w:themeColor="text1"/>
          <w:sz w:val="28"/>
          <w:szCs w:val="28"/>
          <w:lang w:eastAsia="uk-UA"/>
        </w:rPr>
        <w:t>Серед причин, які найчастіше призводять до травм на виробництві є недостатнє фінансування заходів з охорони праці, порушення трудової і виробничої дисципліни, порушення правил та інструкцій з охорони праці, робота без засобів захисту або з несправним обладнанням чи у нетверезому стані, тощо.</w:t>
      </w:r>
    </w:p>
    <w:p w:rsidR="00BD0149" w:rsidRPr="00124DDE" w:rsidRDefault="00BD0149" w:rsidP="00124DDE">
      <w:pPr>
        <w:ind w:firstLine="708"/>
        <w:jc w:val="both"/>
        <w:rPr>
          <w:color w:val="000000" w:themeColor="text1"/>
          <w:sz w:val="28"/>
          <w:szCs w:val="28"/>
          <w:lang w:eastAsia="uk-UA"/>
        </w:rPr>
      </w:pPr>
      <w:r w:rsidRPr="00124DDE">
        <w:rPr>
          <w:color w:val="000000" w:themeColor="text1"/>
          <w:sz w:val="28"/>
          <w:szCs w:val="28"/>
          <w:lang w:eastAsia="uk-UA"/>
        </w:rPr>
        <w:t>Реалізація заходів Програми сприятиме поліпшенню економічного стану в громаді, зниженню ризику виробничого травматизму, професійних захворювань та аварій на виробництві, що сприятиме зменшенню видатків з бюджету міської територіальної громади та державного бюджету на їх ліквідацію та відшкодування шкоди потерпілим на виробництві. І в кінцевому результаті – спрямовано на збереження та оздоровлення трудового потенціалу, збереження й підвищення працездатності та функціональних можливостей працівників.</w:t>
      </w:r>
    </w:p>
    <w:p w:rsidR="00BD0149" w:rsidRPr="00124DDE" w:rsidRDefault="00BD0149" w:rsidP="00124DDE">
      <w:pPr>
        <w:jc w:val="center"/>
        <w:outlineLvl w:val="2"/>
        <w:rPr>
          <w:b/>
          <w:bCs/>
          <w:color w:val="000000" w:themeColor="text1"/>
          <w:sz w:val="28"/>
          <w:szCs w:val="28"/>
          <w:lang w:eastAsia="uk-UA"/>
        </w:rPr>
      </w:pPr>
      <w:r w:rsidRPr="00124DDE">
        <w:rPr>
          <w:b/>
          <w:bCs/>
          <w:color w:val="000000" w:themeColor="text1"/>
          <w:sz w:val="28"/>
          <w:szCs w:val="28"/>
          <w:lang w:eastAsia="uk-UA"/>
        </w:rPr>
        <w:t>ІІ. Мета та основні завдання Програми</w:t>
      </w:r>
    </w:p>
    <w:p w:rsidR="00BD0149" w:rsidRPr="00124DDE" w:rsidRDefault="00BD0149" w:rsidP="00124DDE">
      <w:pPr>
        <w:ind w:firstLine="708"/>
        <w:jc w:val="both"/>
        <w:rPr>
          <w:color w:val="000000" w:themeColor="text1"/>
          <w:sz w:val="28"/>
          <w:szCs w:val="28"/>
          <w:lang w:eastAsia="uk-UA"/>
        </w:rPr>
      </w:pPr>
      <w:r w:rsidRPr="00124DDE">
        <w:rPr>
          <w:color w:val="000000" w:themeColor="text1"/>
          <w:sz w:val="28"/>
          <w:szCs w:val="28"/>
          <w:lang w:eastAsia="uk-UA"/>
        </w:rPr>
        <w:t>Метою Програми є комплексне розв'язання проблем у сфері охорони праці, формування сучасного безпечного та здорового виробничого середовища, підвищення соціального захисту працюючих в несприятливих умовах праці, мінімізація ризиків виробничого травматизму, професійних захворювань та аварій на виробництві, що сприятиме сталому економічному розвитку та соціальній спрямованості, збереженню і розвитку трудового потенціалу Уманської міської територіальної громади.</w:t>
      </w:r>
    </w:p>
    <w:p w:rsidR="00BD0149" w:rsidRPr="00124DDE" w:rsidRDefault="00BD0149" w:rsidP="00124DDE">
      <w:pPr>
        <w:ind w:firstLine="360"/>
        <w:jc w:val="both"/>
        <w:rPr>
          <w:color w:val="000000" w:themeColor="text1"/>
          <w:sz w:val="28"/>
          <w:szCs w:val="28"/>
          <w:lang w:eastAsia="uk-UA"/>
        </w:rPr>
      </w:pPr>
      <w:r w:rsidRPr="00124DDE">
        <w:rPr>
          <w:color w:val="000000" w:themeColor="text1"/>
          <w:sz w:val="28"/>
          <w:szCs w:val="28"/>
          <w:lang w:eastAsia="uk-UA"/>
        </w:rPr>
        <w:t>Основними завданнями Програми є:</w:t>
      </w:r>
    </w:p>
    <w:p w:rsidR="00BD0149" w:rsidRPr="00124DDE" w:rsidRDefault="00BD0149" w:rsidP="00124DDE">
      <w:pPr>
        <w:numPr>
          <w:ilvl w:val="0"/>
          <w:numId w:val="4"/>
        </w:numPr>
        <w:suppressAutoHyphens w:val="0"/>
        <w:ind w:left="0"/>
        <w:jc w:val="both"/>
        <w:rPr>
          <w:color w:val="000000" w:themeColor="text1"/>
          <w:sz w:val="28"/>
          <w:szCs w:val="28"/>
          <w:lang w:eastAsia="uk-UA"/>
        </w:rPr>
      </w:pPr>
      <w:r w:rsidRPr="00124DDE">
        <w:rPr>
          <w:color w:val="000000" w:themeColor="text1"/>
          <w:sz w:val="28"/>
          <w:szCs w:val="28"/>
          <w:lang w:eastAsia="uk-UA"/>
        </w:rPr>
        <w:lastRenderedPageBreak/>
        <w:t>реалізація державної політики щодо забезпечення здорових і безпечних умов праці на виробництві, запобігання виробничому травматизму та професійних захворювань, збереження життя і здоров'я людини в процесі праці;</w:t>
      </w:r>
    </w:p>
    <w:p w:rsidR="00BD0149" w:rsidRPr="00124DDE" w:rsidRDefault="00BD0149" w:rsidP="00124DDE">
      <w:pPr>
        <w:numPr>
          <w:ilvl w:val="0"/>
          <w:numId w:val="4"/>
        </w:numPr>
        <w:suppressAutoHyphens w:val="0"/>
        <w:ind w:left="0"/>
        <w:jc w:val="both"/>
        <w:rPr>
          <w:color w:val="000000" w:themeColor="text1"/>
          <w:sz w:val="28"/>
          <w:szCs w:val="28"/>
          <w:lang w:eastAsia="uk-UA"/>
        </w:rPr>
      </w:pPr>
      <w:r w:rsidRPr="00124DDE">
        <w:rPr>
          <w:color w:val="000000" w:themeColor="text1"/>
          <w:sz w:val="28"/>
          <w:szCs w:val="28"/>
          <w:lang w:eastAsia="uk-UA"/>
        </w:rPr>
        <w:t>забезпечення дотримання суб'єктами господарювання нормативно-правових актів з питань охорони праці;</w:t>
      </w:r>
    </w:p>
    <w:p w:rsidR="00BD0149" w:rsidRPr="00124DDE" w:rsidRDefault="00BD0149" w:rsidP="00124DDE">
      <w:pPr>
        <w:numPr>
          <w:ilvl w:val="0"/>
          <w:numId w:val="4"/>
        </w:numPr>
        <w:suppressAutoHyphens w:val="0"/>
        <w:ind w:left="0"/>
        <w:jc w:val="both"/>
        <w:rPr>
          <w:color w:val="000000" w:themeColor="text1"/>
          <w:sz w:val="28"/>
          <w:szCs w:val="28"/>
          <w:lang w:eastAsia="uk-UA"/>
        </w:rPr>
      </w:pPr>
      <w:r w:rsidRPr="00124DDE">
        <w:rPr>
          <w:color w:val="000000" w:themeColor="text1"/>
          <w:sz w:val="28"/>
          <w:szCs w:val="28"/>
          <w:lang w:eastAsia="uk-UA"/>
        </w:rPr>
        <w:t>налагодження дієвого контролю за охороною праці на всіх організаційних рівнях;</w:t>
      </w:r>
    </w:p>
    <w:p w:rsidR="00BD0149" w:rsidRPr="00124DDE" w:rsidRDefault="00BD0149" w:rsidP="00124DDE">
      <w:pPr>
        <w:numPr>
          <w:ilvl w:val="0"/>
          <w:numId w:val="4"/>
        </w:numPr>
        <w:suppressAutoHyphens w:val="0"/>
        <w:ind w:left="0"/>
        <w:jc w:val="both"/>
        <w:rPr>
          <w:color w:val="000000" w:themeColor="text1"/>
          <w:sz w:val="28"/>
          <w:szCs w:val="28"/>
          <w:lang w:eastAsia="uk-UA"/>
        </w:rPr>
      </w:pPr>
      <w:r w:rsidRPr="00124DDE">
        <w:rPr>
          <w:color w:val="000000" w:themeColor="text1"/>
          <w:sz w:val="28"/>
          <w:szCs w:val="28"/>
          <w:lang w:eastAsia="uk-UA"/>
        </w:rPr>
        <w:t>удосконалення системи навчання з охорони праці, в тому числі запровадження дистанційного навчання, з використанням комп'ютерних банків даних та нових інформаційних технологій;</w:t>
      </w:r>
    </w:p>
    <w:p w:rsidR="00BD0149" w:rsidRPr="00124DDE" w:rsidRDefault="00BD0149" w:rsidP="00124DDE">
      <w:pPr>
        <w:numPr>
          <w:ilvl w:val="0"/>
          <w:numId w:val="4"/>
        </w:numPr>
        <w:suppressAutoHyphens w:val="0"/>
        <w:ind w:left="0"/>
        <w:jc w:val="both"/>
        <w:rPr>
          <w:color w:val="000000" w:themeColor="text1"/>
          <w:sz w:val="28"/>
          <w:szCs w:val="28"/>
          <w:lang w:eastAsia="uk-UA"/>
        </w:rPr>
      </w:pPr>
      <w:r w:rsidRPr="00124DDE">
        <w:rPr>
          <w:color w:val="000000" w:themeColor="text1"/>
          <w:sz w:val="28"/>
          <w:szCs w:val="28"/>
          <w:lang w:eastAsia="uk-UA"/>
        </w:rPr>
        <w:t>організація співробітництва місцевих органів виконавчої влади та органів місцевого самоврядування з профспілками, іншими об'єднаннями громадян та роботодавцями;</w:t>
      </w:r>
    </w:p>
    <w:p w:rsidR="00BD0149" w:rsidRPr="00124DDE" w:rsidRDefault="00BD0149" w:rsidP="00124DDE">
      <w:pPr>
        <w:numPr>
          <w:ilvl w:val="0"/>
          <w:numId w:val="4"/>
        </w:numPr>
        <w:suppressAutoHyphens w:val="0"/>
        <w:ind w:left="0"/>
        <w:jc w:val="both"/>
        <w:rPr>
          <w:color w:val="000000" w:themeColor="text1"/>
          <w:sz w:val="28"/>
          <w:szCs w:val="28"/>
          <w:lang w:eastAsia="uk-UA"/>
        </w:rPr>
      </w:pPr>
      <w:r w:rsidRPr="00124DDE">
        <w:rPr>
          <w:color w:val="000000" w:themeColor="text1"/>
          <w:sz w:val="28"/>
          <w:szCs w:val="28"/>
          <w:lang w:eastAsia="uk-UA"/>
        </w:rPr>
        <w:t>забезпечення взаємодії усіх суб'єктів соціально-трудових відносин під час прийняття рішень з питань безпеки та гігієни праці.</w:t>
      </w:r>
    </w:p>
    <w:p w:rsidR="00BD0149" w:rsidRPr="00124DDE" w:rsidRDefault="00BD0149" w:rsidP="00124DDE">
      <w:pPr>
        <w:ind w:firstLine="360"/>
        <w:jc w:val="both"/>
        <w:rPr>
          <w:color w:val="000000" w:themeColor="text1"/>
          <w:sz w:val="28"/>
          <w:szCs w:val="28"/>
          <w:lang w:eastAsia="uk-UA"/>
        </w:rPr>
      </w:pPr>
      <w:r w:rsidRPr="00124DDE">
        <w:rPr>
          <w:color w:val="000000" w:themeColor="text1"/>
          <w:sz w:val="28"/>
          <w:szCs w:val="28"/>
          <w:lang w:eastAsia="uk-UA"/>
        </w:rPr>
        <w:t>Виконання зазначених завдань сприятиме поліпшенню стану охорони праці, його контрольованості та прогнозованості, зменшенню кількості аварій, нещасних випадків на виробництві та професійних захворювань.</w:t>
      </w:r>
    </w:p>
    <w:p w:rsidR="00BD0149" w:rsidRPr="00124DDE" w:rsidRDefault="00BD0149" w:rsidP="00124DDE">
      <w:pPr>
        <w:ind w:firstLine="360"/>
        <w:jc w:val="both"/>
        <w:rPr>
          <w:color w:val="000000" w:themeColor="text1"/>
          <w:sz w:val="28"/>
          <w:szCs w:val="28"/>
          <w:lang w:eastAsia="uk-UA"/>
        </w:rPr>
      </w:pPr>
    </w:p>
    <w:p w:rsidR="00BD0149" w:rsidRPr="00124DDE" w:rsidRDefault="00BD0149" w:rsidP="00124DDE">
      <w:pPr>
        <w:jc w:val="center"/>
        <w:outlineLvl w:val="2"/>
        <w:rPr>
          <w:b/>
          <w:bCs/>
          <w:color w:val="000000" w:themeColor="text1"/>
          <w:sz w:val="28"/>
          <w:szCs w:val="28"/>
          <w:lang w:eastAsia="uk-UA"/>
        </w:rPr>
      </w:pPr>
      <w:r w:rsidRPr="00124DDE">
        <w:rPr>
          <w:b/>
          <w:bCs/>
          <w:color w:val="000000" w:themeColor="text1"/>
          <w:sz w:val="28"/>
          <w:szCs w:val="28"/>
          <w:lang w:eastAsia="uk-UA"/>
        </w:rPr>
        <w:t>ІІІ. Обґрунтування шляхів та засобів вирішення проблем</w:t>
      </w:r>
    </w:p>
    <w:p w:rsidR="00BD0149" w:rsidRPr="00124DDE" w:rsidRDefault="00BD0149" w:rsidP="00124DDE">
      <w:pPr>
        <w:ind w:firstLine="708"/>
        <w:jc w:val="both"/>
        <w:rPr>
          <w:color w:val="000000" w:themeColor="text1"/>
          <w:sz w:val="28"/>
          <w:szCs w:val="28"/>
          <w:lang w:eastAsia="uk-UA"/>
        </w:rPr>
      </w:pPr>
      <w:r w:rsidRPr="00124DDE">
        <w:rPr>
          <w:color w:val="000000" w:themeColor="text1"/>
          <w:sz w:val="28"/>
          <w:szCs w:val="28"/>
          <w:lang w:eastAsia="uk-UA"/>
        </w:rPr>
        <w:t>Стан охорони праці на підприємстві нерозривно пов'язаний з рівнем соціально-трудових відносин, учасниками яких є роботодавець, працівник і влада, а це, у свою чергу, обумовлює функції та повноваження кожного соціального партнера у сфері охорони праці.</w:t>
      </w:r>
    </w:p>
    <w:p w:rsidR="00BD0149" w:rsidRPr="00124DDE" w:rsidRDefault="00BD0149" w:rsidP="00124DDE">
      <w:pPr>
        <w:ind w:firstLine="360"/>
        <w:jc w:val="both"/>
        <w:rPr>
          <w:color w:val="000000" w:themeColor="text1"/>
          <w:sz w:val="28"/>
          <w:szCs w:val="28"/>
          <w:lang w:eastAsia="uk-UA"/>
        </w:rPr>
      </w:pPr>
      <w:r w:rsidRPr="00124DDE">
        <w:rPr>
          <w:color w:val="000000" w:themeColor="text1"/>
          <w:sz w:val="28"/>
          <w:szCs w:val="28"/>
          <w:lang w:eastAsia="uk-UA"/>
        </w:rPr>
        <w:t>Проблеми у даній сфері передбачається розв'язати шляхом:</w:t>
      </w:r>
    </w:p>
    <w:p w:rsidR="00BD0149" w:rsidRPr="00124DDE" w:rsidRDefault="00BD0149" w:rsidP="00124DDE">
      <w:pPr>
        <w:numPr>
          <w:ilvl w:val="0"/>
          <w:numId w:val="5"/>
        </w:numPr>
        <w:suppressAutoHyphens w:val="0"/>
        <w:ind w:left="0"/>
        <w:jc w:val="both"/>
        <w:rPr>
          <w:color w:val="000000" w:themeColor="text1"/>
          <w:sz w:val="28"/>
          <w:szCs w:val="28"/>
          <w:lang w:eastAsia="uk-UA"/>
        </w:rPr>
      </w:pPr>
      <w:r w:rsidRPr="00124DDE">
        <w:rPr>
          <w:color w:val="000000" w:themeColor="text1"/>
          <w:sz w:val="28"/>
          <w:szCs w:val="28"/>
          <w:lang w:eastAsia="uk-UA"/>
        </w:rPr>
        <w:t>сприяння забезпеченню функціонування систем управління охороною праці на кожному підприємстві, в установі та організації;</w:t>
      </w:r>
    </w:p>
    <w:p w:rsidR="00BD0149" w:rsidRPr="00124DDE" w:rsidRDefault="00BD0149" w:rsidP="00124DDE">
      <w:pPr>
        <w:numPr>
          <w:ilvl w:val="0"/>
          <w:numId w:val="5"/>
        </w:numPr>
        <w:suppressAutoHyphens w:val="0"/>
        <w:ind w:left="0"/>
        <w:jc w:val="both"/>
        <w:rPr>
          <w:color w:val="000000" w:themeColor="text1"/>
          <w:sz w:val="28"/>
          <w:szCs w:val="28"/>
          <w:lang w:eastAsia="uk-UA"/>
        </w:rPr>
      </w:pPr>
      <w:r w:rsidRPr="00124DDE">
        <w:rPr>
          <w:color w:val="000000" w:themeColor="text1"/>
          <w:sz w:val="28"/>
          <w:szCs w:val="28"/>
          <w:lang w:eastAsia="uk-UA"/>
        </w:rPr>
        <w:t>створення належних, безпечних і здорових умов праці на підприємствах, в установах та організаціях усіх форм власності;</w:t>
      </w:r>
    </w:p>
    <w:p w:rsidR="00BD0149" w:rsidRPr="00124DDE" w:rsidRDefault="00BD0149" w:rsidP="00124DDE">
      <w:pPr>
        <w:numPr>
          <w:ilvl w:val="0"/>
          <w:numId w:val="5"/>
        </w:numPr>
        <w:suppressAutoHyphens w:val="0"/>
        <w:ind w:left="0"/>
        <w:jc w:val="both"/>
        <w:rPr>
          <w:color w:val="000000" w:themeColor="text1"/>
          <w:sz w:val="28"/>
          <w:szCs w:val="28"/>
          <w:lang w:eastAsia="uk-UA"/>
        </w:rPr>
      </w:pPr>
      <w:r w:rsidRPr="00124DDE">
        <w:rPr>
          <w:color w:val="000000" w:themeColor="text1"/>
          <w:sz w:val="28"/>
          <w:szCs w:val="28"/>
          <w:lang w:eastAsia="uk-UA"/>
        </w:rPr>
        <w:t>забезпечення реалізації прав працівників на пільги та компенсації за роботу у важких і шкідливих умовах праці, удосконалення системи пільг та компенсацій, забезпечення їх профілактичного характеру;</w:t>
      </w:r>
    </w:p>
    <w:p w:rsidR="00BD0149" w:rsidRPr="00124DDE" w:rsidRDefault="00BD0149" w:rsidP="00124DDE">
      <w:pPr>
        <w:numPr>
          <w:ilvl w:val="0"/>
          <w:numId w:val="5"/>
        </w:numPr>
        <w:suppressAutoHyphens w:val="0"/>
        <w:ind w:left="0"/>
        <w:jc w:val="both"/>
        <w:rPr>
          <w:color w:val="000000" w:themeColor="text1"/>
          <w:sz w:val="28"/>
          <w:szCs w:val="28"/>
          <w:lang w:eastAsia="uk-UA"/>
        </w:rPr>
      </w:pPr>
      <w:r w:rsidRPr="00124DDE">
        <w:rPr>
          <w:color w:val="000000" w:themeColor="text1"/>
          <w:sz w:val="28"/>
          <w:szCs w:val="28"/>
          <w:lang w:eastAsia="uk-UA"/>
        </w:rPr>
        <w:t>підвищення рівня культури безпеки праці шляхом пропагування безпеки праці та способів запобігання виникненню ризиків виробничого травматизму, професійних захворювань та аварій на виробництві, формування відповідального ставлення працівників до особистої безпеки та безпеки оточуючих, а також до виробничого середовища та навколишнього природного середовища;</w:t>
      </w:r>
    </w:p>
    <w:p w:rsidR="00BD0149" w:rsidRPr="00124DDE" w:rsidRDefault="00BD0149" w:rsidP="00124DDE">
      <w:pPr>
        <w:numPr>
          <w:ilvl w:val="0"/>
          <w:numId w:val="5"/>
        </w:numPr>
        <w:suppressAutoHyphens w:val="0"/>
        <w:ind w:left="0"/>
        <w:jc w:val="both"/>
        <w:rPr>
          <w:color w:val="000000" w:themeColor="text1"/>
          <w:sz w:val="28"/>
          <w:szCs w:val="28"/>
          <w:lang w:eastAsia="uk-UA"/>
        </w:rPr>
      </w:pPr>
      <w:r w:rsidRPr="00124DDE">
        <w:rPr>
          <w:color w:val="000000" w:themeColor="text1"/>
          <w:sz w:val="28"/>
          <w:szCs w:val="28"/>
          <w:lang w:eastAsia="uk-UA"/>
        </w:rPr>
        <w:t>становлення та розвитку соціального партнерства у діяльності щодо забезпечення умов та безпеки праці.</w:t>
      </w:r>
    </w:p>
    <w:p w:rsidR="00BD0149" w:rsidRPr="00124DDE" w:rsidRDefault="00BD0149" w:rsidP="00124DDE">
      <w:pPr>
        <w:numPr>
          <w:ilvl w:val="0"/>
          <w:numId w:val="5"/>
        </w:numPr>
        <w:suppressAutoHyphens w:val="0"/>
        <w:ind w:left="0"/>
        <w:jc w:val="both"/>
        <w:rPr>
          <w:color w:val="000000" w:themeColor="text1"/>
          <w:sz w:val="28"/>
          <w:szCs w:val="28"/>
          <w:lang w:eastAsia="uk-UA"/>
        </w:rPr>
      </w:pPr>
    </w:p>
    <w:p w:rsidR="00BD0149" w:rsidRPr="00124DDE" w:rsidRDefault="00BD0149" w:rsidP="00124DDE">
      <w:pPr>
        <w:jc w:val="center"/>
        <w:outlineLvl w:val="2"/>
        <w:rPr>
          <w:b/>
          <w:bCs/>
          <w:color w:val="000000" w:themeColor="text1"/>
          <w:sz w:val="28"/>
          <w:szCs w:val="28"/>
          <w:lang w:eastAsia="uk-UA"/>
        </w:rPr>
      </w:pPr>
      <w:r w:rsidRPr="00124DDE">
        <w:rPr>
          <w:b/>
          <w:bCs/>
          <w:color w:val="000000" w:themeColor="text1"/>
          <w:sz w:val="28"/>
          <w:szCs w:val="28"/>
          <w:lang w:eastAsia="uk-UA"/>
        </w:rPr>
        <w:t>IV. Джерела фінансування</w:t>
      </w:r>
    </w:p>
    <w:p w:rsidR="00BD0149" w:rsidRPr="00124DDE" w:rsidRDefault="00BD0149" w:rsidP="00124DDE">
      <w:pPr>
        <w:ind w:firstLine="708"/>
        <w:jc w:val="both"/>
        <w:rPr>
          <w:color w:val="000000" w:themeColor="text1"/>
          <w:sz w:val="28"/>
          <w:szCs w:val="28"/>
          <w:lang w:eastAsia="uk-UA"/>
        </w:rPr>
      </w:pPr>
      <w:r w:rsidRPr="00124DDE">
        <w:rPr>
          <w:color w:val="000000" w:themeColor="text1"/>
          <w:sz w:val="28"/>
          <w:szCs w:val="28"/>
          <w:lang w:eastAsia="uk-UA"/>
        </w:rPr>
        <w:t>Джерела фінансування заходів Програми передбачені статтею 19 Закону України «Про охорону праці» за рахунок коштів підприємств, установ та організацій, а також інших джерел, не заборонених чинним законодавством.</w:t>
      </w:r>
    </w:p>
    <w:p w:rsidR="00BD0149" w:rsidRPr="00124DDE" w:rsidRDefault="00BD0149" w:rsidP="00124DDE">
      <w:pPr>
        <w:ind w:firstLine="708"/>
        <w:jc w:val="both"/>
        <w:rPr>
          <w:color w:val="000000" w:themeColor="text1"/>
          <w:sz w:val="28"/>
          <w:szCs w:val="28"/>
          <w:lang w:eastAsia="uk-UA"/>
        </w:rPr>
      </w:pPr>
    </w:p>
    <w:p w:rsidR="00BD0149" w:rsidRPr="00124DDE" w:rsidRDefault="00BD0149" w:rsidP="00124DDE">
      <w:pPr>
        <w:ind w:firstLine="708"/>
        <w:jc w:val="both"/>
        <w:rPr>
          <w:color w:val="000000" w:themeColor="text1"/>
          <w:sz w:val="28"/>
          <w:szCs w:val="28"/>
          <w:lang w:eastAsia="uk-UA"/>
        </w:rPr>
      </w:pPr>
    </w:p>
    <w:p w:rsidR="00BD0149" w:rsidRPr="00124DDE" w:rsidRDefault="00BD0149" w:rsidP="00124DDE">
      <w:pPr>
        <w:jc w:val="center"/>
        <w:outlineLvl w:val="2"/>
        <w:rPr>
          <w:b/>
          <w:bCs/>
          <w:color w:val="000000" w:themeColor="text1"/>
          <w:sz w:val="28"/>
          <w:szCs w:val="28"/>
          <w:lang w:eastAsia="uk-UA"/>
        </w:rPr>
      </w:pPr>
      <w:r w:rsidRPr="00124DDE">
        <w:rPr>
          <w:b/>
          <w:bCs/>
          <w:color w:val="000000" w:themeColor="text1"/>
          <w:sz w:val="28"/>
          <w:szCs w:val="28"/>
          <w:lang w:eastAsia="uk-UA"/>
        </w:rPr>
        <w:t>V. Заходи Програми</w:t>
      </w:r>
    </w:p>
    <w:tbl>
      <w:tblPr>
        <w:tblW w:w="0" w:type="auto"/>
        <w:tblCellSpacing w:w="15" w:type="dxa"/>
        <w:tblLook w:val="04A0" w:firstRow="1" w:lastRow="0" w:firstColumn="1" w:lastColumn="0" w:noHBand="0" w:noVBand="1"/>
      </w:tblPr>
      <w:tblGrid>
        <w:gridCol w:w="715"/>
        <w:gridCol w:w="4490"/>
        <w:gridCol w:w="1492"/>
        <w:gridCol w:w="3109"/>
      </w:tblGrid>
      <w:tr w:rsidR="00124DDE" w:rsidRPr="00124DDE" w:rsidTr="00BD0149">
        <w:trPr>
          <w:trHeight w:val="510"/>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D0149" w:rsidRPr="00124DDE" w:rsidRDefault="00BD0149" w:rsidP="00124DDE">
            <w:pPr>
              <w:jc w:val="center"/>
              <w:rPr>
                <w:color w:val="000000" w:themeColor="text1"/>
                <w:sz w:val="20"/>
                <w:szCs w:val="20"/>
                <w:lang w:eastAsia="uk-UA"/>
              </w:rPr>
            </w:pPr>
            <w:r w:rsidRPr="00124DDE">
              <w:rPr>
                <w:b/>
                <w:bCs/>
                <w:color w:val="000000" w:themeColor="text1"/>
                <w:sz w:val="20"/>
                <w:szCs w:val="20"/>
                <w:lang w:eastAsia="uk-UA"/>
              </w:rPr>
              <w:t>№ з/п</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D0149" w:rsidRPr="00124DDE" w:rsidRDefault="00BD0149" w:rsidP="00124DDE">
            <w:pPr>
              <w:jc w:val="center"/>
              <w:rPr>
                <w:color w:val="000000" w:themeColor="text1"/>
                <w:sz w:val="20"/>
                <w:szCs w:val="20"/>
                <w:lang w:eastAsia="uk-UA"/>
              </w:rPr>
            </w:pPr>
            <w:r w:rsidRPr="00124DDE">
              <w:rPr>
                <w:b/>
                <w:bCs/>
                <w:color w:val="000000" w:themeColor="text1"/>
                <w:sz w:val="20"/>
                <w:szCs w:val="20"/>
                <w:lang w:eastAsia="uk-UA"/>
              </w:rPr>
              <w:t>Зміст заходу</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D0149" w:rsidRPr="00124DDE" w:rsidRDefault="00BD0149" w:rsidP="00124DDE">
            <w:pPr>
              <w:jc w:val="center"/>
              <w:rPr>
                <w:color w:val="000000" w:themeColor="text1"/>
                <w:sz w:val="20"/>
                <w:szCs w:val="20"/>
                <w:lang w:eastAsia="uk-UA"/>
              </w:rPr>
            </w:pPr>
            <w:r w:rsidRPr="00124DDE">
              <w:rPr>
                <w:b/>
                <w:bCs/>
                <w:color w:val="000000" w:themeColor="text1"/>
                <w:sz w:val="20"/>
                <w:szCs w:val="20"/>
                <w:lang w:eastAsia="uk-UA"/>
              </w:rPr>
              <w:t>Термін виконання</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D0149" w:rsidRPr="00124DDE" w:rsidRDefault="00BD0149" w:rsidP="00124DDE">
            <w:pPr>
              <w:jc w:val="center"/>
              <w:rPr>
                <w:color w:val="000000" w:themeColor="text1"/>
                <w:sz w:val="20"/>
                <w:szCs w:val="20"/>
                <w:lang w:eastAsia="uk-UA"/>
              </w:rPr>
            </w:pPr>
            <w:r w:rsidRPr="00124DDE">
              <w:rPr>
                <w:b/>
                <w:bCs/>
                <w:color w:val="000000" w:themeColor="text1"/>
                <w:sz w:val="20"/>
                <w:szCs w:val="20"/>
                <w:lang w:eastAsia="uk-UA"/>
              </w:rPr>
              <w:t>Відповідальні за виконання</w:t>
            </w:r>
          </w:p>
        </w:tc>
      </w:tr>
      <w:tr w:rsidR="00124DDE" w:rsidRPr="00124DDE" w:rsidTr="00BD0149">
        <w:trPr>
          <w:trHeight w:val="875"/>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D0149" w:rsidRPr="00124DDE" w:rsidRDefault="00BD0149" w:rsidP="00124DDE">
            <w:pPr>
              <w:rPr>
                <w:color w:val="000000" w:themeColor="text1"/>
                <w:sz w:val="20"/>
                <w:szCs w:val="20"/>
                <w:lang w:eastAsia="uk-UA"/>
              </w:rPr>
            </w:pPr>
            <w:r w:rsidRPr="00124DDE">
              <w:rPr>
                <w:b/>
                <w:bCs/>
                <w:color w:val="000000" w:themeColor="text1"/>
                <w:sz w:val="20"/>
                <w:szCs w:val="20"/>
                <w:lang w:eastAsia="uk-UA"/>
              </w:rPr>
              <w:t>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D0149" w:rsidRPr="00124DDE" w:rsidRDefault="00BD0149" w:rsidP="00124DDE">
            <w:pPr>
              <w:rPr>
                <w:color w:val="000000" w:themeColor="text1"/>
                <w:sz w:val="20"/>
                <w:szCs w:val="20"/>
                <w:lang w:eastAsia="uk-UA"/>
              </w:rPr>
            </w:pPr>
            <w:r w:rsidRPr="00124DDE">
              <w:rPr>
                <w:color w:val="000000" w:themeColor="text1"/>
                <w:sz w:val="20"/>
                <w:szCs w:val="20"/>
                <w:lang w:eastAsia="uk-UA"/>
              </w:rPr>
              <w:t>Проводити інформаційно-роз'яснювальну роботу та надавати методичну, консультативну допомогу підприємствам, установам та організаціям з питань охорони праці</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D0149" w:rsidRPr="00124DDE" w:rsidRDefault="00BD0149" w:rsidP="00124DDE">
            <w:pPr>
              <w:rPr>
                <w:color w:val="000000" w:themeColor="text1"/>
                <w:sz w:val="20"/>
                <w:szCs w:val="20"/>
                <w:lang w:eastAsia="uk-UA"/>
              </w:rPr>
            </w:pPr>
            <w:r w:rsidRPr="00124DDE">
              <w:rPr>
                <w:color w:val="000000" w:themeColor="text1"/>
                <w:sz w:val="20"/>
                <w:szCs w:val="20"/>
                <w:lang w:eastAsia="uk-UA"/>
              </w:rPr>
              <w:t>2026–2030 роки</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D0149" w:rsidRPr="00124DDE" w:rsidRDefault="00BD0149" w:rsidP="00124DDE">
            <w:pPr>
              <w:rPr>
                <w:color w:val="000000" w:themeColor="text1"/>
                <w:sz w:val="20"/>
                <w:szCs w:val="20"/>
                <w:lang w:eastAsia="uk-UA"/>
              </w:rPr>
            </w:pPr>
            <w:r w:rsidRPr="00124DDE">
              <w:rPr>
                <w:color w:val="000000" w:themeColor="text1"/>
                <w:sz w:val="20"/>
                <w:szCs w:val="20"/>
                <w:lang w:eastAsia="uk-UA"/>
              </w:rPr>
              <w:t>Рахівська міська рада</w:t>
            </w:r>
          </w:p>
        </w:tc>
      </w:tr>
      <w:tr w:rsidR="00124DDE" w:rsidRPr="00124DDE" w:rsidTr="00BD0149">
        <w:trPr>
          <w:trHeight w:val="1076"/>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D0149" w:rsidRPr="00124DDE" w:rsidRDefault="00BD0149" w:rsidP="00124DDE">
            <w:pPr>
              <w:rPr>
                <w:color w:val="000000" w:themeColor="text1"/>
                <w:sz w:val="20"/>
                <w:szCs w:val="20"/>
                <w:lang w:eastAsia="uk-UA"/>
              </w:rPr>
            </w:pPr>
            <w:r w:rsidRPr="00124DDE">
              <w:rPr>
                <w:b/>
                <w:bCs/>
                <w:color w:val="000000" w:themeColor="text1"/>
                <w:sz w:val="20"/>
                <w:szCs w:val="20"/>
                <w:lang w:eastAsia="uk-UA"/>
              </w:rPr>
              <w:t>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D0149" w:rsidRPr="00124DDE" w:rsidRDefault="00BD0149" w:rsidP="00124DDE">
            <w:pPr>
              <w:rPr>
                <w:color w:val="000000" w:themeColor="text1"/>
                <w:sz w:val="20"/>
                <w:szCs w:val="20"/>
                <w:lang w:eastAsia="uk-UA"/>
              </w:rPr>
            </w:pPr>
            <w:r w:rsidRPr="00124DDE">
              <w:rPr>
                <w:color w:val="000000" w:themeColor="text1"/>
                <w:sz w:val="20"/>
                <w:szCs w:val="20"/>
                <w:lang w:eastAsia="uk-UA"/>
              </w:rPr>
              <w:t>Сприяти організації навчання з підвищення рівня знань посадових осіб та спеціалістів, які відповідають за питання охорони праці на підприємствах, в установах, організаціях усіх форм власності</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D0149" w:rsidRPr="00124DDE" w:rsidRDefault="00BD0149" w:rsidP="00124DDE">
            <w:pPr>
              <w:rPr>
                <w:color w:val="000000" w:themeColor="text1"/>
                <w:sz w:val="20"/>
                <w:szCs w:val="20"/>
                <w:lang w:eastAsia="uk-UA"/>
              </w:rPr>
            </w:pPr>
            <w:r w:rsidRPr="00124DDE">
              <w:rPr>
                <w:color w:val="000000" w:themeColor="text1"/>
                <w:sz w:val="20"/>
                <w:szCs w:val="20"/>
                <w:lang w:eastAsia="uk-UA"/>
              </w:rPr>
              <w:t>2026–2030 роки</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D0149" w:rsidRPr="00124DDE" w:rsidRDefault="00BD0149" w:rsidP="00124DDE">
            <w:pPr>
              <w:rPr>
                <w:color w:val="000000" w:themeColor="text1"/>
                <w:sz w:val="20"/>
                <w:szCs w:val="20"/>
                <w:lang w:eastAsia="uk-UA"/>
              </w:rPr>
            </w:pPr>
            <w:r w:rsidRPr="00124DDE">
              <w:rPr>
                <w:color w:val="000000" w:themeColor="text1"/>
                <w:sz w:val="20"/>
                <w:szCs w:val="20"/>
                <w:lang w:eastAsia="uk-UA"/>
              </w:rPr>
              <w:t xml:space="preserve">Керівники відділів, підприємств, установ, організацій </w:t>
            </w:r>
          </w:p>
        </w:tc>
      </w:tr>
      <w:tr w:rsidR="00124DDE" w:rsidRPr="00124DDE" w:rsidTr="00BD0149">
        <w:trPr>
          <w:trHeight w:val="1055"/>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D0149" w:rsidRPr="00124DDE" w:rsidRDefault="00BD0149" w:rsidP="00124DDE">
            <w:pPr>
              <w:rPr>
                <w:color w:val="000000" w:themeColor="text1"/>
                <w:sz w:val="20"/>
                <w:szCs w:val="20"/>
                <w:lang w:eastAsia="uk-UA"/>
              </w:rPr>
            </w:pPr>
            <w:r w:rsidRPr="00124DDE">
              <w:rPr>
                <w:b/>
                <w:bCs/>
                <w:color w:val="000000" w:themeColor="text1"/>
                <w:sz w:val="20"/>
                <w:szCs w:val="20"/>
                <w:lang w:eastAsia="uk-UA"/>
              </w:rPr>
              <w:t>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D0149" w:rsidRPr="00124DDE" w:rsidRDefault="00BD0149" w:rsidP="00124DDE">
            <w:pPr>
              <w:rPr>
                <w:color w:val="000000" w:themeColor="text1"/>
                <w:sz w:val="20"/>
                <w:szCs w:val="20"/>
                <w:lang w:eastAsia="uk-UA"/>
              </w:rPr>
            </w:pPr>
            <w:r w:rsidRPr="00124DDE">
              <w:rPr>
                <w:color w:val="000000" w:themeColor="text1"/>
                <w:sz w:val="20"/>
                <w:szCs w:val="20"/>
                <w:lang w:eastAsia="uk-UA"/>
              </w:rPr>
              <w:t>Рекомендувати суб'єктам господарювання під час укладання та реєстрації колективних договорів передбачати розділ «Охорона праці» відповідно до вимог Закону України «Про охорону праці»</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D0149" w:rsidRPr="00124DDE" w:rsidRDefault="00BD0149" w:rsidP="00124DDE">
            <w:pPr>
              <w:rPr>
                <w:color w:val="000000" w:themeColor="text1"/>
                <w:sz w:val="20"/>
                <w:szCs w:val="20"/>
                <w:lang w:eastAsia="uk-UA"/>
              </w:rPr>
            </w:pPr>
            <w:r w:rsidRPr="00124DDE">
              <w:rPr>
                <w:color w:val="000000" w:themeColor="text1"/>
                <w:sz w:val="20"/>
                <w:szCs w:val="20"/>
                <w:lang w:eastAsia="uk-UA"/>
              </w:rPr>
              <w:t>2026–2030 роки</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D0149" w:rsidRPr="00124DDE" w:rsidRDefault="00BD0149" w:rsidP="00124DDE">
            <w:pPr>
              <w:rPr>
                <w:color w:val="000000" w:themeColor="text1"/>
                <w:sz w:val="20"/>
                <w:szCs w:val="20"/>
                <w:lang w:eastAsia="uk-UA"/>
              </w:rPr>
            </w:pPr>
            <w:r w:rsidRPr="00124DDE">
              <w:rPr>
                <w:color w:val="000000" w:themeColor="text1"/>
                <w:sz w:val="20"/>
                <w:szCs w:val="20"/>
                <w:lang w:eastAsia="uk-UA"/>
              </w:rPr>
              <w:t>Рахівська міська рада</w:t>
            </w:r>
          </w:p>
        </w:tc>
      </w:tr>
      <w:tr w:rsidR="00124DDE" w:rsidRPr="00124DDE" w:rsidTr="00BD0149">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D0149" w:rsidRPr="00124DDE" w:rsidRDefault="00BD0149" w:rsidP="00124DDE">
            <w:pPr>
              <w:rPr>
                <w:color w:val="000000" w:themeColor="text1"/>
                <w:sz w:val="20"/>
                <w:szCs w:val="20"/>
                <w:lang w:eastAsia="uk-UA"/>
              </w:rPr>
            </w:pPr>
            <w:r w:rsidRPr="00124DDE">
              <w:rPr>
                <w:b/>
                <w:bCs/>
                <w:color w:val="000000" w:themeColor="text1"/>
                <w:sz w:val="20"/>
                <w:szCs w:val="20"/>
                <w:lang w:eastAsia="uk-UA"/>
              </w:rPr>
              <w:t>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D0149" w:rsidRPr="00124DDE" w:rsidRDefault="00BD0149" w:rsidP="00124DDE">
            <w:pPr>
              <w:rPr>
                <w:color w:val="000000" w:themeColor="text1"/>
                <w:sz w:val="20"/>
                <w:szCs w:val="20"/>
                <w:lang w:eastAsia="uk-UA"/>
              </w:rPr>
            </w:pPr>
            <w:r w:rsidRPr="00124DDE">
              <w:rPr>
                <w:color w:val="000000" w:themeColor="text1"/>
                <w:sz w:val="20"/>
                <w:szCs w:val="20"/>
                <w:lang w:eastAsia="uk-UA"/>
              </w:rPr>
              <w:t>Рекомендувати своєчасне проходження обов'язкового медичного огляду працівників, зайнятих на важких роботах, роботах із шкідливими чи небезпечними умовами праці, де є потреба у професійному доборі, та щорічного обов'язкового медичного огляду осіб віком до 21 року</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D0149" w:rsidRPr="00124DDE" w:rsidRDefault="00BD0149" w:rsidP="00124DDE">
            <w:pPr>
              <w:rPr>
                <w:color w:val="000000" w:themeColor="text1"/>
                <w:sz w:val="20"/>
                <w:szCs w:val="20"/>
                <w:lang w:eastAsia="uk-UA"/>
              </w:rPr>
            </w:pPr>
            <w:r w:rsidRPr="00124DDE">
              <w:rPr>
                <w:color w:val="000000" w:themeColor="text1"/>
                <w:sz w:val="20"/>
                <w:szCs w:val="20"/>
                <w:lang w:eastAsia="uk-UA"/>
              </w:rPr>
              <w:t>2026–2030 роки</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D0149" w:rsidRPr="00124DDE" w:rsidRDefault="00BD0149" w:rsidP="00124DDE">
            <w:pPr>
              <w:rPr>
                <w:color w:val="000000" w:themeColor="text1"/>
                <w:sz w:val="20"/>
                <w:szCs w:val="20"/>
                <w:lang w:eastAsia="uk-UA"/>
              </w:rPr>
            </w:pPr>
            <w:r w:rsidRPr="00124DDE">
              <w:rPr>
                <w:color w:val="000000" w:themeColor="text1"/>
                <w:sz w:val="20"/>
                <w:szCs w:val="20"/>
                <w:lang w:eastAsia="uk-UA"/>
              </w:rPr>
              <w:t>Керівники відділів, підприємств, установ, організацій</w:t>
            </w:r>
          </w:p>
        </w:tc>
      </w:tr>
      <w:tr w:rsidR="00124DDE" w:rsidRPr="00124DDE" w:rsidTr="00BD0149">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D0149" w:rsidRPr="00124DDE" w:rsidRDefault="00BD0149" w:rsidP="00124DDE">
            <w:pPr>
              <w:rPr>
                <w:color w:val="000000" w:themeColor="text1"/>
                <w:sz w:val="20"/>
                <w:szCs w:val="20"/>
                <w:lang w:eastAsia="uk-UA"/>
              </w:rPr>
            </w:pPr>
            <w:r w:rsidRPr="00124DDE">
              <w:rPr>
                <w:b/>
                <w:bCs/>
                <w:color w:val="000000" w:themeColor="text1"/>
                <w:sz w:val="20"/>
                <w:szCs w:val="20"/>
                <w:lang w:eastAsia="uk-UA"/>
              </w:rPr>
              <w:t>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D0149" w:rsidRPr="00124DDE" w:rsidRDefault="00BD0149" w:rsidP="00124DDE">
            <w:pPr>
              <w:rPr>
                <w:color w:val="000000" w:themeColor="text1"/>
                <w:sz w:val="20"/>
                <w:szCs w:val="20"/>
                <w:lang w:eastAsia="uk-UA"/>
              </w:rPr>
            </w:pPr>
            <w:r w:rsidRPr="00124DDE">
              <w:rPr>
                <w:color w:val="000000" w:themeColor="text1"/>
                <w:sz w:val="20"/>
                <w:szCs w:val="20"/>
                <w:lang w:eastAsia="uk-UA"/>
              </w:rPr>
              <w:t>Здійснювати контроль за забезпеченням працівників засобами індивідуального і колективного захисту</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D0149" w:rsidRPr="00124DDE" w:rsidRDefault="00BD0149" w:rsidP="00124DDE">
            <w:pPr>
              <w:rPr>
                <w:color w:val="000000" w:themeColor="text1"/>
                <w:sz w:val="20"/>
                <w:szCs w:val="20"/>
                <w:lang w:eastAsia="uk-UA"/>
              </w:rPr>
            </w:pPr>
            <w:r w:rsidRPr="00124DDE">
              <w:rPr>
                <w:color w:val="000000" w:themeColor="text1"/>
                <w:sz w:val="20"/>
                <w:szCs w:val="20"/>
                <w:lang w:eastAsia="uk-UA"/>
              </w:rPr>
              <w:t>2026–2030 роки</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D0149" w:rsidRPr="00124DDE" w:rsidRDefault="00BD0149" w:rsidP="00124DDE">
            <w:pPr>
              <w:rPr>
                <w:color w:val="000000" w:themeColor="text1"/>
                <w:sz w:val="20"/>
                <w:szCs w:val="20"/>
                <w:lang w:eastAsia="uk-UA"/>
              </w:rPr>
            </w:pPr>
            <w:r w:rsidRPr="00124DDE">
              <w:rPr>
                <w:color w:val="000000" w:themeColor="text1"/>
                <w:sz w:val="20"/>
                <w:szCs w:val="20"/>
                <w:lang w:eastAsia="uk-UA"/>
              </w:rPr>
              <w:t>Керівники відділів, підприємств, установ, організацій</w:t>
            </w:r>
          </w:p>
        </w:tc>
      </w:tr>
      <w:tr w:rsidR="00124DDE" w:rsidRPr="00124DDE" w:rsidTr="00BD0149">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D0149" w:rsidRPr="00124DDE" w:rsidRDefault="00BD0149" w:rsidP="00124DDE">
            <w:pPr>
              <w:rPr>
                <w:color w:val="000000" w:themeColor="text1"/>
                <w:sz w:val="20"/>
                <w:szCs w:val="20"/>
                <w:lang w:eastAsia="uk-UA"/>
              </w:rPr>
            </w:pPr>
            <w:r w:rsidRPr="00124DDE">
              <w:rPr>
                <w:b/>
                <w:bCs/>
                <w:color w:val="000000" w:themeColor="text1"/>
                <w:sz w:val="20"/>
                <w:szCs w:val="20"/>
                <w:lang w:eastAsia="uk-UA"/>
              </w:rPr>
              <w:t>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D0149" w:rsidRPr="00124DDE" w:rsidRDefault="00BD0149" w:rsidP="00124DDE">
            <w:pPr>
              <w:rPr>
                <w:color w:val="000000" w:themeColor="text1"/>
                <w:sz w:val="20"/>
                <w:szCs w:val="20"/>
                <w:lang w:eastAsia="uk-UA"/>
              </w:rPr>
            </w:pPr>
            <w:r w:rsidRPr="00124DDE">
              <w:rPr>
                <w:color w:val="000000" w:themeColor="text1"/>
                <w:sz w:val="20"/>
                <w:szCs w:val="20"/>
                <w:lang w:eastAsia="uk-UA"/>
              </w:rPr>
              <w:t>Створити кабінети (куточки) з охорони праці, укомплектувати необхідною документацією і технічними засобами</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D0149" w:rsidRPr="00124DDE" w:rsidRDefault="00BD0149" w:rsidP="00124DDE">
            <w:pPr>
              <w:rPr>
                <w:color w:val="000000" w:themeColor="text1"/>
                <w:sz w:val="20"/>
                <w:szCs w:val="20"/>
                <w:lang w:eastAsia="uk-UA"/>
              </w:rPr>
            </w:pPr>
            <w:r w:rsidRPr="00124DDE">
              <w:rPr>
                <w:color w:val="000000" w:themeColor="text1"/>
                <w:sz w:val="20"/>
                <w:szCs w:val="20"/>
                <w:lang w:eastAsia="uk-UA"/>
              </w:rPr>
              <w:t>2025–2030 роки</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D0149" w:rsidRPr="00124DDE" w:rsidRDefault="00BD0149" w:rsidP="00124DDE">
            <w:pPr>
              <w:rPr>
                <w:color w:val="000000" w:themeColor="text1"/>
                <w:sz w:val="20"/>
                <w:szCs w:val="20"/>
                <w:lang w:eastAsia="uk-UA"/>
              </w:rPr>
            </w:pPr>
            <w:r w:rsidRPr="00124DDE">
              <w:rPr>
                <w:color w:val="000000" w:themeColor="text1"/>
                <w:sz w:val="20"/>
                <w:szCs w:val="20"/>
                <w:lang w:eastAsia="uk-UA"/>
              </w:rPr>
              <w:t>Керівники відділів, підприємств, установ, організацій</w:t>
            </w:r>
          </w:p>
        </w:tc>
      </w:tr>
      <w:tr w:rsidR="00124DDE" w:rsidRPr="00124DDE" w:rsidTr="00BD0149">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D0149" w:rsidRPr="00124DDE" w:rsidRDefault="00BD0149" w:rsidP="00124DDE">
            <w:pPr>
              <w:rPr>
                <w:color w:val="000000" w:themeColor="text1"/>
                <w:sz w:val="20"/>
                <w:szCs w:val="20"/>
                <w:lang w:eastAsia="uk-UA"/>
              </w:rPr>
            </w:pPr>
            <w:r w:rsidRPr="00124DDE">
              <w:rPr>
                <w:b/>
                <w:bCs/>
                <w:color w:val="000000" w:themeColor="text1"/>
                <w:sz w:val="20"/>
                <w:szCs w:val="20"/>
                <w:lang w:eastAsia="uk-UA"/>
              </w:rPr>
              <w:t>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D0149" w:rsidRPr="00124DDE" w:rsidRDefault="00BD0149" w:rsidP="00124DDE">
            <w:pPr>
              <w:rPr>
                <w:color w:val="000000" w:themeColor="text1"/>
                <w:sz w:val="20"/>
                <w:szCs w:val="20"/>
                <w:lang w:eastAsia="uk-UA"/>
              </w:rPr>
            </w:pPr>
            <w:r w:rsidRPr="00124DDE">
              <w:rPr>
                <w:color w:val="000000" w:themeColor="text1"/>
                <w:sz w:val="20"/>
                <w:szCs w:val="20"/>
                <w:lang w:eastAsia="uk-UA"/>
              </w:rPr>
              <w:t>Організовувати проведення спільних семінарів, конференцій, нарад з питань охорони праці для роботодавців, керівників та спеціалістів служб охорони праці підприємств, установ та організацій усіх форм власності, зокрема з обговорення нових нормативно-правових актів з охорони праці</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D0149" w:rsidRPr="00124DDE" w:rsidRDefault="00BD0149" w:rsidP="00124DDE">
            <w:pPr>
              <w:rPr>
                <w:color w:val="000000" w:themeColor="text1"/>
                <w:sz w:val="20"/>
                <w:szCs w:val="20"/>
                <w:lang w:eastAsia="uk-UA"/>
              </w:rPr>
            </w:pPr>
            <w:r w:rsidRPr="00124DDE">
              <w:rPr>
                <w:color w:val="000000" w:themeColor="text1"/>
                <w:sz w:val="20"/>
                <w:szCs w:val="20"/>
                <w:lang w:eastAsia="uk-UA"/>
              </w:rPr>
              <w:t>2026–2030 роки</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D0149" w:rsidRPr="00124DDE" w:rsidRDefault="00BD0149" w:rsidP="00124DDE">
            <w:pPr>
              <w:rPr>
                <w:color w:val="000000" w:themeColor="text1"/>
                <w:sz w:val="20"/>
                <w:szCs w:val="20"/>
                <w:lang w:eastAsia="uk-UA"/>
              </w:rPr>
            </w:pPr>
            <w:r w:rsidRPr="00124DDE">
              <w:rPr>
                <w:color w:val="000000" w:themeColor="text1"/>
                <w:sz w:val="20"/>
                <w:szCs w:val="20"/>
                <w:lang w:eastAsia="uk-UA"/>
              </w:rPr>
              <w:t>Відділ загальноінформаційної роботи, цифровізації, зв’язків з громадськістю та охорони праці</w:t>
            </w:r>
          </w:p>
        </w:tc>
      </w:tr>
      <w:tr w:rsidR="00124DDE" w:rsidRPr="00124DDE" w:rsidTr="00BD0149">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D0149" w:rsidRPr="00124DDE" w:rsidRDefault="00BD0149" w:rsidP="00124DDE">
            <w:pPr>
              <w:rPr>
                <w:color w:val="000000" w:themeColor="text1"/>
                <w:sz w:val="20"/>
                <w:szCs w:val="20"/>
                <w:lang w:eastAsia="uk-UA"/>
              </w:rPr>
            </w:pPr>
            <w:r w:rsidRPr="00124DDE">
              <w:rPr>
                <w:b/>
                <w:bCs/>
                <w:color w:val="000000" w:themeColor="text1"/>
                <w:sz w:val="20"/>
                <w:szCs w:val="20"/>
                <w:lang w:eastAsia="uk-UA"/>
              </w:rPr>
              <w:t>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D0149" w:rsidRPr="00124DDE" w:rsidRDefault="00BD0149" w:rsidP="00124DDE">
            <w:pPr>
              <w:rPr>
                <w:color w:val="000000" w:themeColor="text1"/>
                <w:sz w:val="20"/>
                <w:szCs w:val="20"/>
                <w:lang w:eastAsia="uk-UA"/>
              </w:rPr>
            </w:pPr>
            <w:r w:rsidRPr="00124DDE">
              <w:rPr>
                <w:color w:val="000000" w:themeColor="text1"/>
                <w:sz w:val="20"/>
                <w:szCs w:val="20"/>
                <w:lang w:eastAsia="uk-UA"/>
              </w:rPr>
              <w:t>Вивчати та поширювати передовий досвід роботи з питань охорони праці та профілактики виробничого травматизму в інших підприємствах, установах, організаціях України</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D0149" w:rsidRPr="00124DDE" w:rsidRDefault="00BD0149" w:rsidP="00124DDE">
            <w:pPr>
              <w:rPr>
                <w:color w:val="000000" w:themeColor="text1"/>
                <w:sz w:val="20"/>
                <w:szCs w:val="20"/>
                <w:lang w:eastAsia="uk-UA"/>
              </w:rPr>
            </w:pPr>
            <w:r w:rsidRPr="00124DDE">
              <w:rPr>
                <w:color w:val="000000" w:themeColor="text1"/>
                <w:sz w:val="20"/>
                <w:szCs w:val="20"/>
                <w:lang w:eastAsia="uk-UA"/>
              </w:rPr>
              <w:t>2026–2030 роки</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D0149" w:rsidRPr="00124DDE" w:rsidRDefault="00BD0149" w:rsidP="00124DDE">
            <w:pPr>
              <w:rPr>
                <w:color w:val="000000" w:themeColor="text1"/>
                <w:sz w:val="20"/>
                <w:szCs w:val="20"/>
                <w:lang w:eastAsia="uk-UA"/>
              </w:rPr>
            </w:pPr>
            <w:r w:rsidRPr="00124DDE">
              <w:rPr>
                <w:color w:val="000000" w:themeColor="text1"/>
                <w:sz w:val="20"/>
                <w:szCs w:val="20"/>
                <w:lang w:eastAsia="uk-UA"/>
              </w:rPr>
              <w:t>Відділ загальноінформаційної роботи, цифровізації, зв’язків з громадськістю та охорони праці</w:t>
            </w:r>
          </w:p>
        </w:tc>
      </w:tr>
      <w:tr w:rsidR="00124DDE" w:rsidRPr="00124DDE" w:rsidTr="00BD0149">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D0149" w:rsidRPr="00124DDE" w:rsidRDefault="00BD0149" w:rsidP="00124DDE">
            <w:pPr>
              <w:rPr>
                <w:color w:val="000000" w:themeColor="text1"/>
                <w:sz w:val="20"/>
                <w:szCs w:val="20"/>
                <w:lang w:eastAsia="uk-UA"/>
              </w:rPr>
            </w:pPr>
            <w:r w:rsidRPr="00124DDE">
              <w:rPr>
                <w:b/>
                <w:bCs/>
                <w:color w:val="000000" w:themeColor="text1"/>
                <w:sz w:val="20"/>
                <w:szCs w:val="20"/>
                <w:lang w:eastAsia="uk-UA"/>
              </w:rPr>
              <w:t>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D0149" w:rsidRPr="00124DDE" w:rsidRDefault="00BD0149" w:rsidP="00124DDE">
            <w:pPr>
              <w:rPr>
                <w:color w:val="000000" w:themeColor="text1"/>
                <w:sz w:val="20"/>
                <w:szCs w:val="20"/>
                <w:lang w:eastAsia="uk-UA"/>
              </w:rPr>
            </w:pPr>
            <w:r w:rsidRPr="00124DDE">
              <w:rPr>
                <w:color w:val="000000" w:themeColor="text1"/>
                <w:sz w:val="20"/>
                <w:szCs w:val="20"/>
                <w:lang w:eastAsia="uk-UA"/>
              </w:rPr>
              <w:t>Висвітлювати позитивний досвід роботи, передового досвіду та нових розробок і досягнень у сфері охорони праці в засобах масової інформації</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D0149" w:rsidRPr="00124DDE" w:rsidRDefault="00BD0149" w:rsidP="00124DDE">
            <w:pPr>
              <w:rPr>
                <w:color w:val="000000" w:themeColor="text1"/>
                <w:sz w:val="20"/>
                <w:szCs w:val="20"/>
                <w:lang w:eastAsia="uk-UA"/>
              </w:rPr>
            </w:pPr>
            <w:r w:rsidRPr="00124DDE">
              <w:rPr>
                <w:color w:val="000000" w:themeColor="text1"/>
                <w:sz w:val="20"/>
                <w:szCs w:val="20"/>
                <w:lang w:eastAsia="uk-UA"/>
              </w:rPr>
              <w:t>2026–2030 роки</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D0149" w:rsidRPr="00124DDE" w:rsidRDefault="00BD0149" w:rsidP="00124DDE">
            <w:pPr>
              <w:rPr>
                <w:color w:val="000000" w:themeColor="text1"/>
                <w:sz w:val="20"/>
                <w:szCs w:val="20"/>
                <w:lang w:eastAsia="uk-UA"/>
              </w:rPr>
            </w:pPr>
            <w:r w:rsidRPr="00124DDE">
              <w:rPr>
                <w:color w:val="000000" w:themeColor="text1"/>
                <w:sz w:val="20"/>
                <w:szCs w:val="20"/>
                <w:lang w:eastAsia="uk-UA"/>
              </w:rPr>
              <w:t>Відділ загальноінформаційної роботи, цифровізації, зв’язків з громадськістю та охорони праці</w:t>
            </w:r>
          </w:p>
        </w:tc>
      </w:tr>
    </w:tbl>
    <w:p w:rsidR="00BD0149" w:rsidRPr="00124DDE" w:rsidRDefault="00BD0149" w:rsidP="00124DDE">
      <w:pPr>
        <w:jc w:val="center"/>
        <w:outlineLvl w:val="2"/>
        <w:rPr>
          <w:b/>
          <w:bCs/>
          <w:color w:val="000000" w:themeColor="text1"/>
          <w:sz w:val="28"/>
          <w:szCs w:val="28"/>
          <w:lang w:eastAsia="uk-UA"/>
        </w:rPr>
      </w:pPr>
    </w:p>
    <w:p w:rsidR="00332460" w:rsidRDefault="00332460">
      <w:pPr>
        <w:suppressAutoHyphens w:val="0"/>
        <w:spacing w:after="200" w:line="276" w:lineRule="auto"/>
        <w:rPr>
          <w:b/>
          <w:bCs/>
          <w:color w:val="000000" w:themeColor="text1"/>
          <w:sz w:val="28"/>
          <w:szCs w:val="28"/>
          <w:lang w:eastAsia="uk-UA"/>
        </w:rPr>
      </w:pPr>
      <w:r>
        <w:rPr>
          <w:b/>
          <w:bCs/>
          <w:color w:val="000000" w:themeColor="text1"/>
          <w:sz w:val="28"/>
          <w:szCs w:val="28"/>
          <w:lang w:eastAsia="uk-UA"/>
        </w:rPr>
        <w:br w:type="page"/>
      </w:r>
    </w:p>
    <w:p w:rsidR="00BD0149" w:rsidRPr="00124DDE" w:rsidRDefault="00BD0149" w:rsidP="00124DDE">
      <w:pPr>
        <w:jc w:val="center"/>
        <w:outlineLvl w:val="2"/>
        <w:rPr>
          <w:b/>
          <w:bCs/>
          <w:color w:val="000000" w:themeColor="text1"/>
          <w:sz w:val="28"/>
          <w:szCs w:val="28"/>
          <w:lang w:eastAsia="uk-UA"/>
        </w:rPr>
      </w:pPr>
      <w:r w:rsidRPr="00124DDE">
        <w:rPr>
          <w:b/>
          <w:bCs/>
          <w:color w:val="000000" w:themeColor="text1"/>
          <w:sz w:val="28"/>
          <w:szCs w:val="28"/>
          <w:lang w:eastAsia="uk-UA"/>
        </w:rPr>
        <w:lastRenderedPageBreak/>
        <w:t>VI. Очікувані результати виконання Програми</w:t>
      </w:r>
    </w:p>
    <w:p w:rsidR="00BD0149" w:rsidRPr="00124DDE" w:rsidRDefault="00BD0149" w:rsidP="00124DDE">
      <w:pPr>
        <w:ind w:firstLine="708"/>
        <w:jc w:val="both"/>
        <w:rPr>
          <w:color w:val="000000" w:themeColor="text1"/>
          <w:sz w:val="28"/>
          <w:szCs w:val="28"/>
          <w:lang w:eastAsia="uk-UA"/>
        </w:rPr>
      </w:pPr>
      <w:r w:rsidRPr="00124DDE">
        <w:rPr>
          <w:color w:val="000000" w:themeColor="text1"/>
          <w:sz w:val="28"/>
          <w:szCs w:val="28"/>
          <w:lang w:eastAsia="uk-UA"/>
        </w:rPr>
        <w:t>Виконання Програми дасть змогу вирішити проблеми в сфері охорони праці, зокрема дозволить скоротити соціальні та економічні втрати від негативних наслідків виробничого травматизму, професійної захворюваності та аварійності на виробництві і сприятиме сталому зростанню економіки громади.</w:t>
      </w:r>
    </w:p>
    <w:p w:rsidR="00BD0149" w:rsidRPr="00124DDE" w:rsidRDefault="00BD0149" w:rsidP="00124DDE">
      <w:pPr>
        <w:ind w:firstLine="708"/>
        <w:jc w:val="both"/>
        <w:rPr>
          <w:color w:val="000000" w:themeColor="text1"/>
          <w:sz w:val="28"/>
          <w:szCs w:val="28"/>
          <w:lang w:eastAsia="uk-UA"/>
        </w:rPr>
      </w:pPr>
      <w:r w:rsidRPr="00124DDE">
        <w:rPr>
          <w:color w:val="000000" w:themeColor="text1"/>
          <w:sz w:val="28"/>
          <w:szCs w:val="28"/>
          <w:lang w:eastAsia="uk-UA"/>
        </w:rPr>
        <w:t>Ефективність виконання Програми буде забезпечуватися шляхом оптимізації матеріально-технічних, фінансових, трудових витрат, спрямованих на поліпшення стану безпеки, гігієни праці та виробничого середовища для забезпечення реалізації конституційного права громадян на належні, безпечні та здорові умови праці, збереження та розвиток трудового потенціалу міста.</w:t>
      </w:r>
    </w:p>
    <w:p w:rsidR="00BD0149" w:rsidRPr="00124DDE" w:rsidRDefault="00BD0149" w:rsidP="00124DDE">
      <w:pPr>
        <w:ind w:firstLine="708"/>
        <w:jc w:val="both"/>
        <w:rPr>
          <w:color w:val="000000" w:themeColor="text1"/>
          <w:sz w:val="28"/>
          <w:szCs w:val="28"/>
          <w:lang w:eastAsia="uk-UA"/>
        </w:rPr>
      </w:pPr>
    </w:p>
    <w:p w:rsidR="00BD0149" w:rsidRPr="00124DDE" w:rsidRDefault="00BD0149" w:rsidP="00124DDE">
      <w:pPr>
        <w:jc w:val="center"/>
        <w:outlineLvl w:val="2"/>
        <w:rPr>
          <w:b/>
          <w:bCs/>
          <w:color w:val="000000" w:themeColor="text1"/>
          <w:sz w:val="28"/>
          <w:szCs w:val="28"/>
          <w:lang w:eastAsia="uk-UA"/>
        </w:rPr>
      </w:pPr>
      <w:r w:rsidRPr="00124DDE">
        <w:rPr>
          <w:b/>
          <w:bCs/>
          <w:color w:val="000000" w:themeColor="text1"/>
          <w:sz w:val="28"/>
          <w:szCs w:val="28"/>
          <w:lang w:eastAsia="uk-UA"/>
        </w:rPr>
        <w:t>VII. Координація та контроль за ходом виконання Програми</w:t>
      </w:r>
    </w:p>
    <w:p w:rsidR="00BD0149" w:rsidRPr="00124DDE" w:rsidRDefault="00BD0149" w:rsidP="00124DDE">
      <w:pPr>
        <w:ind w:firstLine="708"/>
        <w:jc w:val="both"/>
        <w:rPr>
          <w:color w:val="000000" w:themeColor="text1"/>
          <w:sz w:val="28"/>
          <w:szCs w:val="28"/>
          <w:lang w:eastAsia="uk-UA"/>
        </w:rPr>
      </w:pPr>
      <w:r w:rsidRPr="00124DDE">
        <w:rPr>
          <w:color w:val="000000" w:themeColor="text1"/>
          <w:sz w:val="28"/>
          <w:szCs w:val="28"/>
          <w:lang w:eastAsia="uk-UA"/>
        </w:rPr>
        <w:t>Організаційно-методичне забезпечення виконання Програми в межах повноважень здійснюється  відділом загальноінформаційної роботи, цифровізації, зв’язків з громадськістю та охорони праці Рахівської міської ради, керівниками підприємств, установ та організацій усіх форм власності.</w:t>
      </w:r>
    </w:p>
    <w:p w:rsidR="00BD0149" w:rsidRPr="00124DDE" w:rsidRDefault="00BD0149" w:rsidP="00124DDE">
      <w:pPr>
        <w:rPr>
          <w:rFonts w:eastAsiaTheme="minorHAnsi"/>
          <w:color w:val="000000" w:themeColor="text1"/>
          <w:sz w:val="28"/>
          <w:szCs w:val="28"/>
          <w:lang w:eastAsia="en-US"/>
        </w:rPr>
      </w:pPr>
    </w:p>
    <w:p w:rsidR="00BD0149" w:rsidRPr="00124DDE" w:rsidRDefault="00BD0149" w:rsidP="00124DDE">
      <w:pPr>
        <w:rPr>
          <w:color w:val="000000" w:themeColor="text1"/>
          <w:sz w:val="28"/>
          <w:szCs w:val="28"/>
        </w:rPr>
      </w:pPr>
    </w:p>
    <w:p w:rsidR="00BD0149" w:rsidRPr="00124DDE" w:rsidRDefault="00BD0149" w:rsidP="00124DDE">
      <w:pPr>
        <w:rPr>
          <w:color w:val="000000" w:themeColor="text1"/>
          <w:sz w:val="28"/>
          <w:szCs w:val="28"/>
        </w:rPr>
      </w:pPr>
      <w:r w:rsidRPr="00124DDE">
        <w:rPr>
          <w:color w:val="000000" w:themeColor="text1"/>
          <w:sz w:val="28"/>
          <w:szCs w:val="28"/>
        </w:rPr>
        <w:t>В. п. міського голови,</w:t>
      </w:r>
    </w:p>
    <w:p w:rsidR="00BD0149" w:rsidRPr="00124DDE" w:rsidRDefault="00BD0149" w:rsidP="00124DDE">
      <w:pPr>
        <w:rPr>
          <w:color w:val="000000" w:themeColor="text1"/>
          <w:sz w:val="28"/>
          <w:szCs w:val="28"/>
        </w:rPr>
      </w:pPr>
      <w:r w:rsidRPr="00124DDE">
        <w:rPr>
          <w:color w:val="000000" w:themeColor="text1"/>
          <w:sz w:val="28"/>
          <w:szCs w:val="28"/>
        </w:rPr>
        <w:t>секретар ради та виконкому</w:t>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t>Євген МОЛНАР</w:t>
      </w:r>
    </w:p>
    <w:p w:rsidR="00BD0149" w:rsidRPr="00124DDE" w:rsidRDefault="00BD0149" w:rsidP="00124DDE">
      <w:pPr>
        <w:rPr>
          <w:color w:val="000000" w:themeColor="text1"/>
          <w:sz w:val="28"/>
          <w:szCs w:val="28"/>
        </w:rPr>
      </w:pPr>
    </w:p>
    <w:p w:rsidR="00BD0149" w:rsidRPr="00124DDE" w:rsidRDefault="00BD0149" w:rsidP="00124DDE">
      <w:pPr>
        <w:suppressAutoHyphens w:val="0"/>
        <w:rPr>
          <w:rFonts w:eastAsiaTheme="minorEastAsia"/>
          <w:color w:val="000000" w:themeColor="text1"/>
          <w:sz w:val="28"/>
          <w:szCs w:val="28"/>
        </w:rPr>
      </w:pPr>
      <w:r w:rsidRPr="00124DDE">
        <w:rPr>
          <w:rFonts w:eastAsiaTheme="minorEastAsia"/>
          <w:color w:val="000000" w:themeColor="text1"/>
          <w:sz w:val="28"/>
          <w:szCs w:val="28"/>
        </w:rPr>
        <w:br w:type="page"/>
      </w:r>
    </w:p>
    <w:p w:rsidR="00F9591B" w:rsidRDefault="00F9591B" w:rsidP="00F9591B">
      <w:pPr>
        <w:ind w:firstLine="708"/>
        <w:jc w:val="right"/>
        <w:rPr>
          <w:color w:val="000000" w:themeColor="text1"/>
          <w:sz w:val="28"/>
          <w:szCs w:val="28"/>
          <w:lang w:eastAsia="en-US"/>
        </w:rPr>
      </w:pPr>
    </w:p>
    <w:p w:rsidR="00F9591B" w:rsidRDefault="00F9591B" w:rsidP="00F9591B">
      <w:pPr>
        <w:ind w:firstLine="708"/>
        <w:jc w:val="right"/>
        <w:rPr>
          <w:color w:val="000000" w:themeColor="text1"/>
          <w:sz w:val="28"/>
          <w:szCs w:val="28"/>
          <w:lang w:eastAsia="en-US"/>
        </w:rPr>
      </w:pPr>
    </w:p>
    <w:p w:rsidR="00BD0149" w:rsidRPr="00124DDE" w:rsidRDefault="00BD0149" w:rsidP="00124DDE">
      <w:pPr>
        <w:rPr>
          <w:color w:val="000000" w:themeColor="text1"/>
          <w:sz w:val="28"/>
          <w:szCs w:val="28"/>
          <w:lang w:eastAsia="en-US"/>
        </w:rPr>
      </w:pPr>
      <w:r w:rsidRPr="00124DDE">
        <w:rPr>
          <w:noProof/>
          <w:color w:val="000000" w:themeColor="text1"/>
          <w:lang w:eastAsia="uk-UA"/>
        </w:rPr>
        <w:drawing>
          <wp:anchor distT="0" distB="0" distL="114300" distR="114300" simplePos="0" relativeHeight="251668480" behindDoc="0" locked="0" layoutInCell="0" allowOverlap="1" wp14:anchorId="1536DCBF" wp14:editId="74BF3DF6">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BD0149" w:rsidRPr="00124DDE" w:rsidRDefault="00BD0149" w:rsidP="00124DDE">
      <w:pPr>
        <w:jc w:val="right"/>
        <w:rPr>
          <w:color w:val="000000" w:themeColor="text1"/>
          <w:sz w:val="28"/>
          <w:szCs w:val="28"/>
          <w:lang w:eastAsia="en-US"/>
        </w:rPr>
      </w:pPr>
    </w:p>
    <w:p w:rsidR="00BD0149" w:rsidRPr="00124DDE" w:rsidRDefault="00BD0149" w:rsidP="00124DDE">
      <w:pPr>
        <w:jc w:val="center"/>
        <w:rPr>
          <w:color w:val="000000" w:themeColor="text1"/>
          <w:sz w:val="28"/>
          <w:szCs w:val="28"/>
          <w:lang w:eastAsia="en-US"/>
        </w:rPr>
      </w:pPr>
      <w:r w:rsidRPr="00124DDE">
        <w:rPr>
          <w:color w:val="000000" w:themeColor="text1"/>
          <w:sz w:val="28"/>
          <w:szCs w:val="28"/>
          <w:lang w:eastAsia="en-US"/>
        </w:rPr>
        <w:br w:type="textWrapping" w:clear="all"/>
        <w:t xml:space="preserve">У К Р А Ї Н А </w:t>
      </w:r>
    </w:p>
    <w:p w:rsidR="00BD0149" w:rsidRPr="00124DDE" w:rsidRDefault="00BD0149" w:rsidP="00124DDE">
      <w:pPr>
        <w:jc w:val="center"/>
        <w:rPr>
          <w:color w:val="000000" w:themeColor="text1"/>
          <w:sz w:val="28"/>
          <w:szCs w:val="28"/>
          <w:lang w:eastAsia="en-US"/>
        </w:rPr>
      </w:pPr>
      <w:r w:rsidRPr="00124DDE">
        <w:rPr>
          <w:color w:val="000000" w:themeColor="text1"/>
          <w:sz w:val="28"/>
          <w:szCs w:val="28"/>
          <w:lang w:eastAsia="en-US"/>
        </w:rPr>
        <w:t xml:space="preserve">Р А Х І В С Ь К А  М І С Ь К А  Р А Д А </w:t>
      </w:r>
    </w:p>
    <w:p w:rsidR="00BD0149" w:rsidRPr="00124DDE" w:rsidRDefault="00BD0149" w:rsidP="00124DDE">
      <w:pPr>
        <w:jc w:val="center"/>
        <w:rPr>
          <w:color w:val="000000" w:themeColor="text1"/>
          <w:sz w:val="28"/>
          <w:szCs w:val="28"/>
          <w:lang w:eastAsia="en-US"/>
        </w:rPr>
      </w:pPr>
      <w:r w:rsidRPr="00124DDE">
        <w:rPr>
          <w:color w:val="000000" w:themeColor="text1"/>
          <w:sz w:val="28"/>
          <w:szCs w:val="28"/>
          <w:lang w:eastAsia="en-US"/>
        </w:rPr>
        <w:t xml:space="preserve">Р А Х І В С Ь К О Г О  Р А Й О Н У  </w:t>
      </w:r>
    </w:p>
    <w:p w:rsidR="00BD0149" w:rsidRPr="00124DDE" w:rsidRDefault="00BD0149" w:rsidP="00124DDE">
      <w:pPr>
        <w:jc w:val="center"/>
        <w:rPr>
          <w:color w:val="000000" w:themeColor="text1"/>
          <w:sz w:val="28"/>
          <w:szCs w:val="28"/>
          <w:lang w:eastAsia="en-US"/>
        </w:rPr>
      </w:pPr>
      <w:r w:rsidRPr="00124DDE">
        <w:rPr>
          <w:color w:val="000000" w:themeColor="text1"/>
          <w:sz w:val="28"/>
          <w:szCs w:val="28"/>
          <w:lang w:eastAsia="en-US"/>
        </w:rPr>
        <w:t>З А К А Р П А Т С Ь К О Ї  О Б Л А С Т І</w:t>
      </w:r>
    </w:p>
    <w:p w:rsidR="00BD0149" w:rsidRPr="00124DDE" w:rsidRDefault="00BD0149" w:rsidP="00124DDE">
      <w:pPr>
        <w:jc w:val="center"/>
        <w:rPr>
          <w:b/>
          <w:color w:val="000000" w:themeColor="text1"/>
          <w:sz w:val="28"/>
          <w:szCs w:val="28"/>
          <w:lang w:eastAsia="en-US"/>
        </w:rPr>
      </w:pPr>
      <w:r w:rsidRPr="00124DDE">
        <w:rPr>
          <w:b/>
          <w:color w:val="000000" w:themeColor="text1"/>
          <w:sz w:val="28"/>
          <w:szCs w:val="28"/>
          <w:lang w:eastAsia="en-US"/>
        </w:rPr>
        <w:t>85 сесія восьмого скликання</w:t>
      </w:r>
    </w:p>
    <w:p w:rsidR="00BD0149" w:rsidRPr="00124DDE" w:rsidRDefault="00BD0149" w:rsidP="00124DDE">
      <w:pPr>
        <w:rPr>
          <w:color w:val="000000" w:themeColor="text1"/>
          <w:sz w:val="28"/>
          <w:szCs w:val="28"/>
          <w:lang w:eastAsia="en-US"/>
        </w:rPr>
      </w:pPr>
    </w:p>
    <w:p w:rsidR="00BD0149" w:rsidRPr="00124DDE" w:rsidRDefault="00BD0149" w:rsidP="00124DDE">
      <w:pPr>
        <w:jc w:val="center"/>
        <w:rPr>
          <w:color w:val="000000" w:themeColor="text1"/>
          <w:sz w:val="28"/>
          <w:szCs w:val="28"/>
          <w:lang w:eastAsia="en-US"/>
        </w:rPr>
      </w:pPr>
      <w:r w:rsidRPr="00124DDE">
        <w:rPr>
          <w:color w:val="000000" w:themeColor="text1"/>
          <w:sz w:val="28"/>
          <w:szCs w:val="28"/>
          <w:lang w:eastAsia="en-US"/>
        </w:rPr>
        <w:t>Р І Ш Е Н Н Я</w:t>
      </w:r>
    </w:p>
    <w:p w:rsidR="00BD0149" w:rsidRPr="00124DDE" w:rsidRDefault="00BD0149" w:rsidP="00124DDE">
      <w:pPr>
        <w:rPr>
          <w:color w:val="000000" w:themeColor="text1"/>
          <w:sz w:val="28"/>
          <w:szCs w:val="28"/>
          <w:lang w:eastAsia="en-US"/>
        </w:rPr>
      </w:pPr>
    </w:p>
    <w:p w:rsidR="00BD0149" w:rsidRPr="00124DDE" w:rsidRDefault="00BD0149" w:rsidP="00124DDE">
      <w:pPr>
        <w:rPr>
          <w:color w:val="000000" w:themeColor="text1"/>
          <w:sz w:val="28"/>
          <w:szCs w:val="28"/>
        </w:rPr>
      </w:pPr>
      <w:r w:rsidRPr="00124DDE">
        <w:rPr>
          <w:color w:val="000000" w:themeColor="text1"/>
          <w:sz w:val="28"/>
          <w:szCs w:val="28"/>
        </w:rPr>
        <w:t xml:space="preserve">від </w:t>
      </w:r>
      <w:r w:rsidR="007903C9" w:rsidRPr="00124DDE">
        <w:rPr>
          <w:color w:val="000000" w:themeColor="text1"/>
          <w:sz w:val="28"/>
          <w:szCs w:val="28"/>
        </w:rPr>
        <w:t xml:space="preserve">25 червня 2026  року  </w:t>
      </w:r>
      <w:r w:rsidR="007903C9" w:rsidRPr="00124DDE">
        <w:rPr>
          <w:color w:val="000000" w:themeColor="text1"/>
          <w:sz w:val="28"/>
          <w:szCs w:val="28"/>
        </w:rPr>
        <w:tab/>
      </w:r>
      <w:r w:rsidR="007903C9" w:rsidRPr="00124DDE">
        <w:rPr>
          <w:color w:val="000000" w:themeColor="text1"/>
          <w:sz w:val="28"/>
          <w:szCs w:val="28"/>
        </w:rPr>
        <w:tab/>
      </w:r>
      <w:r w:rsidR="007903C9" w:rsidRPr="00124DDE">
        <w:rPr>
          <w:color w:val="000000" w:themeColor="text1"/>
          <w:sz w:val="28"/>
          <w:szCs w:val="28"/>
        </w:rPr>
        <w:tab/>
      </w:r>
      <w:r w:rsidR="007903C9" w:rsidRPr="00124DDE">
        <w:rPr>
          <w:color w:val="000000" w:themeColor="text1"/>
          <w:sz w:val="28"/>
          <w:szCs w:val="28"/>
        </w:rPr>
        <w:tab/>
      </w:r>
      <w:r w:rsidR="007903C9" w:rsidRPr="00124DDE">
        <w:rPr>
          <w:color w:val="000000" w:themeColor="text1"/>
          <w:sz w:val="28"/>
          <w:szCs w:val="28"/>
        </w:rPr>
        <w:tab/>
      </w:r>
      <w:r w:rsidR="007903C9" w:rsidRPr="00124DDE">
        <w:rPr>
          <w:color w:val="000000" w:themeColor="text1"/>
          <w:sz w:val="28"/>
          <w:szCs w:val="28"/>
        </w:rPr>
        <w:tab/>
      </w:r>
      <w:r w:rsidR="007903C9" w:rsidRPr="00124DDE">
        <w:rPr>
          <w:color w:val="000000" w:themeColor="text1"/>
          <w:sz w:val="28"/>
          <w:szCs w:val="28"/>
        </w:rPr>
        <w:tab/>
      </w:r>
      <w:r w:rsidR="007903C9" w:rsidRPr="00124DDE">
        <w:rPr>
          <w:color w:val="000000" w:themeColor="text1"/>
          <w:sz w:val="28"/>
          <w:szCs w:val="28"/>
        </w:rPr>
        <w:tab/>
        <w:t>№1327</w:t>
      </w:r>
    </w:p>
    <w:p w:rsidR="00BD0149" w:rsidRPr="00124DDE" w:rsidRDefault="00BD0149" w:rsidP="00124DDE">
      <w:pPr>
        <w:rPr>
          <w:color w:val="000000" w:themeColor="text1"/>
          <w:sz w:val="28"/>
          <w:szCs w:val="28"/>
          <w:lang w:eastAsia="en-US"/>
        </w:rPr>
      </w:pPr>
      <w:r w:rsidRPr="00124DDE">
        <w:rPr>
          <w:color w:val="000000" w:themeColor="text1"/>
          <w:sz w:val="28"/>
          <w:szCs w:val="28"/>
          <w:lang w:eastAsia="en-US"/>
        </w:rPr>
        <w:t>м. Рахів</w:t>
      </w:r>
    </w:p>
    <w:p w:rsidR="00BD0149" w:rsidRPr="00124DDE" w:rsidRDefault="00BD0149" w:rsidP="00124DDE">
      <w:pPr>
        <w:rPr>
          <w:color w:val="000000" w:themeColor="text1"/>
          <w:sz w:val="28"/>
          <w:szCs w:val="28"/>
        </w:rPr>
      </w:pPr>
    </w:p>
    <w:p w:rsidR="005E4058" w:rsidRPr="00124DDE" w:rsidRDefault="005E4058" w:rsidP="00124DDE">
      <w:pPr>
        <w:pStyle w:val="11"/>
        <w:rPr>
          <w:color w:val="000000" w:themeColor="text1"/>
          <w:sz w:val="28"/>
          <w:szCs w:val="28"/>
        </w:rPr>
      </w:pPr>
      <w:r w:rsidRPr="00124DDE">
        <w:rPr>
          <w:color w:val="000000" w:themeColor="text1"/>
          <w:sz w:val="28"/>
          <w:szCs w:val="28"/>
        </w:rPr>
        <w:t xml:space="preserve">Про внесення змін до рішення міської ради </w:t>
      </w:r>
    </w:p>
    <w:p w:rsidR="005E4058" w:rsidRPr="00124DDE" w:rsidRDefault="005E4058" w:rsidP="00124DDE">
      <w:pPr>
        <w:pStyle w:val="11"/>
        <w:rPr>
          <w:color w:val="000000" w:themeColor="text1"/>
          <w:sz w:val="28"/>
          <w:szCs w:val="28"/>
        </w:rPr>
      </w:pPr>
      <w:r w:rsidRPr="00124DDE">
        <w:rPr>
          <w:color w:val="000000" w:themeColor="text1"/>
          <w:sz w:val="28"/>
          <w:szCs w:val="28"/>
        </w:rPr>
        <w:t xml:space="preserve">№943 від 20.12.2024 р.  «Про затвердження </w:t>
      </w:r>
    </w:p>
    <w:p w:rsidR="005E4058" w:rsidRPr="00124DDE" w:rsidRDefault="005E4058" w:rsidP="00124DDE">
      <w:pPr>
        <w:pStyle w:val="11"/>
        <w:rPr>
          <w:color w:val="000000" w:themeColor="text1"/>
          <w:sz w:val="28"/>
          <w:szCs w:val="28"/>
        </w:rPr>
      </w:pPr>
      <w:r w:rsidRPr="00124DDE">
        <w:rPr>
          <w:color w:val="000000" w:themeColor="text1"/>
          <w:sz w:val="28"/>
          <w:szCs w:val="28"/>
        </w:rPr>
        <w:t xml:space="preserve">Програми «Захист» щодо соціальної підтримки </w:t>
      </w:r>
    </w:p>
    <w:p w:rsidR="005E4058" w:rsidRPr="00124DDE" w:rsidRDefault="005E4058" w:rsidP="00124DDE">
      <w:pPr>
        <w:pStyle w:val="11"/>
        <w:rPr>
          <w:color w:val="000000" w:themeColor="text1"/>
          <w:sz w:val="28"/>
          <w:szCs w:val="28"/>
        </w:rPr>
      </w:pPr>
      <w:r w:rsidRPr="00124DDE">
        <w:rPr>
          <w:color w:val="000000" w:themeColor="text1"/>
          <w:sz w:val="28"/>
          <w:szCs w:val="28"/>
        </w:rPr>
        <w:t xml:space="preserve">та реабілітації ветеранів війни, військовослужбовців </w:t>
      </w:r>
    </w:p>
    <w:p w:rsidR="005E4058" w:rsidRPr="00124DDE" w:rsidRDefault="005E4058" w:rsidP="00124DDE">
      <w:pPr>
        <w:pStyle w:val="11"/>
        <w:rPr>
          <w:color w:val="000000" w:themeColor="text1"/>
          <w:sz w:val="28"/>
          <w:szCs w:val="28"/>
        </w:rPr>
      </w:pPr>
      <w:r w:rsidRPr="00124DDE">
        <w:rPr>
          <w:color w:val="000000" w:themeColor="text1"/>
          <w:sz w:val="28"/>
          <w:szCs w:val="28"/>
        </w:rPr>
        <w:t xml:space="preserve">та членів їх сімей на 2025-2027 роки» ( з внесеними </w:t>
      </w:r>
    </w:p>
    <w:p w:rsidR="005E4058" w:rsidRPr="00124DDE" w:rsidRDefault="005E4058" w:rsidP="00124DDE">
      <w:pPr>
        <w:pStyle w:val="11"/>
        <w:rPr>
          <w:color w:val="000000" w:themeColor="text1"/>
          <w:sz w:val="28"/>
          <w:szCs w:val="28"/>
        </w:rPr>
      </w:pPr>
      <w:r w:rsidRPr="00124DDE">
        <w:rPr>
          <w:color w:val="000000" w:themeColor="text1"/>
          <w:sz w:val="28"/>
          <w:szCs w:val="28"/>
        </w:rPr>
        <w:t>змінами від 14.05.2025р., 24.12.2025р., 21.05.2026р.)</w:t>
      </w:r>
    </w:p>
    <w:p w:rsidR="005E4058" w:rsidRPr="00124DDE" w:rsidRDefault="005E4058" w:rsidP="00124DDE">
      <w:pPr>
        <w:tabs>
          <w:tab w:val="left" w:pos="4617"/>
        </w:tabs>
        <w:jc w:val="both"/>
        <w:rPr>
          <w:b/>
          <w:bCs/>
          <w:color w:val="000000" w:themeColor="text1"/>
          <w:sz w:val="28"/>
          <w:szCs w:val="28"/>
        </w:rPr>
      </w:pPr>
    </w:p>
    <w:p w:rsidR="005E4058" w:rsidRPr="00124DDE" w:rsidRDefault="005E4058" w:rsidP="00124DDE">
      <w:pPr>
        <w:ind w:firstLine="708"/>
        <w:jc w:val="both"/>
        <w:rPr>
          <w:i/>
          <w:color w:val="000000" w:themeColor="text1"/>
          <w:sz w:val="28"/>
          <w:szCs w:val="28"/>
        </w:rPr>
      </w:pPr>
      <w:r w:rsidRPr="00124DDE">
        <w:rPr>
          <w:color w:val="000000" w:themeColor="text1"/>
          <w:sz w:val="28"/>
        </w:rPr>
        <w:t xml:space="preserve"> Відповідно до ст. 26 Закону України «Про місцеве самоврядування в Україні», Закону України «Про правовий режим воєнного стану», Указу Президента України від 24 лютого 2022 року № 6</w:t>
      </w:r>
      <w:r w:rsidRPr="00124DDE">
        <w:rPr>
          <w:color w:val="000000" w:themeColor="text1"/>
          <w:sz w:val="28"/>
          <w:szCs w:val="28"/>
        </w:rPr>
        <w:t>4/2022 «Про введення воєнного стану в Україні» (зі змінами), Розпорядження Закарпатської обласної військової адміністрації №395 від 27.05.2026р. «Про внесення змін та доповнень до Регіональної програму  «Захист» щодо соціальної підтримки та реабілітації військовослужбовців та членів їх сімей на 2025-2027 роки», з метою посилення соціального захисту дітей-сиріт, дітей, позбавлених батьківського піклування внаслідок російської агресії, ветеранів війни, військовослужбовців, учасників бойових дій, осіб з інвалідністю внаслідок війни, членів їх сімей та членів сімей загиблих, Рахівська міська рада</w:t>
      </w:r>
    </w:p>
    <w:p w:rsidR="005E4058" w:rsidRPr="00124DDE" w:rsidRDefault="005E4058" w:rsidP="00124DDE">
      <w:pPr>
        <w:jc w:val="both"/>
        <w:rPr>
          <w:i/>
          <w:color w:val="000000" w:themeColor="text1"/>
          <w:sz w:val="28"/>
          <w:szCs w:val="28"/>
        </w:rPr>
      </w:pPr>
    </w:p>
    <w:p w:rsidR="005E4058" w:rsidRPr="00124DDE" w:rsidRDefault="005E4058" w:rsidP="00124DDE">
      <w:pPr>
        <w:jc w:val="center"/>
        <w:rPr>
          <w:color w:val="000000" w:themeColor="text1"/>
          <w:sz w:val="28"/>
          <w:szCs w:val="28"/>
        </w:rPr>
      </w:pPr>
      <w:r w:rsidRPr="00124DDE">
        <w:rPr>
          <w:color w:val="000000" w:themeColor="text1"/>
          <w:sz w:val="28"/>
          <w:szCs w:val="28"/>
        </w:rPr>
        <w:t>В И Р І Ш И Л А:</w:t>
      </w:r>
    </w:p>
    <w:p w:rsidR="005E4058" w:rsidRPr="00124DDE" w:rsidRDefault="005E4058" w:rsidP="00124DDE">
      <w:pPr>
        <w:widowControl w:val="0"/>
        <w:jc w:val="both"/>
        <w:rPr>
          <w:color w:val="000000" w:themeColor="text1"/>
          <w:sz w:val="28"/>
          <w:szCs w:val="28"/>
          <w:lang w:eastAsia="uk-UA"/>
        </w:rPr>
      </w:pPr>
      <w:r w:rsidRPr="00124DDE">
        <w:rPr>
          <w:color w:val="000000" w:themeColor="text1"/>
          <w:sz w:val="28"/>
          <w:szCs w:val="28"/>
        </w:rPr>
        <w:t xml:space="preserve">         1.Внести зміни до рішення міської ради №943 від 20.12.2024 р. «Про затвердження Програми «Захист» щодо соціальної підтримки та реабілітації ветеранів війни, військовослужбовців та членів їх сімей на 2025-2027 роки», а саме: </w:t>
      </w:r>
    </w:p>
    <w:p w:rsidR="005E4058" w:rsidRPr="00124DDE" w:rsidRDefault="005E4058" w:rsidP="00124DDE">
      <w:pPr>
        <w:widowControl w:val="0"/>
        <w:jc w:val="both"/>
        <w:rPr>
          <w:color w:val="000000" w:themeColor="text1"/>
          <w:sz w:val="28"/>
          <w:szCs w:val="28"/>
        </w:rPr>
      </w:pPr>
      <w:r w:rsidRPr="00124DDE">
        <w:rPr>
          <w:color w:val="000000" w:themeColor="text1"/>
          <w:sz w:val="28"/>
          <w:szCs w:val="28"/>
        </w:rPr>
        <w:t xml:space="preserve">        1.1. Пункти 7, 15 Додатку 1 до програми  «</w:t>
      </w:r>
      <w:r w:rsidRPr="00124DDE">
        <w:rPr>
          <w:bCs/>
          <w:color w:val="000000" w:themeColor="text1"/>
          <w:sz w:val="28"/>
          <w:szCs w:val="28"/>
        </w:rPr>
        <w:t xml:space="preserve">НАПРЯМИ ДІЯЛЬНОСТІ ТА ЗАХОДИ </w:t>
      </w:r>
      <w:r w:rsidRPr="00124DDE">
        <w:rPr>
          <w:color w:val="000000" w:themeColor="text1"/>
          <w:sz w:val="28"/>
          <w:szCs w:val="28"/>
        </w:rPr>
        <w:t>програми „Захист” щодо соціальної підтримки та реабілітації ветеранів війни, військовослужбовців та членів їх сімей на 2025 – 2027 роки» та Додаток 2 до Програми «</w:t>
      </w:r>
      <w:r w:rsidRPr="00B06EC1">
        <w:rPr>
          <w:color w:val="000000" w:themeColor="text1"/>
          <w:sz w:val="28"/>
          <w:szCs w:val="28"/>
        </w:rPr>
        <w:t>ПОРЯДОК</w:t>
      </w:r>
      <w:r w:rsidRPr="00124DDE">
        <w:rPr>
          <w:b/>
          <w:color w:val="000000" w:themeColor="text1"/>
          <w:sz w:val="28"/>
          <w:szCs w:val="28"/>
        </w:rPr>
        <w:t xml:space="preserve"> </w:t>
      </w:r>
      <w:r w:rsidRPr="00124DDE">
        <w:rPr>
          <w:color w:val="000000" w:themeColor="text1"/>
          <w:sz w:val="28"/>
          <w:szCs w:val="28"/>
        </w:rPr>
        <w:t xml:space="preserve">надання матеріальної допомоги ветеранам війни, військовослужбовцям та членам їх сімей, </w:t>
      </w:r>
      <w:r w:rsidRPr="00124DDE">
        <w:rPr>
          <w:bCs/>
          <w:color w:val="000000" w:themeColor="text1"/>
          <w:sz w:val="28"/>
          <w:szCs w:val="28"/>
        </w:rPr>
        <w:t xml:space="preserve">членам </w:t>
      </w:r>
      <w:r w:rsidRPr="00124DDE">
        <w:rPr>
          <w:color w:val="000000" w:themeColor="text1"/>
          <w:sz w:val="28"/>
          <w:szCs w:val="28"/>
          <w:shd w:val="clear" w:color="auto" w:fill="FFFFFF"/>
        </w:rPr>
        <w:t>сімей загиблих (померлих) ветеранів війни, Захисників і Захисниць України», викласти в новій редакції, згідно додатку.</w:t>
      </w:r>
    </w:p>
    <w:p w:rsidR="005E4058" w:rsidRPr="00124DDE" w:rsidRDefault="005E4058" w:rsidP="00124DDE">
      <w:pPr>
        <w:widowControl w:val="0"/>
        <w:jc w:val="both"/>
        <w:rPr>
          <w:color w:val="000000" w:themeColor="text1"/>
          <w:sz w:val="28"/>
          <w:szCs w:val="28"/>
        </w:rPr>
      </w:pPr>
    </w:p>
    <w:p w:rsidR="005E4058" w:rsidRPr="00124DDE" w:rsidRDefault="005E4058" w:rsidP="00124DDE">
      <w:pPr>
        <w:ind w:firstLine="708"/>
        <w:jc w:val="both"/>
        <w:rPr>
          <w:color w:val="000000" w:themeColor="text1"/>
          <w:sz w:val="28"/>
          <w:szCs w:val="28"/>
        </w:rPr>
      </w:pPr>
      <w:r w:rsidRPr="00124DDE">
        <w:rPr>
          <w:color w:val="000000" w:themeColor="text1"/>
          <w:sz w:val="28"/>
          <w:szCs w:val="28"/>
        </w:rPr>
        <w:t xml:space="preserve">2.Контроль за виконанням цього рішення покласти на  постійну комісію з бюджету, тарифів і цін. </w:t>
      </w:r>
    </w:p>
    <w:p w:rsidR="005E4058" w:rsidRPr="00124DDE" w:rsidRDefault="005E4058" w:rsidP="00124DDE">
      <w:pPr>
        <w:pStyle w:val="11"/>
        <w:jc w:val="both"/>
        <w:rPr>
          <w:color w:val="000000" w:themeColor="text1"/>
          <w:sz w:val="28"/>
          <w:szCs w:val="28"/>
        </w:rPr>
      </w:pPr>
    </w:p>
    <w:p w:rsidR="005E4058" w:rsidRPr="00124DDE" w:rsidRDefault="005E4058" w:rsidP="00124DDE">
      <w:pPr>
        <w:pStyle w:val="11"/>
        <w:jc w:val="both"/>
        <w:rPr>
          <w:color w:val="000000" w:themeColor="text1"/>
          <w:sz w:val="28"/>
          <w:szCs w:val="28"/>
        </w:rPr>
      </w:pPr>
    </w:p>
    <w:p w:rsidR="005E4058" w:rsidRPr="00124DDE" w:rsidRDefault="005E4058" w:rsidP="00124DDE">
      <w:pPr>
        <w:tabs>
          <w:tab w:val="left" w:pos="8340"/>
          <w:tab w:val="left" w:pos="8535"/>
        </w:tabs>
        <w:jc w:val="both"/>
        <w:rPr>
          <w:color w:val="000000" w:themeColor="text1"/>
          <w:sz w:val="28"/>
          <w:szCs w:val="28"/>
        </w:rPr>
      </w:pPr>
      <w:r w:rsidRPr="00124DDE">
        <w:rPr>
          <w:color w:val="000000" w:themeColor="text1"/>
          <w:sz w:val="28"/>
          <w:szCs w:val="28"/>
        </w:rPr>
        <w:t>В.п. міського голови,</w:t>
      </w:r>
    </w:p>
    <w:p w:rsidR="005E4058" w:rsidRPr="00124DDE" w:rsidRDefault="005E4058" w:rsidP="00124DDE">
      <w:pPr>
        <w:pStyle w:val="11"/>
        <w:jc w:val="both"/>
        <w:rPr>
          <w:color w:val="000000" w:themeColor="text1"/>
          <w:sz w:val="28"/>
          <w:szCs w:val="28"/>
        </w:rPr>
      </w:pPr>
      <w:r w:rsidRPr="00124DDE">
        <w:rPr>
          <w:color w:val="000000" w:themeColor="text1"/>
          <w:sz w:val="28"/>
          <w:szCs w:val="28"/>
        </w:rPr>
        <w:t>секретар ради та виконкому                                                      Євген МОЛНАР</w:t>
      </w:r>
    </w:p>
    <w:p w:rsidR="005E4058" w:rsidRDefault="005E4058" w:rsidP="00124DDE">
      <w:pPr>
        <w:rPr>
          <w:color w:val="000000" w:themeColor="text1"/>
        </w:rPr>
      </w:pPr>
    </w:p>
    <w:p w:rsidR="00F9591B" w:rsidRPr="00124DDE" w:rsidRDefault="00F9591B" w:rsidP="00124DDE">
      <w:pPr>
        <w:rPr>
          <w:color w:val="000000" w:themeColor="text1"/>
        </w:rPr>
        <w:sectPr w:rsidR="00F9591B" w:rsidRPr="00124DDE" w:rsidSect="00E52465">
          <w:pgSz w:w="11906" w:h="16838"/>
          <w:pgMar w:top="850" w:right="707" w:bottom="850" w:left="1843" w:header="708" w:footer="708" w:gutter="0"/>
          <w:cols w:space="720"/>
        </w:sectPr>
      </w:pPr>
    </w:p>
    <w:p w:rsidR="005E4058" w:rsidRPr="00124DDE" w:rsidRDefault="005E4058" w:rsidP="00124DDE">
      <w:pPr>
        <w:widowControl w:val="0"/>
        <w:rPr>
          <w:color w:val="000000" w:themeColor="text1"/>
          <w:sz w:val="20"/>
          <w:szCs w:val="20"/>
        </w:rPr>
      </w:pPr>
    </w:p>
    <w:p w:rsidR="005E4058" w:rsidRPr="00124DDE" w:rsidRDefault="005E4058" w:rsidP="00124DDE">
      <w:pPr>
        <w:widowControl w:val="0"/>
        <w:rPr>
          <w:color w:val="000000" w:themeColor="text1"/>
          <w:sz w:val="20"/>
          <w:szCs w:val="20"/>
        </w:rPr>
      </w:pPr>
    </w:p>
    <w:p w:rsidR="005E4058" w:rsidRPr="00124DDE" w:rsidRDefault="005E4058" w:rsidP="00124DDE">
      <w:pPr>
        <w:widowControl w:val="0"/>
        <w:ind w:firstLine="708"/>
        <w:jc w:val="right"/>
        <w:rPr>
          <w:b/>
          <w:color w:val="000000" w:themeColor="text1"/>
          <w:sz w:val="20"/>
          <w:szCs w:val="20"/>
        </w:rPr>
      </w:pPr>
      <w:r w:rsidRPr="00124DDE">
        <w:rPr>
          <w:b/>
          <w:color w:val="000000" w:themeColor="text1"/>
          <w:sz w:val="20"/>
          <w:szCs w:val="20"/>
        </w:rPr>
        <w:t xml:space="preserve">Додаток 1 </w:t>
      </w:r>
    </w:p>
    <w:p w:rsidR="005E4058" w:rsidRPr="00124DDE" w:rsidRDefault="005E4058" w:rsidP="00124DDE">
      <w:pPr>
        <w:widowControl w:val="0"/>
        <w:ind w:firstLine="708"/>
        <w:jc w:val="right"/>
        <w:rPr>
          <w:b/>
          <w:color w:val="000000" w:themeColor="text1"/>
          <w:sz w:val="20"/>
          <w:szCs w:val="20"/>
        </w:rPr>
      </w:pPr>
      <w:r w:rsidRPr="00124DDE">
        <w:rPr>
          <w:b/>
          <w:color w:val="000000" w:themeColor="text1"/>
          <w:sz w:val="20"/>
          <w:szCs w:val="20"/>
        </w:rPr>
        <w:t>до Програми</w:t>
      </w:r>
    </w:p>
    <w:p w:rsidR="005E4058" w:rsidRPr="00124DDE" w:rsidRDefault="005E4058" w:rsidP="00124DDE">
      <w:pPr>
        <w:widowControl w:val="0"/>
        <w:jc w:val="center"/>
        <w:rPr>
          <w:bCs/>
          <w:color w:val="000000" w:themeColor="text1"/>
          <w:sz w:val="28"/>
          <w:szCs w:val="28"/>
        </w:rPr>
      </w:pPr>
    </w:p>
    <w:p w:rsidR="005E4058" w:rsidRPr="00124DDE" w:rsidRDefault="005E4058" w:rsidP="00124DDE">
      <w:pPr>
        <w:widowControl w:val="0"/>
        <w:jc w:val="center"/>
        <w:rPr>
          <w:bCs/>
          <w:color w:val="000000" w:themeColor="text1"/>
          <w:sz w:val="28"/>
          <w:szCs w:val="28"/>
        </w:rPr>
      </w:pPr>
      <w:r w:rsidRPr="00124DDE">
        <w:rPr>
          <w:bCs/>
          <w:color w:val="000000" w:themeColor="text1"/>
          <w:sz w:val="28"/>
          <w:szCs w:val="28"/>
        </w:rPr>
        <w:t>НАПРЯМИ ДІЯЛЬНОСТІ ТА ЗАХОДИ</w:t>
      </w:r>
    </w:p>
    <w:p w:rsidR="005E4058" w:rsidRPr="00124DDE" w:rsidRDefault="005E4058" w:rsidP="00124DDE">
      <w:pPr>
        <w:widowControl w:val="0"/>
        <w:jc w:val="center"/>
        <w:rPr>
          <w:color w:val="000000" w:themeColor="text1"/>
          <w:sz w:val="28"/>
          <w:szCs w:val="28"/>
        </w:rPr>
      </w:pPr>
      <w:r w:rsidRPr="00124DDE">
        <w:rPr>
          <w:color w:val="000000" w:themeColor="text1"/>
          <w:sz w:val="28"/>
          <w:szCs w:val="28"/>
        </w:rPr>
        <w:t xml:space="preserve"> програми „Захист” щодо соціальної підтримки та реабілітації ветеранів </w:t>
      </w:r>
    </w:p>
    <w:p w:rsidR="005E4058" w:rsidRPr="00124DDE" w:rsidRDefault="005E4058" w:rsidP="00124DDE">
      <w:pPr>
        <w:widowControl w:val="0"/>
        <w:jc w:val="center"/>
        <w:rPr>
          <w:color w:val="000000" w:themeColor="text1"/>
          <w:sz w:val="28"/>
          <w:szCs w:val="28"/>
        </w:rPr>
      </w:pPr>
      <w:r w:rsidRPr="00124DDE">
        <w:rPr>
          <w:color w:val="000000" w:themeColor="text1"/>
          <w:sz w:val="28"/>
          <w:szCs w:val="28"/>
        </w:rPr>
        <w:t>війни, військовослужбовців та членів їх сімей на 2025 – 2027 роки</w:t>
      </w:r>
    </w:p>
    <w:p w:rsidR="005E4058" w:rsidRPr="00124DDE" w:rsidRDefault="005E4058" w:rsidP="00124DDE">
      <w:pPr>
        <w:widowControl w:val="0"/>
        <w:ind w:hanging="284"/>
        <w:jc w:val="center"/>
        <w:rPr>
          <w:bCs/>
          <w:color w:val="000000" w:themeColor="text1"/>
          <w:sz w:val="20"/>
          <w:szCs w:val="20"/>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4150"/>
        <w:gridCol w:w="53"/>
        <w:gridCol w:w="1198"/>
        <w:gridCol w:w="103"/>
        <w:gridCol w:w="2615"/>
        <w:gridCol w:w="1325"/>
        <w:gridCol w:w="196"/>
        <w:gridCol w:w="658"/>
        <w:gridCol w:w="31"/>
        <w:gridCol w:w="62"/>
        <w:gridCol w:w="46"/>
        <w:gridCol w:w="24"/>
        <w:gridCol w:w="648"/>
        <w:gridCol w:w="22"/>
        <w:gridCol w:w="29"/>
        <w:gridCol w:w="147"/>
        <w:gridCol w:w="568"/>
        <w:gridCol w:w="12"/>
        <w:gridCol w:w="104"/>
        <w:gridCol w:w="45"/>
        <w:gridCol w:w="2374"/>
      </w:tblGrid>
      <w:tr w:rsidR="00124DDE" w:rsidRPr="00124DDE" w:rsidTr="005E4058">
        <w:trPr>
          <w:trHeight w:val="70"/>
        </w:trPr>
        <w:tc>
          <w:tcPr>
            <w:tcW w:w="359" w:type="pct"/>
            <w:vMerge w:val="restar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rFonts w:eastAsia="SimSun"/>
                <w:color w:val="000000" w:themeColor="text1"/>
                <w:sz w:val="20"/>
                <w:szCs w:val="20"/>
                <w:lang w:eastAsia="zh-CN"/>
              </w:rPr>
            </w:pPr>
            <w:r w:rsidRPr="00124DDE">
              <w:rPr>
                <w:color w:val="000000" w:themeColor="text1"/>
                <w:sz w:val="20"/>
                <w:szCs w:val="20"/>
              </w:rPr>
              <w:t>№ з/п</w:t>
            </w:r>
          </w:p>
        </w:tc>
        <w:tc>
          <w:tcPr>
            <w:tcW w:w="1365" w:type="pct"/>
            <w:gridSpan w:val="2"/>
            <w:vMerge w:val="restar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ind w:firstLine="11"/>
              <w:jc w:val="center"/>
              <w:rPr>
                <w:color w:val="000000" w:themeColor="text1"/>
                <w:sz w:val="20"/>
                <w:szCs w:val="20"/>
              </w:rPr>
            </w:pPr>
            <w:r w:rsidRPr="00124DDE">
              <w:rPr>
                <w:color w:val="000000" w:themeColor="text1"/>
                <w:sz w:val="20"/>
                <w:szCs w:val="20"/>
              </w:rPr>
              <w:t>Найменування напрямів діяльності та заходів</w:t>
            </w:r>
          </w:p>
        </w:tc>
        <w:tc>
          <w:tcPr>
            <w:tcW w:w="391" w:type="pct"/>
            <w:vMerge w:val="restar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ind w:hanging="113"/>
              <w:jc w:val="center"/>
              <w:rPr>
                <w:color w:val="000000" w:themeColor="text1"/>
                <w:sz w:val="20"/>
                <w:szCs w:val="20"/>
              </w:rPr>
            </w:pPr>
            <w:r w:rsidRPr="00124DDE">
              <w:rPr>
                <w:color w:val="000000" w:themeColor="text1"/>
                <w:sz w:val="20"/>
                <w:szCs w:val="20"/>
              </w:rPr>
              <w:t>Строк виконання заходу</w:t>
            </w:r>
          </w:p>
        </w:tc>
        <w:tc>
          <w:tcPr>
            <w:tcW w:w="886" w:type="pct"/>
            <w:gridSpan w:val="2"/>
            <w:vMerge w:val="restar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rFonts w:eastAsia="SimSun"/>
                <w:color w:val="000000" w:themeColor="text1"/>
                <w:sz w:val="20"/>
                <w:szCs w:val="20"/>
                <w:lang w:eastAsia="zh-CN"/>
              </w:rPr>
            </w:pPr>
            <w:r w:rsidRPr="00124DDE">
              <w:rPr>
                <w:color w:val="000000" w:themeColor="text1"/>
                <w:sz w:val="20"/>
                <w:szCs w:val="20"/>
              </w:rPr>
              <w:t>Відповідальні виконавці заходів</w:t>
            </w:r>
          </w:p>
        </w:tc>
        <w:tc>
          <w:tcPr>
            <w:tcW w:w="409" w:type="pct"/>
            <w:gridSpan w:val="2"/>
            <w:vMerge w:val="restar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rFonts w:eastAsia="SimSun"/>
                <w:color w:val="000000" w:themeColor="text1"/>
                <w:sz w:val="20"/>
                <w:szCs w:val="20"/>
                <w:lang w:eastAsia="zh-CN"/>
              </w:rPr>
            </w:pPr>
            <w:r w:rsidRPr="00124DDE">
              <w:rPr>
                <w:color w:val="000000" w:themeColor="text1"/>
                <w:sz w:val="20"/>
                <w:szCs w:val="20"/>
              </w:rPr>
              <w:t>Джерела фінансування</w:t>
            </w:r>
          </w:p>
        </w:tc>
        <w:tc>
          <w:tcPr>
            <w:tcW w:w="817" w:type="pct"/>
            <w:gridSpan w:val="13"/>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rFonts w:eastAsia="SimSun"/>
                <w:color w:val="000000" w:themeColor="text1"/>
                <w:sz w:val="20"/>
                <w:szCs w:val="20"/>
                <w:lang w:eastAsia="uk-UA"/>
              </w:rPr>
            </w:pPr>
            <w:r w:rsidRPr="00124DDE">
              <w:rPr>
                <w:color w:val="000000" w:themeColor="text1"/>
                <w:sz w:val="20"/>
                <w:szCs w:val="20"/>
              </w:rPr>
              <w:t xml:space="preserve">Орієнтовні обсяги фінансування,  </w:t>
            </w:r>
          </w:p>
          <w:p w:rsidR="005E4058" w:rsidRPr="00124DDE" w:rsidRDefault="005E4058" w:rsidP="00124DDE">
            <w:pPr>
              <w:widowControl w:val="0"/>
              <w:jc w:val="center"/>
              <w:rPr>
                <w:rFonts w:eastAsia="SimSun"/>
                <w:color w:val="000000" w:themeColor="text1"/>
                <w:sz w:val="20"/>
                <w:szCs w:val="20"/>
                <w:lang w:eastAsia="zh-CN"/>
              </w:rPr>
            </w:pPr>
            <w:r w:rsidRPr="00124DDE">
              <w:rPr>
                <w:color w:val="000000" w:themeColor="text1"/>
                <w:sz w:val="20"/>
                <w:szCs w:val="20"/>
              </w:rPr>
              <w:t>тис. гривень</w:t>
            </w:r>
          </w:p>
        </w:tc>
        <w:tc>
          <w:tcPr>
            <w:tcW w:w="772" w:type="pct"/>
            <w:vMerge w:val="restart"/>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color w:val="000000" w:themeColor="text1"/>
                <w:sz w:val="20"/>
                <w:szCs w:val="20"/>
                <w:lang w:eastAsia="uk-UA"/>
              </w:rPr>
            </w:pPr>
            <w:r w:rsidRPr="00124DDE">
              <w:rPr>
                <w:color w:val="000000" w:themeColor="text1"/>
                <w:sz w:val="20"/>
                <w:szCs w:val="20"/>
              </w:rPr>
              <w:t>Очікуваний результат</w:t>
            </w:r>
          </w:p>
          <w:p w:rsidR="005E4058" w:rsidRPr="00124DDE" w:rsidRDefault="005E4058" w:rsidP="00124DDE">
            <w:pPr>
              <w:widowControl w:val="0"/>
              <w:jc w:val="center"/>
              <w:rPr>
                <w:strike/>
                <w:color w:val="000000" w:themeColor="text1"/>
                <w:sz w:val="20"/>
                <w:szCs w:val="20"/>
              </w:rPr>
            </w:pPr>
          </w:p>
        </w:tc>
      </w:tr>
      <w:tr w:rsidR="00124DDE" w:rsidRPr="00124DDE" w:rsidTr="005E4058">
        <w:tc>
          <w:tcPr>
            <w:tcW w:w="0" w:type="auto"/>
            <w:vMerge/>
            <w:tcBorders>
              <w:top w:val="single" w:sz="4" w:space="0" w:color="auto"/>
              <w:left w:val="single" w:sz="4" w:space="0" w:color="auto"/>
              <w:bottom w:val="single" w:sz="4" w:space="0" w:color="auto"/>
              <w:right w:val="single" w:sz="4" w:space="0" w:color="auto"/>
            </w:tcBorders>
            <w:vAlign w:val="center"/>
            <w:hideMark/>
          </w:tcPr>
          <w:p w:rsidR="005E4058" w:rsidRPr="00124DDE" w:rsidRDefault="005E4058" w:rsidP="00124DDE">
            <w:pPr>
              <w:rPr>
                <w:rFonts w:eastAsia="SimSun"/>
                <w:color w:val="000000" w:themeColor="text1"/>
                <w:sz w:val="20"/>
                <w:szCs w:val="20"/>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4058" w:rsidRPr="00124DDE" w:rsidRDefault="005E4058" w:rsidP="00124DDE">
            <w:pPr>
              <w:rPr>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4058" w:rsidRPr="00124DDE" w:rsidRDefault="005E4058" w:rsidP="00124DDE">
            <w:pPr>
              <w:rPr>
                <w:color w:val="000000" w:themeColor="text1"/>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4058" w:rsidRPr="00124DDE" w:rsidRDefault="005E4058" w:rsidP="00124DDE">
            <w:pPr>
              <w:rPr>
                <w:rFonts w:eastAsia="SimSun"/>
                <w:color w:val="000000" w:themeColor="text1"/>
                <w:sz w:val="20"/>
                <w:szCs w:val="20"/>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4058" w:rsidRPr="00124DDE" w:rsidRDefault="005E4058" w:rsidP="00124DDE">
            <w:pPr>
              <w:rPr>
                <w:rFonts w:eastAsia="SimSun"/>
                <w:color w:val="000000" w:themeColor="text1"/>
                <w:sz w:val="20"/>
                <w:szCs w:val="20"/>
                <w:lang w:eastAsia="zh-CN"/>
              </w:rPr>
            </w:pPr>
          </w:p>
        </w:tc>
        <w:tc>
          <w:tcPr>
            <w:tcW w:w="285" w:type="pct"/>
            <w:gridSpan w:val="5"/>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20"/>
                <w:szCs w:val="20"/>
              </w:rPr>
            </w:pPr>
            <w:r w:rsidRPr="00124DDE">
              <w:rPr>
                <w:color w:val="000000" w:themeColor="text1"/>
                <w:sz w:val="20"/>
                <w:szCs w:val="20"/>
              </w:rPr>
              <w:t>2025 рік</w:t>
            </w:r>
          </w:p>
        </w:tc>
        <w:tc>
          <w:tcPr>
            <w:tcW w:w="286" w:type="pct"/>
            <w:gridSpan w:val="4"/>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20"/>
                <w:szCs w:val="20"/>
              </w:rPr>
            </w:pPr>
            <w:r w:rsidRPr="00124DDE">
              <w:rPr>
                <w:color w:val="000000" w:themeColor="text1"/>
                <w:sz w:val="20"/>
                <w:szCs w:val="20"/>
              </w:rPr>
              <w:t>2026      рік</w:t>
            </w:r>
          </w:p>
        </w:tc>
        <w:tc>
          <w:tcPr>
            <w:tcW w:w="247" w:type="pct"/>
            <w:gridSpan w:val="4"/>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20"/>
                <w:szCs w:val="20"/>
              </w:rPr>
            </w:pPr>
            <w:r w:rsidRPr="00124DDE">
              <w:rPr>
                <w:color w:val="000000" w:themeColor="text1"/>
                <w:sz w:val="20"/>
                <w:szCs w:val="20"/>
              </w:rPr>
              <w:t>2027 рік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4058" w:rsidRPr="00124DDE" w:rsidRDefault="005E4058" w:rsidP="00124DDE">
            <w:pPr>
              <w:rPr>
                <w:strike/>
                <w:color w:val="000000" w:themeColor="text1"/>
                <w:sz w:val="20"/>
                <w:szCs w:val="20"/>
              </w:rPr>
            </w:pPr>
          </w:p>
        </w:tc>
      </w:tr>
      <w:tr w:rsidR="00124DDE" w:rsidRPr="00124DDE" w:rsidTr="005E4058">
        <w:tc>
          <w:tcPr>
            <w:tcW w:w="5000" w:type="pct"/>
            <w:gridSpan w:val="22"/>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b/>
                <w:bCs/>
                <w:color w:val="000000" w:themeColor="text1"/>
                <w:spacing w:val="2"/>
                <w:position w:val="2"/>
                <w:sz w:val="20"/>
                <w:szCs w:val="20"/>
                <w:lang w:eastAsia="uk-UA"/>
              </w:rPr>
            </w:pPr>
          </w:p>
          <w:p w:rsidR="005E4058" w:rsidRPr="00124DDE" w:rsidRDefault="005E4058" w:rsidP="00124DDE">
            <w:pPr>
              <w:widowControl w:val="0"/>
              <w:jc w:val="center"/>
              <w:rPr>
                <w:b/>
                <w:bCs/>
                <w:color w:val="000000" w:themeColor="text1"/>
                <w:spacing w:val="2"/>
                <w:position w:val="2"/>
                <w:sz w:val="20"/>
                <w:szCs w:val="20"/>
              </w:rPr>
            </w:pPr>
            <w:r w:rsidRPr="00124DDE">
              <w:rPr>
                <w:b/>
                <w:bCs/>
                <w:color w:val="000000" w:themeColor="text1"/>
                <w:spacing w:val="2"/>
                <w:position w:val="2"/>
                <w:sz w:val="20"/>
                <w:szCs w:val="20"/>
              </w:rPr>
              <w:t>Відновлення здоров’я</w:t>
            </w:r>
          </w:p>
          <w:p w:rsidR="005E4058" w:rsidRPr="00124DDE" w:rsidRDefault="005E4058" w:rsidP="00124DDE">
            <w:pPr>
              <w:widowControl w:val="0"/>
              <w:jc w:val="center"/>
              <w:rPr>
                <w:rFonts w:eastAsia="SimSun"/>
                <w:b/>
                <w:bCs/>
                <w:color w:val="000000" w:themeColor="text1"/>
                <w:spacing w:val="2"/>
                <w:position w:val="2"/>
                <w:sz w:val="20"/>
                <w:szCs w:val="20"/>
                <w:lang w:eastAsia="zh-CN"/>
              </w:rPr>
            </w:pPr>
          </w:p>
        </w:tc>
      </w:tr>
      <w:tr w:rsidR="00124DDE" w:rsidRPr="00124DDE" w:rsidTr="005E4058">
        <w:tc>
          <w:tcPr>
            <w:tcW w:w="359" w:type="pc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rPr>
                <w:color w:val="000000" w:themeColor="text1"/>
                <w:sz w:val="19"/>
                <w:szCs w:val="19"/>
                <w:lang w:eastAsia="uk-UA"/>
              </w:rPr>
            </w:pPr>
            <w:r w:rsidRPr="00124DDE">
              <w:rPr>
                <w:color w:val="000000" w:themeColor="text1"/>
                <w:sz w:val="19"/>
                <w:szCs w:val="19"/>
              </w:rPr>
              <w:t xml:space="preserve">         </w:t>
            </w:r>
          </w:p>
          <w:p w:rsidR="005E4058" w:rsidRPr="00124DDE" w:rsidRDefault="005E4058" w:rsidP="00124DDE">
            <w:pPr>
              <w:widowControl w:val="0"/>
              <w:jc w:val="center"/>
              <w:rPr>
                <w:color w:val="000000" w:themeColor="text1"/>
                <w:sz w:val="19"/>
                <w:szCs w:val="19"/>
              </w:rPr>
            </w:pPr>
            <w:r w:rsidRPr="00124DDE">
              <w:rPr>
                <w:color w:val="000000" w:themeColor="text1"/>
                <w:sz w:val="19"/>
                <w:szCs w:val="19"/>
              </w:rPr>
              <w:t>1.</w:t>
            </w:r>
          </w:p>
        </w:tc>
        <w:tc>
          <w:tcPr>
            <w:tcW w:w="1365" w:type="pct"/>
            <w:gridSpan w:val="2"/>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ind w:firstLine="11"/>
              <w:jc w:val="both"/>
              <w:rPr>
                <w:color w:val="000000" w:themeColor="text1"/>
                <w:sz w:val="19"/>
                <w:szCs w:val="19"/>
                <w:lang w:eastAsia="uk-UA"/>
              </w:rPr>
            </w:pPr>
          </w:p>
          <w:p w:rsidR="005E4058" w:rsidRPr="00124DDE" w:rsidRDefault="005E4058" w:rsidP="00124DDE">
            <w:pPr>
              <w:widowControl w:val="0"/>
              <w:ind w:firstLine="11"/>
              <w:jc w:val="both"/>
              <w:rPr>
                <w:rFonts w:eastAsia="SimSun"/>
                <w:color w:val="000000" w:themeColor="text1"/>
                <w:sz w:val="19"/>
                <w:szCs w:val="19"/>
                <w:lang w:eastAsia="zh-CN"/>
              </w:rPr>
            </w:pPr>
            <w:r w:rsidRPr="00124DDE">
              <w:rPr>
                <w:color w:val="000000" w:themeColor="text1"/>
                <w:sz w:val="19"/>
                <w:szCs w:val="19"/>
              </w:rPr>
              <w:t>Проведення роз’яснювальної роботи щодо реабілітаційних заходів для військовослужбовців, учасників бойових дій в Україні, які їх потребують</w:t>
            </w:r>
          </w:p>
          <w:p w:rsidR="005E4058" w:rsidRPr="00124DDE" w:rsidRDefault="005E4058" w:rsidP="00124DDE">
            <w:pPr>
              <w:widowControl w:val="0"/>
              <w:ind w:firstLine="11"/>
              <w:rPr>
                <w:rFonts w:eastAsia="SimSun"/>
                <w:color w:val="000000" w:themeColor="text1"/>
                <w:sz w:val="19"/>
                <w:szCs w:val="19"/>
                <w:lang w:eastAsia="zh-CN"/>
              </w:rPr>
            </w:pPr>
          </w:p>
        </w:tc>
        <w:tc>
          <w:tcPr>
            <w:tcW w:w="391" w:type="pct"/>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rPr>
                <w:color w:val="000000" w:themeColor="text1"/>
                <w:sz w:val="19"/>
                <w:szCs w:val="19"/>
                <w:lang w:eastAsia="uk-UA"/>
              </w:rPr>
            </w:pPr>
          </w:p>
          <w:p w:rsidR="005E4058" w:rsidRPr="00124DDE" w:rsidRDefault="005E4058" w:rsidP="00124DDE">
            <w:pPr>
              <w:widowControl w:val="0"/>
              <w:jc w:val="center"/>
              <w:rPr>
                <w:color w:val="000000" w:themeColor="text1"/>
                <w:sz w:val="19"/>
                <w:szCs w:val="19"/>
              </w:rPr>
            </w:pPr>
            <w:r w:rsidRPr="00124DDE">
              <w:rPr>
                <w:color w:val="000000" w:themeColor="text1"/>
                <w:sz w:val="19"/>
                <w:szCs w:val="19"/>
              </w:rPr>
              <w:t>2025-2027 роки</w:t>
            </w:r>
          </w:p>
        </w:tc>
        <w:tc>
          <w:tcPr>
            <w:tcW w:w="886" w:type="pct"/>
            <w:gridSpan w:val="2"/>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color w:val="000000" w:themeColor="text1"/>
                <w:sz w:val="19"/>
                <w:szCs w:val="19"/>
                <w:lang w:eastAsia="uk-UA"/>
              </w:rPr>
            </w:pPr>
            <w:r w:rsidRPr="00124DDE">
              <w:rPr>
                <w:color w:val="000000" w:themeColor="text1"/>
                <w:sz w:val="19"/>
                <w:szCs w:val="19"/>
              </w:rPr>
              <w:t xml:space="preserve"> </w:t>
            </w:r>
          </w:p>
          <w:p w:rsidR="005E4058" w:rsidRPr="00124DDE" w:rsidRDefault="005E4058" w:rsidP="00124DDE">
            <w:pPr>
              <w:widowControl w:val="0"/>
              <w:jc w:val="center"/>
              <w:rPr>
                <w:color w:val="000000" w:themeColor="text1"/>
                <w:sz w:val="19"/>
                <w:szCs w:val="19"/>
              </w:rPr>
            </w:pPr>
            <w:r w:rsidRPr="00124DDE">
              <w:rPr>
                <w:color w:val="000000" w:themeColor="text1"/>
                <w:sz w:val="19"/>
                <w:szCs w:val="19"/>
              </w:rPr>
              <w:t>Відділ соціального захисту населення та ветеранської політики Рахівської міської ради;</w:t>
            </w:r>
          </w:p>
          <w:p w:rsidR="005E4058" w:rsidRPr="00124DDE" w:rsidRDefault="005E4058" w:rsidP="00124DDE">
            <w:pPr>
              <w:widowControl w:val="0"/>
              <w:jc w:val="center"/>
              <w:rPr>
                <w:color w:val="000000" w:themeColor="text1"/>
                <w:sz w:val="19"/>
                <w:szCs w:val="19"/>
              </w:rPr>
            </w:pPr>
            <w:r w:rsidRPr="00124DDE">
              <w:rPr>
                <w:color w:val="000000" w:themeColor="text1"/>
                <w:sz w:val="19"/>
                <w:szCs w:val="19"/>
              </w:rPr>
              <w:t>Відділ загальноінформаційної роботи, цифровізації, зв’язків з громадськістю та охорони праці Рахівської міської ради</w:t>
            </w:r>
          </w:p>
          <w:p w:rsidR="005E4058" w:rsidRPr="00124DDE" w:rsidRDefault="005E4058" w:rsidP="00124DDE">
            <w:pPr>
              <w:widowControl w:val="0"/>
              <w:jc w:val="center"/>
              <w:rPr>
                <w:rFonts w:eastAsia="SimSun"/>
                <w:color w:val="000000" w:themeColor="text1"/>
                <w:sz w:val="19"/>
                <w:szCs w:val="19"/>
                <w:shd w:val="clear" w:color="auto" w:fill="FFFFFF"/>
                <w:lang w:eastAsia="zh-CN"/>
              </w:rPr>
            </w:pPr>
          </w:p>
        </w:tc>
        <w:tc>
          <w:tcPr>
            <w:tcW w:w="409" w:type="pct"/>
            <w:gridSpan w:val="2"/>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color w:val="000000" w:themeColor="text1"/>
                <w:sz w:val="19"/>
                <w:szCs w:val="19"/>
                <w:lang w:eastAsia="uk-UA"/>
              </w:rPr>
            </w:pPr>
          </w:p>
          <w:p w:rsidR="005E4058" w:rsidRPr="00124DDE" w:rsidRDefault="005E4058" w:rsidP="00124DDE">
            <w:pPr>
              <w:widowControl w:val="0"/>
              <w:jc w:val="center"/>
              <w:rPr>
                <w:color w:val="000000" w:themeColor="text1"/>
                <w:sz w:val="19"/>
                <w:szCs w:val="19"/>
              </w:rPr>
            </w:pPr>
            <w:r w:rsidRPr="00124DDE">
              <w:rPr>
                <w:color w:val="000000" w:themeColor="text1"/>
                <w:sz w:val="19"/>
                <w:szCs w:val="19"/>
              </w:rPr>
              <w:t xml:space="preserve">Не потребує фінансування </w:t>
            </w:r>
          </w:p>
        </w:tc>
        <w:tc>
          <w:tcPr>
            <w:tcW w:w="817" w:type="pct"/>
            <w:gridSpan w:val="13"/>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ind w:firstLine="2"/>
              <w:jc w:val="center"/>
              <w:rPr>
                <w:color w:val="000000" w:themeColor="text1"/>
                <w:sz w:val="19"/>
                <w:szCs w:val="19"/>
              </w:rPr>
            </w:pPr>
            <w:r w:rsidRPr="00124DDE">
              <w:rPr>
                <w:color w:val="000000" w:themeColor="text1"/>
                <w:sz w:val="19"/>
                <w:szCs w:val="19"/>
              </w:rPr>
              <w:t>–</w:t>
            </w:r>
          </w:p>
        </w:tc>
        <w:tc>
          <w:tcPr>
            <w:tcW w:w="772" w:type="pct"/>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rPr>
                <w:color w:val="000000" w:themeColor="text1"/>
                <w:sz w:val="19"/>
                <w:szCs w:val="19"/>
                <w:lang w:eastAsia="uk-UA"/>
              </w:rPr>
            </w:pPr>
          </w:p>
          <w:p w:rsidR="005E4058" w:rsidRPr="00124DDE" w:rsidRDefault="005E4058" w:rsidP="00124DDE">
            <w:pPr>
              <w:widowControl w:val="0"/>
              <w:rPr>
                <w:color w:val="000000" w:themeColor="text1"/>
                <w:sz w:val="19"/>
                <w:szCs w:val="19"/>
              </w:rPr>
            </w:pPr>
            <w:r w:rsidRPr="00124DDE">
              <w:rPr>
                <w:color w:val="000000" w:themeColor="text1"/>
                <w:sz w:val="19"/>
                <w:szCs w:val="19"/>
              </w:rPr>
              <w:t>Комплексна реабілітація.</w:t>
            </w:r>
          </w:p>
        </w:tc>
      </w:tr>
      <w:tr w:rsidR="00124DDE" w:rsidRPr="00124DDE" w:rsidTr="005E4058">
        <w:tc>
          <w:tcPr>
            <w:tcW w:w="5000" w:type="pct"/>
            <w:gridSpan w:val="22"/>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b/>
                <w:color w:val="000000" w:themeColor="text1"/>
                <w:sz w:val="19"/>
                <w:szCs w:val="19"/>
                <w:lang w:eastAsia="uk-UA"/>
              </w:rPr>
            </w:pPr>
          </w:p>
          <w:p w:rsidR="005E4058" w:rsidRPr="00124DDE" w:rsidRDefault="005E4058" w:rsidP="00124DDE">
            <w:pPr>
              <w:widowControl w:val="0"/>
              <w:jc w:val="center"/>
              <w:rPr>
                <w:b/>
                <w:color w:val="000000" w:themeColor="text1"/>
                <w:sz w:val="19"/>
                <w:szCs w:val="19"/>
              </w:rPr>
            </w:pPr>
            <w:r w:rsidRPr="00124DDE">
              <w:rPr>
                <w:b/>
                <w:color w:val="000000" w:themeColor="text1"/>
                <w:sz w:val="19"/>
                <w:szCs w:val="19"/>
              </w:rPr>
              <w:t>Освіта</w:t>
            </w:r>
          </w:p>
          <w:p w:rsidR="005E4058" w:rsidRPr="00124DDE" w:rsidRDefault="005E4058" w:rsidP="00124DDE">
            <w:pPr>
              <w:widowControl w:val="0"/>
              <w:jc w:val="center"/>
              <w:rPr>
                <w:b/>
                <w:color w:val="000000" w:themeColor="text1"/>
                <w:sz w:val="19"/>
                <w:szCs w:val="19"/>
              </w:rPr>
            </w:pPr>
          </w:p>
        </w:tc>
      </w:tr>
      <w:tr w:rsidR="00124DDE" w:rsidRPr="00124DDE" w:rsidTr="005E4058">
        <w:tc>
          <w:tcPr>
            <w:tcW w:w="359" w:type="pc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9"/>
                <w:szCs w:val="19"/>
              </w:rPr>
            </w:pPr>
            <w:r w:rsidRPr="00124DDE">
              <w:rPr>
                <w:color w:val="000000" w:themeColor="text1"/>
                <w:sz w:val="19"/>
                <w:szCs w:val="19"/>
              </w:rPr>
              <w:t>2.</w:t>
            </w:r>
          </w:p>
        </w:tc>
        <w:tc>
          <w:tcPr>
            <w:tcW w:w="1365" w:type="pct"/>
            <w:gridSpan w:val="2"/>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ind w:firstLine="11"/>
              <w:jc w:val="both"/>
              <w:rPr>
                <w:color w:val="000000" w:themeColor="text1"/>
                <w:sz w:val="19"/>
                <w:szCs w:val="19"/>
              </w:rPr>
            </w:pPr>
            <w:r w:rsidRPr="00124DDE">
              <w:rPr>
                <w:color w:val="000000" w:themeColor="text1"/>
                <w:sz w:val="19"/>
                <w:szCs w:val="19"/>
              </w:rPr>
              <w:t>Забезпечення безкоштовним харчуванням дітей у закладах загальної та дошкільної освіти та звільнення від плати за харчування батьків або осіб, які їх замінюють, з числа учасників бойових дій на період запровадження воєнного стану в Україні, та сімей загиблих (померлих) ( зниклих безвісти, полонених) військовослужбовців – учасників бойових дій у період запровадження воєнного стану в Україні.</w:t>
            </w:r>
          </w:p>
        </w:tc>
        <w:tc>
          <w:tcPr>
            <w:tcW w:w="391" w:type="pc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9"/>
                <w:szCs w:val="19"/>
              </w:rPr>
            </w:pPr>
            <w:r w:rsidRPr="00124DDE">
              <w:rPr>
                <w:color w:val="000000" w:themeColor="text1"/>
                <w:sz w:val="19"/>
                <w:szCs w:val="19"/>
              </w:rPr>
              <w:t>2025-2027 роки</w:t>
            </w:r>
          </w:p>
        </w:tc>
        <w:tc>
          <w:tcPr>
            <w:tcW w:w="886" w:type="pct"/>
            <w:gridSpan w:val="2"/>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9"/>
                <w:szCs w:val="19"/>
                <w:lang w:eastAsia="uk-UA"/>
              </w:rPr>
            </w:pPr>
            <w:r w:rsidRPr="00124DDE">
              <w:rPr>
                <w:color w:val="000000" w:themeColor="text1"/>
                <w:sz w:val="19"/>
                <w:szCs w:val="19"/>
              </w:rPr>
              <w:t>Рахівська міська рада;</w:t>
            </w:r>
          </w:p>
          <w:p w:rsidR="005E4058" w:rsidRPr="00124DDE" w:rsidRDefault="005E4058" w:rsidP="00124DDE">
            <w:pPr>
              <w:widowControl w:val="0"/>
              <w:jc w:val="center"/>
              <w:rPr>
                <w:color w:val="000000" w:themeColor="text1"/>
                <w:sz w:val="19"/>
                <w:szCs w:val="19"/>
              </w:rPr>
            </w:pPr>
            <w:r w:rsidRPr="00124DDE">
              <w:rPr>
                <w:color w:val="000000" w:themeColor="text1"/>
                <w:sz w:val="19"/>
                <w:szCs w:val="19"/>
              </w:rPr>
              <w:t>Відділ освіти, культури, молоді та спорту Рахівської міської ради.</w:t>
            </w:r>
          </w:p>
        </w:tc>
        <w:tc>
          <w:tcPr>
            <w:tcW w:w="409" w:type="pct"/>
            <w:gridSpan w:val="2"/>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9"/>
                <w:szCs w:val="19"/>
              </w:rPr>
            </w:pPr>
            <w:r w:rsidRPr="00124DDE">
              <w:rPr>
                <w:color w:val="000000" w:themeColor="text1"/>
                <w:sz w:val="19"/>
                <w:szCs w:val="19"/>
              </w:rPr>
              <w:t>Міський бюджет</w:t>
            </w:r>
          </w:p>
        </w:tc>
        <w:tc>
          <w:tcPr>
            <w:tcW w:w="817" w:type="pct"/>
            <w:gridSpan w:val="13"/>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ind w:firstLine="2"/>
              <w:jc w:val="center"/>
              <w:rPr>
                <w:color w:val="000000" w:themeColor="text1"/>
                <w:sz w:val="19"/>
                <w:szCs w:val="19"/>
              </w:rPr>
            </w:pPr>
            <w:r w:rsidRPr="00124DDE">
              <w:rPr>
                <w:color w:val="000000" w:themeColor="text1"/>
                <w:sz w:val="19"/>
                <w:szCs w:val="19"/>
              </w:rPr>
              <w:t>У межах асигнувань на утримання закладів освіти</w:t>
            </w:r>
          </w:p>
        </w:tc>
        <w:tc>
          <w:tcPr>
            <w:tcW w:w="772" w:type="pc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rPr>
                <w:color w:val="000000" w:themeColor="text1"/>
                <w:sz w:val="19"/>
                <w:szCs w:val="19"/>
              </w:rPr>
            </w:pPr>
            <w:r w:rsidRPr="00124DDE">
              <w:rPr>
                <w:color w:val="000000" w:themeColor="text1"/>
                <w:sz w:val="19"/>
                <w:szCs w:val="19"/>
              </w:rPr>
              <w:t>Забезпечення безкоштовного гарячого харчування.</w:t>
            </w:r>
          </w:p>
        </w:tc>
      </w:tr>
      <w:tr w:rsidR="00124DDE" w:rsidRPr="00124DDE" w:rsidTr="005E4058">
        <w:tc>
          <w:tcPr>
            <w:tcW w:w="5000" w:type="pct"/>
            <w:gridSpan w:val="22"/>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autoSpaceDE w:val="0"/>
              <w:autoSpaceDN w:val="0"/>
              <w:adjustRightInd w:val="0"/>
              <w:jc w:val="center"/>
              <w:rPr>
                <w:b/>
                <w:color w:val="000000" w:themeColor="text1"/>
                <w:sz w:val="19"/>
                <w:szCs w:val="19"/>
                <w:lang w:eastAsia="uk-UA"/>
              </w:rPr>
            </w:pPr>
          </w:p>
          <w:p w:rsidR="005E4058" w:rsidRPr="00124DDE" w:rsidRDefault="005E4058" w:rsidP="00124DDE">
            <w:pPr>
              <w:widowControl w:val="0"/>
              <w:autoSpaceDE w:val="0"/>
              <w:autoSpaceDN w:val="0"/>
              <w:adjustRightInd w:val="0"/>
              <w:jc w:val="center"/>
              <w:rPr>
                <w:b/>
                <w:color w:val="000000" w:themeColor="text1"/>
                <w:sz w:val="19"/>
                <w:szCs w:val="19"/>
              </w:rPr>
            </w:pPr>
          </w:p>
          <w:p w:rsidR="005E4058" w:rsidRPr="00124DDE" w:rsidRDefault="005E4058" w:rsidP="00124DDE">
            <w:pPr>
              <w:widowControl w:val="0"/>
              <w:autoSpaceDE w:val="0"/>
              <w:autoSpaceDN w:val="0"/>
              <w:adjustRightInd w:val="0"/>
              <w:rPr>
                <w:b/>
                <w:color w:val="000000" w:themeColor="text1"/>
                <w:sz w:val="19"/>
                <w:szCs w:val="19"/>
              </w:rPr>
            </w:pPr>
          </w:p>
          <w:p w:rsidR="005E4058" w:rsidRPr="00124DDE" w:rsidRDefault="005E4058" w:rsidP="00124DDE">
            <w:pPr>
              <w:widowControl w:val="0"/>
              <w:autoSpaceDE w:val="0"/>
              <w:autoSpaceDN w:val="0"/>
              <w:adjustRightInd w:val="0"/>
              <w:jc w:val="center"/>
              <w:rPr>
                <w:b/>
                <w:color w:val="000000" w:themeColor="text1"/>
                <w:sz w:val="19"/>
                <w:szCs w:val="19"/>
              </w:rPr>
            </w:pPr>
            <w:r w:rsidRPr="00124DDE">
              <w:rPr>
                <w:b/>
                <w:color w:val="000000" w:themeColor="text1"/>
                <w:sz w:val="19"/>
                <w:szCs w:val="19"/>
              </w:rPr>
              <w:t>Культурно-мистецькі заходи</w:t>
            </w:r>
          </w:p>
          <w:p w:rsidR="005E4058" w:rsidRPr="00124DDE" w:rsidRDefault="005E4058" w:rsidP="00124DDE">
            <w:pPr>
              <w:widowControl w:val="0"/>
              <w:autoSpaceDE w:val="0"/>
              <w:autoSpaceDN w:val="0"/>
              <w:adjustRightInd w:val="0"/>
              <w:jc w:val="center"/>
              <w:rPr>
                <w:color w:val="000000" w:themeColor="text1"/>
                <w:sz w:val="19"/>
                <w:szCs w:val="19"/>
              </w:rPr>
            </w:pPr>
          </w:p>
        </w:tc>
      </w:tr>
      <w:tr w:rsidR="00124DDE" w:rsidRPr="00124DDE" w:rsidTr="005E4058">
        <w:trPr>
          <w:trHeight w:val="1978"/>
        </w:trPr>
        <w:tc>
          <w:tcPr>
            <w:tcW w:w="359" w:type="pct"/>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color w:val="000000" w:themeColor="text1"/>
                <w:sz w:val="19"/>
                <w:szCs w:val="19"/>
                <w:lang w:eastAsia="uk-UA"/>
              </w:rPr>
            </w:pPr>
          </w:p>
          <w:p w:rsidR="005E4058" w:rsidRPr="00124DDE" w:rsidRDefault="005E4058" w:rsidP="00124DDE">
            <w:pPr>
              <w:widowControl w:val="0"/>
              <w:jc w:val="center"/>
              <w:rPr>
                <w:color w:val="000000" w:themeColor="text1"/>
                <w:sz w:val="19"/>
                <w:szCs w:val="19"/>
              </w:rPr>
            </w:pPr>
            <w:r w:rsidRPr="00124DDE">
              <w:rPr>
                <w:color w:val="000000" w:themeColor="text1"/>
                <w:sz w:val="19"/>
                <w:szCs w:val="19"/>
              </w:rPr>
              <w:t>3.</w:t>
            </w:r>
          </w:p>
        </w:tc>
        <w:tc>
          <w:tcPr>
            <w:tcW w:w="1365" w:type="pct"/>
            <w:gridSpan w:val="2"/>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ind w:firstLine="11"/>
              <w:jc w:val="both"/>
              <w:rPr>
                <w:color w:val="000000" w:themeColor="text1"/>
                <w:sz w:val="19"/>
                <w:szCs w:val="19"/>
                <w:lang w:eastAsia="uk-UA"/>
              </w:rPr>
            </w:pPr>
          </w:p>
          <w:p w:rsidR="005E4058" w:rsidRPr="00124DDE" w:rsidRDefault="005E4058" w:rsidP="00124DDE">
            <w:pPr>
              <w:widowControl w:val="0"/>
              <w:ind w:firstLine="11"/>
              <w:jc w:val="both"/>
              <w:rPr>
                <w:b/>
                <w:color w:val="000000" w:themeColor="text1"/>
                <w:sz w:val="19"/>
                <w:szCs w:val="19"/>
                <w:lang w:eastAsia="zh-CN"/>
              </w:rPr>
            </w:pPr>
            <w:r w:rsidRPr="00124DDE">
              <w:rPr>
                <w:color w:val="000000" w:themeColor="text1"/>
                <w:sz w:val="19"/>
                <w:szCs w:val="19"/>
              </w:rPr>
              <w:t xml:space="preserve">Проведення культурно-мистецьких акцій для ветеранів війни, </w:t>
            </w:r>
            <w:r w:rsidRPr="00124DDE">
              <w:rPr>
                <w:bCs/>
                <w:color w:val="000000" w:themeColor="text1"/>
                <w:sz w:val="19"/>
                <w:szCs w:val="19"/>
              </w:rPr>
              <w:t xml:space="preserve">членів </w:t>
            </w:r>
            <w:r w:rsidRPr="00124DDE">
              <w:rPr>
                <w:color w:val="000000" w:themeColor="text1"/>
                <w:sz w:val="19"/>
                <w:szCs w:val="19"/>
                <w:shd w:val="clear" w:color="auto" w:fill="FFFFFF"/>
              </w:rPr>
              <w:t>сімей загиблих (померлих, полонених, зниклих безвісти) ветеранів війни, Захисників і Захисниць України</w:t>
            </w:r>
          </w:p>
        </w:tc>
        <w:tc>
          <w:tcPr>
            <w:tcW w:w="391" w:type="pct"/>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bCs/>
                <w:color w:val="000000" w:themeColor="text1"/>
                <w:sz w:val="19"/>
                <w:szCs w:val="19"/>
                <w:lang w:eastAsia="uk-UA"/>
              </w:rPr>
            </w:pPr>
          </w:p>
          <w:p w:rsidR="005E4058" w:rsidRPr="00124DDE" w:rsidRDefault="005E4058" w:rsidP="00124DDE">
            <w:pPr>
              <w:widowControl w:val="0"/>
              <w:jc w:val="center"/>
              <w:rPr>
                <w:bCs/>
                <w:color w:val="000000" w:themeColor="text1"/>
                <w:sz w:val="19"/>
                <w:szCs w:val="19"/>
              </w:rPr>
            </w:pPr>
            <w:r w:rsidRPr="00124DDE">
              <w:rPr>
                <w:bCs/>
                <w:color w:val="000000" w:themeColor="text1"/>
                <w:sz w:val="19"/>
                <w:szCs w:val="19"/>
              </w:rPr>
              <w:t>2025 –2027</w:t>
            </w:r>
          </w:p>
          <w:p w:rsidR="005E4058" w:rsidRPr="00124DDE" w:rsidRDefault="005E4058" w:rsidP="00124DDE">
            <w:pPr>
              <w:widowControl w:val="0"/>
              <w:jc w:val="center"/>
              <w:rPr>
                <w:bCs/>
                <w:color w:val="000000" w:themeColor="text1"/>
                <w:sz w:val="19"/>
                <w:szCs w:val="19"/>
              </w:rPr>
            </w:pPr>
            <w:r w:rsidRPr="00124DDE">
              <w:rPr>
                <w:bCs/>
                <w:color w:val="000000" w:themeColor="text1"/>
                <w:sz w:val="19"/>
                <w:szCs w:val="19"/>
              </w:rPr>
              <w:t>роки</w:t>
            </w:r>
          </w:p>
          <w:p w:rsidR="005E4058" w:rsidRPr="00124DDE" w:rsidRDefault="005E4058" w:rsidP="00124DDE">
            <w:pPr>
              <w:widowControl w:val="0"/>
              <w:jc w:val="center"/>
              <w:rPr>
                <w:bCs/>
                <w:color w:val="000000" w:themeColor="text1"/>
                <w:sz w:val="19"/>
                <w:szCs w:val="19"/>
              </w:rPr>
            </w:pPr>
          </w:p>
          <w:p w:rsidR="005E4058" w:rsidRPr="00124DDE" w:rsidRDefault="005E4058" w:rsidP="00124DDE">
            <w:pPr>
              <w:widowControl w:val="0"/>
              <w:jc w:val="center"/>
              <w:rPr>
                <w:bCs/>
                <w:color w:val="000000" w:themeColor="text1"/>
                <w:sz w:val="19"/>
                <w:szCs w:val="19"/>
              </w:rPr>
            </w:pPr>
          </w:p>
          <w:p w:rsidR="005E4058" w:rsidRPr="00124DDE" w:rsidRDefault="005E4058" w:rsidP="00124DDE">
            <w:pPr>
              <w:widowControl w:val="0"/>
              <w:jc w:val="center"/>
              <w:rPr>
                <w:bCs/>
                <w:color w:val="000000" w:themeColor="text1"/>
                <w:sz w:val="19"/>
                <w:szCs w:val="19"/>
              </w:rPr>
            </w:pPr>
          </w:p>
          <w:p w:rsidR="005E4058" w:rsidRPr="00124DDE" w:rsidRDefault="005E4058" w:rsidP="00124DDE">
            <w:pPr>
              <w:widowControl w:val="0"/>
              <w:jc w:val="center"/>
              <w:rPr>
                <w:bCs/>
                <w:color w:val="000000" w:themeColor="text1"/>
                <w:sz w:val="19"/>
                <w:szCs w:val="19"/>
              </w:rPr>
            </w:pPr>
          </w:p>
          <w:p w:rsidR="005E4058" w:rsidRPr="00124DDE" w:rsidRDefault="005E4058" w:rsidP="00124DDE">
            <w:pPr>
              <w:widowControl w:val="0"/>
              <w:jc w:val="center"/>
              <w:rPr>
                <w:bCs/>
                <w:color w:val="000000" w:themeColor="text1"/>
                <w:sz w:val="19"/>
                <w:szCs w:val="19"/>
              </w:rPr>
            </w:pPr>
          </w:p>
          <w:p w:rsidR="005E4058" w:rsidRPr="00124DDE" w:rsidRDefault="005E4058" w:rsidP="00124DDE">
            <w:pPr>
              <w:widowControl w:val="0"/>
              <w:jc w:val="center"/>
              <w:rPr>
                <w:color w:val="000000" w:themeColor="text1"/>
                <w:sz w:val="19"/>
                <w:szCs w:val="19"/>
              </w:rPr>
            </w:pPr>
          </w:p>
        </w:tc>
        <w:tc>
          <w:tcPr>
            <w:tcW w:w="886" w:type="pct"/>
            <w:gridSpan w:val="2"/>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color w:val="000000" w:themeColor="text1"/>
                <w:sz w:val="19"/>
                <w:szCs w:val="19"/>
                <w:lang w:eastAsia="uk-UA"/>
              </w:rPr>
            </w:pPr>
          </w:p>
          <w:p w:rsidR="005E4058" w:rsidRPr="00124DDE" w:rsidRDefault="005E4058" w:rsidP="00124DDE">
            <w:pPr>
              <w:widowControl w:val="0"/>
              <w:jc w:val="center"/>
              <w:rPr>
                <w:color w:val="000000" w:themeColor="text1"/>
                <w:sz w:val="19"/>
                <w:szCs w:val="19"/>
              </w:rPr>
            </w:pPr>
            <w:r w:rsidRPr="00124DDE">
              <w:rPr>
                <w:color w:val="000000" w:themeColor="text1"/>
                <w:sz w:val="19"/>
                <w:szCs w:val="19"/>
              </w:rPr>
              <w:t>Відділ освіти, культури, молоді та спорту Рахівської міської ради;</w:t>
            </w:r>
          </w:p>
          <w:p w:rsidR="005E4058" w:rsidRPr="00124DDE" w:rsidRDefault="005E4058" w:rsidP="00124DDE">
            <w:pPr>
              <w:widowControl w:val="0"/>
              <w:rPr>
                <w:color w:val="000000" w:themeColor="text1"/>
                <w:sz w:val="19"/>
                <w:szCs w:val="19"/>
              </w:rPr>
            </w:pPr>
            <w:r w:rsidRPr="00124DDE">
              <w:rPr>
                <w:color w:val="000000" w:themeColor="text1"/>
                <w:sz w:val="19"/>
                <w:szCs w:val="19"/>
              </w:rPr>
              <w:t>Відділ загальноінформаційної роботи, цифровізації, зв’язків з громадськістю та охорони праці Рахівської міської ради</w:t>
            </w:r>
          </w:p>
          <w:p w:rsidR="005E4058" w:rsidRPr="00124DDE" w:rsidRDefault="005E4058" w:rsidP="00124DDE">
            <w:pPr>
              <w:widowControl w:val="0"/>
              <w:jc w:val="center"/>
              <w:rPr>
                <w:rFonts w:eastAsia="SimSun"/>
                <w:color w:val="000000" w:themeColor="text1"/>
                <w:sz w:val="19"/>
                <w:szCs w:val="19"/>
                <w:lang w:eastAsia="zh-CN"/>
              </w:rPr>
            </w:pPr>
          </w:p>
        </w:tc>
        <w:tc>
          <w:tcPr>
            <w:tcW w:w="409" w:type="pct"/>
            <w:gridSpan w:val="2"/>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color w:val="000000" w:themeColor="text1"/>
                <w:sz w:val="19"/>
                <w:szCs w:val="19"/>
                <w:lang w:eastAsia="uk-UA"/>
              </w:rPr>
            </w:pPr>
          </w:p>
          <w:p w:rsidR="005E4058" w:rsidRPr="00124DDE" w:rsidRDefault="005E4058" w:rsidP="00124DDE">
            <w:pPr>
              <w:widowControl w:val="0"/>
              <w:jc w:val="center"/>
              <w:rPr>
                <w:color w:val="000000" w:themeColor="text1"/>
                <w:sz w:val="19"/>
                <w:szCs w:val="19"/>
              </w:rPr>
            </w:pPr>
            <w:r w:rsidRPr="00124DDE">
              <w:rPr>
                <w:color w:val="000000" w:themeColor="text1"/>
                <w:sz w:val="19"/>
                <w:szCs w:val="19"/>
              </w:rPr>
              <w:t>Міський бюджет</w:t>
            </w:r>
          </w:p>
        </w:tc>
        <w:tc>
          <w:tcPr>
            <w:tcW w:w="762" w:type="pct"/>
            <w:gridSpan w:val="11"/>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jc w:val="center"/>
              <w:rPr>
                <w:b/>
                <w:color w:val="000000" w:themeColor="text1"/>
                <w:sz w:val="19"/>
                <w:szCs w:val="19"/>
              </w:rPr>
            </w:pPr>
            <w:r w:rsidRPr="00124DDE">
              <w:rPr>
                <w:b/>
                <w:color w:val="000000" w:themeColor="text1"/>
                <w:sz w:val="19"/>
                <w:szCs w:val="19"/>
              </w:rPr>
              <w:t>-</w:t>
            </w:r>
          </w:p>
        </w:tc>
        <w:tc>
          <w:tcPr>
            <w:tcW w:w="827" w:type="pct"/>
            <w:gridSpan w:val="3"/>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both"/>
              <w:rPr>
                <w:color w:val="000000" w:themeColor="text1"/>
                <w:sz w:val="19"/>
                <w:szCs w:val="19"/>
                <w:lang w:eastAsia="uk-UA"/>
              </w:rPr>
            </w:pPr>
          </w:p>
          <w:p w:rsidR="005E4058" w:rsidRPr="00124DDE" w:rsidRDefault="005E4058" w:rsidP="00124DDE">
            <w:pPr>
              <w:widowControl w:val="0"/>
              <w:jc w:val="both"/>
              <w:rPr>
                <w:color w:val="000000" w:themeColor="text1"/>
                <w:sz w:val="19"/>
                <w:szCs w:val="19"/>
              </w:rPr>
            </w:pPr>
            <w:r w:rsidRPr="00124DDE">
              <w:rPr>
                <w:color w:val="000000" w:themeColor="text1"/>
                <w:sz w:val="19"/>
                <w:szCs w:val="19"/>
              </w:rPr>
              <w:t>Проведення культурно-мистецьких акцій для військовослужбовців та членів їх сімей.</w:t>
            </w:r>
          </w:p>
        </w:tc>
      </w:tr>
      <w:tr w:rsidR="00124DDE" w:rsidRPr="00124DDE" w:rsidTr="005E4058">
        <w:tc>
          <w:tcPr>
            <w:tcW w:w="5000" w:type="pct"/>
            <w:gridSpan w:val="22"/>
            <w:tcBorders>
              <w:top w:val="single" w:sz="4" w:space="0" w:color="auto"/>
              <w:left w:val="single" w:sz="4" w:space="0" w:color="auto"/>
              <w:bottom w:val="single" w:sz="4" w:space="0" w:color="auto"/>
              <w:right w:val="single" w:sz="4" w:space="0" w:color="auto"/>
            </w:tcBorders>
            <w:vAlign w:val="center"/>
          </w:tcPr>
          <w:p w:rsidR="005E4058" w:rsidRPr="00124DDE" w:rsidRDefault="005E4058" w:rsidP="00124DDE">
            <w:pPr>
              <w:widowControl w:val="0"/>
              <w:autoSpaceDE w:val="0"/>
              <w:autoSpaceDN w:val="0"/>
              <w:adjustRightInd w:val="0"/>
              <w:jc w:val="center"/>
              <w:rPr>
                <w:b/>
                <w:color w:val="000000" w:themeColor="text1"/>
                <w:sz w:val="19"/>
                <w:szCs w:val="19"/>
                <w:lang w:eastAsia="uk-UA"/>
              </w:rPr>
            </w:pPr>
          </w:p>
          <w:p w:rsidR="005E4058" w:rsidRPr="00124DDE" w:rsidRDefault="005E4058" w:rsidP="00124DDE">
            <w:pPr>
              <w:widowControl w:val="0"/>
              <w:autoSpaceDE w:val="0"/>
              <w:autoSpaceDN w:val="0"/>
              <w:adjustRightInd w:val="0"/>
              <w:jc w:val="center"/>
              <w:rPr>
                <w:b/>
                <w:color w:val="000000" w:themeColor="text1"/>
                <w:sz w:val="19"/>
                <w:szCs w:val="19"/>
              </w:rPr>
            </w:pPr>
            <w:r w:rsidRPr="00124DDE">
              <w:rPr>
                <w:b/>
                <w:color w:val="000000" w:themeColor="text1"/>
                <w:sz w:val="19"/>
                <w:szCs w:val="19"/>
              </w:rPr>
              <w:t>Соціальна підтримка</w:t>
            </w:r>
          </w:p>
          <w:p w:rsidR="005E4058" w:rsidRPr="00124DDE" w:rsidRDefault="005E4058" w:rsidP="00124DDE">
            <w:pPr>
              <w:widowControl w:val="0"/>
              <w:autoSpaceDE w:val="0"/>
              <w:autoSpaceDN w:val="0"/>
              <w:adjustRightInd w:val="0"/>
              <w:jc w:val="center"/>
              <w:rPr>
                <w:color w:val="000000" w:themeColor="text1"/>
                <w:sz w:val="19"/>
                <w:szCs w:val="19"/>
              </w:rPr>
            </w:pPr>
          </w:p>
        </w:tc>
      </w:tr>
      <w:tr w:rsidR="00124DDE" w:rsidRPr="00124DDE" w:rsidTr="005E4058">
        <w:tc>
          <w:tcPr>
            <w:tcW w:w="359" w:type="pct"/>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color w:val="000000" w:themeColor="text1"/>
                <w:sz w:val="19"/>
                <w:szCs w:val="19"/>
                <w:lang w:eastAsia="uk-UA"/>
              </w:rPr>
            </w:pPr>
          </w:p>
          <w:p w:rsidR="005E4058" w:rsidRPr="00124DDE" w:rsidRDefault="005E4058" w:rsidP="00124DDE">
            <w:pPr>
              <w:widowControl w:val="0"/>
              <w:jc w:val="center"/>
              <w:rPr>
                <w:color w:val="000000" w:themeColor="text1"/>
                <w:sz w:val="19"/>
                <w:szCs w:val="19"/>
              </w:rPr>
            </w:pPr>
            <w:r w:rsidRPr="00124DDE">
              <w:rPr>
                <w:color w:val="000000" w:themeColor="text1"/>
                <w:sz w:val="19"/>
                <w:szCs w:val="19"/>
              </w:rPr>
              <w:t>4.</w:t>
            </w:r>
          </w:p>
        </w:tc>
        <w:tc>
          <w:tcPr>
            <w:tcW w:w="1365" w:type="pct"/>
            <w:gridSpan w:val="2"/>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ind w:firstLine="11"/>
              <w:jc w:val="both"/>
              <w:rPr>
                <w:color w:val="000000" w:themeColor="text1"/>
                <w:sz w:val="19"/>
                <w:szCs w:val="19"/>
                <w:lang w:eastAsia="uk-UA"/>
              </w:rPr>
            </w:pPr>
          </w:p>
          <w:p w:rsidR="005E4058" w:rsidRPr="00124DDE" w:rsidRDefault="005E4058" w:rsidP="00124DDE">
            <w:pPr>
              <w:widowControl w:val="0"/>
              <w:ind w:firstLine="11"/>
              <w:jc w:val="both"/>
              <w:rPr>
                <w:b/>
                <w:color w:val="000000" w:themeColor="text1"/>
                <w:sz w:val="19"/>
                <w:szCs w:val="19"/>
              </w:rPr>
            </w:pPr>
            <w:r w:rsidRPr="00124DDE">
              <w:rPr>
                <w:color w:val="000000" w:themeColor="text1"/>
                <w:sz w:val="19"/>
                <w:szCs w:val="19"/>
              </w:rPr>
              <w:t xml:space="preserve">Забезпечення робочих груп для </w:t>
            </w:r>
            <w:r w:rsidRPr="00124DDE">
              <w:rPr>
                <w:bCs/>
                <w:color w:val="000000" w:themeColor="text1"/>
                <w:sz w:val="19"/>
                <w:szCs w:val="19"/>
              </w:rPr>
              <w:t xml:space="preserve">вирішення проблемних питань </w:t>
            </w:r>
            <w:r w:rsidRPr="00124DDE">
              <w:rPr>
                <w:color w:val="000000" w:themeColor="text1"/>
                <w:sz w:val="19"/>
                <w:szCs w:val="19"/>
              </w:rPr>
              <w:t xml:space="preserve">ветеранів війни, </w:t>
            </w:r>
            <w:r w:rsidRPr="00124DDE">
              <w:rPr>
                <w:bCs/>
                <w:color w:val="000000" w:themeColor="text1"/>
                <w:sz w:val="19"/>
                <w:szCs w:val="19"/>
              </w:rPr>
              <w:t xml:space="preserve">членів </w:t>
            </w:r>
            <w:r w:rsidRPr="00124DDE">
              <w:rPr>
                <w:color w:val="000000" w:themeColor="text1"/>
                <w:sz w:val="19"/>
                <w:szCs w:val="19"/>
                <w:shd w:val="clear" w:color="auto" w:fill="FFFFFF"/>
              </w:rPr>
              <w:t>сімей загиблих (померлих, полонених, зниклих безвісти) ветеранів війни, Захисників і Захисниць України та інших військовослужбовців</w:t>
            </w:r>
            <w:r w:rsidRPr="00124DDE">
              <w:rPr>
                <w:bCs/>
                <w:color w:val="000000" w:themeColor="text1"/>
                <w:sz w:val="19"/>
                <w:szCs w:val="19"/>
              </w:rPr>
              <w:t>, які проживають на території громади  (із залученням представників громадських об’єднань, волонтерів, благодійних організацій, тощо).</w:t>
            </w:r>
          </w:p>
        </w:tc>
        <w:tc>
          <w:tcPr>
            <w:tcW w:w="391" w:type="pct"/>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bCs/>
                <w:color w:val="000000" w:themeColor="text1"/>
                <w:sz w:val="19"/>
                <w:szCs w:val="19"/>
                <w:lang w:eastAsia="uk-UA"/>
              </w:rPr>
            </w:pPr>
          </w:p>
          <w:p w:rsidR="005E4058" w:rsidRPr="00124DDE" w:rsidRDefault="005E4058" w:rsidP="00124DDE">
            <w:pPr>
              <w:widowControl w:val="0"/>
              <w:jc w:val="center"/>
              <w:rPr>
                <w:bCs/>
                <w:color w:val="000000" w:themeColor="text1"/>
                <w:sz w:val="19"/>
                <w:szCs w:val="19"/>
              </w:rPr>
            </w:pPr>
            <w:r w:rsidRPr="00124DDE">
              <w:rPr>
                <w:bCs/>
                <w:color w:val="000000" w:themeColor="text1"/>
                <w:sz w:val="19"/>
                <w:szCs w:val="19"/>
              </w:rPr>
              <w:t>2025 –2027</w:t>
            </w:r>
          </w:p>
          <w:p w:rsidR="005E4058" w:rsidRPr="00124DDE" w:rsidRDefault="005E4058" w:rsidP="00124DDE">
            <w:pPr>
              <w:widowControl w:val="0"/>
              <w:jc w:val="center"/>
              <w:rPr>
                <w:color w:val="000000" w:themeColor="text1"/>
                <w:sz w:val="19"/>
                <w:szCs w:val="19"/>
              </w:rPr>
            </w:pPr>
            <w:r w:rsidRPr="00124DDE">
              <w:rPr>
                <w:bCs/>
                <w:color w:val="000000" w:themeColor="text1"/>
                <w:sz w:val="19"/>
                <w:szCs w:val="19"/>
              </w:rPr>
              <w:t>роки</w:t>
            </w:r>
          </w:p>
        </w:tc>
        <w:tc>
          <w:tcPr>
            <w:tcW w:w="886" w:type="pct"/>
            <w:gridSpan w:val="2"/>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color w:val="000000" w:themeColor="text1"/>
                <w:sz w:val="19"/>
                <w:szCs w:val="19"/>
                <w:lang w:eastAsia="uk-UA"/>
              </w:rPr>
            </w:pPr>
          </w:p>
          <w:p w:rsidR="005E4058" w:rsidRPr="00124DDE" w:rsidRDefault="005E4058" w:rsidP="00124DDE">
            <w:pPr>
              <w:widowControl w:val="0"/>
              <w:jc w:val="center"/>
              <w:rPr>
                <w:rFonts w:eastAsia="SimSun"/>
                <w:color w:val="000000" w:themeColor="text1"/>
                <w:sz w:val="19"/>
                <w:szCs w:val="19"/>
                <w:lang w:eastAsia="zh-CN"/>
              </w:rPr>
            </w:pPr>
            <w:r w:rsidRPr="00124DDE">
              <w:rPr>
                <w:color w:val="000000" w:themeColor="text1"/>
                <w:sz w:val="19"/>
                <w:szCs w:val="19"/>
              </w:rPr>
              <w:t>Рахівська міська рада;</w:t>
            </w:r>
          </w:p>
          <w:p w:rsidR="005E4058" w:rsidRPr="00124DDE" w:rsidRDefault="005E4058" w:rsidP="00124DDE">
            <w:pPr>
              <w:widowControl w:val="0"/>
              <w:jc w:val="center"/>
              <w:rPr>
                <w:color w:val="000000" w:themeColor="text1"/>
                <w:sz w:val="19"/>
                <w:szCs w:val="19"/>
                <w:lang w:eastAsia="uk-UA"/>
              </w:rPr>
            </w:pPr>
          </w:p>
          <w:p w:rsidR="005E4058" w:rsidRPr="00124DDE" w:rsidRDefault="005E4058" w:rsidP="00124DDE">
            <w:pPr>
              <w:widowControl w:val="0"/>
              <w:jc w:val="center"/>
              <w:rPr>
                <w:color w:val="000000" w:themeColor="text1"/>
                <w:sz w:val="19"/>
                <w:szCs w:val="19"/>
              </w:rPr>
            </w:pPr>
            <w:r w:rsidRPr="00124DDE">
              <w:rPr>
                <w:color w:val="000000" w:themeColor="text1"/>
                <w:sz w:val="19"/>
                <w:szCs w:val="19"/>
              </w:rPr>
              <w:t>Відділ соціального захисту населення та ветеранської політики Рахівської міської ради;</w:t>
            </w:r>
          </w:p>
          <w:p w:rsidR="005E4058" w:rsidRPr="00124DDE" w:rsidRDefault="005E4058" w:rsidP="00124DDE">
            <w:pPr>
              <w:widowControl w:val="0"/>
              <w:jc w:val="center"/>
              <w:rPr>
                <w:rFonts w:eastAsia="SimSun"/>
                <w:color w:val="000000" w:themeColor="text1"/>
                <w:sz w:val="19"/>
                <w:szCs w:val="19"/>
                <w:lang w:eastAsia="zh-CN"/>
              </w:rPr>
            </w:pPr>
          </w:p>
        </w:tc>
        <w:tc>
          <w:tcPr>
            <w:tcW w:w="409" w:type="pct"/>
            <w:gridSpan w:val="2"/>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color w:val="000000" w:themeColor="text1"/>
                <w:sz w:val="19"/>
                <w:szCs w:val="19"/>
                <w:lang w:eastAsia="uk-UA"/>
              </w:rPr>
            </w:pPr>
          </w:p>
          <w:p w:rsidR="005E4058" w:rsidRPr="00124DDE" w:rsidRDefault="005E4058" w:rsidP="00124DDE">
            <w:pPr>
              <w:widowControl w:val="0"/>
              <w:jc w:val="center"/>
              <w:rPr>
                <w:color w:val="000000" w:themeColor="text1"/>
                <w:sz w:val="19"/>
                <w:szCs w:val="19"/>
              </w:rPr>
            </w:pPr>
            <w:r w:rsidRPr="00124DDE">
              <w:rPr>
                <w:color w:val="000000" w:themeColor="text1"/>
                <w:sz w:val="19"/>
                <w:szCs w:val="19"/>
              </w:rPr>
              <w:t>Не потребує фінансування</w:t>
            </w:r>
          </w:p>
        </w:tc>
        <w:tc>
          <w:tcPr>
            <w:tcW w:w="759" w:type="pct"/>
            <w:gridSpan w:val="10"/>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9"/>
                <w:szCs w:val="19"/>
              </w:rPr>
            </w:pPr>
            <w:r w:rsidRPr="00124DDE">
              <w:rPr>
                <w:color w:val="000000" w:themeColor="text1"/>
                <w:sz w:val="19"/>
                <w:szCs w:val="19"/>
              </w:rPr>
              <w:t>–</w:t>
            </w:r>
          </w:p>
        </w:tc>
        <w:tc>
          <w:tcPr>
            <w:tcW w:w="831" w:type="pct"/>
            <w:gridSpan w:val="4"/>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both"/>
              <w:rPr>
                <w:color w:val="000000" w:themeColor="text1"/>
                <w:sz w:val="19"/>
                <w:szCs w:val="19"/>
                <w:lang w:eastAsia="uk-UA"/>
              </w:rPr>
            </w:pPr>
          </w:p>
          <w:p w:rsidR="005E4058" w:rsidRPr="00124DDE" w:rsidRDefault="005E4058" w:rsidP="00124DDE">
            <w:pPr>
              <w:widowControl w:val="0"/>
              <w:jc w:val="both"/>
              <w:rPr>
                <w:rFonts w:eastAsia="SimSun"/>
                <w:color w:val="000000" w:themeColor="text1"/>
                <w:sz w:val="19"/>
                <w:szCs w:val="19"/>
                <w:lang w:eastAsia="zh-CN"/>
              </w:rPr>
            </w:pPr>
            <w:r w:rsidRPr="00124DDE">
              <w:rPr>
                <w:color w:val="000000" w:themeColor="text1"/>
                <w:sz w:val="19"/>
                <w:szCs w:val="19"/>
              </w:rPr>
              <w:t>Організація забезпечення належного соціального захисту, медичного, куль-турного,освітнього обслуговування військо-вослужбовців і членів сімей загиблих учасників бойових дій у період запровадження воєнного стану в Україні, учасників АТО/ООС, поранених учасників бойових дій.</w:t>
            </w:r>
          </w:p>
        </w:tc>
      </w:tr>
      <w:tr w:rsidR="00124DDE" w:rsidRPr="00124DDE" w:rsidTr="005E4058">
        <w:tc>
          <w:tcPr>
            <w:tcW w:w="359" w:type="pc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9"/>
                <w:szCs w:val="19"/>
              </w:rPr>
            </w:pPr>
            <w:r w:rsidRPr="00124DDE">
              <w:rPr>
                <w:color w:val="000000" w:themeColor="text1"/>
                <w:sz w:val="19"/>
                <w:szCs w:val="19"/>
              </w:rPr>
              <w:t>5.</w:t>
            </w:r>
          </w:p>
        </w:tc>
        <w:tc>
          <w:tcPr>
            <w:tcW w:w="1365" w:type="pct"/>
            <w:gridSpan w:val="2"/>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both"/>
              <w:rPr>
                <w:b/>
                <w:color w:val="000000" w:themeColor="text1"/>
                <w:sz w:val="19"/>
                <w:szCs w:val="19"/>
              </w:rPr>
            </w:pPr>
            <w:r w:rsidRPr="00124DDE">
              <w:rPr>
                <w:color w:val="000000" w:themeColor="text1"/>
                <w:sz w:val="19"/>
                <w:szCs w:val="19"/>
              </w:rPr>
              <w:t xml:space="preserve">Відвідання фахівцями із соціальної роботи спільно із членами робочої групи кожної </w:t>
            </w:r>
            <w:r w:rsidRPr="00124DDE">
              <w:rPr>
                <w:bCs/>
                <w:color w:val="000000" w:themeColor="text1"/>
                <w:sz w:val="19"/>
                <w:szCs w:val="19"/>
              </w:rPr>
              <w:t xml:space="preserve">сім’ї </w:t>
            </w:r>
            <w:r w:rsidRPr="00124DDE">
              <w:rPr>
                <w:color w:val="000000" w:themeColor="text1"/>
                <w:sz w:val="19"/>
                <w:szCs w:val="19"/>
              </w:rPr>
              <w:t xml:space="preserve">ветеранів війни, </w:t>
            </w:r>
            <w:r w:rsidRPr="00124DDE">
              <w:rPr>
                <w:color w:val="000000" w:themeColor="text1"/>
                <w:sz w:val="19"/>
                <w:szCs w:val="19"/>
                <w:shd w:val="clear" w:color="auto" w:fill="FFFFFF"/>
              </w:rPr>
              <w:t>загиблих (померлих, полонених, зниклих безвісти) ветеранів війни, Захисників і Захисниць України</w:t>
            </w:r>
            <w:r w:rsidRPr="00124DDE">
              <w:rPr>
                <w:bCs/>
                <w:color w:val="000000" w:themeColor="text1"/>
                <w:sz w:val="19"/>
                <w:szCs w:val="19"/>
              </w:rPr>
              <w:t xml:space="preserve">, які проживають на території громади </w:t>
            </w:r>
            <w:r w:rsidRPr="00124DDE">
              <w:rPr>
                <w:noProof/>
                <w:color w:val="000000" w:themeColor="text1"/>
                <w:sz w:val="19"/>
                <w:szCs w:val="19"/>
              </w:rPr>
              <w:t>та визначення їх потреб.</w:t>
            </w:r>
          </w:p>
        </w:tc>
        <w:tc>
          <w:tcPr>
            <w:tcW w:w="391" w:type="pc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bCs/>
                <w:color w:val="000000" w:themeColor="text1"/>
                <w:sz w:val="19"/>
                <w:szCs w:val="19"/>
                <w:lang w:eastAsia="uk-UA"/>
              </w:rPr>
            </w:pPr>
            <w:r w:rsidRPr="00124DDE">
              <w:rPr>
                <w:bCs/>
                <w:color w:val="000000" w:themeColor="text1"/>
                <w:sz w:val="19"/>
                <w:szCs w:val="19"/>
              </w:rPr>
              <w:t>2025 –2027</w:t>
            </w:r>
          </w:p>
          <w:p w:rsidR="005E4058" w:rsidRPr="00124DDE" w:rsidRDefault="005E4058" w:rsidP="00124DDE">
            <w:pPr>
              <w:widowControl w:val="0"/>
              <w:jc w:val="center"/>
              <w:rPr>
                <w:color w:val="000000" w:themeColor="text1"/>
                <w:sz w:val="19"/>
                <w:szCs w:val="19"/>
              </w:rPr>
            </w:pPr>
            <w:r w:rsidRPr="00124DDE">
              <w:rPr>
                <w:bCs/>
                <w:color w:val="000000" w:themeColor="text1"/>
                <w:sz w:val="19"/>
                <w:szCs w:val="19"/>
              </w:rPr>
              <w:t>роки</w:t>
            </w:r>
          </w:p>
        </w:tc>
        <w:tc>
          <w:tcPr>
            <w:tcW w:w="886" w:type="pct"/>
            <w:gridSpan w:val="2"/>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rFonts w:eastAsia="SimSun"/>
                <w:color w:val="000000" w:themeColor="text1"/>
                <w:sz w:val="19"/>
                <w:szCs w:val="19"/>
                <w:lang w:eastAsia="zh-CN"/>
              </w:rPr>
            </w:pPr>
            <w:r w:rsidRPr="00124DDE">
              <w:rPr>
                <w:color w:val="000000" w:themeColor="text1"/>
                <w:sz w:val="19"/>
                <w:szCs w:val="19"/>
              </w:rPr>
              <w:t xml:space="preserve">Рахівська міська рада; </w:t>
            </w:r>
          </w:p>
          <w:p w:rsidR="005E4058" w:rsidRPr="00124DDE" w:rsidRDefault="005E4058" w:rsidP="00124DDE">
            <w:pPr>
              <w:widowControl w:val="0"/>
              <w:jc w:val="center"/>
              <w:rPr>
                <w:color w:val="000000" w:themeColor="text1"/>
                <w:sz w:val="19"/>
                <w:szCs w:val="19"/>
                <w:lang w:eastAsia="uk-UA"/>
              </w:rPr>
            </w:pPr>
          </w:p>
          <w:p w:rsidR="005E4058" w:rsidRPr="00124DDE" w:rsidRDefault="005E4058" w:rsidP="00124DDE">
            <w:pPr>
              <w:widowControl w:val="0"/>
              <w:jc w:val="center"/>
              <w:rPr>
                <w:color w:val="000000" w:themeColor="text1"/>
                <w:sz w:val="19"/>
                <w:szCs w:val="19"/>
              </w:rPr>
            </w:pPr>
            <w:r w:rsidRPr="00124DDE">
              <w:rPr>
                <w:color w:val="000000" w:themeColor="text1"/>
                <w:sz w:val="19"/>
                <w:szCs w:val="19"/>
              </w:rPr>
              <w:t>Центр надання соціальних послуг Рахівської міської ради;</w:t>
            </w:r>
          </w:p>
          <w:p w:rsidR="005E4058" w:rsidRPr="00124DDE" w:rsidRDefault="005E4058" w:rsidP="00124DDE">
            <w:pPr>
              <w:widowControl w:val="0"/>
              <w:jc w:val="center"/>
              <w:rPr>
                <w:color w:val="000000" w:themeColor="text1"/>
                <w:sz w:val="19"/>
                <w:szCs w:val="19"/>
              </w:rPr>
            </w:pPr>
          </w:p>
          <w:p w:rsidR="005E4058" w:rsidRPr="00124DDE" w:rsidRDefault="005E4058" w:rsidP="00124DDE">
            <w:pPr>
              <w:widowControl w:val="0"/>
              <w:jc w:val="center"/>
              <w:rPr>
                <w:color w:val="000000" w:themeColor="text1"/>
                <w:sz w:val="19"/>
                <w:szCs w:val="19"/>
              </w:rPr>
            </w:pPr>
            <w:r w:rsidRPr="00124DDE">
              <w:rPr>
                <w:color w:val="000000" w:themeColor="text1"/>
                <w:sz w:val="19"/>
                <w:szCs w:val="19"/>
              </w:rPr>
              <w:t>Відділ соціального захисту населення та ветеранської політики Рахівської міської ради;</w:t>
            </w:r>
          </w:p>
          <w:p w:rsidR="005E4058" w:rsidRPr="00124DDE" w:rsidRDefault="005E4058" w:rsidP="00124DDE">
            <w:pPr>
              <w:widowControl w:val="0"/>
              <w:jc w:val="center"/>
              <w:rPr>
                <w:rFonts w:eastAsia="SimSun"/>
                <w:color w:val="000000" w:themeColor="text1"/>
                <w:sz w:val="19"/>
                <w:szCs w:val="19"/>
                <w:lang w:eastAsia="zh-CN"/>
              </w:rPr>
            </w:pPr>
          </w:p>
        </w:tc>
        <w:tc>
          <w:tcPr>
            <w:tcW w:w="409" w:type="pct"/>
            <w:gridSpan w:val="2"/>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9"/>
                <w:szCs w:val="19"/>
              </w:rPr>
            </w:pPr>
            <w:r w:rsidRPr="00124DDE">
              <w:rPr>
                <w:color w:val="000000" w:themeColor="text1"/>
                <w:sz w:val="19"/>
                <w:szCs w:val="19"/>
              </w:rPr>
              <w:t>Не потребує фінансування</w:t>
            </w:r>
          </w:p>
        </w:tc>
        <w:tc>
          <w:tcPr>
            <w:tcW w:w="759" w:type="pct"/>
            <w:gridSpan w:val="10"/>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9"/>
                <w:szCs w:val="19"/>
              </w:rPr>
            </w:pPr>
            <w:r w:rsidRPr="00124DDE">
              <w:rPr>
                <w:color w:val="000000" w:themeColor="text1"/>
                <w:sz w:val="19"/>
                <w:szCs w:val="19"/>
              </w:rPr>
              <w:t>–</w:t>
            </w:r>
          </w:p>
        </w:tc>
        <w:tc>
          <w:tcPr>
            <w:tcW w:w="831" w:type="pct"/>
            <w:gridSpan w:val="4"/>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both"/>
              <w:rPr>
                <w:color w:val="000000" w:themeColor="text1"/>
                <w:sz w:val="19"/>
                <w:szCs w:val="19"/>
              </w:rPr>
            </w:pPr>
            <w:r w:rsidRPr="00124DDE">
              <w:rPr>
                <w:color w:val="000000" w:themeColor="text1"/>
                <w:sz w:val="19"/>
                <w:szCs w:val="19"/>
              </w:rPr>
              <w:t>Організація належного соціального захисту, медичного, культурного, освітнього обслуговування військовослужбовців і членів сімей загиблих учасників бойових дій у період запровадження воєнного стану в Україні, учасників АТО/ООС, поранених учасників бойових дій.</w:t>
            </w:r>
          </w:p>
        </w:tc>
      </w:tr>
      <w:tr w:rsidR="00124DDE" w:rsidRPr="00124DDE" w:rsidTr="005E4058">
        <w:tc>
          <w:tcPr>
            <w:tcW w:w="359" w:type="pc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9"/>
                <w:szCs w:val="19"/>
              </w:rPr>
            </w:pPr>
            <w:r w:rsidRPr="00124DDE">
              <w:rPr>
                <w:color w:val="000000" w:themeColor="text1"/>
                <w:sz w:val="19"/>
                <w:szCs w:val="19"/>
              </w:rPr>
              <w:t>6.</w:t>
            </w:r>
          </w:p>
        </w:tc>
        <w:tc>
          <w:tcPr>
            <w:tcW w:w="1365" w:type="pct"/>
            <w:gridSpan w:val="2"/>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both"/>
              <w:rPr>
                <w:color w:val="000000" w:themeColor="text1"/>
                <w:sz w:val="19"/>
                <w:szCs w:val="19"/>
              </w:rPr>
            </w:pPr>
            <w:r w:rsidRPr="00124DDE">
              <w:rPr>
                <w:color w:val="000000" w:themeColor="text1"/>
                <w:sz w:val="19"/>
                <w:szCs w:val="19"/>
              </w:rPr>
              <w:t xml:space="preserve"> Взяття шефства над кожною сім’єю загиблих (померлих, полонених, зниклих безвісти) ветеранів війни, Захисників і Захисниць </w:t>
            </w:r>
            <w:r w:rsidRPr="00124DDE">
              <w:rPr>
                <w:color w:val="000000" w:themeColor="text1"/>
                <w:sz w:val="19"/>
                <w:szCs w:val="19"/>
              </w:rPr>
              <w:lastRenderedPageBreak/>
              <w:t>України, які проживають на території громади (за участі депутатів усіх рівнів, благодійників, меценатів).</w:t>
            </w:r>
          </w:p>
        </w:tc>
        <w:tc>
          <w:tcPr>
            <w:tcW w:w="391" w:type="pc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bCs/>
                <w:color w:val="000000" w:themeColor="text1"/>
                <w:sz w:val="19"/>
                <w:szCs w:val="19"/>
                <w:lang w:eastAsia="uk-UA"/>
              </w:rPr>
            </w:pPr>
            <w:r w:rsidRPr="00124DDE">
              <w:rPr>
                <w:bCs/>
                <w:color w:val="000000" w:themeColor="text1"/>
                <w:sz w:val="19"/>
                <w:szCs w:val="19"/>
              </w:rPr>
              <w:lastRenderedPageBreak/>
              <w:t>2025 –2027</w:t>
            </w:r>
          </w:p>
          <w:p w:rsidR="005E4058" w:rsidRPr="00124DDE" w:rsidRDefault="005E4058" w:rsidP="00124DDE">
            <w:pPr>
              <w:widowControl w:val="0"/>
              <w:jc w:val="center"/>
              <w:rPr>
                <w:bCs/>
                <w:color w:val="000000" w:themeColor="text1"/>
                <w:sz w:val="19"/>
                <w:szCs w:val="19"/>
              </w:rPr>
            </w:pPr>
            <w:r w:rsidRPr="00124DDE">
              <w:rPr>
                <w:bCs/>
                <w:color w:val="000000" w:themeColor="text1"/>
                <w:sz w:val="19"/>
                <w:szCs w:val="19"/>
              </w:rPr>
              <w:t>роки</w:t>
            </w:r>
          </w:p>
        </w:tc>
        <w:tc>
          <w:tcPr>
            <w:tcW w:w="886" w:type="pct"/>
            <w:gridSpan w:val="2"/>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rFonts w:eastAsia="SimSun"/>
                <w:color w:val="000000" w:themeColor="text1"/>
                <w:sz w:val="19"/>
                <w:szCs w:val="19"/>
                <w:lang w:eastAsia="zh-CN"/>
              </w:rPr>
            </w:pPr>
            <w:r w:rsidRPr="00124DDE">
              <w:rPr>
                <w:color w:val="000000" w:themeColor="text1"/>
                <w:sz w:val="19"/>
                <w:szCs w:val="19"/>
              </w:rPr>
              <w:t>Рахівська міська рада</w:t>
            </w:r>
          </w:p>
          <w:p w:rsidR="005E4058" w:rsidRPr="00124DDE" w:rsidRDefault="005E4058" w:rsidP="00124DDE">
            <w:pPr>
              <w:widowControl w:val="0"/>
              <w:jc w:val="center"/>
              <w:rPr>
                <w:color w:val="000000" w:themeColor="text1"/>
                <w:sz w:val="19"/>
                <w:szCs w:val="19"/>
                <w:lang w:eastAsia="uk-UA"/>
              </w:rPr>
            </w:pPr>
          </w:p>
          <w:p w:rsidR="005E4058" w:rsidRPr="00124DDE" w:rsidRDefault="005E4058" w:rsidP="00124DDE">
            <w:pPr>
              <w:widowControl w:val="0"/>
              <w:jc w:val="center"/>
              <w:rPr>
                <w:color w:val="000000" w:themeColor="text1"/>
                <w:sz w:val="19"/>
                <w:szCs w:val="19"/>
              </w:rPr>
            </w:pPr>
            <w:r w:rsidRPr="00124DDE">
              <w:rPr>
                <w:color w:val="000000" w:themeColor="text1"/>
                <w:sz w:val="19"/>
                <w:szCs w:val="19"/>
              </w:rPr>
              <w:t xml:space="preserve">Відділ соціального захисту </w:t>
            </w:r>
            <w:r w:rsidRPr="00124DDE">
              <w:rPr>
                <w:color w:val="000000" w:themeColor="text1"/>
                <w:sz w:val="19"/>
                <w:szCs w:val="19"/>
              </w:rPr>
              <w:lastRenderedPageBreak/>
              <w:t>населення та ветеранської політики Рахівської міської ради;</w:t>
            </w:r>
          </w:p>
          <w:p w:rsidR="005E4058" w:rsidRPr="00124DDE" w:rsidRDefault="005E4058" w:rsidP="00124DDE">
            <w:pPr>
              <w:widowControl w:val="0"/>
              <w:jc w:val="center"/>
              <w:rPr>
                <w:color w:val="000000" w:themeColor="text1"/>
                <w:sz w:val="19"/>
                <w:szCs w:val="19"/>
              </w:rPr>
            </w:pPr>
          </w:p>
          <w:p w:rsidR="005E4058" w:rsidRPr="00124DDE" w:rsidRDefault="005E4058" w:rsidP="00124DDE">
            <w:pPr>
              <w:widowControl w:val="0"/>
              <w:jc w:val="center"/>
              <w:rPr>
                <w:color w:val="000000" w:themeColor="text1"/>
                <w:sz w:val="19"/>
                <w:szCs w:val="19"/>
              </w:rPr>
            </w:pPr>
          </w:p>
        </w:tc>
        <w:tc>
          <w:tcPr>
            <w:tcW w:w="409" w:type="pct"/>
            <w:gridSpan w:val="2"/>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9"/>
                <w:szCs w:val="19"/>
              </w:rPr>
            </w:pPr>
            <w:r w:rsidRPr="00124DDE">
              <w:rPr>
                <w:color w:val="000000" w:themeColor="text1"/>
                <w:sz w:val="19"/>
                <w:szCs w:val="19"/>
              </w:rPr>
              <w:lastRenderedPageBreak/>
              <w:t>Не потребує фінансування</w:t>
            </w:r>
          </w:p>
        </w:tc>
        <w:tc>
          <w:tcPr>
            <w:tcW w:w="759" w:type="pct"/>
            <w:gridSpan w:val="10"/>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9"/>
                <w:szCs w:val="19"/>
              </w:rPr>
            </w:pPr>
            <w:r w:rsidRPr="00124DDE">
              <w:rPr>
                <w:color w:val="000000" w:themeColor="text1"/>
                <w:sz w:val="19"/>
                <w:szCs w:val="19"/>
              </w:rPr>
              <w:t>-</w:t>
            </w:r>
          </w:p>
        </w:tc>
        <w:tc>
          <w:tcPr>
            <w:tcW w:w="831" w:type="pct"/>
            <w:gridSpan w:val="4"/>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both"/>
              <w:rPr>
                <w:color w:val="000000" w:themeColor="text1"/>
                <w:sz w:val="19"/>
                <w:szCs w:val="19"/>
              </w:rPr>
            </w:pPr>
            <w:r w:rsidRPr="00124DDE">
              <w:rPr>
                <w:color w:val="000000" w:themeColor="text1"/>
                <w:sz w:val="19"/>
                <w:szCs w:val="19"/>
              </w:rPr>
              <w:t xml:space="preserve">Організовано належний соціальний захист сімей загиблих (померлих, </w:t>
            </w:r>
            <w:r w:rsidRPr="00124DDE">
              <w:rPr>
                <w:color w:val="000000" w:themeColor="text1"/>
                <w:sz w:val="19"/>
                <w:szCs w:val="19"/>
              </w:rPr>
              <w:lastRenderedPageBreak/>
              <w:t>полонених, зниклих безвісти) ветеранів війни, Захисників і Захисниць України, які проживають на території громади.</w:t>
            </w:r>
          </w:p>
        </w:tc>
      </w:tr>
      <w:tr w:rsidR="00124DDE" w:rsidRPr="00124DDE" w:rsidTr="005E4058">
        <w:tc>
          <w:tcPr>
            <w:tcW w:w="359" w:type="pc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jc w:val="center"/>
              <w:rPr>
                <w:rFonts w:eastAsia="SimSun"/>
                <w:color w:val="000000" w:themeColor="text1"/>
                <w:sz w:val="19"/>
                <w:szCs w:val="19"/>
                <w:lang w:eastAsia="zh-CN"/>
              </w:rPr>
            </w:pPr>
            <w:r w:rsidRPr="00124DDE">
              <w:rPr>
                <w:color w:val="000000" w:themeColor="text1"/>
                <w:sz w:val="19"/>
                <w:szCs w:val="19"/>
              </w:rPr>
              <w:lastRenderedPageBreak/>
              <w:t>7.</w:t>
            </w:r>
          </w:p>
        </w:tc>
        <w:tc>
          <w:tcPr>
            <w:tcW w:w="1365" w:type="pct"/>
            <w:gridSpan w:val="2"/>
            <w:tcBorders>
              <w:top w:val="single" w:sz="4" w:space="0" w:color="auto"/>
              <w:left w:val="single" w:sz="4" w:space="0" w:color="auto"/>
              <w:bottom w:val="single" w:sz="4" w:space="0" w:color="auto"/>
              <w:right w:val="single" w:sz="4" w:space="0" w:color="auto"/>
            </w:tcBorders>
          </w:tcPr>
          <w:p w:rsidR="005E4058" w:rsidRPr="00124DDE" w:rsidRDefault="005E4058" w:rsidP="00124DDE">
            <w:pPr>
              <w:jc w:val="both"/>
              <w:rPr>
                <w:color w:val="000000" w:themeColor="text1"/>
                <w:sz w:val="19"/>
                <w:szCs w:val="19"/>
                <w:lang w:eastAsia="uk-UA"/>
              </w:rPr>
            </w:pPr>
            <w:r w:rsidRPr="00124DDE">
              <w:rPr>
                <w:color w:val="000000" w:themeColor="text1"/>
                <w:sz w:val="19"/>
                <w:szCs w:val="19"/>
              </w:rPr>
              <w:t>Надання одноразових матеріальних допомог, компенсацій, відповідно до погодження комісією щодо надання матеріальних допомог за зверненням відповідних категорій громадян:</w:t>
            </w:r>
          </w:p>
          <w:p w:rsidR="005E4058" w:rsidRPr="00124DDE" w:rsidRDefault="005E4058" w:rsidP="00124DDE">
            <w:pPr>
              <w:jc w:val="both"/>
              <w:rPr>
                <w:color w:val="000000" w:themeColor="text1"/>
                <w:sz w:val="19"/>
                <w:szCs w:val="19"/>
              </w:rPr>
            </w:pPr>
          </w:p>
          <w:p w:rsidR="005E4058" w:rsidRPr="00124DDE" w:rsidRDefault="005E4058" w:rsidP="00124DDE">
            <w:pPr>
              <w:jc w:val="both"/>
              <w:rPr>
                <w:color w:val="000000" w:themeColor="text1"/>
                <w:sz w:val="19"/>
                <w:szCs w:val="19"/>
                <w:lang w:eastAsia="ru-RU"/>
              </w:rPr>
            </w:pPr>
            <w:r w:rsidRPr="00124DDE">
              <w:rPr>
                <w:color w:val="000000" w:themeColor="text1"/>
                <w:sz w:val="19"/>
                <w:szCs w:val="19"/>
                <w:lang w:eastAsia="ru-RU"/>
              </w:rPr>
              <w:t xml:space="preserve">-пораненим, травмованим та тим, що отримали контузію чи каліцтво Захисникам і Захисницям України, </w:t>
            </w:r>
            <w:r w:rsidRPr="00124DDE">
              <w:rPr>
                <w:bCs/>
                <w:color w:val="000000" w:themeColor="text1"/>
                <w:sz w:val="19"/>
                <w:szCs w:val="19"/>
                <w:lang w:eastAsia="ru-RU"/>
              </w:rPr>
              <w:t>військовослужбовцям (які отримали поранення, травму, контузію чи каліцтво під час проходження військової служби) на території ведення бойових дій, у період запровадження воєнного стану в Україні</w:t>
            </w:r>
            <w:r w:rsidRPr="00124DDE">
              <w:rPr>
                <w:color w:val="000000" w:themeColor="text1"/>
                <w:sz w:val="19"/>
                <w:szCs w:val="19"/>
                <w:lang w:eastAsia="ru-RU"/>
              </w:rPr>
              <w:t>(або одному з членів їх сімей)</w:t>
            </w:r>
            <w:r w:rsidRPr="00124DDE">
              <w:rPr>
                <w:bCs/>
                <w:iCs/>
                <w:color w:val="000000" w:themeColor="text1"/>
                <w:spacing w:val="-4"/>
                <w:sz w:val="19"/>
                <w:szCs w:val="19"/>
                <w:lang w:eastAsia="ru-RU"/>
              </w:rPr>
              <w:t>,</w:t>
            </w:r>
            <w:r w:rsidRPr="00124DDE">
              <w:rPr>
                <w:color w:val="000000" w:themeColor="text1"/>
                <w:sz w:val="19"/>
                <w:szCs w:val="19"/>
                <w:lang w:eastAsia="ru-RU"/>
              </w:rPr>
              <w:t xml:space="preserve"> а також захворювання яких пов’язане із захистом Батьківщини (виконання службових обов’язків, обов’язків військової служби, проходженням військової служби на території ведення бойових дій, в період запровадження воєнного стану в Україні);</w:t>
            </w:r>
          </w:p>
          <w:p w:rsidR="005E4058" w:rsidRPr="00124DDE" w:rsidRDefault="005E4058" w:rsidP="00124DDE">
            <w:pPr>
              <w:jc w:val="both"/>
              <w:rPr>
                <w:color w:val="000000" w:themeColor="text1"/>
                <w:sz w:val="19"/>
                <w:szCs w:val="19"/>
                <w:lang w:eastAsia="ru-RU"/>
              </w:rPr>
            </w:pPr>
            <w:r w:rsidRPr="00124DDE">
              <w:rPr>
                <w:color w:val="000000" w:themeColor="text1"/>
                <w:sz w:val="19"/>
                <w:szCs w:val="19"/>
                <w:lang w:eastAsia="ru-RU"/>
              </w:rPr>
              <w:t>-одному із членів сім’ї (опікуну, піклувальнику) осіб, які під час виконання обов’язків військової служби (службових обов’язків) зникли безвісти або були захоплені й утримуються незаконними збройними формуваннями на непідконтрольній Україні території, або військовослужбовцю, який повернувся з полону (якщо один із членів сім’ї не отримав допомогу);</w:t>
            </w:r>
          </w:p>
          <w:p w:rsidR="005E4058" w:rsidRPr="00124DDE" w:rsidRDefault="005E4058" w:rsidP="00124DDE">
            <w:pPr>
              <w:jc w:val="both"/>
              <w:rPr>
                <w:color w:val="000000" w:themeColor="text1"/>
                <w:sz w:val="19"/>
                <w:szCs w:val="19"/>
                <w:lang w:eastAsia="ru-RU"/>
              </w:rPr>
            </w:pPr>
            <w:r w:rsidRPr="00124DDE">
              <w:rPr>
                <w:color w:val="000000" w:themeColor="text1"/>
                <w:sz w:val="19"/>
                <w:szCs w:val="19"/>
                <w:lang w:eastAsia="ru-RU"/>
              </w:rPr>
              <w:t>- сім’ям (у тому числі опікунам, піклувальникам) загиблих (</w:t>
            </w:r>
            <w:r w:rsidRPr="00124DDE">
              <w:rPr>
                <w:color w:val="000000" w:themeColor="text1"/>
                <w:sz w:val="19"/>
                <w:szCs w:val="19"/>
                <w:shd w:val="clear" w:color="auto" w:fill="FFFFFF"/>
              </w:rPr>
              <w:t>у тому числі і тих, що скоїли суїцид), (п</w:t>
            </w:r>
            <w:r w:rsidRPr="00124DDE">
              <w:rPr>
                <w:color w:val="000000" w:themeColor="text1"/>
                <w:sz w:val="19"/>
                <w:szCs w:val="19"/>
                <w:lang w:eastAsia="ru-RU"/>
              </w:rPr>
              <w:t xml:space="preserve">омерлих)мешканців Рахівської територіальної громади – </w:t>
            </w:r>
            <w:r w:rsidRPr="00124DDE">
              <w:rPr>
                <w:bCs/>
                <w:iCs/>
                <w:color w:val="000000" w:themeColor="text1"/>
                <w:spacing w:val="-4"/>
                <w:sz w:val="19"/>
                <w:szCs w:val="19"/>
                <w:lang w:eastAsia="ru-RU"/>
              </w:rPr>
              <w:t>Захисників і Захисниць України, визначених статтею 10</w:t>
            </w:r>
            <w:r w:rsidRPr="00124DDE">
              <w:rPr>
                <w:bCs/>
                <w:iCs/>
                <w:color w:val="000000" w:themeColor="text1"/>
                <w:spacing w:val="-4"/>
                <w:sz w:val="19"/>
                <w:szCs w:val="19"/>
                <w:vertAlign w:val="superscript"/>
                <w:lang w:eastAsia="ru-RU"/>
              </w:rPr>
              <w:t xml:space="preserve">1 </w:t>
            </w:r>
            <w:r w:rsidRPr="00124DDE">
              <w:rPr>
                <w:bCs/>
                <w:iCs/>
                <w:color w:val="000000" w:themeColor="text1"/>
                <w:spacing w:val="-4"/>
                <w:sz w:val="19"/>
                <w:szCs w:val="19"/>
                <w:lang w:eastAsia="ru-RU"/>
              </w:rPr>
              <w:t>Закону України „Про статус ветеранів війни гарантії їх соціального захисту”, військовослужбов</w:t>
            </w:r>
            <w:r w:rsidRPr="00124DDE">
              <w:rPr>
                <w:color w:val="000000" w:themeColor="text1"/>
                <w:sz w:val="19"/>
                <w:szCs w:val="19"/>
                <w:lang w:eastAsia="ru-RU"/>
              </w:rPr>
              <w:t>ців, що проходили військову службу на території ведення бойових дій, у період запровадження воєнного стану в Україні;</w:t>
            </w:r>
          </w:p>
          <w:p w:rsidR="005E4058" w:rsidRPr="00124DDE" w:rsidRDefault="005E4058" w:rsidP="00124DDE">
            <w:pPr>
              <w:jc w:val="both"/>
              <w:rPr>
                <w:iCs/>
                <w:color w:val="000000" w:themeColor="text1"/>
                <w:spacing w:val="-4"/>
                <w:sz w:val="19"/>
                <w:szCs w:val="19"/>
                <w:lang w:eastAsia="ru-RU"/>
              </w:rPr>
            </w:pPr>
            <w:r w:rsidRPr="00124DDE">
              <w:rPr>
                <w:color w:val="000000" w:themeColor="text1"/>
                <w:sz w:val="19"/>
                <w:szCs w:val="19"/>
                <w:lang w:eastAsia="ru-RU"/>
              </w:rPr>
              <w:t xml:space="preserve">- </w:t>
            </w:r>
            <w:r w:rsidRPr="00124DDE">
              <w:rPr>
                <w:color w:val="000000" w:themeColor="text1"/>
                <w:sz w:val="19"/>
                <w:szCs w:val="19"/>
              </w:rPr>
              <w:t xml:space="preserve">батькам (законним представникам) на </w:t>
            </w:r>
            <w:r w:rsidRPr="00124DDE">
              <w:rPr>
                <w:bCs/>
                <w:iCs/>
                <w:color w:val="000000" w:themeColor="text1"/>
                <w:spacing w:val="-4"/>
                <w:sz w:val="19"/>
                <w:szCs w:val="19"/>
              </w:rPr>
              <w:t xml:space="preserve">дітей до 18 років, дітям віком від 18 до 23 років, </w:t>
            </w:r>
            <w:r w:rsidRPr="00124DDE">
              <w:rPr>
                <w:color w:val="000000" w:themeColor="text1"/>
                <w:sz w:val="19"/>
                <w:szCs w:val="19"/>
              </w:rPr>
              <w:t xml:space="preserve">які </w:t>
            </w:r>
            <w:r w:rsidRPr="00124DDE">
              <w:rPr>
                <w:color w:val="000000" w:themeColor="text1"/>
                <w:sz w:val="19"/>
                <w:szCs w:val="19"/>
              </w:rPr>
              <w:lastRenderedPageBreak/>
              <w:t xml:space="preserve">навчаються за денною формою навчання – до закінчення такими дітьми навчальних закладів, але не довше ніж до досягнення ними 23 років, </w:t>
            </w:r>
            <w:r w:rsidRPr="00124DDE">
              <w:rPr>
                <w:bCs/>
                <w:iCs/>
                <w:color w:val="000000" w:themeColor="text1"/>
                <w:spacing w:val="-4"/>
                <w:sz w:val="19"/>
                <w:szCs w:val="19"/>
              </w:rPr>
              <w:t xml:space="preserve">загиблих </w:t>
            </w:r>
            <w:r w:rsidRPr="00124DDE">
              <w:rPr>
                <w:color w:val="000000" w:themeColor="text1"/>
                <w:sz w:val="19"/>
                <w:szCs w:val="19"/>
              </w:rPr>
              <w:t xml:space="preserve">(померлих) </w:t>
            </w:r>
            <w:r w:rsidRPr="00124DDE">
              <w:rPr>
                <w:bCs/>
                <w:iCs/>
                <w:color w:val="000000" w:themeColor="text1"/>
                <w:spacing w:val="-4"/>
                <w:sz w:val="19"/>
                <w:szCs w:val="19"/>
              </w:rPr>
              <w:t xml:space="preserve"> Захисників і Захисниць України, визначених статтею 10</w:t>
            </w:r>
            <w:r w:rsidRPr="00124DDE">
              <w:rPr>
                <w:bCs/>
                <w:iCs/>
                <w:color w:val="000000" w:themeColor="text1"/>
                <w:spacing w:val="-4"/>
                <w:sz w:val="19"/>
                <w:szCs w:val="19"/>
                <w:vertAlign w:val="superscript"/>
              </w:rPr>
              <w:t xml:space="preserve">1 </w:t>
            </w:r>
            <w:r w:rsidRPr="00124DDE">
              <w:rPr>
                <w:bCs/>
                <w:iCs/>
                <w:color w:val="000000" w:themeColor="text1"/>
                <w:spacing w:val="-4"/>
                <w:sz w:val="19"/>
                <w:szCs w:val="19"/>
              </w:rPr>
              <w:t xml:space="preserve">Закону України „Про статус ветеранів війни гарантії їх соціального захисту”, </w:t>
            </w:r>
            <w:r w:rsidRPr="00124DDE">
              <w:rPr>
                <w:bCs/>
                <w:iCs/>
                <w:color w:val="000000" w:themeColor="text1"/>
                <w:spacing w:val="-4"/>
                <w:sz w:val="19"/>
                <w:szCs w:val="19"/>
                <w:lang w:eastAsia="ru-RU"/>
              </w:rPr>
              <w:t>військовослужбовців, що проходили військову службу на території ведення бойових дій, у період запровадження воєнного стану в Україні</w:t>
            </w:r>
            <w:r w:rsidRPr="00124DDE">
              <w:rPr>
                <w:iCs/>
                <w:color w:val="000000" w:themeColor="text1"/>
                <w:spacing w:val="-4"/>
                <w:sz w:val="19"/>
                <w:szCs w:val="19"/>
                <w:lang w:eastAsia="ru-RU"/>
              </w:rPr>
              <w:t>;</w:t>
            </w:r>
          </w:p>
          <w:p w:rsidR="005E4058" w:rsidRPr="00124DDE" w:rsidRDefault="005E4058" w:rsidP="00124DDE">
            <w:pPr>
              <w:jc w:val="both"/>
              <w:rPr>
                <w:bCs/>
                <w:iCs/>
                <w:color w:val="000000" w:themeColor="text1"/>
                <w:spacing w:val="-4"/>
                <w:sz w:val="19"/>
                <w:szCs w:val="19"/>
                <w:lang w:eastAsia="ru-RU"/>
              </w:rPr>
            </w:pPr>
            <w:r w:rsidRPr="00124DDE">
              <w:rPr>
                <w:color w:val="000000" w:themeColor="text1"/>
                <w:sz w:val="19"/>
                <w:szCs w:val="19"/>
              </w:rPr>
              <w:t xml:space="preserve">- батькам (опікунам, піклувальникам) загиблих (померлих) </w:t>
            </w:r>
            <w:r w:rsidRPr="00124DDE">
              <w:rPr>
                <w:bCs/>
                <w:iCs/>
                <w:color w:val="000000" w:themeColor="text1"/>
                <w:spacing w:val="-4"/>
                <w:sz w:val="19"/>
                <w:szCs w:val="19"/>
              </w:rPr>
              <w:t>Захисників і Захисниць України, визначених статтею 10</w:t>
            </w:r>
            <w:r w:rsidRPr="00124DDE">
              <w:rPr>
                <w:bCs/>
                <w:iCs/>
                <w:color w:val="000000" w:themeColor="text1"/>
                <w:spacing w:val="-4"/>
                <w:sz w:val="19"/>
                <w:szCs w:val="19"/>
                <w:vertAlign w:val="superscript"/>
              </w:rPr>
              <w:t xml:space="preserve">1 </w:t>
            </w:r>
            <w:r w:rsidRPr="00124DDE">
              <w:rPr>
                <w:bCs/>
                <w:iCs/>
                <w:color w:val="000000" w:themeColor="text1"/>
                <w:spacing w:val="-4"/>
                <w:sz w:val="19"/>
                <w:szCs w:val="19"/>
              </w:rPr>
              <w:t xml:space="preserve">Закону України „Про статус ветеранів війни гарантії їх соціального захисту”, </w:t>
            </w:r>
            <w:r w:rsidRPr="00124DDE">
              <w:rPr>
                <w:bCs/>
                <w:iCs/>
                <w:color w:val="000000" w:themeColor="text1"/>
                <w:spacing w:val="-4"/>
                <w:sz w:val="19"/>
                <w:szCs w:val="19"/>
                <w:lang w:eastAsia="ru-RU"/>
              </w:rPr>
              <w:t>військовослужбовців, що проходили військову службу на території ведення бойових дій, у період запровадження воєнного стану в Україні.</w:t>
            </w:r>
          </w:p>
          <w:p w:rsidR="005E4058" w:rsidRPr="00124DDE" w:rsidRDefault="005E4058" w:rsidP="00124DDE">
            <w:pPr>
              <w:jc w:val="both"/>
              <w:rPr>
                <w:color w:val="000000" w:themeColor="text1"/>
                <w:sz w:val="19"/>
                <w:szCs w:val="19"/>
                <w:lang w:eastAsia="uk-UA"/>
              </w:rPr>
            </w:pPr>
            <w:r w:rsidRPr="00124DDE">
              <w:rPr>
                <w:bCs/>
                <w:iCs/>
                <w:color w:val="000000" w:themeColor="text1"/>
                <w:spacing w:val="-4"/>
                <w:sz w:val="19"/>
                <w:szCs w:val="19"/>
                <w:lang w:eastAsia="ru-RU"/>
              </w:rPr>
              <w:t>- законним представникам (опікунам, піклувальникам, батькам-вихователям, прийомним батькам, керівникам інституційних закладів на утриманні яких перебувають діти) дітей-сиріт, дітей позбавлених батьківського піклування, у яких один із батьків чи обидва загинули (зникли безвісти) під час захисту Батьківщини або виконанні інших обов’язків військової служби (службових обов’язків), або один із батьків загинув (зник безвісти) під час захисту Батьківщини або виконанні інших обов’язків військової служби (службових обов’язків), а другий – позбавлений батьківського піклування – в розмірі 3 тис.грн. щомісячно.</w:t>
            </w:r>
          </w:p>
          <w:p w:rsidR="005E4058" w:rsidRPr="00124DDE" w:rsidRDefault="005E4058" w:rsidP="00124DDE">
            <w:pPr>
              <w:jc w:val="both"/>
              <w:rPr>
                <w:color w:val="000000" w:themeColor="text1"/>
                <w:sz w:val="19"/>
                <w:szCs w:val="19"/>
                <w:u w:val="single"/>
              </w:rPr>
            </w:pPr>
            <w:r w:rsidRPr="00124DDE">
              <w:rPr>
                <w:color w:val="000000" w:themeColor="text1"/>
                <w:sz w:val="19"/>
                <w:szCs w:val="19"/>
              </w:rPr>
              <w:t xml:space="preserve">         Організація, надання допомоги на поховання (придбання ритуальної похоронної атрибутики, квітів, прапорів, вінків, транспортні послуги, організація та оплата поминок) сім’ям загиблих військовослужбовців ЗСУ, Національної гвардії України, Національної поліції України, Державної прикордонної служби України, Служби безпеки України мешканців Рахівської міської територіальної громади, які загинули (померли)  під час військових дій захищаючи Державний суверенітет та територіальну цілісність України.</w:t>
            </w:r>
          </w:p>
        </w:tc>
        <w:tc>
          <w:tcPr>
            <w:tcW w:w="391" w:type="pc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bCs/>
                <w:color w:val="000000" w:themeColor="text1"/>
                <w:sz w:val="19"/>
                <w:szCs w:val="19"/>
                <w:lang w:eastAsia="uk-UA"/>
              </w:rPr>
            </w:pPr>
            <w:r w:rsidRPr="00124DDE">
              <w:rPr>
                <w:bCs/>
                <w:color w:val="000000" w:themeColor="text1"/>
                <w:sz w:val="19"/>
                <w:szCs w:val="19"/>
              </w:rPr>
              <w:lastRenderedPageBreak/>
              <w:t>2025 –2027</w:t>
            </w:r>
          </w:p>
          <w:p w:rsidR="005E4058" w:rsidRPr="00124DDE" w:rsidRDefault="005E4058" w:rsidP="00124DDE">
            <w:pPr>
              <w:jc w:val="center"/>
              <w:rPr>
                <w:rFonts w:eastAsia="SimSun"/>
                <w:color w:val="000000" w:themeColor="text1"/>
                <w:sz w:val="19"/>
                <w:szCs w:val="19"/>
                <w:lang w:eastAsia="zh-CN"/>
              </w:rPr>
            </w:pPr>
            <w:r w:rsidRPr="00124DDE">
              <w:rPr>
                <w:bCs/>
                <w:color w:val="000000" w:themeColor="text1"/>
                <w:sz w:val="19"/>
                <w:szCs w:val="19"/>
              </w:rPr>
              <w:t>роки</w:t>
            </w:r>
          </w:p>
        </w:tc>
        <w:tc>
          <w:tcPr>
            <w:tcW w:w="886" w:type="pct"/>
            <w:gridSpan w:val="2"/>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jc w:val="center"/>
              <w:rPr>
                <w:rFonts w:eastAsia="SimSun"/>
                <w:color w:val="000000" w:themeColor="text1"/>
                <w:sz w:val="19"/>
                <w:szCs w:val="19"/>
                <w:lang w:eastAsia="zh-CN"/>
              </w:rPr>
            </w:pPr>
            <w:r w:rsidRPr="00124DDE">
              <w:rPr>
                <w:color w:val="000000" w:themeColor="text1"/>
                <w:sz w:val="19"/>
                <w:szCs w:val="19"/>
              </w:rPr>
              <w:t>Рахівська міська рада</w:t>
            </w:r>
          </w:p>
        </w:tc>
        <w:tc>
          <w:tcPr>
            <w:tcW w:w="409" w:type="pct"/>
            <w:gridSpan w:val="2"/>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jc w:val="center"/>
              <w:rPr>
                <w:rFonts w:eastAsia="SimSun"/>
                <w:color w:val="000000" w:themeColor="text1"/>
                <w:sz w:val="19"/>
                <w:szCs w:val="19"/>
                <w:lang w:eastAsia="zh-CN"/>
              </w:rPr>
            </w:pPr>
            <w:r w:rsidRPr="00124DDE">
              <w:rPr>
                <w:color w:val="000000" w:themeColor="text1"/>
                <w:sz w:val="19"/>
                <w:szCs w:val="19"/>
              </w:rPr>
              <w:t>Міський бюджет</w:t>
            </w:r>
          </w:p>
        </w:tc>
        <w:tc>
          <w:tcPr>
            <w:tcW w:w="285" w:type="pct"/>
            <w:gridSpan w:val="5"/>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6"/>
                <w:szCs w:val="16"/>
              </w:rPr>
            </w:pPr>
            <w:r w:rsidRPr="00124DDE">
              <w:rPr>
                <w:color w:val="000000" w:themeColor="text1"/>
                <w:sz w:val="16"/>
                <w:szCs w:val="16"/>
              </w:rPr>
              <w:t>2 000.0</w:t>
            </w:r>
          </w:p>
        </w:tc>
        <w:tc>
          <w:tcPr>
            <w:tcW w:w="230" w:type="pct"/>
            <w:gridSpan w:val="3"/>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6"/>
                <w:szCs w:val="16"/>
                <w:u w:val="single"/>
              </w:rPr>
            </w:pPr>
            <w:r w:rsidRPr="00124DDE">
              <w:rPr>
                <w:color w:val="000000" w:themeColor="text1"/>
                <w:sz w:val="16"/>
                <w:szCs w:val="16"/>
              </w:rPr>
              <w:t>2 300.0</w:t>
            </w:r>
          </w:p>
        </w:tc>
        <w:tc>
          <w:tcPr>
            <w:tcW w:w="244" w:type="pct"/>
            <w:gridSpan w:val="2"/>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6"/>
                <w:szCs w:val="16"/>
                <w:u w:val="single"/>
              </w:rPr>
            </w:pPr>
            <w:r w:rsidRPr="00124DDE">
              <w:rPr>
                <w:color w:val="000000" w:themeColor="text1"/>
                <w:sz w:val="16"/>
                <w:szCs w:val="16"/>
              </w:rPr>
              <w:t>2 300.0</w:t>
            </w:r>
          </w:p>
        </w:tc>
        <w:tc>
          <w:tcPr>
            <w:tcW w:w="831" w:type="pct"/>
            <w:gridSpan w:val="4"/>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both"/>
              <w:rPr>
                <w:color w:val="000000" w:themeColor="text1"/>
                <w:sz w:val="19"/>
                <w:szCs w:val="19"/>
                <w:lang w:eastAsia="uk-UA"/>
              </w:rPr>
            </w:pPr>
            <w:r w:rsidRPr="00124DDE">
              <w:rPr>
                <w:color w:val="000000" w:themeColor="text1"/>
                <w:sz w:val="19"/>
                <w:szCs w:val="19"/>
              </w:rPr>
              <w:t xml:space="preserve">Надання матеріальної допомоги.  </w:t>
            </w:r>
          </w:p>
          <w:p w:rsidR="005E4058" w:rsidRPr="00124DDE" w:rsidRDefault="005E4058" w:rsidP="00124DDE">
            <w:pPr>
              <w:rPr>
                <w:color w:val="000000" w:themeColor="text1"/>
                <w:sz w:val="19"/>
                <w:szCs w:val="19"/>
              </w:rPr>
            </w:pPr>
          </w:p>
          <w:p w:rsidR="005E4058" w:rsidRPr="00124DDE" w:rsidRDefault="005E4058" w:rsidP="00124DDE">
            <w:pPr>
              <w:rPr>
                <w:color w:val="000000" w:themeColor="text1"/>
                <w:sz w:val="19"/>
                <w:szCs w:val="19"/>
              </w:rPr>
            </w:pPr>
          </w:p>
          <w:p w:rsidR="005E4058" w:rsidRPr="00124DDE" w:rsidRDefault="005E4058" w:rsidP="00124DDE">
            <w:pPr>
              <w:rPr>
                <w:color w:val="000000" w:themeColor="text1"/>
                <w:sz w:val="19"/>
                <w:szCs w:val="19"/>
              </w:rPr>
            </w:pPr>
          </w:p>
          <w:p w:rsidR="005E4058" w:rsidRPr="00124DDE" w:rsidRDefault="005E4058" w:rsidP="00124DDE">
            <w:pPr>
              <w:rPr>
                <w:color w:val="000000" w:themeColor="text1"/>
                <w:sz w:val="19"/>
                <w:szCs w:val="19"/>
              </w:rPr>
            </w:pPr>
          </w:p>
          <w:p w:rsidR="005E4058" w:rsidRPr="00124DDE" w:rsidRDefault="005E4058" w:rsidP="00124DDE">
            <w:pPr>
              <w:rPr>
                <w:color w:val="000000" w:themeColor="text1"/>
                <w:sz w:val="19"/>
                <w:szCs w:val="19"/>
              </w:rPr>
            </w:pPr>
          </w:p>
          <w:p w:rsidR="005E4058" w:rsidRPr="00124DDE" w:rsidRDefault="005E4058" w:rsidP="00124DDE">
            <w:pPr>
              <w:rPr>
                <w:color w:val="000000" w:themeColor="text1"/>
                <w:sz w:val="19"/>
                <w:szCs w:val="19"/>
              </w:rPr>
            </w:pPr>
          </w:p>
          <w:p w:rsidR="005E4058" w:rsidRPr="00124DDE" w:rsidRDefault="005E4058" w:rsidP="00124DDE">
            <w:pPr>
              <w:rPr>
                <w:color w:val="000000" w:themeColor="text1"/>
                <w:sz w:val="19"/>
                <w:szCs w:val="19"/>
              </w:rPr>
            </w:pPr>
          </w:p>
          <w:p w:rsidR="005E4058" w:rsidRPr="00124DDE" w:rsidRDefault="005E4058" w:rsidP="00124DDE">
            <w:pPr>
              <w:rPr>
                <w:color w:val="000000" w:themeColor="text1"/>
                <w:sz w:val="19"/>
                <w:szCs w:val="19"/>
              </w:rPr>
            </w:pPr>
          </w:p>
          <w:p w:rsidR="005E4058" w:rsidRPr="00124DDE" w:rsidRDefault="005E4058" w:rsidP="00124DDE">
            <w:pPr>
              <w:rPr>
                <w:color w:val="000000" w:themeColor="text1"/>
                <w:sz w:val="19"/>
                <w:szCs w:val="19"/>
              </w:rPr>
            </w:pPr>
          </w:p>
          <w:p w:rsidR="005E4058" w:rsidRPr="00124DDE" w:rsidRDefault="005E4058" w:rsidP="00124DDE">
            <w:pPr>
              <w:rPr>
                <w:color w:val="000000" w:themeColor="text1"/>
                <w:sz w:val="19"/>
                <w:szCs w:val="19"/>
              </w:rPr>
            </w:pPr>
          </w:p>
          <w:p w:rsidR="005E4058" w:rsidRPr="00124DDE" w:rsidRDefault="005E4058" w:rsidP="00124DDE">
            <w:pPr>
              <w:rPr>
                <w:color w:val="000000" w:themeColor="text1"/>
                <w:sz w:val="19"/>
                <w:szCs w:val="19"/>
              </w:rPr>
            </w:pPr>
          </w:p>
          <w:p w:rsidR="005E4058" w:rsidRPr="00124DDE" w:rsidRDefault="005E4058" w:rsidP="00124DDE">
            <w:pPr>
              <w:rPr>
                <w:color w:val="000000" w:themeColor="text1"/>
                <w:sz w:val="19"/>
                <w:szCs w:val="19"/>
              </w:rPr>
            </w:pPr>
          </w:p>
        </w:tc>
      </w:tr>
      <w:tr w:rsidR="00124DDE" w:rsidRPr="00124DDE" w:rsidTr="005E4058">
        <w:trPr>
          <w:trHeight w:val="2403"/>
        </w:trPr>
        <w:tc>
          <w:tcPr>
            <w:tcW w:w="359" w:type="pc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jc w:val="center"/>
              <w:rPr>
                <w:color w:val="000000" w:themeColor="text1"/>
                <w:sz w:val="19"/>
                <w:szCs w:val="19"/>
              </w:rPr>
            </w:pPr>
            <w:r w:rsidRPr="00124DDE">
              <w:rPr>
                <w:color w:val="000000" w:themeColor="text1"/>
                <w:sz w:val="19"/>
                <w:szCs w:val="19"/>
              </w:rPr>
              <w:lastRenderedPageBreak/>
              <w:t>8.</w:t>
            </w:r>
          </w:p>
        </w:tc>
        <w:tc>
          <w:tcPr>
            <w:tcW w:w="1365" w:type="pct"/>
            <w:gridSpan w:val="2"/>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jc w:val="both"/>
              <w:rPr>
                <w:color w:val="000000" w:themeColor="text1"/>
                <w:sz w:val="19"/>
                <w:szCs w:val="19"/>
              </w:rPr>
            </w:pPr>
            <w:r w:rsidRPr="00124DDE">
              <w:rPr>
                <w:color w:val="000000" w:themeColor="text1"/>
                <w:sz w:val="19"/>
                <w:szCs w:val="19"/>
              </w:rPr>
              <w:t>Надання одноразової матеріальної допомоги-компенсації (за зверненням) щодо встановлення пам’ятників на цвинтарі в сумі 20 тисяч гривень родинам загиблих військовослужбовців ЗСУ, Національної гвардії України, Національної поліції України, Державної прикордонної служби України, Служби безпеки України мешканців Рахівської міської територіальної громади, які загинули (померли) під час військових дій захищаючи Державний суверенітет та територіальну цілісність України.</w:t>
            </w:r>
          </w:p>
        </w:tc>
        <w:tc>
          <w:tcPr>
            <w:tcW w:w="391" w:type="pc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bCs/>
                <w:color w:val="000000" w:themeColor="text1"/>
                <w:sz w:val="19"/>
                <w:szCs w:val="19"/>
                <w:lang w:eastAsia="uk-UA"/>
              </w:rPr>
            </w:pPr>
            <w:r w:rsidRPr="00124DDE">
              <w:rPr>
                <w:bCs/>
                <w:color w:val="000000" w:themeColor="text1"/>
                <w:sz w:val="19"/>
                <w:szCs w:val="19"/>
              </w:rPr>
              <w:t>2025 –2027</w:t>
            </w:r>
          </w:p>
          <w:p w:rsidR="005E4058" w:rsidRPr="00124DDE" w:rsidRDefault="005E4058" w:rsidP="00124DDE">
            <w:pPr>
              <w:jc w:val="center"/>
              <w:rPr>
                <w:rFonts w:eastAsia="SimSun"/>
                <w:color w:val="000000" w:themeColor="text1"/>
                <w:sz w:val="19"/>
                <w:szCs w:val="19"/>
                <w:lang w:eastAsia="zh-CN"/>
              </w:rPr>
            </w:pPr>
            <w:r w:rsidRPr="00124DDE">
              <w:rPr>
                <w:bCs/>
                <w:color w:val="000000" w:themeColor="text1"/>
                <w:sz w:val="19"/>
                <w:szCs w:val="19"/>
              </w:rPr>
              <w:t>роки</w:t>
            </w:r>
          </w:p>
        </w:tc>
        <w:tc>
          <w:tcPr>
            <w:tcW w:w="886" w:type="pct"/>
            <w:gridSpan w:val="2"/>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jc w:val="center"/>
              <w:rPr>
                <w:rFonts w:eastAsia="SimSun"/>
                <w:color w:val="000000" w:themeColor="text1"/>
                <w:sz w:val="19"/>
                <w:szCs w:val="19"/>
                <w:lang w:eastAsia="zh-CN"/>
              </w:rPr>
            </w:pPr>
            <w:r w:rsidRPr="00124DDE">
              <w:rPr>
                <w:color w:val="000000" w:themeColor="text1"/>
                <w:sz w:val="19"/>
                <w:szCs w:val="19"/>
              </w:rPr>
              <w:t>Рахівська міська рада</w:t>
            </w:r>
          </w:p>
        </w:tc>
        <w:tc>
          <w:tcPr>
            <w:tcW w:w="409" w:type="pct"/>
            <w:gridSpan w:val="2"/>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jc w:val="center"/>
              <w:rPr>
                <w:rFonts w:eastAsia="SimSun"/>
                <w:color w:val="000000" w:themeColor="text1"/>
                <w:sz w:val="19"/>
                <w:szCs w:val="19"/>
                <w:lang w:eastAsia="zh-CN"/>
              </w:rPr>
            </w:pPr>
            <w:r w:rsidRPr="00124DDE">
              <w:rPr>
                <w:color w:val="000000" w:themeColor="text1"/>
                <w:sz w:val="19"/>
                <w:szCs w:val="19"/>
              </w:rPr>
              <w:t>Міський бюджет</w:t>
            </w:r>
          </w:p>
        </w:tc>
        <w:tc>
          <w:tcPr>
            <w:tcW w:w="285" w:type="pct"/>
            <w:gridSpan w:val="5"/>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color w:val="000000" w:themeColor="text1"/>
                <w:sz w:val="14"/>
                <w:szCs w:val="14"/>
                <w:lang w:eastAsia="uk-UA"/>
              </w:rPr>
            </w:pPr>
            <w:r w:rsidRPr="00124DDE">
              <w:rPr>
                <w:color w:val="000000" w:themeColor="text1"/>
                <w:sz w:val="14"/>
                <w:szCs w:val="14"/>
              </w:rPr>
              <w:t>500.0</w:t>
            </w:r>
          </w:p>
          <w:p w:rsidR="005E4058" w:rsidRPr="00124DDE" w:rsidRDefault="005E4058" w:rsidP="00124DDE">
            <w:pPr>
              <w:widowControl w:val="0"/>
              <w:jc w:val="center"/>
              <w:rPr>
                <w:color w:val="000000" w:themeColor="text1"/>
                <w:sz w:val="16"/>
                <w:szCs w:val="16"/>
              </w:rPr>
            </w:pPr>
          </w:p>
        </w:tc>
        <w:tc>
          <w:tcPr>
            <w:tcW w:w="230" w:type="pct"/>
            <w:gridSpan w:val="3"/>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color w:val="000000" w:themeColor="text1"/>
                <w:sz w:val="14"/>
                <w:szCs w:val="14"/>
                <w:lang w:eastAsia="uk-UA"/>
              </w:rPr>
            </w:pPr>
            <w:r w:rsidRPr="00124DDE">
              <w:rPr>
                <w:color w:val="000000" w:themeColor="text1"/>
                <w:sz w:val="14"/>
                <w:szCs w:val="14"/>
              </w:rPr>
              <w:t>500.0</w:t>
            </w:r>
          </w:p>
          <w:p w:rsidR="005E4058" w:rsidRPr="00124DDE" w:rsidRDefault="005E4058" w:rsidP="00124DDE">
            <w:pPr>
              <w:widowControl w:val="0"/>
              <w:jc w:val="center"/>
              <w:rPr>
                <w:color w:val="000000" w:themeColor="text1"/>
                <w:sz w:val="16"/>
                <w:szCs w:val="16"/>
                <w:u w:val="single"/>
              </w:rPr>
            </w:pPr>
          </w:p>
        </w:tc>
        <w:tc>
          <w:tcPr>
            <w:tcW w:w="244" w:type="pct"/>
            <w:gridSpan w:val="2"/>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color w:val="000000" w:themeColor="text1"/>
                <w:sz w:val="14"/>
                <w:szCs w:val="14"/>
                <w:lang w:eastAsia="uk-UA"/>
              </w:rPr>
            </w:pPr>
            <w:r w:rsidRPr="00124DDE">
              <w:rPr>
                <w:color w:val="000000" w:themeColor="text1"/>
                <w:sz w:val="14"/>
                <w:szCs w:val="14"/>
              </w:rPr>
              <w:t>500.0</w:t>
            </w:r>
          </w:p>
          <w:p w:rsidR="005E4058" w:rsidRPr="00124DDE" w:rsidRDefault="005E4058" w:rsidP="00124DDE">
            <w:pPr>
              <w:widowControl w:val="0"/>
              <w:jc w:val="center"/>
              <w:rPr>
                <w:color w:val="000000" w:themeColor="text1"/>
                <w:sz w:val="16"/>
                <w:szCs w:val="16"/>
                <w:u w:val="single"/>
              </w:rPr>
            </w:pPr>
          </w:p>
        </w:tc>
        <w:tc>
          <w:tcPr>
            <w:tcW w:w="831" w:type="pct"/>
            <w:gridSpan w:val="4"/>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both"/>
              <w:rPr>
                <w:color w:val="000000" w:themeColor="text1"/>
                <w:sz w:val="19"/>
                <w:szCs w:val="19"/>
                <w:lang w:eastAsia="uk-UA"/>
              </w:rPr>
            </w:pPr>
            <w:r w:rsidRPr="00124DDE">
              <w:rPr>
                <w:color w:val="000000" w:themeColor="text1"/>
                <w:sz w:val="19"/>
                <w:szCs w:val="19"/>
              </w:rPr>
              <w:t xml:space="preserve">Надання матеріальної допомоги.  </w:t>
            </w:r>
          </w:p>
          <w:p w:rsidR="005E4058" w:rsidRPr="00124DDE" w:rsidRDefault="005E4058" w:rsidP="00124DDE">
            <w:pPr>
              <w:rPr>
                <w:color w:val="000000" w:themeColor="text1"/>
                <w:sz w:val="19"/>
                <w:szCs w:val="19"/>
              </w:rPr>
            </w:pPr>
          </w:p>
          <w:p w:rsidR="005E4058" w:rsidRPr="00124DDE" w:rsidRDefault="005E4058" w:rsidP="00124DDE">
            <w:pPr>
              <w:rPr>
                <w:color w:val="000000" w:themeColor="text1"/>
                <w:sz w:val="19"/>
                <w:szCs w:val="19"/>
              </w:rPr>
            </w:pPr>
          </w:p>
          <w:p w:rsidR="005E4058" w:rsidRPr="00124DDE" w:rsidRDefault="005E4058" w:rsidP="00124DDE">
            <w:pPr>
              <w:rPr>
                <w:color w:val="000000" w:themeColor="text1"/>
                <w:sz w:val="19"/>
                <w:szCs w:val="19"/>
              </w:rPr>
            </w:pPr>
          </w:p>
          <w:p w:rsidR="005E4058" w:rsidRPr="00124DDE" w:rsidRDefault="005E4058" w:rsidP="00124DDE">
            <w:pPr>
              <w:rPr>
                <w:color w:val="000000" w:themeColor="text1"/>
                <w:sz w:val="19"/>
                <w:szCs w:val="19"/>
              </w:rPr>
            </w:pPr>
          </w:p>
          <w:p w:rsidR="005E4058" w:rsidRPr="00124DDE" w:rsidRDefault="005E4058" w:rsidP="00124DDE">
            <w:pPr>
              <w:rPr>
                <w:color w:val="000000" w:themeColor="text1"/>
                <w:sz w:val="19"/>
                <w:szCs w:val="19"/>
              </w:rPr>
            </w:pPr>
          </w:p>
          <w:p w:rsidR="005E4058" w:rsidRPr="00124DDE" w:rsidRDefault="005E4058" w:rsidP="00124DDE">
            <w:pPr>
              <w:rPr>
                <w:color w:val="000000" w:themeColor="text1"/>
                <w:sz w:val="19"/>
                <w:szCs w:val="19"/>
              </w:rPr>
            </w:pPr>
          </w:p>
          <w:p w:rsidR="005E4058" w:rsidRPr="00124DDE" w:rsidRDefault="005E4058" w:rsidP="00124DDE">
            <w:pPr>
              <w:rPr>
                <w:color w:val="000000" w:themeColor="text1"/>
                <w:sz w:val="19"/>
                <w:szCs w:val="19"/>
              </w:rPr>
            </w:pPr>
          </w:p>
          <w:p w:rsidR="005E4058" w:rsidRPr="00124DDE" w:rsidRDefault="005E4058" w:rsidP="00124DDE">
            <w:pPr>
              <w:rPr>
                <w:color w:val="000000" w:themeColor="text1"/>
                <w:sz w:val="19"/>
                <w:szCs w:val="19"/>
              </w:rPr>
            </w:pPr>
          </w:p>
          <w:p w:rsidR="005E4058" w:rsidRPr="00124DDE" w:rsidRDefault="005E4058" w:rsidP="00124DDE">
            <w:pPr>
              <w:rPr>
                <w:color w:val="000000" w:themeColor="text1"/>
                <w:sz w:val="19"/>
                <w:szCs w:val="19"/>
              </w:rPr>
            </w:pPr>
          </w:p>
        </w:tc>
      </w:tr>
      <w:tr w:rsidR="00124DDE" w:rsidRPr="00124DDE" w:rsidTr="005E4058">
        <w:trPr>
          <w:trHeight w:val="945"/>
        </w:trPr>
        <w:tc>
          <w:tcPr>
            <w:tcW w:w="359" w:type="pc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jc w:val="center"/>
              <w:rPr>
                <w:color w:val="000000" w:themeColor="text1"/>
                <w:sz w:val="19"/>
                <w:szCs w:val="19"/>
              </w:rPr>
            </w:pPr>
            <w:r w:rsidRPr="00124DDE">
              <w:rPr>
                <w:color w:val="000000" w:themeColor="text1"/>
                <w:sz w:val="19"/>
                <w:szCs w:val="19"/>
              </w:rPr>
              <w:t>9.</w:t>
            </w:r>
          </w:p>
        </w:tc>
        <w:tc>
          <w:tcPr>
            <w:tcW w:w="1365" w:type="pct"/>
            <w:gridSpan w:val="2"/>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rPr>
                <w:color w:val="000000" w:themeColor="text1"/>
                <w:sz w:val="19"/>
                <w:szCs w:val="19"/>
              </w:rPr>
            </w:pPr>
            <w:r w:rsidRPr="00124DDE">
              <w:rPr>
                <w:color w:val="000000" w:themeColor="text1"/>
                <w:sz w:val="19"/>
                <w:szCs w:val="19"/>
              </w:rPr>
              <w:t>Надання одноразової матеріальної допомоги-компенсації (за зверненням) щодо попередньо придбаних паливних дров до 8 м. кб. для родин загиблих(померлих)/зниклих безвісти військовослужбовців Захисників і Захисниць України.</w:t>
            </w:r>
          </w:p>
        </w:tc>
        <w:tc>
          <w:tcPr>
            <w:tcW w:w="391" w:type="pc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bCs/>
                <w:color w:val="000000" w:themeColor="text1"/>
                <w:sz w:val="19"/>
                <w:szCs w:val="19"/>
                <w:lang w:eastAsia="uk-UA"/>
              </w:rPr>
            </w:pPr>
            <w:r w:rsidRPr="00124DDE">
              <w:rPr>
                <w:bCs/>
                <w:color w:val="000000" w:themeColor="text1"/>
                <w:sz w:val="19"/>
                <w:szCs w:val="19"/>
              </w:rPr>
              <w:t>2025 –2027</w:t>
            </w:r>
          </w:p>
          <w:p w:rsidR="005E4058" w:rsidRPr="00124DDE" w:rsidRDefault="005E4058" w:rsidP="00124DDE">
            <w:pPr>
              <w:jc w:val="center"/>
              <w:rPr>
                <w:rFonts w:eastAsia="SimSun"/>
                <w:color w:val="000000" w:themeColor="text1"/>
                <w:sz w:val="19"/>
                <w:szCs w:val="19"/>
                <w:lang w:eastAsia="zh-CN"/>
              </w:rPr>
            </w:pPr>
            <w:r w:rsidRPr="00124DDE">
              <w:rPr>
                <w:bCs/>
                <w:color w:val="000000" w:themeColor="text1"/>
                <w:sz w:val="19"/>
                <w:szCs w:val="19"/>
              </w:rPr>
              <w:t>роки</w:t>
            </w:r>
          </w:p>
        </w:tc>
        <w:tc>
          <w:tcPr>
            <w:tcW w:w="886" w:type="pct"/>
            <w:gridSpan w:val="2"/>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jc w:val="center"/>
              <w:rPr>
                <w:rFonts w:eastAsia="SimSun"/>
                <w:color w:val="000000" w:themeColor="text1"/>
                <w:sz w:val="19"/>
                <w:szCs w:val="19"/>
                <w:lang w:eastAsia="zh-CN"/>
              </w:rPr>
            </w:pPr>
            <w:r w:rsidRPr="00124DDE">
              <w:rPr>
                <w:color w:val="000000" w:themeColor="text1"/>
                <w:sz w:val="19"/>
                <w:szCs w:val="19"/>
              </w:rPr>
              <w:t>Рахівська міська рада</w:t>
            </w:r>
          </w:p>
        </w:tc>
        <w:tc>
          <w:tcPr>
            <w:tcW w:w="409" w:type="pct"/>
            <w:gridSpan w:val="2"/>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jc w:val="center"/>
              <w:rPr>
                <w:rFonts w:eastAsia="SimSun"/>
                <w:color w:val="000000" w:themeColor="text1"/>
                <w:sz w:val="19"/>
                <w:szCs w:val="19"/>
                <w:lang w:eastAsia="zh-CN"/>
              </w:rPr>
            </w:pPr>
            <w:r w:rsidRPr="00124DDE">
              <w:rPr>
                <w:color w:val="000000" w:themeColor="text1"/>
                <w:sz w:val="19"/>
                <w:szCs w:val="19"/>
              </w:rPr>
              <w:t>Міський бюджет</w:t>
            </w:r>
          </w:p>
        </w:tc>
        <w:tc>
          <w:tcPr>
            <w:tcW w:w="285" w:type="pct"/>
            <w:gridSpan w:val="5"/>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color w:val="000000" w:themeColor="text1"/>
                <w:sz w:val="14"/>
                <w:szCs w:val="14"/>
                <w:lang w:eastAsia="uk-UA"/>
              </w:rPr>
            </w:pPr>
            <w:r w:rsidRPr="00124DDE">
              <w:rPr>
                <w:color w:val="000000" w:themeColor="text1"/>
                <w:sz w:val="14"/>
                <w:szCs w:val="14"/>
              </w:rPr>
              <w:t>500.0</w:t>
            </w:r>
          </w:p>
          <w:p w:rsidR="005E4058" w:rsidRPr="00124DDE" w:rsidRDefault="005E4058" w:rsidP="00124DDE">
            <w:pPr>
              <w:widowControl w:val="0"/>
              <w:jc w:val="center"/>
              <w:rPr>
                <w:color w:val="000000" w:themeColor="text1"/>
                <w:sz w:val="16"/>
                <w:szCs w:val="16"/>
              </w:rPr>
            </w:pPr>
          </w:p>
        </w:tc>
        <w:tc>
          <w:tcPr>
            <w:tcW w:w="230" w:type="pct"/>
            <w:gridSpan w:val="3"/>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color w:val="000000" w:themeColor="text1"/>
                <w:sz w:val="14"/>
                <w:szCs w:val="14"/>
                <w:lang w:eastAsia="uk-UA"/>
              </w:rPr>
            </w:pPr>
            <w:r w:rsidRPr="00124DDE">
              <w:rPr>
                <w:color w:val="000000" w:themeColor="text1"/>
                <w:sz w:val="14"/>
                <w:szCs w:val="14"/>
              </w:rPr>
              <w:t>500.0</w:t>
            </w:r>
          </w:p>
          <w:p w:rsidR="005E4058" w:rsidRPr="00124DDE" w:rsidRDefault="005E4058" w:rsidP="00124DDE">
            <w:pPr>
              <w:widowControl w:val="0"/>
              <w:jc w:val="center"/>
              <w:rPr>
                <w:color w:val="000000" w:themeColor="text1"/>
                <w:sz w:val="16"/>
                <w:szCs w:val="16"/>
                <w:u w:val="single"/>
              </w:rPr>
            </w:pPr>
          </w:p>
        </w:tc>
        <w:tc>
          <w:tcPr>
            <w:tcW w:w="244" w:type="pct"/>
            <w:gridSpan w:val="2"/>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color w:val="000000" w:themeColor="text1"/>
                <w:sz w:val="14"/>
                <w:szCs w:val="14"/>
                <w:lang w:eastAsia="uk-UA"/>
              </w:rPr>
            </w:pPr>
            <w:r w:rsidRPr="00124DDE">
              <w:rPr>
                <w:color w:val="000000" w:themeColor="text1"/>
                <w:sz w:val="14"/>
                <w:szCs w:val="14"/>
              </w:rPr>
              <w:t>500.0</w:t>
            </w:r>
          </w:p>
          <w:p w:rsidR="005E4058" w:rsidRPr="00124DDE" w:rsidRDefault="005E4058" w:rsidP="00124DDE">
            <w:pPr>
              <w:widowControl w:val="0"/>
              <w:jc w:val="center"/>
              <w:rPr>
                <w:color w:val="000000" w:themeColor="text1"/>
                <w:sz w:val="16"/>
                <w:szCs w:val="16"/>
                <w:u w:val="single"/>
              </w:rPr>
            </w:pPr>
          </w:p>
        </w:tc>
        <w:tc>
          <w:tcPr>
            <w:tcW w:w="831" w:type="pct"/>
            <w:gridSpan w:val="4"/>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both"/>
              <w:rPr>
                <w:color w:val="000000" w:themeColor="text1"/>
                <w:sz w:val="19"/>
                <w:szCs w:val="19"/>
                <w:lang w:eastAsia="uk-UA"/>
              </w:rPr>
            </w:pPr>
            <w:r w:rsidRPr="00124DDE">
              <w:rPr>
                <w:color w:val="000000" w:themeColor="text1"/>
                <w:sz w:val="19"/>
                <w:szCs w:val="19"/>
              </w:rPr>
              <w:t>Надання матеріальної допомоги.</w:t>
            </w:r>
          </w:p>
          <w:p w:rsidR="005E4058" w:rsidRPr="00124DDE" w:rsidRDefault="005E4058" w:rsidP="00124DDE">
            <w:pPr>
              <w:rPr>
                <w:color w:val="000000" w:themeColor="text1"/>
                <w:sz w:val="19"/>
                <w:szCs w:val="19"/>
              </w:rPr>
            </w:pPr>
          </w:p>
          <w:p w:rsidR="005E4058" w:rsidRPr="00124DDE" w:rsidRDefault="005E4058" w:rsidP="00124DDE">
            <w:pPr>
              <w:rPr>
                <w:color w:val="000000" w:themeColor="text1"/>
                <w:sz w:val="19"/>
                <w:szCs w:val="19"/>
              </w:rPr>
            </w:pPr>
          </w:p>
          <w:p w:rsidR="005E4058" w:rsidRPr="00124DDE" w:rsidRDefault="005E4058" w:rsidP="00124DDE">
            <w:pPr>
              <w:rPr>
                <w:color w:val="000000" w:themeColor="text1"/>
                <w:sz w:val="19"/>
                <w:szCs w:val="19"/>
              </w:rPr>
            </w:pPr>
          </w:p>
          <w:p w:rsidR="005E4058" w:rsidRPr="00124DDE" w:rsidRDefault="005E4058" w:rsidP="00124DDE">
            <w:pPr>
              <w:rPr>
                <w:color w:val="000000" w:themeColor="text1"/>
                <w:sz w:val="19"/>
                <w:szCs w:val="19"/>
              </w:rPr>
            </w:pPr>
          </w:p>
        </w:tc>
      </w:tr>
      <w:tr w:rsidR="00124DDE" w:rsidRPr="00124DDE" w:rsidTr="005E4058">
        <w:tc>
          <w:tcPr>
            <w:tcW w:w="359" w:type="pc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rPr>
                <w:color w:val="000000" w:themeColor="text1"/>
                <w:sz w:val="19"/>
                <w:szCs w:val="19"/>
              </w:rPr>
            </w:pPr>
            <w:r w:rsidRPr="00124DDE">
              <w:rPr>
                <w:color w:val="000000" w:themeColor="text1"/>
                <w:sz w:val="19"/>
                <w:szCs w:val="19"/>
              </w:rPr>
              <w:t xml:space="preserve">        10.</w:t>
            </w:r>
          </w:p>
        </w:tc>
        <w:tc>
          <w:tcPr>
            <w:tcW w:w="1365" w:type="pct"/>
            <w:gridSpan w:val="2"/>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pStyle w:val="ac"/>
              <w:suppressLineNumbers w:val="0"/>
              <w:suppressAutoHyphens w:val="0"/>
              <w:ind w:firstLine="11"/>
              <w:jc w:val="both"/>
              <w:rPr>
                <w:rFonts w:cs="Times New Roman"/>
                <w:color w:val="000000" w:themeColor="text1"/>
                <w:sz w:val="19"/>
                <w:szCs w:val="19"/>
              </w:rPr>
            </w:pPr>
            <w:r w:rsidRPr="00124DDE">
              <w:rPr>
                <w:rFonts w:cs="Times New Roman"/>
                <w:color w:val="000000" w:themeColor="text1"/>
                <w:sz w:val="19"/>
                <w:szCs w:val="19"/>
              </w:rPr>
              <w:t>Виявлення та взяття на облік учасників бойових дій в Україні та членів сімей загиблих (померлих)  учасників бойових дій в Україні, які потребують поліпшення житлових умов, але не перебувають на квартирному обліку.</w:t>
            </w:r>
          </w:p>
        </w:tc>
        <w:tc>
          <w:tcPr>
            <w:tcW w:w="391" w:type="pc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bCs/>
                <w:color w:val="000000" w:themeColor="text1"/>
                <w:sz w:val="19"/>
                <w:szCs w:val="19"/>
                <w:lang w:eastAsia="uk-UA"/>
              </w:rPr>
            </w:pPr>
            <w:r w:rsidRPr="00124DDE">
              <w:rPr>
                <w:bCs/>
                <w:color w:val="000000" w:themeColor="text1"/>
                <w:sz w:val="19"/>
                <w:szCs w:val="19"/>
              </w:rPr>
              <w:t>2025- 2027</w:t>
            </w:r>
          </w:p>
          <w:p w:rsidR="005E4058" w:rsidRPr="00124DDE" w:rsidRDefault="005E4058" w:rsidP="00124DDE">
            <w:pPr>
              <w:widowControl w:val="0"/>
              <w:jc w:val="center"/>
              <w:rPr>
                <w:color w:val="000000" w:themeColor="text1"/>
                <w:sz w:val="19"/>
                <w:szCs w:val="19"/>
              </w:rPr>
            </w:pPr>
            <w:r w:rsidRPr="00124DDE">
              <w:rPr>
                <w:bCs/>
                <w:color w:val="000000" w:themeColor="text1"/>
                <w:sz w:val="19"/>
                <w:szCs w:val="19"/>
              </w:rPr>
              <w:t>роки</w:t>
            </w:r>
          </w:p>
        </w:tc>
        <w:tc>
          <w:tcPr>
            <w:tcW w:w="886" w:type="pct"/>
            <w:gridSpan w:val="2"/>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rFonts w:eastAsia="SimSun"/>
                <w:color w:val="000000" w:themeColor="text1"/>
                <w:sz w:val="19"/>
                <w:szCs w:val="19"/>
                <w:lang w:eastAsia="zh-CN"/>
              </w:rPr>
            </w:pPr>
            <w:r w:rsidRPr="00124DDE">
              <w:rPr>
                <w:color w:val="000000" w:themeColor="text1"/>
                <w:sz w:val="19"/>
                <w:szCs w:val="19"/>
              </w:rPr>
              <w:t>Рахівська міська рада;</w:t>
            </w:r>
          </w:p>
          <w:p w:rsidR="005E4058" w:rsidRPr="00124DDE" w:rsidRDefault="005E4058" w:rsidP="00124DDE">
            <w:pPr>
              <w:widowControl w:val="0"/>
              <w:jc w:val="center"/>
              <w:rPr>
                <w:color w:val="000000" w:themeColor="text1"/>
                <w:sz w:val="19"/>
                <w:szCs w:val="19"/>
                <w:lang w:eastAsia="uk-UA"/>
              </w:rPr>
            </w:pPr>
          </w:p>
          <w:p w:rsidR="005E4058" w:rsidRPr="00124DDE" w:rsidRDefault="005E4058" w:rsidP="00124DDE">
            <w:pPr>
              <w:widowControl w:val="0"/>
              <w:jc w:val="center"/>
              <w:rPr>
                <w:color w:val="000000" w:themeColor="text1"/>
                <w:sz w:val="19"/>
                <w:szCs w:val="19"/>
              </w:rPr>
            </w:pPr>
            <w:r w:rsidRPr="00124DDE">
              <w:rPr>
                <w:color w:val="000000" w:themeColor="text1"/>
                <w:sz w:val="19"/>
                <w:szCs w:val="19"/>
              </w:rPr>
              <w:t>Відділ соціального захисту населення та ветеранської політики Рахівської міської ради;</w:t>
            </w:r>
          </w:p>
        </w:tc>
        <w:tc>
          <w:tcPr>
            <w:tcW w:w="409" w:type="pct"/>
            <w:gridSpan w:val="2"/>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9"/>
                <w:szCs w:val="19"/>
              </w:rPr>
            </w:pPr>
            <w:r w:rsidRPr="00124DDE">
              <w:rPr>
                <w:color w:val="000000" w:themeColor="text1"/>
                <w:sz w:val="19"/>
                <w:szCs w:val="19"/>
              </w:rPr>
              <w:t>Не потребує фінансування</w:t>
            </w:r>
          </w:p>
        </w:tc>
        <w:tc>
          <w:tcPr>
            <w:tcW w:w="759" w:type="pct"/>
            <w:gridSpan w:val="10"/>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9"/>
                <w:szCs w:val="19"/>
              </w:rPr>
            </w:pPr>
            <w:r w:rsidRPr="00124DDE">
              <w:rPr>
                <w:color w:val="000000" w:themeColor="text1"/>
                <w:sz w:val="19"/>
                <w:szCs w:val="19"/>
              </w:rPr>
              <w:t>–</w:t>
            </w:r>
          </w:p>
        </w:tc>
        <w:tc>
          <w:tcPr>
            <w:tcW w:w="831" w:type="pct"/>
            <w:gridSpan w:val="4"/>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both"/>
              <w:rPr>
                <w:color w:val="000000" w:themeColor="text1"/>
                <w:sz w:val="19"/>
                <w:szCs w:val="19"/>
              </w:rPr>
            </w:pPr>
            <w:r w:rsidRPr="00124DDE">
              <w:rPr>
                <w:color w:val="000000" w:themeColor="text1"/>
                <w:sz w:val="19"/>
                <w:szCs w:val="19"/>
              </w:rPr>
              <w:t>Обстеження житлових умов  учасників бойових дій в Україні та членів сімей загиблих.</w:t>
            </w:r>
          </w:p>
        </w:tc>
      </w:tr>
      <w:tr w:rsidR="00124DDE" w:rsidRPr="00124DDE" w:rsidTr="005E4058">
        <w:trPr>
          <w:trHeight w:val="1332"/>
        </w:trPr>
        <w:tc>
          <w:tcPr>
            <w:tcW w:w="359" w:type="pc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rPr>
                <w:color w:val="000000" w:themeColor="text1"/>
                <w:sz w:val="19"/>
                <w:szCs w:val="19"/>
              </w:rPr>
            </w:pPr>
            <w:r w:rsidRPr="00124DDE">
              <w:rPr>
                <w:color w:val="000000" w:themeColor="text1"/>
                <w:sz w:val="19"/>
                <w:szCs w:val="19"/>
              </w:rPr>
              <w:t xml:space="preserve">       11.</w:t>
            </w:r>
          </w:p>
        </w:tc>
        <w:tc>
          <w:tcPr>
            <w:tcW w:w="1365" w:type="pct"/>
            <w:gridSpan w:val="2"/>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pStyle w:val="ac"/>
              <w:suppressLineNumbers w:val="0"/>
              <w:suppressAutoHyphens w:val="0"/>
              <w:ind w:firstLine="11"/>
              <w:jc w:val="both"/>
              <w:rPr>
                <w:rFonts w:cs="Times New Roman"/>
                <w:color w:val="000000" w:themeColor="text1"/>
                <w:sz w:val="19"/>
                <w:szCs w:val="19"/>
              </w:rPr>
            </w:pPr>
            <w:r w:rsidRPr="00124DDE">
              <w:rPr>
                <w:rFonts w:cs="Times New Roman"/>
                <w:color w:val="000000" w:themeColor="text1"/>
                <w:sz w:val="19"/>
                <w:szCs w:val="19"/>
              </w:rPr>
              <w:t xml:space="preserve">Забезпечення безкоштовним оздоровленням та відпочинком дітей загиблих (померлих) учасників бойових дій в Україні, поранених, які втратили працездатність та зниклих безвісти, у тому </w:t>
            </w:r>
            <w:r w:rsidRPr="00124DDE">
              <w:rPr>
                <w:rFonts w:cs="Times New Roman"/>
                <w:color w:val="000000" w:themeColor="text1"/>
                <w:kern w:val="22"/>
                <w:sz w:val="19"/>
                <w:szCs w:val="19"/>
              </w:rPr>
              <w:t>числі на базі літніх шкільних та стаціонарних таборів.</w:t>
            </w:r>
          </w:p>
        </w:tc>
        <w:tc>
          <w:tcPr>
            <w:tcW w:w="391" w:type="pc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bCs/>
                <w:color w:val="000000" w:themeColor="text1"/>
                <w:sz w:val="19"/>
                <w:szCs w:val="19"/>
                <w:lang w:eastAsia="uk-UA"/>
              </w:rPr>
            </w:pPr>
            <w:r w:rsidRPr="00124DDE">
              <w:rPr>
                <w:bCs/>
                <w:color w:val="000000" w:themeColor="text1"/>
                <w:sz w:val="19"/>
                <w:szCs w:val="19"/>
              </w:rPr>
              <w:t>2025 –2027</w:t>
            </w:r>
          </w:p>
          <w:p w:rsidR="005E4058" w:rsidRPr="00124DDE" w:rsidRDefault="005E4058" w:rsidP="00124DDE">
            <w:pPr>
              <w:widowControl w:val="0"/>
              <w:jc w:val="center"/>
              <w:rPr>
                <w:color w:val="000000" w:themeColor="text1"/>
                <w:sz w:val="19"/>
                <w:szCs w:val="19"/>
              </w:rPr>
            </w:pPr>
            <w:r w:rsidRPr="00124DDE">
              <w:rPr>
                <w:bCs/>
                <w:color w:val="000000" w:themeColor="text1"/>
                <w:sz w:val="19"/>
                <w:szCs w:val="19"/>
              </w:rPr>
              <w:t>роки</w:t>
            </w:r>
          </w:p>
        </w:tc>
        <w:tc>
          <w:tcPr>
            <w:tcW w:w="886" w:type="pct"/>
            <w:gridSpan w:val="2"/>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rFonts w:eastAsia="SimSun"/>
                <w:color w:val="000000" w:themeColor="text1"/>
                <w:sz w:val="19"/>
                <w:szCs w:val="19"/>
                <w:lang w:eastAsia="uk-UA"/>
              </w:rPr>
            </w:pPr>
            <w:r w:rsidRPr="00124DDE">
              <w:rPr>
                <w:color w:val="000000" w:themeColor="text1"/>
                <w:sz w:val="19"/>
                <w:szCs w:val="19"/>
              </w:rPr>
              <w:t>Рахівська міська рада;</w:t>
            </w:r>
          </w:p>
          <w:p w:rsidR="005E4058" w:rsidRPr="00124DDE" w:rsidRDefault="005E4058" w:rsidP="00124DDE">
            <w:pPr>
              <w:widowControl w:val="0"/>
              <w:jc w:val="center"/>
              <w:rPr>
                <w:color w:val="000000" w:themeColor="text1"/>
                <w:sz w:val="19"/>
                <w:szCs w:val="19"/>
              </w:rPr>
            </w:pPr>
          </w:p>
          <w:p w:rsidR="005E4058" w:rsidRPr="00124DDE" w:rsidRDefault="005E4058" w:rsidP="00124DDE">
            <w:pPr>
              <w:widowControl w:val="0"/>
              <w:jc w:val="center"/>
              <w:rPr>
                <w:rFonts w:eastAsia="SimSun"/>
                <w:color w:val="000000" w:themeColor="text1"/>
                <w:sz w:val="19"/>
                <w:szCs w:val="19"/>
                <w:lang w:eastAsia="zh-CN"/>
              </w:rPr>
            </w:pPr>
            <w:r w:rsidRPr="00124DDE">
              <w:rPr>
                <w:color w:val="000000" w:themeColor="text1"/>
                <w:sz w:val="19"/>
                <w:szCs w:val="19"/>
              </w:rPr>
              <w:t xml:space="preserve">Відділ освіти, культури, молоді та спорту Рахівської міської ради  </w:t>
            </w:r>
          </w:p>
        </w:tc>
        <w:tc>
          <w:tcPr>
            <w:tcW w:w="409" w:type="pct"/>
            <w:gridSpan w:val="2"/>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rFonts w:eastAsia="SimSun"/>
                <w:color w:val="000000" w:themeColor="text1"/>
                <w:sz w:val="19"/>
                <w:szCs w:val="19"/>
                <w:lang w:eastAsia="uk-UA"/>
              </w:rPr>
            </w:pPr>
            <w:r w:rsidRPr="00124DDE">
              <w:rPr>
                <w:color w:val="000000" w:themeColor="text1"/>
                <w:sz w:val="19"/>
                <w:szCs w:val="19"/>
              </w:rPr>
              <w:t xml:space="preserve">  Міський бюджети та інші джерела, </w:t>
            </w:r>
          </w:p>
          <w:p w:rsidR="005E4058" w:rsidRPr="00124DDE" w:rsidRDefault="005E4058" w:rsidP="00124DDE">
            <w:pPr>
              <w:widowControl w:val="0"/>
              <w:jc w:val="center"/>
              <w:rPr>
                <w:rFonts w:eastAsia="SimSun"/>
                <w:color w:val="000000" w:themeColor="text1"/>
                <w:sz w:val="19"/>
                <w:szCs w:val="19"/>
                <w:lang w:eastAsia="zh-CN"/>
              </w:rPr>
            </w:pPr>
            <w:r w:rsidRPr="00124DDE">
              <w:rPr>
                <w:color w:val="000000" w:themeColor="text1"/>
                <w:sz w:val="19"/>
                <w:szCs w:val="19"/>
              </w:rPr>
              <w:t>не заборонені законодавством</w:t>
            </w:r>
          </w:p>
        </w:tc>
        <w:tc>
          <w:tcPr>
            <w:tcW w:w="759" w:type="pct"/>
            <w:gridSpan w:val="10"/>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9"/>
                <w:szCs w:val="19"/>
              </w:rPr>
            </w:pPr>
            <w:r w:rsidRPr="00124DDE">
              <w:rPr>
                <w:color w:val="000000" w:themeColor="text1"/>
                <w:sz w:val="19"/>
                <w:szCs w:val="19"/>
              </w:rPr>
              <w:t>-</w:t>
            </w:r>
          </w:p>
        </w:tc>
        <w:tc>
          <w:tcPr>
            <w:tcW w:w="831" w:type="pct"/>
            <w:gridSpan w:val="4"/>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rPr>
                <w:rFonts w:eastAsia="SimSun"/>
                <w:color w:val="000000" w:themeColor="text1"/>
                <w:sz w:val="19"/>
                <w:szCs w:val="19"/>
                <w:lang w:eastAsia="zh-CN"/>
              </w:rPr>
            </w:pPr>
            <w:r w:rsidRPr="00124DDE">
              <w:rPr>
                <w:color w:val="000000" w:themeColor="text1"/>
                <w:sz w:val="19"/>
                <w:szCs w:val="19"/>
              </w:rPr>
              <w:t xml:space="preserve">Поліпшення соціального захисту дітей, оздоровлення та відпочинок. </w:t>
            </w:r>
          </w:p>
        </w:tc>
      </w:tr>
      <w:tr w:rsidR="00124DDE" w:rsidRPr="00124DDE" w:rsidTr="005E4058">
        <w:trPr>
          <w:trHeight w:val="1329"/>
        </w:trPr>
        <w:tc>
          <w:tcPr>
            <w:tcW w:w="359" w:type="pc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rPr>
                <w:color w:val="000000" w:themeColor="text1"/>
                <w:sz w:val="19"/>
                <w:szCs w:val="19"/>
              </w:rPr>
            </w:pPr>
            <w:r w:rsidRPr="00124DDE">
              <w:rPr>
                <w:color w:val="000000" w:themeColor="text1"/>
                <w:sz w:val="19"/>
                <w:szCs w:val="19"/>
              </w:rPr>
              <w:t xml:space="preserve">       12.</w:t>
            </w:r>
          </w:p>
        </w:tc>
        <w:tc>
          <w:tcPr>
            <w:tcW w:w="1365" w:type="pct"/>
            <w:gridSpan w:val="2"/>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pStyle w:val="ac"/>
              <w:suppressLineNumbers w:val="0"/>
              <w:suppressAutoHyphens w:val="0"/>
              <w:ind w:firstLine="11"/>
              <w:jc w:val="both"/>
              <w:rPr>
                <w:rFonts w:cs="Times New Roman"/>
                <w:color w:val="000000" w:themeColor="text1"/>
                <w:sz w:val="19"/>
                <w:szCs w:val="19"/>
              </w:rPr>
            </w:pPr>
            <w:r w:rsidRPr="00124DDE">
              <w:rPr>
                <w:rFonts w:cs="Times New Roman"/>
                <w:color w:val="000000" w:themeColor="text1"/>
                <w:sz w:val="19"/>
                <w:szCs w:val="19"/>
              </w:rPr>
              <w:t>Забезпечення консультування, інформування, допомоги у зборі та поданні документів для отримання допомоги з обласного бюджету (у тому числі через інформаційно-довідковий портал „Допомога Закарпаттяˮ).</w:t>
            </w:r>
          </w:p>
        </w:tc>
        <w:tc>
          <w:tcPr>
            <w:tcW w:w="391" w:type="pc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bCs/>
                <w:color w:val="000000" w:themeColor="text1"/>
                <w:sz w:val="19"/>
                <w:szCs w:val="19"/>
                <w:lang w:eastAsia="uk-UA"/>
              </w:rPr>
            </w:pPr>
            <w:r w:rsidRPr="00124DDE">
              <w:rPr>
                <w:bCs/>
                <w:color w:val="000000" w:themeColor="text1"/>
                <w:sz w:val="19"/>
                <w:szCs w:val="19"/>
              </w:rPr>
              <w:t xml:space="preserve">  2025 –2027</w:t>
            </w:r>
          </w:p>
          <w:p w:rsidR="005E4058" w:rsidRPr="00124DDE" w:rsidRDefault="005E4058" w:rsidP="00124DDE">
            <w:pPr>
              <w:widowControl w:val="0"/>
              <w:jc w:val="center"/>
              <w:rPr>
                <w:color w:val="000000" w:themeColor="text1"/>
                <w:sz w:val="19"/>
                <w:szCs w:val="19"/>
              </w:rPr>
            </w:pPr>
            <w:r w:rsidRPr="00124DDE">
              <w:rPr>
                <w:bCs/>
                <w:color w:val="000000" w:themeColor="text1"/>
                <w:sz w:val="19"/>
                <w:szCs w:val="19"/>
              </w:rPr>
              <w:t>роки</w:t>
            </w:r>
          </w:p>
        </w:tc>
        <w:tc>
          <w:tcPr>
            <w:tcW w:w="886" w:type="pct"/>
            <w:gridSpan w:val="2"/>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color w:val="000000" w:themeColor="text1"/>
                <w:sz w:val="19"/>
                <w:szCs w:val="19"/>
                <w:lang w:eastAsia="uk-UA"/>
              </w:rPr>
            </w:pPr>
            <w:r w:rsidRPr="00124DDE">
              <w:rPr>
                <w:color w:val="000000" w:themeColor="text1"/>
                <w:sz w:val="19"/>
                <w:szCs w:val="19"/>
              </w:rPr>
              <w:t>Рахівська міська рада;</w:t>
            </w:r>
          </w:p>
          <w:p w:rsidR="005E4058" w:rsidRPr="00124DDE" w:rsidRDefault="005E4058" w:rsidP="00124DDE">
            <w:pPr>
              <w:widowControl w:val="0"/>
              <w:jc w:val="center"/>
              <w:rPr>
                <w:rFonts w:eastAsia="SimSun"/>
                <w:color w:val="000000" w:themeColor="text1"/>
                <w:sz w:val="19"/>
                <w:szCs w:val="19"/>
                <w:lang w:eastAsia="zh-CN"/>
              </w:rPr>
            </w:pPr>
          </w:p>
          <w:p w:rsidR="005E4058" w:rsidRPr="00124DDE" w:rsidRDefault="005E4058" w:rsidP="00124DDE">
            <w:pPr>
              <w:widowControl w:val="0"/>
              <w:jc w:val="center"/>
              <w:rPr>
                <w:rFonts w:eastAsia="SimSun"/>
                <w:color w:val="000000" w:themeColor="text1"/>
                <w:sz w:val="19"/>
                <w:szCs w:val="19"/>
                <w:lang w:eastAsia="zh-CN"/>
              </w:rPr>
            </w:pPr>
            <w:r w:rsidRPr="00124DDE">
              <w:rPr>
                <w:color w:val="000000" w:themeColor="text1"/>
                <w:sz w:val="19"/>
                <w:szCs w:val="19"/>
              </w:rPr>
              <w:t>Відділ соціального захисту населення та ветеранської політики Рахівської міської ради;</w:t>
            </w:r>
          </w:p>
        </w:tc>
        <w:tc>
          <w:tcPr>
            <w:tcW w:w="409" w:type="pct"/>
            <w:gridSpan w:val="2"/>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9"/>
                <w:szCs w:val="19"/>
              </w:rPr>
            </w:pPr>
            <w:r w:rsidRPr="00124DDE">
              <w:rPr>
                <w:color w:val="000000" w:themeColor="text1"/>
                <w:sz w:val="19"/>
                <w:szCs w:val="19"/>
              </w:rPr>
              <w:t>Не потребує фінансування</w:t>
            </w:r>
          </w:p>
        </w:tc>
        <w:tc>
          <w:tcPr>
            <w:tcW w:w="759" w:type="pct"/>
            <w:gridSpan w:val="10"/>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9"/>
                <w:szCs w:val="19"/>
              </w:rPr>
            </w:pPr>
            <w:r w:rsidRPr="00124DDE">
              <w:rPr>
                <w:color w:val="000000" w:themeColor="text1"/>
                <w:sz w:val="19"/>
                <w:szCs w:val="19"/>
              </w:rPr>
              <w:t>–</w:t>
            </w:r>
          </w:p>
        </w:tc>
        <w:tc>
          <w:tcPr>
            <w:tcW w:w="831" w:type="pct"/>
            <w:gridSpan w:val="4"/>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rPr>
                <w:rFonts w:eastAsia="SimSun"/>
                <w:color w:val="000000" w:themeColor="text1"/>
                <w:sz w:val="19"/>
                <w:szCs w:val="19"/>
                <w:lang w:eastAsia="zh-CN"/>
              </w:rPr>
            </w:pPr>
            <w:r w:rsidRPr="00124DDE">
              <w:rPr>
                <w:color w:val="000000" w:themeColor="text1"/>
                <w:sz w:val="19"/>
                <w:szCs w:val="19"/>
              </w:rPr>
              <w:t>Поліпшення соціального захисту учасників бойових дій, їх сімей та сімей загиблих учасників бойових дій.</w:t>
            </w:r>
          </w:p>
        </w:tc>
      </w:tr>
      <w:tr w:rsidR="00124DDE" w:rsidRPr="00124DDE" w:rsidTr="005E4058">
        <w:trPr>
          <w:trHeight w:val="1329"/>
        </w:trPr>
        <w:tc>
          <w:tcPr>
            <w:tcW w:w="359" w:type="pc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9"/>
                <w:szCs w:val="19"/>
              </w:rPr>
            </w:pPr>
            <w:r w:rsidRPr="00124DDE">
              <w:rPr>
                <w:color w:val="000000" w:themeColor="text1"/>
                <w:sz w:val="19"/>
                <w:szCs w:val="19"/>
              </w:rPr>
              <w:t>13.</w:t>
            </w:r>
          </w:p>
        </w:tc>
        <w:tc>
          <w:tcPr>
            <w:tcW w:w="1365" w:type="pct"/>
            <w:gridSpan w:val="2"/>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pStyle w:val="ac"/>
              <w:suppressLineNumbers w:val="0"/>
              <w:suppressAutoHyphens w:val="0"/>
              <w:ind w:firstLine="11"/>
              <w:rPr>
                <w:rFonts w:cs="Times New Roman"/>
                <w:color w:val="000000" w:themeColor="text1"/>
                <w:sz w:val="19"/>
                <w:szCs w:val="19"/>
              </w:rPr>
            </w:pPr>
            <w:r w:rsidRPr="00124DDE">
              <w:rPr>
                <w:rFonts w:cs="Times New Roman"/>
                <w:color w:val="000000" w:themeColor="text1"/>
                <w:sz w:val="19"/>
                <w:szCs w:val="19"/>
              </w:rPr>
              <w:t>Закупівля подарункових наборів для дітей загиблих (померлих) військовослужбовців, військовополонених та зниклих безвісті до новорічно-різдвяних свят</w:t>
            </w:r>
          </w:p>
        </w:tc>
        <w:tc>
          <w:tcPr>
            <w:tcW w:w="391" w:type="pc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bCs/>
                <w:color w:val="000000" w:themeColor="text1"/>
                <w:sz w:val="19"/>
                <w:szCs w:val="19"/>
                <w:lang w:eastAsia="uk-UA"/>
              </w:rPr>
            </w:pPr>
            <w:r w:rsidRPr="00124DDE">
              <w:rPr>
                <w:bCs/>
                <w:color w:val="000000" w:themeColor="text1"/>
                <w:sz w:val="19"/>
                <w:szCs w:val="19"/>
              </w:rPr>
              <w:t>2025 –2027</w:t>
            </w:r>
          </w:p>
          <w:p w:rsidR="005E4058" w:rsidRPr="00124DDE" w:rsidRDefault="005E4058" w:rsidP="00124DDE">
            <w:pPr>
              <w:widowControl w:val="0"/>
              <w:jc w:val="center"/>
              <w:rPr>
                <w:bCs/>
                <w:color w:val="000000" w:themeColor="text1"/>
                <w:sz w:val="19"/>
                <w:szCs w:val="19"/>
              </w:rPr>
            </w:pPr>
            <w:r w:rsidRPr="00124DDE">
              <w:rPr>
                <w:bCs/>
                <w:color w:val="000000" w:themeColor="text1"/>
                <w:sz w:val="19"/>
                <w:szCs w:val="19"/>
              </w:rPr>
              <w:t>роки</w:t>
            </w:r>
          </w:p>
        </w:tc>
        <w:tc>
          <w:tcPr>
            <w:tcW w:w="886" w:type="pct"/>
            <w:gridSpan w:val="2"/>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color w:val="000000" w:themeColor="text1"/>
                <w:sz w:val="19"/>
                <w:szCs w:val="19"/>
                <w:lang w:eastAsia="uk-UA"/>
              </w:rPr>
            </w:pPr>
            <w:r w:rsidRPr="00124DDE">
              <w:rPr>
                <w:color w:val="000000" w:themeColor="text1"/>
                <w:sz w:val="19"/>
                <w:szCs w:val="19"/>
              </w:rPr>
              <w:t>Рахівська міська рада;</w:t>
            </w:r>
          </w:p>
          <w:p w:rsidR="005E4058" w:rsidRPr="00124DDE" w:rsidRDefault="005E4058" w:rsidP="00124DDE">
            <w:pPr>
              <w:widowControl w:val="0"/>
              <w:jc w:val="center"/>
              <w:rPr>
                <w:color w:val="000000" w:themeColor="text1"/>
                <w:sz w:val="19"/>
                <w:szCs w:val="19"/>
              </w:rPr>
            </w:pPr>
          </w:p>
        </w:tc>
        <w:tc>
          <w:tcPr>
            <w:tcW w:w="409" w:type="pct"/>
            <w:gridSpan w:val="2"/>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9"/>
                <w:szCs w:val="19"/>
              </w:rPr>
            </w:pPr>
            <w:r w:rsidRPr="00124DDE">
              <w:rPr>
                <w:color w:val="000000" w:themeColor="text1"/>
                <w:sz w:val="19"/>
                <w:szCs w:val="19"/>
              </w:rPr>
              <w:t>Міський бюджет</w:t>
            </w:r>
          </w:p>
        </w:tc>
        <w:tc>
          <w:tcPr>
            <w:tcW w:w="253" w:type="pct"/>
            <w:gridSpan w:val="3"/>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9"/>
                <w:szCs w:val="19"/>
              </w:rPr>
            </w:pPr>
            <w:r w:rsidRPr="00124DDE">
              <w:rPr>
                <w:color w:val="000000" w:themeColor="text1"/>
                <w:sz w:val="19"/>
                <w:szCs w:val="19"/>
              </w:rPr>
              <w:t>100.0</w:t>
            </w:r>
          </w:p>
        </w:tc>
        <w:tc>
          <w:tcPr>
            <w:tcW w:w="253" w:type="pct"/>
            <w:gridSpan w:val="4"/>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9"/>
                <w:szCs w:val="19"/>
              </w:rPr>
            </w:pPr>
            <w:r w:rsidRPr="00124DDE">
              <w:rPr>
                <w:color w:val="000000" w:themeColor="text1"/>
                <w:sz w:val="19"/>
                <w:szCs w:val="19"/>
              </w:rPr>
              <w:t>100.0</w:t>
            </w:r>
          </w:p>
        </w:tc>
        <w:tc>
          <w:tcPr>
            <w:tcW w:w="253" w:type="pct"/>
            <w:gridSpan w:val="3"/>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9"/>
                <w:szCs w:val="19"/>
              </w:rPr>
            </w:pPr>
            <w:r w:rsidRPr="00124DDE">
              <w:rPr>
                <w:color w:val="000000" w:themeColor="text1"/>
                <w:sz w:val="19"/>
                <w:szCs w:val="19"/>
              </w:rPr>
              <w:t>100.0</w:t>
            </w:r>
          </w:p>
        </w:tc>
        <w:tc>
          <w:tcPr>
            <w:tcW w:w="831" w:type="pct"/>
            <w:gridSpan w:val="4"/>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rPr>
                <w:color w:val="000000" w:themeColor="text1"/>
                <w:sz w:val="19"/>
                <w:szCs w:val="19"/>
              </w:rPr>
            </w:pPr>
            <w:r w:rsidRPr="00124DDE">
              <w:rPr>
                <w:color w:val="000000" w:themeColor="text1"/>
                <w:sz w:val="19"/>
                <w:szCs w:val="19"/>
              </w:rPr>
              <w:t>Соціальна підтримка дітей загиблих, військовополонених та зниклих безвісти військовослужбовців.</w:t>
            </w:r>
          </w:p>
        </w:tc>
      </w:tr>
      <w:tr w:rsidR="00124DDE" w:rsidRPr="00124DDE" w:rsidTr="005E4058">
        <w:tc>
          <w:tcPr>
            <w:tcW w:w="5000" w:type="pct"/>
            <w:gridSpan w:val="22"/>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ind w:firstLine="11"/>
              <w:jc w:val="center"/>
              <w:rPr>
                <w:b/>
                <w:color w:val="000000" w:themeColor="text1"/>
                <w:sz w:val="19"/>
                <w:szCs w:val="19"/>
                <w:lang w:eastAsia="uk-UA"/>
              </w:rPr>
            </w:pPr>
            <w:r w:rsidRPr="00124DDE">
              <w:rPr>
                <w:b/>
                <w:color w:val="000000" w:themeColor="text1"/>
                <w:sz w:val="19"/>
                <w:szCs w:val="19"/>
              </w:rPr>
              <w:t xml:space="preserve"> </w:t>
            </w:r>
          </w:p>
          <w:p w:rsidR="004D25E6" w:rsidRDefault="004D25E6" w:rsidP="00124DDE">
            <w:pPr>
              <w:widowControl w:val="0"/>
              <w:ind w:firstLine="11"/>
              <w:jc w:val="center"/>
              <w:rPr>
                <w:b/>
                <w:color w:val="000000" w:themeColor="text1"/>
                <w:sz w:val="19"/>
                <w:szCs w:val="19"/>
              </w:rPr>
            </w:pPr>
          </w:p>
          <w:p w:rsidR="005E4058" w:rsidRPr="00124DDE" w:rsidRDefault="005E4058" w:rsidP="00124DDE">
            <w:pPr>
              <w:widowControl w:val="0"/>
              <w:ind w:firstLine="11"/>
              <w:jc w:val="center"/>
              <w:rPr>
                <w:b/>
                <w:color w:val="000000" w:themeColor="text1"/>
                <w:sz w:val="19"/>
                <w:szCs w:val="19"/>
              </w:rPr>
            </w:pPr>
            <w:r w:rsidRPr="00124DDE">
              <w:rPr>
                <w:b/>
                <w:color w:val="000000" w:themeColor="text1"/>
                <w:sz w:val="19"/>
                <w:szCs w:val="19"/>
              </w:rPr>
              <w:lastRenderedPageBreak/>
              <w:t xml:space="preserve"> Вшанування та увічнення пам’яті про загиблих Захисників та Захисниць України</w:t>
            </w:r>
          </w:p>
          <w:p w:rsidR="005E4058" w:rsidRPr="00124DDE" w:rsidRDefault="005E4058" w:rsidP="00124DDE">
            <w:pPr>
              <w:widowControl w:val="0"/>
              <w:ind w:firstLine="11"/>
              <w:jc w:val="center"/>
              <w:rPr>
                <w:b/>
                <w:color w:val="000000" w:themeColor="text1"/>
                <w:sz w:val="19"/>
                <w:szCs w:val="19"/>
              </w:rPr>
            </w:pPr>
          </w:p>
        </w:tc>
      </w:tr>
      <w:tr w:rsidR="00124DDE" w:rsidRPr="00124DDE" w:rsidTr="005E4058">
        <w:tc>
          <w:tcPr>
            <w:tcW w:w="359" w:type="pc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rPr>
                <w:color w:val="000000" w:themeColor="text1"/>
                <w:sz w:val="19"/>
                <w:szCs w:val="19"/>
                <w:lang w:eastAsia="uk-UA"/>
              </w:rPr>
            </w:pPr>
            <w:r w:rsidRPr="00124DDE">
              <w:rPr>
                <w:color w:val="000000" w:themeColor="text1"/>
                <w:sz w:val="19"/>
                <w:szCs w:val="19"/>
              </w:rPr>
              <w:lastRenderedPageBreak/>
              <w:t xml:space="preserve">      </w:t>
            </w:r>
          </w:p>
          <w:p w:rsidR="005E4058" w:rsidRPr="00124DDE" w:rsidRDefault="005E4058" w:rsidP="00124DDE">
            <w:pPr>
              <w:widowControl w:val="0"/>
              <w:jc w:val="center"/>
              <w:rPr>
                <w:color w:val="000000" w:themeColor="text1"/>
                <w:sz w:val="19"/>
                <w:szCs w:val="19"/>
              </w:rPr>
            </w:pPr>
            <w:r w:rsidRPr="00124DDE">
              <w:rPr>
                <w:color w:val="000000" w:themeColor="text1"/>
                <w:sz w:val="19"/>
                <w:szCs w:val="19"/>
              </w:rPr>
              <w:t>14.</w:t>
            </w:r>
          </w:p>
        </w:tc>
        <w:tc>
          <w:tcPr>
            <w:tcW w:w="1365" w:type="pct"/>
            <w:gridSpan w:val="2"/>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ind w:firstLine="11"/>
              <w:jc w:val="both"/>
              <w:rPr>
                <w:color w:val="000000" w:themeColor="text1"/>
                <w:sz w:val="19"/>
                <w:szCs w:val="19"/>
                <w:lang w:eastAsia="uk-UA"/>
              </w:rPr>
            </w:pPr>
          </w:p>
          <w:p w:rsidR="005E4058" w:rsidRPr="00124DDE" w:rsidRDefault="005E4058" w:rsidP="00124DDE">
            <w:pPr>
              <w:widowControl w:val="0"/>
              <w:ind w:firstLine="11"/>
              <w:jc w:val="both"/>
              <w:rPr>
                <w:color w:val="000000" w:themeColor="text1"/>
                <w:sz w:val="19"/>
                <w:szCs w:val="19"/>
              </w:rPr>
            </w:pPr>
            <w:r w:rsidRPr="00124DDE">
              <w:rPr>
                <w:color w:val="000000" w:themeColor="text1"/>
                <w:sz w:val="19"/>
                <w:szCs w:val="19"/>
              </w:rPr>
              <w:t>Систематичне висвітлення у засобах масової інформації про стан виконання заходів Програми.</w:t>
            </w:r>
          </w:p>
        </w:tc>
        <w:tc>
          <w:tcPr>
            <w:tcW w:w="429" w:type="pct"/>
            <w:gridSpan w:val="2"/>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rPr>
                <w:bCs/>
                <w:color w:val="000000" w:themeColor="text1"/>
                <w:sz w:val="19"/>
                <w:szCs w:val="19"/>
                <w:lang w:eastAsia="uk-UA"/>
              </w:rPr>
            </w:pPr>
          </w:p>
          <w:p w:rsidR="005E4058" w:rsidRPr="00124DDE" w:rsidRDefault="005E4058" w:rsidP="00124DDE">
            <w:pPr>
              <w:widowControl w:val="0"/>
              <w:jc w:val="center"/>
              <w:rPr>
                <w:bCs/>
                <w:color w:val="000000" w:themeColor="text1"/>
                <w:sz w:val="19"/>
                <w:szCs w:val="19"/>
              </w:rPr>
            </w:pPr>
            <w:r w:rsidRPr="00124DDE">
              <w:rPr>
                <w:bCs/>
                <w:color w:val="000000" w:themeColor="text1"/>
                <w:sz w:val="19"/>
                <w:szCs w:val="19"/>
              </w:rPr>
              <w:t>2025 –2027</w:t>
            </w:r>
          </w:p>
          <w:p w:rsidR="005E4058" w:rsidRPr="00124DDE" w:rsidRDefault="005E4058" w:rsidP="00124DDE">
            <w:pPr>
              <w:widowControl w:val="0"/>
              <w:tabs>
                <w:tab w:val="center" w:pos="567"/>
              </w:tabs>
              <w:jc w:val="center"/>
              <w:rPr>
                <w:color w:val="000000" w:themeColor="text1"/>
                <w:sz w:val="19"/>
                <w:szCs w:val="19"/>
              </w:rPr>
            </w:pPr>
            <w:r w:rsidRPr="00124DDE">
              <w:rPr>
                <w:bCs/>
                <w:color w:val="000000" w:themeColor="text1"/>
                <w:sz w:val="19"/>
                <w:szCs w:val="19"/>
              </w:rPr>
              <w:t>роки</w:t>
            </w:r>
          </w:p>
        </w:tc>
        <w:tc>
          <w:tcPr>
            <w:tcW w:w="848" w:type="pct"/>
            <w:tcBorders>
              <w:top w:val="single" w:sz="4" w:space="0" w:color="auto"/>
              <w:left w:val="single" w:sz="4" w:space="0" w:color="auto"/>
              <w:bottom w:val="single" w:sz="4" w:space="0" w:color="auto"/>
              <w:right w:val="single" w:sz="4" w:space="0" w:color="auto"/>
            </w:tcBorders>
          </w:tcPr>
          <w:p w:rsidR="005E4058" w:rsidRPr="00124DDE" w:rsidRDefault="005E4058" w:rsidP="00124DDE">
            <w:pPr>
              <w:pStyle w:val="ac"/>
              <w:suppressLineNumbers w:val="0"/>
              <w:suppressAutoHyphens w:val="0"/>
              <w:jc w:val="center"/>
              <w:rPr>
                <w:rFonts w:cs="Times New Roman"/>
                <w:bCs/>
                <w:color w:val="000000" w:themeColor="text1"/>
                <w:sz w:val="19"/>
                <w:szCs w:val="19"/>
              </w:rPr>
            </w:pPr>
            <w:r w:rsidRPr="00124DDE">
              <w:rPr>
                <w:rFonts w:cs="Times New Roman"/>
                <w:bCs/>
                <w:color w:val="000000" w:themeColor="text1"/>
                <w:sz w:val="19"/>
                <w:szCs w:val="19"/>
              </w:rPr>
              <w:t xml:space="preserve"> </w:t>
            </w:r>
          </w:p>
          <w:p w:rsidR="005E4058" w:rsidRPr="00124DDE" w:rsidRDefault="005E4058" w:rsidP="00124DDE">
            <w:pPr>
              <w:pStyle w:val="ac"/>
              <w:suppressLineNumbers w:val="0"/>
              <w:suppressAutoHyphens w:val="0"/>
              <w:jc w:val="center"/>
              <w:rPr>
                <w:rFonts w:cs="Times New Roman"/>
                <w:bCs/>
                <w:color w:val="000000" w:themeColor="text1"/>
                <w:sz w:val="19"/>
                <w:szCs w:val="19"/>
              </w:rPr>
            </w:pPr>
            <w:r w:rsidRPr="00124DDE">
              <w:rPr>
                <w:rFonts w:cs="Times New Roman"/>
                <w:bCs/>
                <w:color w:val="000000" w:themeColor="text1"/>
                <w:sz w:val="19"/>
                <w:szCs w:val="19"/>
              </w:rPr>
              <w:t>Рахівська міська рада;</w:t>
            </w:r>
          </w:p>
          <w:p w:rsidR="005E4058" w:rsidRPr="00124DDE" w:rsidRDefault="005E4058" w:rsidP="00124DDE">
            <w:pPr>
              <w:pStyle w:val="ac"/>
              <w:suppressLineNumbers w:val="0"/>
              <w:suppressAutoHyphens w:val="0"/>
              <w:jc w:val="center"/>
              <w:rPr>
                <w:rFonts w:cs="Times New Roman"/>
                <w:bCs/>
                <w:color w:val="000000" w:themeColor="text1"/>
                <w:sz w:val="19"/>
                <w:szCs w:val="19"/>
              </w:rPr>
            </w:pPr>
            <w:r w:rsidRPr="00124DDE">
              <w:rPr>
                <w:rFonts w:cs="Times New Roman"/>
                <w:bCs/>
                <w:color w:val="000000" w:themeColor="text1"/>
                <w:sz w:val="19"/>
                <w:szCs w:val="19"/>
              </w:rPr>
              <w:t xml:space="preserve"> </w:t>
            </w:r>
          </w:p>
          <w:p w:rsidR="005E4058" w:rsidRPr="00124DDE" w:rsidRDefault="005E4058" w:rsidP="00124DDE">
            <w:pPr>
              <w:widowControl w:val="0"/>
              <w:jc w:val="center"/>
              <w:rPr>
                <w:color w:val="000000" w:themeColor="text1"/>
                <w:sz w:val="19"/>
                <w:szCs w:val="19"/>
              </w:rPr>
            </w:pPr>
            <w:r w:rsidRPr="00124DDE">
              <w:rPr>
                <w:color w:val="000000" w:themeColor="text1"/>
                <w:sz w:val="19"/>
                <w:szCs w:val="19"/>
              </w:rPr>
              <w:t>Відділ загальноінформаційної роботи,цифровізації, звязків з громадськістю та охорони праці Рахівської міської ради</w:t>
            </w:r>
          </w:p>
          <w:p w:rsidR="005E4058" w:rsidRPr="00124DDE" w:rsidRDefault="005E4058" w:rsidP="00124DDE">
            <w:pPr>
              <w:pStyle w:val="ac"/>
              <w:suppressLineNumbers w:val="0"/>
              <w:suppressAutoHyphens w:val="0"/>
              <w:jc w:val="center"/>
              <w:rPr>
                <w:rFonts w:cs="Times New Roman"/>
                <w:color w:val="000000" w:themeColor="text1"/>
                <w:sz w:val="19"/>
                <w:szCs w:val="19"/>
              </w:rPr>
            </w:pPr>
          </w:p>
        </w:tc>
        <w:tc>
          <w:tcPr>
            <w:tcW w:w="409" w:type="pct"/>
            <w:gridSpan w:val="2"/>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color w:val="000000" w:themeColor="text1"/>
                <w:sz w:val="19"/>
                <w:szCs w:val="19"/>
                <w:lang w:eastAsia="uk-UA"/>
              </w:rPr>
            </w:pPr>
          </w:p>
          <w:p w:rsidR="005E4058" w:rsidRPr="00124DDE" w:rsidRDefault="005E4058" w:rsidP="00124DDE">
            <w:pPr>
              <w:widowControl w:val="0"/>
              <w:jc w:val="center"/>
              <w:rPr>
                <w:color w:val="000000" w:themeColor="text1"/>
                <w:sz w:val="19"/>
                <w:szCs w:val="19"/>
              </w:rPr>
            </w:pPr>
            <w:r w:rsidRPr="00124DDE">
              <w:rPr>
                <w:color w:val="000000" w:themeColor="text1"/>
                <w:sz w:val="19"/>
                <w:szCs w:val="19"/>
              </w:rPr>
              <w:t>Не потребує фінансування</w:t>
            </w:r>
          </w:p>
        </w:tc>
        <w:tc>
          <w:tcPr>
            <w:tcW w:w="762" w:type="pct"/>
            <w:gridSpan w:val="11"/>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9"/>
                <w:szCs w:val="19"/>
              </w:rPr>
            </w:pPr>
            <w:r w:rsidRPr="00124DDE">
              <w:rPr>
                <w:color w:val="000000" w:themeColor="text1"/>
                <w:sz w:val="19"/>
                <w:szCs w:val="19"/>
              </w:rPr>
              <w:t>–</w:t>
            </w:r>
          </w:p>
        </w:tc>
        <w:tc>
          <w:tcPr>
            <w:tcW w:w="827" w:type="pct"/>
            <w:gridSpan w:val="3"/>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both"/>
              <w:rPr>
                <w:color w:val="000000" w:themeColor="text1"/>
                <w:sz w:val="19"/>
                <w:szCs w:val="19"/>
                <w:lang w:eastAsia="uk-UA"/>
              </w:rPr>
            </w:pPr>
          </w:p>
          <w:p w:rsidR="005E4058" w:rsidRPr="00124DDE" w:rsidRDefault="005E4058" w:rsidP="00124DDE">
            <w:pPr>
              <w:widowControl w:val="0"/>
              <w:jc w:val="both"/>
              <w:rPr>
                <w:color w:val="000000" w:themeColor="text1"/>
                <w:sz w:val="19"/>
                <w:szCs w:val="19"/>
              </w:rPr>
            </w:pPr>
            <w:r w:rsidRPr="00124DDE">
              <w:rPr>
                <w:color w:val="000000" w:themeColor="text1"/>
                <w:sz w:val="19"/>
                <w:szCs w:val="19"/>
              </w:rPr>
              <w:t>Інформування населення про виконання заходів Програми.</w:t>
            </w:r>
          </w:p>
        </w:tc>
      </w:tr>
      <w:tr w:rsidR="00124DDE" w:rsidRPr="00124DDE" w:rsidTr="005E4058">
        <w:trPr>
          <w:trHeight w:val="1408"/>
        </w:trPr>
        <w:tc>
          <w:tcPr>
            <w:tcW w:w="359" w:type="pct"/>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color w:val="000000" w:themeColor="text1"/>
                <w:sz w:val="19"/>
                <w:szCs w:val="19"/>
                <w:lang w:eastAsia="uk-UA"/>
              </w:rPr>
            </w:pPr>
          </w:p>
          <w:p w:rsidR="005E4058" w:rsidRPr="00124DDE" w:rsidRDefault="005E4058" w:rsidP="00124DDE">
            <w:pPr>
              <w:widowControl w:val="0"/>
              <w:jc w:val="center"/>
              <w:rPr>
                <w:color w:val="000000" w:themeColor="text1"/>
                <w:sz w:val="19"/>
                <w:szCs w:val="19"/>
              </w:rPr>
            </w:pPr>
          </w:p>
          <w:p w:rsidR="005E4058" w:rsidRPr="00124DDE" w:rsidRDefault="005E4058" w:rsidP="00124DDE">
            <w:pPr>
              <w:widowControl w:val="0"/>
              <w:jc w:val="center"/>
              <w:rPr>
                <w:color w:val="000000" w:themeColor="text1"/>
                <w:sz w:val="19"/>
                <w:szCs w:val="19"/>
              </w:rPr>
            </w:pPr>
            <w:r w:rsidRPr="00124DDE">
              <w:rPr>
                <w:color w:val="000000" w:themeColor="text1"/>
                <w:sz w:val="19"/>
                <w:szCs w:val="19"/>
              </w:rPr>
              <w:t>15.</w:t>
            </w:r>
          </w:p>
        </w:tc>
        <w:tc>
          <w:tcPr>
            <w:tcW w:w="1365" w:type="pct"/>
            <w:gridSpan w:val="2"/>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ind w:firstLine="11"/>
              <w:jc w:val="both"/>
              <w:rPr>
                <w:rFonts w:eastAsia="SimSun"/>
                <w:color w:val="000000" w:themeColor="text1"/>
                <w:sz w:val="19"/>
                <w:szCs w:val="19"/>
                <w:lang w:eastAsia="zh-CN"/>
              </w:rPr>
            </w:pPr>
            <w:r w:rsidRPr="00124DDE">
              <w:rPr>
                <w:color w:val="000000" w:themeColor="text1"/>
                <w:sz w:val="19"/>
                <w:szCs w:val="19"/>
              </w:rPr>
              <w:t>Виготовлення, друк, розробка та встановлення на території населених пунктів громади пам’ятних знаків, виготовлення та закупівля медалей,  подарункових наборів, меморіальних дощок, інформаційних стендів, фотопортретів загиблих(померлих)/зниклих безвісти Захисників і Захисниць України.</w:t>
            </w:r>
          </w:p>
        </w:tc>
        <w:tc>
          <w:tcPr>
            <w:tcW w:w="429" w:type="pct"/>
            <w:gridSpan w:val="2"/>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bCs/>
                <w:color w:val="000000" w:themeColor="text1"/>
                <w:sz w:val="19"/>
                <w:szCs w:val="19"/>
                <w:lang w:eastAsia="uk-UA"/>
              </w:rPr>
            </w:pPr>
            <w:r w:rsidRPr="00124DDE">
              <w:rPr>
                <w:bCs/>
                <w:color w:val="000000" w:themeColor="text1"/>
                <w:sz w:val="19"/>
                <w:szCs w:val="19"/>
              </w:rPr>
              <w:t>2025 –2027</w:t>
            </w:r>
          </w:p>
          <w:p w:rsidR="005E4058" w:rsidRPr="00124DDE" w:rsidRDefault="005E4058" w:rsidP="00124DDE">
            <w:pPr>
              <w:widowControl w:val="0"/>
              <w:jc w:val="center"/>
              <w:rPr>
                <w:color w:val="000000" w:themeColor="text1"/>
                <w:sz w:val="19"/>
                <w:szCs w:val="19"/>
              </w:rPr>
            </w:pPr>
            <w:r w:rsidRPr="00124DDE">
              <w:rPr>
                <w:bCs/>
                <w:color w:val="000000" w:themeColor="text1"/>
                <w:sz w:val="19"/>
                <w:szCs w:val="19"/>
              </w:rPr>
              <w:t>роки</w:t>
            </w:r>
          </w:p>
        </w:tc>
        <w:tc>
          <w:tcPr>
            <w:tcW w:w="848" w:type="pct"/>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color w:val="000000" w:themeColor="text1"/>
                <w:sz w:val="19"/>
                <w:szCs w:val="19"/>
                <w:shd w:val="clear" w:color="auto" w:fill="FFFFFF"/>
                <w:lang w:eastAsia="uk-UA"/>
              </w:rPr>
            </w:pPr>
            <w:r w:rsidRPr="00124DDE">
              <w:rPr>
                <w:color w:val="000000" w:themeColor="text1"/>
                <w:sz w:val="19"/>
                <w:szCs w:val="19"/>
                <w:shd w:val="clear" w:color="auto" w:fill="FFFFFF"/>
              </w:rPr>
              <w:t xml:space="preserve"> Рахівська міська рада;</w:t>
            </w:r>
          </w:p>
          <w:p w:rsidR="005E4058" w:rsidRPr="00124DDE" w:rsidRDefault="005E4058" w:rsidP="00124DDE">
            <w:pPr>
              <w:widowControl w:val="0"/>
              <w:jc w:val="center"/>
              <w:rPr>
                <w:color w:val="000000" w:themeColor="text1"/>
                <w:sz w:val="19"/>
                <w:szCs w:val="19"/>
                <w:shd w:val="clear" w:color="auto" w:fill="FFFFFF"/>
              </w:rPr>
            </w:pPr>
          </w:p>
          <w:p w:rsidR="005E4058" w:rsidRPr="00124DDE" w:rsidRDefault="005E4058" w:rsidP="00124DDE">
            <w:pPr>
              <w:widowControl w:val="0"/>
              <w:jc w:val="center"/>
              <w:rPr>
                <w:rFonts w:eastAsia="SimSun"/>
                <w:color w:val="000000" w:themeColor="text1"/>
                <w:sz w:val="19"/>
                <w:szCs w:val="19"/>
                <w:lang w:eastAsia="zh-CN" w:bidi="hi-IN"/>
              </w:rPr>
            </w:pPr>
            <w:r w:rsidRPr="00124DDE">
              <w:rPr>
                <w:color w:val="000000" w:themeColor="text1"/>
                <w:sz w:val="19"/>
                <w:szCs w:val="19"/>
                <w:lang w:eastAsia="ru-RU"/>
              </w:rPr>
              <w:t>Відділ освіти, культури, молоді та спорту Рахівської міської ради</w:t>
            </w:r>
          </w:p>
        </w:tc>
        <w:tc>
          <w:tcPr>
            <w:tcW w:w="409" w:type="pct"/>
            <w:gridSpan w:val="2"/>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rFonts w:eastAsia="SimSun"/>
                <w:color w:val="000000" w:themeColor="text1"/>
                <w:sz w:val="19"/>
                <w:szCs w:val="19"/>
                <w:lang w:eastAsia="zh-CN"/>
              </w:rPr>
            </w:pPr>
            <w:r w:rsidRPr="00124DDE">
              <w:rPr>
                <w:color w:val="000000" w:themeColor="text1"/>
                <w:sz w:val="19"/>
                <w:szCs w:val="19"/>
              </w:rPr>
              <w:t xml:space="preserve"> Міський бюджет</w:t>
            </w:r>
          </w:p>
        </w:tc>
        <w:tc>
          <w:tcPr>
            <w:tcW w:w="274" w:type="pct"/>
            <w:gridSpan w:val="4"/>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color w:val="000000" w:themeColor="text1"/>
                <w:sz w:val="14"/>
                <w:szCs w:val="14"/>
                <w:lang w:eastAsia="uk-UA"/>
              </w:rPr>
            </w:pPr>
            <w:r w:rsidRPr="00124DDE">
              <w:rPr>
                <w:color w:val="000000" w:themeColor="text1"/>
                <w:sz w:val="14"/>
                <w:szCs w:val="14"/>
              </w:rPr>
              <w:t xml:space="preserve">1000.0 </w:t>
            </w:r>
          </w:p>
          <w:p w:rsidR="005E4058" w:rsidRPr="00124DDE" w:rsidRDefault="005E4058" w:rsidP="00124DDE">
            <w:pPr>
              <w:widowControl w:val="0"/>
              <w:jc w:val="center"/>
              <w:rPr>
                <w:b/>
                <w:color w:val="000000" w:themeColor="text1"/>
                <w:sz w:val="14"/>
                <w:szCs w:val="14"/>
              </w:rPr>
            </w:pPr>
          </w:p>
          <w:p w:rsidR="005E4058" w:rsidRPr="00124DDE" w:rsidRDefault="005E4058" w:rsidP="00124DDE">
            <w:pPr>
              <w:widowControl w:val="0"/>
              <w:jc w:val="center"/>
              <w:rPr>
                <w:color w:val="000000" w:themeColor="text1"/>
                <w:sz w:val="14"/>
                <w:szCs w:val="14"/>
              </w:rPr>
            </w:pPr>
            <w:r w:rsidRPr="00124DDE">
              <w:rPr>
                <w:color w:val="000000" w:themeColor="text1"/>
                <w:sz w:val="14"/>
                <w:szCs w:val="14"/>
              </w:rPr>
              <w:t xml:space="preserve">            </w:t>
            </w:r>
          </w:p>
        </w:tc>
        <w:tc>
          <w:tcPr>
            <w:tcW w:w="225" w:type="pct"/>
            <w:gridSpan w:val="2"/>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color w:val="000000" w:themeColor="text1"/>
                <w:sz w:val="14"/>
                <w:szCs w:val="14"/>
                <w:lang w:eastAsia="uk-UA"/>
              </w:rPr>
            </w:pPr>
            <w:r w:rsidRPr="00124DDE">
              <w:rPr>
                <w:color w:val="000000" w:themeColor="text1"/>
                <w:sz w:val="14"/>
                <w:szCs w:val="14"/>
              </w:rPr>
              <w:t xml:space="preserve"> 500.0</w:t>
            </w:r>
          </w:p>
          <w:p w:rsidR="005E4058" w:rsidRPr="00124DDE" w:rsidRDefault="005E4058" w:rsidP="00124DDE">
            <w:pPr>
              <w:widowControl w:val="0"/>
              <w:jc w:val="center"/>
              <w:rPr>
                <w:b/>
                <w:color w:val="000000" w:themeColor="text1"/>
                <w:sz w:val="14"/>
                <w:szCs w:val="14"/>
              </w:rPr>
            </w:pPr>
          </w:p>
          <w:p w:rsidR="005E4058" w:rsidRPr="00124DDE" w:rsidRDefault="005E4058" w:rsidP="00124DDE">
            <w:pPr>
              <w:widowControl w:val="0"/>
              <w:rPr>
                <w:color w:val="000000" w:themeColor="text1"/>
                <w:sz w:val="14"/>
                <w:szCs w:val="14"/>
              </w:rPr>
            </w:pPr>
            <w:r w:rsidRPr="00124DDE">
              <w:rPr>
                <w:color w:val="000000" w:themeColor="text1"/>
                <w:sz w:val="14"/>
                <w:szCs w:val="14"/>
              </w:rPr>
              <w:t xml:space="preserve">                    </w:t>
            </w:r>
          </w:p>
        </w:tc>
        <w:tc>
          <w:tcPr>
            <w:tcW w:w="264" w:type="pct"/>
            <w:gridSpan w:val="5"/>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color w:val="000000" w:themeColor="text1"/>
                <w:sz w:val="14"/>
                <w:szCs w:val="14"/>
                <w:lang w:eastAsia="uk-UA"/>
              </w:rPr>
            </w:pPr>
            <w:r w:rsidRPr="00124DDE">
              <w:rPr>
                <w:color w:val="000000" w:themeColor="text1"/>
                <w:sz w:val="14"/>
                <w:szCs w:val="14"/>
              </w:rPr>
              <w:t>500.0</w:t>
            </w:r>
          </w:p>
          <w:p w:rsidR="005E4058" w:rsidRPr="00124DDE" w:rsidRDefault="005E4058" w:rsidP="00124DDE">
            <w:pPr>
              <w:widowControl w:val="0"/>
              <w:jc w:val="center"/>
              <w:rPr>
                <w:b/>
                <w:color w:val="000000" w:themeColor="text1"/>
                <w:sz w:val="14"/>
                <w:szCs w:val="14"/>
              </w:rPr>
            </w:pPr>
          </w:p>
          <w:p w:rsidR="005E4058" w:rsidRPr="00124DDE" w:rsidRDefault="005E4058" w:rsidP="00124DDE">
            <w:pPr>
              <w:widowControl w:val="0"/>
              <w:rPr>
                <w:color w:val="000000" w:themeColor="text1"/>
                <w:sz w:val="14"/>
                <w:szCs w:val="14"/>
              </w:rPr>
            </w:pPr>
          </w:p>
        </w:tc>
        <w:tc>
          <w:tcPr>
            <w:tcW w:w="827" w:type="pct"/>
            <w:gridSpan w:val="3"/>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both"/>
              <w:rPr>
                <w:rFonts w:eastAsia="SimSun"/>
                <w:color w:val="000000" w:themeColor="text1"/>
                <w:sz w:val="19"/>
                <w:szCs w:val="19"/>
                <w:lang w:eastAsia="zh-CN"/>
              </w:rPr>
            </w:pPr>
            <w:r w:rsidRPr="00124DDE">
              <w:rPr>
                <w:color w:val="000000" w:themeColor="text1"/>
                <w:sz w:val="19"/>
                <w:szCs w:val="19"/>
              </w:rPr>
              <w:t>Увічнення пам’яті про загиблих героїв.</w:t>
            </w:r>
          </w:p>
        </w:tc>
      </w:tr>
      <w:tr w:rsidR="00124DDE" w:rsidRPr="00124DDE" w:rsidTr="005E4058">
        <w:tc>
          <w:tcPr>
            <w:tcW w:w="359" w:type="pc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rPr>
                <w:color w:val="000000" w:themeColor="text1"/>
                <w:sz w:val="19"/>
                <w:szCs w:val="19"/>
              </w:rPr>
            </w:pPr>
            <w:r w:rsidRPr="00124DDE">
              <w:rPr>
                <w:color w:val="000000" w:themeColor="text1"/>
                <w:sz w:val="19"/>
                <w:szCs w:val="19"/>
              </w:rPr>
              <w:t xml:space="preserve">       16.</w:t>
            </w:r>
          </w:p>
        </w:tc>
        <w:tc>
          <w:tcPr>
            <w:tcW w:w="1365" w:type="pct"/>
            <w:gridSpan w:val="2"/>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pStyle w:val="ac"/>
              <w:suppressLineNumbers w:val="0"/>
              <w:suppressAutoHyphens w:val="0"/>
              <w:ind w:firstLine="11"/>
              <w:jc w:val="both"/>
              <w:rPr>
                <w:rFonts w:cs="Times New Roman"/>
                <w:color w:val="000000" w:themeColor="text1"/>
                <w:sz w:val="19"/>
                <w:szCs w:val="19"/>
              </w:rPr>
            </w:pPr>
            <w:r w:rsidRPr="00124DDE">
              <w:rPr>
                <w:rFonts w:cs="Times New Roman"/>
                <w:color w:val="000000" w:themeColor="text1"/>
                <w:sz w:val="19"/>
                <w:szCs w:val="19"/>
              </w:rPr>
              <w:t>Придбання виробів державної символіки, ритуальної продукції (вінків, кошиків, квітів, лампадок) для покладання до пам’ятників, пам’ятних дощок, обелісків, могил Захисників/Захисниць України.</w:t>
            </w:r>
          </w:p>
        </w:tc>
        <w:tc>
          <w:tcPr>
            <w:tcW w:w="429" w:type="pct"/>
            <w:gridSpan w:val="2"/>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bCs/>
                <w:color w:val="000000" w:themeColor="text1"/>
                <w:sz w:val="19"/>
                <w:szCs w:val="19"/>
              </w:rPr>
            </w:pPr>
            <w:r w:rsidRPr="00124DDE">
              <w:rPr>
                <w:bCs/>
                <w:color w:val="000000" w:themeColor="text1"/>
                <w:sz w:val="19"/>
                <w:szCs w:val="19"/>
              </w:rPr>
              <w:t>2026-2027 роки</w:t>
            </w:r>
          </w:p>
        </w:tc>
        <w:tc>
          <w:tcPr>
            <w:tcW w:w="848" w:type="pct"/>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color w:val="000000" w:themeColor="text1"/>
                <w:sz w:val="19"/>
                <w:szCs w:val="19"/>
                <w:shd w:val="clear" w:color="auto" w:fill="FFFFFF"/>
                <w:lang w:eastAsia="uk-UA"/>
              </w:rPr>
            </w:pPr>
            <w:r w:rsidRPr="00124DDE">
              <w:rPr>
                <w:color w:val="000000" w:themeColor="text1"/>
                <w:sz w:val="19"/>
                <w:szCs w:val="19"/>
                <w:shd w:val="clear" w:color="auto" w:fill="FFFFFF"/>
              </w:rPr>
              <w:t>Рахівська міська рада;</w:t>
            </w:r>
          </w:p>
          <w:p w:rsidR="005E4058" w:rsidRPr="00124DDE" w:rsidRDefault="005E4058" w:rsidP="00124DDE">
            <w:pPr>
              <w:widowControl w:val="0"/>
              <w:jc w:val="center"/>
              <w:rPr>
                <w:color w:val="000000" w:themeColor="text1"/>
                <w:sz w:val="19"/>
                <w:szCs w:val="19"/>
              </w:rPr>
            </w:pPr>
          </w:p>
        </w:tc>
        <w:tc>
          <w:tcPr>
            <w:tcW w:w="409" w:type="pct"/>
            <w:gridSpan w:val="2"/>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9"/>
                <w:szCs w:val="19"/>
              </w:rPr>
            </w:pPr>
            <w:r w:rsidRPr="00124DDE">
              <w:rPr>
                <w:color w:val="000000" w:themeColor="text1"/>
                <w:sz w:val="19"/>
                <w:szCs w:val="19"/>
              </w:rPr>
              <w:t>Міський бюджет</w:t>
            </w:r>
          </w:p>
        </w:tc>
        <w:tc>
          <w:tcPr>
            <w:tcW w:w="274" w:type="pct"/>
            <w:gridSpan w:val="4"/>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color w:val="000000" w:themeColor="text1"/>
                <w:sz w:val="19"/>
                <w:szCs w:val="19"/>
              </w:rPr>
            </w:pPr>
          </w:p>
        </w:tc>
        <w:tc>
          <w:tcPr>
            <w:tcW w:w="225" w:type="pct"/>
            <w:gridSpan w:val="2"/>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4"/>
                <w:szCs w:val="19"/>
              </w:rPr>
            </w:pPr>
            <w:r w:rsidRPr="00124DDE">
              <w:rPr>
                <w:color w:val="000000" w:themeColor="text1"/>
                <w:sz w:val="14"/>
                <w:szCs w:val="19"/>
              </w:rPr>
              <w:t>1000.0</w:t>
            </w:r>
          </w:p>
        </w:tc>
        <w:tc>
          <w:tcPr>
            <w:tcW w:w="264" w:type="pct"/>
            <w:gridSpan w:val="5"/>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4"/>
                <w:szCs w:val="19"/>
              </w:rPr>
            </w:pPr>
            <w:r w:rsidRPr="00124DDE">
              <w:rPr>
                <w:color w:val="000000" w:themeColor="text1"/>
                <w:sz w:val="14"/>
                <w:szCs w:val="19"/>
              </w:rPr>
              <w:t>1000.0</w:t>
            </w:r>
          </w:p>
        </w:tc>
        <w:tc>
          <w:tcPr>
            <w:tcW w:w="827" w:type="pct"/>
            <w:gridSpan w:val="3"/>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rPr>
                <w:color w:val="000000" w:themeColor="text1"/>
                <w:sz w:val="19"/>
                <w:szCs w:val="19"/>
              </w:rPr>
            </w:pPr>
            <w:r w:rsidRPr="00124DDE">
              <w:rPr>
                <w:color w:val="000000" w:themeColor="text1"/>
                <w:sz w:val="19"/>
                <w:szCs w:val="19"/>
              </w:rPr>
              <w:t>Вшанування пам’яті загиблих Захисників та Захисниць України</w:t>
            </w:r>
          </w:p>
        </w:tc>
      </w:tr>
      <w:tr w:rsidR="00124DDE" w:rsidRPr="00124DDE" w:rsidTr="005E4058">
        <w:tc>
          <w:tcPr>
            <w:tcW w:w="5000" w:type="pct"/>
            <w:gridSpan w:val="22"/>
            <w:tcBorders>
              <w:top w:val="single" w:sz="4" w:space="0" w:color="auto"/>
              <w:left w:val="single" w:sz="4" w:space="0" w:color="auto"/>
              <w:bottom w:val="single" w:sz="4" w:space="0" w:color="auto"/>
              <w:right w:val="single" w:sz="4" w:space="0" w:color="auto"/>
            </w:tcBorders>
          </w:tcPr>
          <w:p w:rsidR="005E4058" w:rsidRPr="00124DDE" w:rsidRDefault="005E4058" w:rsidP="00124DDE">
            <w:pPr>
              <w:pStyle w:val="ac"/>
              <w:suppressLineNumbers w:val="0"/>
              <w:suppressAutoHyphens w:val="0"/>
              <w:jc w:val="center"/>
              <w:rPr>
                <w:rFonts w:cs="Times New Roman"/>
                <w:b/>
                <w:color w:val="000000" w:themeColor="text1"/>
                <w:sz w:val="19"/>
                <w:szCs w:val="19"/>
              </w:rPr>
            </w:pPr>
          </w:p>
          <w:p w:rsidR="005E4058" w:rsidRPr="00124DDE" w:rsidRDefault="005E4058" w:rsidP="00124DDE">
            <w:pPr>
              <w:pStyle w:val="ac"/>
              <w:suppressLineNumbers w:val="0"/>
              <w:suppressAutoHyphens w:val="0"/>
              <w:jc w:val="center"/>
              <w:rPr>
                <w:rFonts w:cs="Times New Roman"/>
                <w:b/>
                <w:color w:val="000000" w:themeColor="text1"/>
                <w:sz w:val="19"/>
                <w:szCs w:val="19"/>
              </w:rPr>
            </w:pPr>
            <w:r w:rsidRPr="00124DDE">
              <w:rPr>
                <w:rFonts w:cs="Times New Roman"/>
                <w:b/>
                <w:color w:val="000000" w:themeColor="text1"/>
                <w:sz w:val="19"/>
                <w:szCs w:val="19"/>
              </w:rPr>
              <w:t>Патріотичне виховання молодого покоління</w:t>
            </w:r>
          </w:p>
          <w:p w:rsidR="005E4058" w:rsidRPr="00124DDE" w:rsidRDefault="005E4058" w:rsidP="00124DDE">
            <w:pPr>
              <w:pStyle w:val="ac"/>
              <w:suppressLineNumbers w:val="0"/>
              <w:suppressAutoHyphens w:val="0"/>
              <w:jc w:val="center"/>
              <w:rPr>
                <w:rFonts w:cs="Times New Roman"/>
                <w:color w:val="000000" w:themeColor="text1"/>
                <w:sz w:val="19"/>
                <w:szCs w:val="19"/>
              </w:rPr>
            </w:pPr>
          </w:p>
        </w:tc>
      </w:tr>
      <w:tr w:rsidR="00124DDE" w:rsidRPr="00124DDE" w:rsidTr="005E4058">
        <w:tc>
          <w:tcPr>
            <w:tcW w:w="359" w:type="pc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rPr>
                <w:color w:val="000000" w:themeColor="text1"/>
                <w:sz w:val="19"/>
                <w:szCs w:val="19"/>
                <w:lang w:eastAsia="uk-UA"/>
              </w:rPr>
            </w:pPr>
            <w:r w:rsidRPr="00124DDE">
              <w:rPr>
                <w:color w:val="000000" w:themeColor="text1"/>
                <w:sz w:val="19"/>
                <w:szCs w:val="19"/>
              </w:rPr>
              <w:t xml:space="preserve">      </w:t>
            </w:r>
          </w:p>
          <w:p w:rsidR="005E4058" w:rsidRPr="00124DDE" w:rsidRDefault="005E4058" w:rsidP="00124DDE">
            <w:pPr>
              <w:widowControl w:val="0"/>
              <w:jc w:val="center"/>
              <w:rPr>
                <w:color w:val="000000" w:themeColor="text1"/>
                <w:sz w:val="19"/>
                <w:szCs w:val="19"/>
              </w:rPr>
            </w:pPr>
            <w:r w:rsidRPr="00124DDE">
              <w:rPr>
                <w:color w:val="000000" w:themeColor="text1"/>
                <w:sz w:val="19"/>
                <w:szCs w:val="19"/>
              </w:rPr>
              <w:t>17.</w:t>
            </w:r>
          </w:p>
        </w:tc>
        <w:tc>
          <w:tcPr>
            <w:tcW w:w="1343" w:type="pct"/>
            <w:tcBorders>
              <w:top w:val="single" w:sz="4" w:space="0" w:color="auto"/>
              <w:left w:val="single" w:sz="4" w:space="0" w:color="auto"/>
              <w:bottom w:val="single" w:sz="4" w:space="0" w:color="auto"/>
              <w:right w:val="single" w:sz="4" w:space="0" w:color="auto"/>
            </w:tcBorders>
          </w:tcPr>
          <w:p w:rsidR="005E4058" w:rsidRPr="00124DDE" w:rsidRDefault="005E4058" w:rsidP="00124DDE">
            <w:pPr>
              <w:pStyle w:val="ac"/>
              <w:suppressLineNumbers w:val="0"/>
              <w:suppressAutoHyphens w:val="0"/>
              <w:ind w:firstLine="11"/>
              <w:jc w:val="both"/>
              <w:rPr>
                <w:rFonts w:cs="Times New Roman"/>
                <w:color w:val="000000" w:themeColor="text1"/>
                <w:sz w:val="19"/>
                <w:szCs w:val="19"/>
              </w:rPr>
            </w:pPr>
          </w:p>
          <w:p w:rsidR="005E4058" w:rsidRPr="00124DDE" w:rsidRDefault="005E4058" w:rsidP="00124DDE">
            <w:pPr>
              <w:pStyle w:val="ac"/>
              <w:suppressLineNumbers w:val="0"/>
              <w:suppressAutoHyphens w:val="0"/>
              <w:ind w:firstLine="11"/>
              <w:jc w:val="both"/>
              <w:rPr>
                <w:rFonts w:cs="Times New Roman"/>
                <w:color w:val="000000" w:themeColor="text1"/>
                <w:sz w:val="19"/>
                <w:szCs w:val="19"/>
              </w:rPr>
            </w:pPr>
            <w:r w:rsidRPr="00124DDE">
              <w:rPr>
                <w:rFonts w:cs="Times New Roman"/>
                <w:color w:val="000000" w:themeColor="text1"/>
                <w:sz w:val="19"/>
                <w:szCs w:val="19"/>
              </w:rPr>
              <w:t>Організація зустрічей учнів із Захисниками і Захисницями України та волонтерами, які надають їм допомогу.</w:t>
            </w:r>
          </w:p>
          <w:p w:rsidR="005E4058" w:rsidRPr="00124DDE" w:rsidRDefault="005E4058" w:rsidP="00124DDE">
            <w:pPr>
              <w:pStyle w:val="ac"/>
              <w:suppressLineNumbers w:val="0"/>
              <w:suppressAutoHyphens w:val="0"/>
              <w:ind w:firstLine="11"/>
              <w:jc w:val="both"/>
              <w:rPr>
                <w:rFonts w:cs="Times New Roman"/>
                <w:color w:val="000000" w:themeColor="text1"/>
                <w:sz w:val="19"/>
                <w:szCs w:val="19"/>
              </w:rPr>
            </w:pPr>
          </w:p>
        </w:tc>
        <w:tc>
          <w:tcPr>
            <w:tcW w:w="451" w:type="pct"/>
            <w:gridSpan w:val="3"/>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bCs/>
                <w:color w:val="000000" w:themeColor="text1"/>
                <w:sz w:val="19"/>
                <w:szCs w:val="19"/>
                <w:lang w:eastAsia="uk-UA"/>
              </w:rPr>
            </w:pPr>
          </w:p>
          <w:p w:rsidR="005E4058" w:rsidRPr="00124DDE" w:rsidRDefault="005E4058" w:rsidP="00124DDE">
            <w:pPr>
              <w:widowControl w:val="0"/>
              <w:jc w:val="center"/>
              <w:rPr>
                <w:bCs/>
                <w:color w:val="000000" w:themeColor="text1"/>
                <w:sz w:val="19"/>
                <w:szCs w:val="19"/>
              </w:rPr>
            </w:pPr>
            <w:r w:rsidRPr="00124DDE">
              <w:rPr>
                <w:bCs/>
                <w:color w:val="000000" w:themeColor="text1"/>
                <w:sz w:val="19"/>
                <w:szCs w:val="19"/>
              </w:rPr>
              <w:t>2025 –2027</w:t>
            </w:r>
          </w:p>
          <w:p w:rsidR="005E4058" w:rsidRPr="00124DDE" w:rsidRDefault="005E4058" w:rsidP="00124DDE">
            <w:pPr>
              <w:widowControl w:val="0"/>
              <w:jc w:val="center"/>
              <w:rPr>
                <w:color w:val="000000" w:themeColor="text1"/>
                <w:sz w:val="19"/>
                <w:szCs w:val="19"/>
              </w:rPr>
            </w:pPr>
            <w:r w:rsidRPr="00124DDE">
              <w:rPr>
                <w:bCs/>
                <w:color w:val="000000" w:themeColor="text1"/>
                <w:sz w:val="19"/>
                <w:szCs w:val="19"/>
              </w:rPr>
              <w:t>роки</w:t>
            </w:r>
          </w:p>
        </w:tc>
        <w:tc>
          <w:tcPr>
            <w:tcW w:w="848" w:type="pct"/>
            <w:tcBorders>
              <w:top w:val="single" w:sz="4" w:space="0" w:color="auto"/>
              <w:left w:val="single" w:sz="4" w:space="0" w:color="auto"/>
              <w:bottom w:val="single" w:sz="4" w:space="0" w:color="auto"/>
              <w:right w:val="single" w:sz="4" w:space="0" w:color="auto"/>
            </w:tcBorders>
          </w:tcPr>
          <w:p w:rsidR="005E4058" w:rsidRPr="00124DDE" w:rsidRDefault="005E4058" w:rsidP="00124DDE">
            <w:pPr>
              <w:pStyle w:val="ac"/>
              <w:suppressLineNumbers w:val="0"/>
              <w:suppressAutoHyphens w:val="0"/>
              <w:jc w:val="center"/>
              <w:rPr>
                <w:rFonts w:cs="Times New Roman"/>
                <w:color w:val="000000" w:themeColor="text1"/>
                <w:sz w:val="19"/>
                <w:szCs w:val="19"/>
                <w:lang w:eastAsia="ru-RU"/>
              </w:rPr>
            </w:pPr>
          </w:p>
          <w:p w:rsidR="005E4058" w:rsidRPr="00124DDE" w:rsidRDefault="005E4058" w:rsidP="00124DDE">
            <w:pPr>
              <w:pStyle w:val="ac"/>
              <w:suppressLineNumbers w:val="0"/>
              <w:suppressAutoHyphens w:val="0"/>
              <w:jc w:val="center"/>
              <w:rPr>
                <w:rFonts w:cs="Times New Roman"/>
                <w:color w:val="000000" w:themeColor="text1"/>
                <w:sz w:val="19"/>
                <w:szCs w:val="19"/>
              </w:rPr>
            </w:pPr>
            <w:r w:rsidRPr="00124DDE">
              <w:rPr>
                <w:rFonts w:cs="Times New Roman"/>
                <w:color w:val="000000" w:themeColor="text1"/>
                <w:sz w:val="19"/>
                <w:szCs w:val="19"/>
                <w:lang w:eastAsia="ru-RU"/>
              </w:rPr>
              <w:t>Відділ освіти, культури, молоді та спорту Рахівської міської ради</w:t>
            </w:r>
          </w:p>
        </w:tc>
        <w:tc>
          <w:tcPr>
            <w:tcW w:w="351" w:type="pc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9"/>
                <w:szCs w:val="19"/>
              </w:rPr>
            </w:pPr>
            <w:r w:rsidRPr="00124DDE">
              <w:rPr>
                <w:color w:val="000000" w:themeColor="text1"/>
                <w:sz w:val="19"/>
                <w:szCs w:val="19"/>
              </w:rPr>
              <w:t>Не потребує фінансування</w:t>
            </w:r>
          </w:p>
        </w:tc>
        <w:tc>
          <w:tcPr>
            <w:tcW w:w="858" w:type="pct"/>
            <w:gridSpan w:val="13"/>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9"/>
                <w:szCs w:val="19"/>
              </w:rPr>
            </w:pPr>
            <w:r w:rsidRPr="00124DDE">
              <w:rPr>
                <w:color w:val="000000" w:themeColor="text1"/>
                <w:sz w:val="19"/>
                <w:szCs w:val="19"/>
              </w:rPr>
              <w:t>–</w:t>
            </w:r>
          </w:p>
        </w:tc>
        <w:tc>
          <w:tcPr>
            <w:tcW w:w="789" w:type="pct"/>
            <w:gridSpan w:val="2"/>
            <w:tcBorders>
              <w:top w:val="single" w:sz="4" w:space="0" w:color="auto"/>
              <w:left w:val="single" w:sz="4" w:space="0" w:color="auto"/>
              <w:bottom w:val="single" w:sz="4" w:space="0" w:color="auto"/>
              <w:right w:val="single" w:sz="4" w:space="0" w:color="auto"/>
            </w:tcBorders>
          </w:tcPr>
          <w:p w:rsidR="005E4058" w:rsidRPr="00124DDE" w:rsidRDefault="005E4058" w:rsidP="00124DDE">
            <w:pPr>
              <w:pStyle w:val="ac"/>
              <w:suppressLineNumbers w:val="0"/>
              <w:suppressAutoHyphens w:val="0"/>
              <w:jc w:val="both"/>
              <w:rPr>
                <w:rFonts w:cs="Times New Roman"/>
                <w:color w:val="000000" w:themeColor="text1"/>
                <w:sz w:val="19"/>
                <w:szCs w:val="19"/>
              </w:rPr>
            </w:pPr>
          </w:p>
          <w:p w:rsidR="005E4058" w:rsidRPr="00124DDE" w:rsidRDefault="005E4058" w:rsidP="00124DDE">
            <w:pPr>
              <w:pStyle w:val="ac"/>
              <w:suppressLineNumbers w:val="0"/>
              <w:suppressAutoHyphens w:val="0"/>
              <w:jc w:val="both"/>
              <w:rPr>
                <w:rFonts w:cs="Times New Roman"/>
                <w:color w:val="000000" w:themeColor="text1"/>
                <w:sz w:val="19"/>
                <w:szCs w:val="19"/>
              </w:rPr>
            </w:pPr>
            <w:r w:rsidRPr="00124DDE">
              <w:rPr>
                <w:rFonts w:cs="Times New Roman"/>
                <w:color w:val="000000" w:themeColor="text1"/>
                <w:sz w:val="19"/>
                <w:szCs w:val="19"/>
              </w:rPr>
              <w:t>Виховання патріотизму у дітей та молоді.</w:t>
            </w:r>
          </w:p>
        </w:tc>
      </w:tr>
      <w:tr w:rsidR="00124DDE" w:rsidRPr="00124DDE" w:rsidTr="005E4058">
        <w:tc>
          <w:tcPr>
            <w:tcW w:w="359" w:type="pct"/>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rPr>
                <w:color w:val="000000" w:themeColor="text1"/>
                <w:sz w:val="19"/>
                <w:szCs w:val="19"/>
                <w:lang w:eastAsia="uk-UA"/>
              </w:rPr>
            </w:pPr>
            <w:r w:rsidRPr="00124DDE">
              <w:rPr>
                <w:color w:val="000000" w:themeColor="text1"/>
                <w:sz w:val="19"/>
                <w:szCs w:val="19"/>
              </w:rPr>
              <w:t xml:space="preserve">       </w:t>
            </w:r>
          </w:p>
          <w:p w:rsidR="005E4058" w:rsidRPr="00124DDE" w:rsidRDefault="005E4058" w:rsidP="00124DDE">
            <w:pPr>
              <w:widowControl w:val="0"/>
              <w:rPr>
                <w:color w:val="000000" w:themeColor="text1"/>
                <w:sz w:val="19"/>
                <w:szCs w:val="19"/>
              </w:rPr>
            </w:pPr>
          </w:p>
          <w:p w:rsidR="005E4058" w:rsidRPr="00124DDE" w:rsidRDefault="005E4058" w:rsidP="00124DDE">
            <w:pPr>
              <w:widowControl w:val="0"/>
              <w:jc w:val="center"/>
              <w:rPr>
                <w:color w:val="000000" w:themeColor="text1"/>
                <w:sz w:val="19"/>
                <w:szCs w:val="19"/>
              </w:rPr>
            </w:pPr>
            <w:r w:rsidRPr="00124DDE">
              <w:rPr>
                <w:color w:val="000000" w:themeColor="text1"/>
                <w:sz w:val="19"/>
                <w:szCs w:val="19"/>
              </w:rPr>
              <w:t>18.</w:t>
            </w:r>
          </w:p>
        </w:tc>
        <w:tc>
          <w:tcPr>
            <w:tcW w:w="1343" w:type="pct"/>
            <w:tcBorders>
              <w:top w:val="single" w:sz="4" w:space="0" w:color="auto"/>
              <w:left w:val="single" w:sz="4" w:space="0" w:color="auto"/>
              <w:bottom w:val="single" w:sz="4" w:space="0" w:color="auto"/>
              <w:right w:val="single" w:sz="4" w:space="0" w:color="auto"/>
            </w:tcBorders>
          </w:tcPr>
          <w:p w:rsidR="005E4058" w:rsidRPr="00124DDE" w:rsidRDefault="005E4058" w:rsidP="00124DDE">
            <w:pPr>
              <w:pStyle w:val="ac"/>
              <w:suppressLineNumbers w:val="0"/>
              <w:suppressAutoHyphens w:val="0"/>
              <w:ind w:firstLine="11"/>
              <w:jc w:val="both"/>
              <w:rPr>
                <w:rFonts w:cs="Times New Roman"/>
                <w:color w:val="000000" w:themeColor="text1"/>
                <w:sz w:val="19"/>
                <w:szCs w:val="19"/>
              </w:rPr>
            </w:pPr>
            <w:r w:rsidRPr="00124DDE">
              <w:rPr>
                <w:rFonts w:cs="Times New Roman"/>
                <w:color w:val="000000" w:themeColor="text1"/>
                <w:sz w:val="19"/>
                <w:szCs w:val="19"/>
              </w:rPr>
              <w:t>Проведення лінійок та уроків пам’яті, засідань за круглим столом, конференцій, лекцій, виховних годин, бесід, вечорів, виставок малюнків та інших тематичних заходів, присвячених Захисникам і Захисницям України.</w:t>
            </w:r>
          </w:p>
          <w:p w:rsidR="005E4058" w:rsidRPr="00124DDE" w:rsidRDefault="005E4058" w:rsidP="00124DDE">
            <w:pPr>
              <w:pStyle w:val="ac"/>
              <w:suppressLineNumbers w:val="0"/>
              <w:suppressAutoHyphens w:val="0"/>
              <w:ind w:firstLine="11"/>
              <w:jc w:val="both"/>
              <w:rPr>
                <w:rFonts w:cs="Times New Roman"/>
                <w:color w:val="000000" w:themeColor="text1"/>
                <w:sz w:val="19"/>
                <w:szCs w:val="19"/>
              </w:rPr>
            </w:pPr>
          </w:p>
        </w:tc>
        <w:tc>
          <w:tcPr>
            <w:tcW w:w="451" w:type="pct"/>
            <w:gridSpan w:val="3"/>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bCs/>
                <w:color w:val="000000" w:themeColor="text1"/>
                <w:sz w:val="19"/>
                <w:szCs w:val="19"/>
                <w:lang w:eastAsia="uk-UA"/>
              </w:rPr>
            </w:pPr>
            <w:r w:rsidRPr="00124DDE">
              <w:rPr>
                <w:bCs/>
                <w:color w:val="000000" w:themeColor="text1"/>
                <w:sz w:val="19"/>
                <w:szCs w:val="19"/>
              </w:rPr>
              <w:t>2025 –2027</w:t>
            </w:r>
          </w:p>
          <w:p w:rsidR="005E4058" w:rsidRPr="00124DDE" w:rsidRDefault="005E4058" w:rsidP="00124DDE">
            <w:pPr>
              <w:widowControl w:val="0"/>
              <w:jc w:val="center"/>
              <w:rPr>
                <w:color w:val="000000" w:themeColor="text1"/>
                <w:sz w:val="19"/>
                <w:szCs w:val="19"/>
              </w:rPr>
            </w:pPr>
            <w:r w:rsidRPr="00124DDE">
              <w:rPr>
                <w:bCs/>
                <w:color w:val="000000" w:themeColor="text1"/>
                <w:sz w:val="19"/>
                <w:szCs w:val="19"/>
              </w:rPr>
              <w:t>роки</w:t>
            </w:r>
          </w:p>
        </w:tc>
        <w:tc>
          <w:tcPr>
            <w:tcW w:w="848" w:type="pct"/>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rFonts w:eastAsia="SimSun"/>
                <w:color w:val="000000" w:themeColor="text1"/>
                <w:sz w:val="19"/>
                <w:szCs w:val="19"/>
                <w:lang w:eastAsia="uk-UA"/>
              </w:rPr>
            </w:pPr>
            <w:r w:rsidRPr="00124DDE">
              <w:rPr>
                <w:color w:val="000000" w:themeColor="text1"/>
                <w:sz w:val="19"/>
                <w:szCs w:val="19"/>
              </w:rPr>
              <w:t>Рахівська міська  рада;</w:t>
            </w:r>
          </w:p>
          <w:p w:rsidR="005E4058" w:rsidRPr="00124DDE" w:rsidRDefault="005E4058" w:rsidP="00124DDE">
            <w:pPr>
              <w:widowControl w:val="0"/>
              <w:jc w:val="center"/>
              <w:rPr>
                <w:color w:val="000000" w:themeColor="text1"/>
                <w:sz w:val="19"/>
                <w:szCs w:val="19"/>
              </w:rPr>
            </w:pPr>
          </w:p>
          <w:p w:rsidR="005E4058" w:rsidRPr="00124DDE" w:rsidRDefault="005E4058" w:rsidP="00124DDE">
            <w:pPr>
              <w:pStyle w:val="a8"/>
              <w:widowControl w:val="0"/>
              <w:spacing w:before="0" w:beforeAutospacing="0" w:after="0" w:afterAutospacing="0"/>
              <w:jc w:val="center"/>
              <w:rPr>
                <w:rFonts w:eastAsiaTheme="minorHAnsi"/>
                <w:color w:val="000000" w:themeColor="text1"/>
                <w:sz w:val="19"/>
                <w:szCs w:val="19"/>
              </w:rPr>
            </w:pPr>
            <w:r w:rsidRPr="00124DDE">
              <w:rPr>
                <w:color w:val="000000" w:themeColor="text1"/>
                <w:sz w:val="19"/>
                <w:szCs w:val="19"/>
              </w:rPr>
              <w:t xml:space="preserve">Відділ освіти, культури, молоді та спорту Рахівської міської ради  </w:t>
            </w:r>
          </w:p>
        </w:tc>
        <w:tc>
          <w:tcPr>
            <w:tcW w:w="351" w:type="pc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9"/>
                <w:szCs w:val="19"/>
              </w:rPr>
            </w:pPr>
            <w:r w:rsidRPr="00124DDE">
              <w:rPr>
                <w:color w:val="000000" w:themeColor="text1"/>
                <w:sz w:val="19"/>
                <w:szCs w:val="19"/>
              </w:rPr>
              <w:t>Не потребує фінансування</w:t>
            </w:r>
          </w:p>
        </w:tc>
        <w:tc>
          <w:tcPr>
            <w:tcW w:w="858" w:type="pct"/>
            <w:gridSpan w:val="13"/>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9"/>
                <w:szCs w:val="19"/>
              </w:rPr>
            </w:pPr>
            <w:r w:rsidRPr="00124DDE">
              <w:rPr>
                <w:color w:val="000000" w:themeColor="text1"/>
                <w:sz w:val="19"/>
                <w:szCs w:val="19"/>
              </w:rPr>
              <w:t>–</w:t>
            </w:r>
          </w:p>
        </w:tc>
        <w:tc>
          <w:tcPr>
            <w:tcW w:w="789" w:type="pct"/>
            <w:gridSpan w:val="2"/>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pStyle w:val="ac"/>
              <w:suppressLineNumbers w:val="0"/>
              <w:suppressAutoHyphens w:val="0"/>
              <w:jc w:val="both"/>
              <w:rPr>
                <w:rFonts w:cs="Times New Roman"/>
                <w:color w:val="000000" w:themeColor="text1"/>
                <w:sz w:val="19"/>
                <w:szCs w:val="19"/>
              </w:rPr>
            </w:pPr>
            <w:r w:rsidRPr="00124DDE">
              <w:rPr>
                <w:rFonts w:cs="Times New Roman"/>
                <w:color w:val="000000" w:themeColor="text1"/>
                <w:sz w:val="19"/>
                <w:szCs w:val="19"/>
              </w:rPr>
              <w:t>Виховання патріотизму у дітей та молоді.</w:t>
            </w:r>
          </w:p>
        </w:tc>
      </w:tr>
      <w:tr w:rsidR="00124DDE" w:rsidRPr="00124DDE" w:rsidTr="005E4058">
        <w:trPr>
          <w:trHeight w:val="752"/>
        </w:trPr>
        <w:tc>
          <w:tcPr>
            <w:tcW w:w="359" w:type="pc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rPr>
                <w:color w:val="000000" w:themeColor="text1"/>
                <w:sz w:val="19"/>
                <w:szCs w:val="19"/>
                <w:lang w:eastAsia="uk-UA"/>
              </w:rPr>
            </w:pPr>
            <w:r w:rsidRPr="00124DDE">
              <w:rPr>
                <w:color w:val="000000" w:themeColor="text1"/>
                <w:sz w:val="19"/>
                <w:szCs w:val="19"/>
              </w:rPr>
              <w:t xml:space="preserve">      </w:t>
            </w:r>
          </w:p>
          <w:p w:rsidR="005E4058" w:rsidRPr="00124DDE" w:rsidRDefault="005E4058" w:rsidP="00124DDE">
            <w:pPr>
              <w:widowControl w:val="0"/>
              <w:jc w:val="center"/>
              <w:rPr>
                <w:color w:val="000000" w:themeColor="text1"/>
                <w:sz w:val="19"/>
                <w:szCs w:val="19"/>
              </w:rPr>
            </w:pPr>
            <w:r w:rsidRPr="00124DDE">
              <w:rPr>
                <w:color w:val="000000" w:themeColor="text1"/>
                <w:sz w:val="19"/>
                <w:szCs w:val="19"/>
              </w:rPr>
              <w:t>19.</w:t>
            </w:r>
          </w:p>
        </w:tc>
        <w:tc>
          <w:tcPr>
            <w:tcW w:w="1343" w:type="pc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pStyle w:val="ac"/>
              <w:suppressLineNumbers w:val="0"/>
              <w:suppressAutoHyphens w:val="0"/>
              <w:ind w:firstLine="11"/>
              <w:jc w:val="both"/>
              <w:rPr>
                <w:rFonts w:cs="Times New Roman"/>
                <w:color w:val="000000" w:themeColor="text1"/>
                <w:sz w:val="19"/>
                <w:szCs w:val="19"/>
              </w:rPr>
            </w:pPr>
            <w:r w:rsidRPr="00124DDE">
              <w:rPr>
                <w:rFonts w:cs="Times New Roman"/>
                <w:color w:val="000000" w:themeColor="text1"/>
                <w:sz w:val="19"/>
                <w:szCs w:val="19"/>
              </w:rPr>
              <w:t>Залучення Захисників і Захисниць України до формування національно-патріотичного виховання учнівської молоді.</w:t>
            </w:r>
          </w:p>
        </w:tc>
        <w:tc>
          <w:tcPr>
            <w:tcW w:w="451" w:type="pct"/>
            <w:gridSpan w:val="3"/>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bCs/>
                <w:color w:val="000000" w:themeColor="text1"/>
                <w:sz w:val="19"/>
                <w:szCs w:val="19"/>
                <w:lang w:eastAsia="uk-UA"/>
              </w:rPr>
            </w:pPr>
            <w:r w:rsidRPr="00124DDE">
              <w:rPr>
                <w:bCs/>
                <w:color w:val="000000" w:themeColor="text1"/>
                <w:sz w:val="19"/>
                <w:szCs w:val="19"/>
              </w:rPr>
              <w:t>2025 –2027</w:t>
            </w:r>
          </w:p>
          <w:p w:rsidR="005E4058" w:rsidRPr="00124DDE" w:rsidRDefault="005E4058" w:rsidP="00124DDE">
            <w:pPr>
              <w:widowControl w:val="0"/>
              <w:jc w:val="center"/>
              <w:rPr>
                <w:color w:val="000000" w:themeColor="text1"/>
                <w:sz w:val="19"/>
                <w:szCs w:val="19"/>
              </w:rPr>
            </w:pPr>
            <w:r w:rsidRPr="00124DDE">
              <w:rPr>
                <w:bCs/>
                <w:color w:val="000000" w:themeColor="text1"/>
                <w:sz w:val="19"/>
                <w:szCs w:val="19"/>
              </w:rPr>
              <w:t>роки</w:t>
            </w:r>
          </w:p>
        </w:tc>
        <w:tc>
          <w:tcPr>
            <w:tcW w:w="848" w:type="pc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20"/>
                <w:szCs w:val="20"/>
              </w:rPr>
            </w:pPr>
            <w:r w:rsidRPr="00124DDE">
              <w:rPr>
                <w:color w:val="000000" w:themeColor="text1"/>
                <w:sz w:val="20"/>
                <w:szCs w:val="20"/>
                <w:lang w:eastAsia="ru-RU"/>
              </w:rPr>
              <w:t>Відділ освіти, культури, молоді та спорту Рахівської міської ради</w:t>
            </w:r>
          </w:p>
        </w:tc>
        <w:tc>
          <w:tcPr>
            <w:tcW w:w="351" w:type="pc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9"/>
                <w:szCs w:val="19"/>
              </w:rPr>
            </w:pPr>
            <w:r w:rsidRPr="00124DDE">
              <w:rPr>
                <w:color w:val="000000" w:themeColor="text1"/>
                <w:sz w:val="19"/>
                <w:szCs w:val="19"/>
              </w:rPr>
              <w:t>Не потребує фінансування</w:t>
            </w:r>
          </w:p>
        </w:tc>
        <w:tc>
          <w:tcPr>
            <w:tcW w:w="858" w:type="pct"/>
            <w:gridSpan w:val="13"/>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9"/>
                <w:szCs w:val="19"/>
              </w:rPr>
            </w:pPr>
            <w:r w:rsidRPr="00124DDE">
              <w:rPr>
                <w:color w:val="000000" w:themeColor="text1"/>
                <w:sz w:val="19"/>
                <w:szCs w:val="19"/>
              </w:rPr>
              <w:t>–</w:t>
            </w:r>
          </w:p>
        </w:tc>
        <w:tc>
          <w:tcPr>
            <w:tcW w:w="789" w:type="pct"/>
            <w:gridSpan w:val="2"/>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both"/>
              <w:rPr>
                <w:color w:val="000000" w:themeColor="text1"/>
                <w:sz w:val="19"/>
                <w:szCs w:val="19"/>
              </w:rPr>
            </w:pPr>
            <w:r w:rsidRPr="00124DDE">
              <w:rPr>
                <w:color w:val="000000" w:themeColor="text1"/>
                <w:sz w:val="19"/>
                <w:szCs w:val="19"/>
              </w:rPr>
              <w:t xml:space="preserve">Забезпечення проведення заходів із залученням учасників бойових дій та ветеранів АТО/ООС які беруть участь у суспільному житті </w:t>
            </w:r>
            <w:r w:rsidRPr="00124DDE">
              <w:rPr>
                <w:color w:val="000000" w:themeColor="text1"/>
                <w:sz w:val="19"/>
                <w:szCs w:val="19"/>
              </w:rPr>
              <w:lastRenderedPageBreak/>
              <w:t>громади.</w:t>
            </w:r>
          </w:p>
        </w:tc>
      </w:tr>
      <w:tr w:rsidR="00124DDE" w:rsidRPr="00124DDE" w:rsidTr="005E4058">
        <w:trPr>
          <w:trHeight w:val="1401"/>
        </w:trPr>
        <w:tc>
          <w:tcPr>
            <w:tcW w:w="359" w:type="pct"/>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ind w:firstLine="720"/>
              <w:rPr>
                <w:color w:val="000000" w:themeColor="text1"/>
                <w:sz w:val="19"/>
                <w:szCs w:val="19"/>
                <w:lang w:eastAsia="ru-RU"/>
              </w:rPr>
            </w:pPr>
          </w:p>
          <w:p w:rsidR="005E4058" w:rsidRPr="00124DDE" w:rsidRDefault="005E4058" w:rsidP="00124DDE">
            <w:pPr>
              <w:widowControl w:val="0"/>
              <w:rPr>
                <w:color w:val="000000" w:themeColor="text1"/>
                <w:sz w:val="19"/>
                <w:szCs w:val="19"/>
                <w:lang w:eastAsia="ru-RU"/>
              </w:rPr>
            </w:pPr>
            <w:r w:rsidRPr="00124DDE">
              <w:rPr>
                <w:color w:val="000000" w:themeColor="text1"/>
                <w:sz w:val="19"/>
                <w:szCs w:val="19"/>
                <w:lang w:eastAsia="ru-RU"/>
              </w:rPr>
              <w:t xml:space="preserve">      20.</w:t>
            </w:r>
          </w:p>
        </w:tc>
        <w:tc>
          <w:tcPr>
            <w:tcW w:w="1343" w:type="pct"/>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ind w:firstLine="11"/>
              <w:jc w:val="both"/>
              <w:rPr>
                <w:color w:val="000000" w:themeColor="text1"/>
                <w:sz w:val="19"/>
                <w:szCs w:val="19"/>
                <w:lang w:eastAsia="uk-UA"/>
              </w:rPr>
            </w:pPr>
          </w:p>
          <w:p w:rsidR="005E4058" w:rsidRPr="00124DDE" w:rsidRDefault="005E4058" w:rsidP="00124DDE">
            <w:pPr>
              <w:widowControl w:val="0"/>
              <w:ind w:firstLine="11"/>
              <w:jc w:val="both"/>
              <w:rPr>
                <w:color w:val="000000" w:themeColor="text1"/>
                <w:sz w:val="19"/>
                <w:szCs w:val="19"/>
              </w:rPr>
            </w:pPr>
            <w:r w:rsidRPr="00124DDE">
              <w:rPr>
                <w:color w:val="000000" w:themeColor="text1"/>
                <w:sz w:val="19"/>
                <w:szCs w:val="19"/>
              </w:rPr>
              <w:t>Проведення тематичних заходів військово-спортивного спрямування  та проведення заходів за військово-патріотичною тематикою.</w:t>
            </w:r>
          </w:p>
        </w:tc>
        <w:tc>
          <w:tcPr>
            <w:tcW w:w="451" w:type="pct"/>
            <w:gridSpan w:val="3"/>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rPr>
                <w:bCs/>
                <w:color w:val="000000" w:themeColor="text1"/>
                <w:sz w:val="19"/>
                <w:szCs w:val="19"/>
                <w:lang w:eastAsia="ru-RU"/>
              </w:rPr>
            </w:pPr>
          </w:p>
          <w:p w:rsidR="005E4058" w:rsidRPr="00124DDE" w:rsidRDefault="005E4058" w:rsidP="00124DDE">
            <w:pPr>
              <w:widowControl w:val="0"/>
              <w:jc w:val="center"/>
              <w:rPr>
                <w:color w:val="000000" w:themeColor="text1"/>
                <w:sz w:val="19"/>
                <w:szCs w:val="19"/>
                <w:lang w:eastAsia="ru-RU"/>
              </w:rPr>
            </w:pPr>
            <w:r w:rsidRPr="00124DDE">
              <w:rPr>
                <w:bCs/>
                <w:color w:val="000000" w:themeColor="text1"/>
                <w:sz w:val="19"/>
                <w:szCs w:val="19"/>
                <w:lang w:eastAsia="ru-RU"/>
              </w:rPr>
              <w:t>2025 – 2027 роки</w:t>
            </w:r>
          </w:p>
        </w:tc>
        <w:tc>
          <w:tcPr>
            <w:tcW w:w="848" w:type="pct"/>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color w:val="000000" w:themeColor="text1"/>
                <w:sz w:val="19"/>
                <w:szCs w:val="19"/>
                <w:lang w:eastAsia="uk-UA"/>
              </w:rPr>
            </w:pPr>
          </w:p>
          <w:p w:rsidR="005E4058" w:rsidRPr="00124DDE" w:rsidRDefault="005E4058" w:rsidP="00124DDE">
            <w:pPr>
              <w:widowControl w:val="0"/>
              <w:jc w:val="center"/>
              <w:rPr>
                <w:rFonts w:eastAsia="SimSun"/>
                <w:color w:val="000000" w:themeColor="text1"/>
                <w:sz w:val="19"/>
                <w:szCs w:val="19"/>
              </w:rPr>
            </w:pPr>
            <w:r w:rsidRPr="00124DDE">
              <w:rPr>
                <w:color w:val="000000" w:themeColor="text1"/>
                <w:sz w:val="19"/>
                <w:szCs w:val="19"/>
              </w:rPr>
              <w:t>Рахівська міська  рада;</w:t>
            </w:r>
          </w:p>
          <w:p w:rsidR="005E4058" w:rsidRPr="00124DDE" w:rsidRDefault="005E4058" w:rsidP="00124DDE">
            <w:pPr>
              <w:widowControl w:val="0"/>
              <w:jc w:val="center"/>
              <w:rPr>
                <w:color w:val="000000" w:themeColor="text1"/>
                <w:sz w:val="19"/>
                <w:szCs w:val="19"/>
              </w:rPr>
            </w:pPr>
          </w:p>
          <w:p w:rsidR="005E4058" w:rsidRPr="00124DDE" w:rsidRDefault="005E4058" w:rsidP="00124DDE">
            <w:pPr>
              <w:widowControl w:val="0"/>
              <w:jc w:val="center"/>
              <w:rPr>
                <w:color w:val="000000" w:themeColor="text1"/>
                <w:sz w:val="19"/>
                <w:szCs w:val="19"/>
                <w:lang w:eastAsia="ru-RU"/>
              </w:rPr>
            </w:pPr>
            <w:r w:rsidRPr="00124DDE">
              <w:rPr>
                <w:color w:val="000000" w:themeColor="text1"/>
                <w:sz w:val="19"/>
                <w:szCs w:val="19"/>
              </w:rPr>
              <w:t xml:space="preserve">Відділ освіти, культури, молоді та спорту Рахівської міської ради </w:t>
            </w:r>
          </w:p>
        </w:tc>
        <w:tc>
          <w:tcPr>
            <w:tcW w:w="351" w:type="pc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9"/>
                <w:szCs w:val="19"/>
                <w:lang w:eastAsia="ru-RU"/>
              </w:rPr>
            </w:pPr>
            <w:r w:rsidRPr="00124DDE">
              <w:rPr>
                <w:color w:val="000000" w:themeColor="text1"/>
                <w:sz w:val="19"/>
                <w:szCs w:val="19"/>
                <w:lang w:eastAsia="ru-RU"/>
              </w:rPr>
              <w:t>–</w:t>
            </w:r>
          </w:p>
        </w:tc>
        <w:tc>
          <w:tcPr>
            <w:tcW w:w="858" w:type="pct"/>
            <w:gridSpan w:val="13"/>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9"/>
                <w:szCs w:val="19"/>
                <w:lang w:eastAsia="ru-RU"/>
              </w:rPr>
            </w:pPr>
            <w:r w:rsidRPr="00124DDE">
              <w:rPr>
                <w:color w:val="000000" w:themeColor="text1"/>
                <w:sz w:val="19"/>
                <w:szCs w:val="19"/>
                <w:lang w:eastAsia="ru-RU"/>
              </w:rPr>
              <w:t>–</w:t>
            </w:r>
          </w:p>
        </w:tc>
        <w:tc>
          <w:tcPr>
            <w:tcW w:w="789" w:type="pct"/>
            <w:gridSpan w:val="2"/>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both"/>
              <w:rPr>
                <w:color w:val="000000" w:themeColor="text1"/>
                <w:sz w:val="19"/>
                <w:szCs w:val="19"/>
                <w:lang w:eastAsia="ru-RU"/>
              </w:rPr>
            </w:pPr>
          </w:p>
          <w:p w:rsidR="005E4058" w:rsidRPr="00124DDE" w:rsidRDefault="005E4058" w:rsidP="00124DDE">
            <w:pPr>
              <w:widowControl w:val="0"/>
              <w:jc w:val="both"/>
              <w:rPr>
                <w:color w:val="000000" w:themeColor="text1"/>
                <w:sz w:val="19"/>
                <w:szCs w:val="19"/>
                <w:lang w:eastAsia="ru-RU"/>
              </w:rPr>
            </w:pPr>
            <w:r w:rsidRPr="00124DDE">
              <w:rPr>
                <w:color w:val="000000" w:themeColor="text1"/>
                <w:sz w:val="19"/>
                <w:szCs w:val="19"/>
                <w:lang w:eastAsia="ru-RU"/>
              </w:rPr>
              <w:t>Проведення заходів для урізноманітнення форм патріотичного виховання, сприяння формуванню громадської свідомості вихованців, відродженню історичних та культурних традицій українського народу.</w:t>
            </w:r>
          </w:p>
        </w:tc>
      </w:tr>
      <w:tr w:rsidR="00124DDE" w:rsidRPr="00124DDE" w:rsidTr="005E4058">
        <w:tc>
          <w:tcPr>
            <w:tcW w:w="359" w:type="pc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rPr>
                <w:color w:val="000000" w:themeColor="text1"/>
                <w:sz w:val="19"/>
                <w:szCs w:val="19"/>
                <w:lang w:eastAsia="uk-UA"/>
              </w:rPr>
            </w:pPr>
            <w:r w:rsidRPr="00124DDE">
              <w:rPr>
                <w:color w:val="000000" w:themeColor="text1"/>
                <w:sz w:val="19"/>
                <w:szCs w:val="19"/>
              </w:rPr>
              <w:t xml:space="preserve">     </w:t>
            </w:r>
          </w:p>
          <w:p w:rsidR="005E4058" w:rsidRPr="00124DDE" w:rsidRDefault="005E4058" w:rsidP="00124DDE">
            <w:pPr>
              <w:widowControl w:val="0"/>
              <w:jc w:val="center"/>
              <w:rPr>
                <w:color w:val="000000" w:themeColor="text1"/>
                <w:sz w:val="19"/>
                <w:szCs w:val="19"/>
              </w:rPr>
            </w:pPr>
            <w:r w:rsidRPr="00124DDE">
              <w:rPr>
                <w:color w:val="000000" w:themeColor="text1"/>
                <w:sz w:val="19"/>
                <w:szCs w:val="19"/>
              </w:rPr>
              <w:t>21.</w:t>
            </w:r>
          </w:p>
        </w:tc>
        <w:tc>
          <w:tcPr>
            <w:tcW w:w="1343" w:type="pct"/>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ind w:firstLine="11"/>
              <w:jc w:val="both"/>
              <w:rPr>
                <w:bCs/>
                <w:color w:val="000000" w:themeColor="text1"/>
                <w:sz w:val="19"/>
                <w:szCs w:val="19"/>
                <w:lang w:eastAsia="uk-UA"/>
              </w:rPr>
            </w:pPr>
          </w:p>
          <w:p w:rsidR="005E4058" w:rsidRPr="00124DDE" w:rsidRDefault="005E4058" w:rsidP="00124DDE">
            <w:pPr>
              <w:widowControl w:val="0"/>
              <w:ind w:firstLine="11"/>
              <w:jc w:val="both"/>
              <w:rPr>
                <w:rFonts w:eastAsia="SimSun"/>
                <w:color w:val="000000" w:themeColor="text1"/>
                <w:sz w:val="19"/>
                <w:szCs w:val="19"/>
                <w:lang w:eastAsia="zh-CN"/>
              </w:rPr>
            </w:pPr>
            <w:r w:rsidRPr="00124DDE">
              <w:rPr>
                <w:bCs/>
                <w:color w:val="000000" w:themeColor="text1"/>
                <w:sz w:val="19"/>
                <w:szCs w:val="19"/>
              </w:rPr>
              <w:t>Виготовлення інформаційної, рекламної, агітаційної продукції, банерів, плакатів, буклетів та інше, щодо соціальної підтримки учасників бойових дій та проходження військової служби.</w:t>
            </w:r>
          </w:p>
        </w:tc>
        <w:tc>
          <w:tcPr>
            <w:tcW w:w="451" w:type="pct"/>
            <w:gridSpan w:val="3"/>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bCs/>
                <w:color w:val="000000" w:themeColor="text1"/>
                <w:sz w:val="19"/>
                <w:szCs w:val="19"/>
                <w:lang w:eastAsia="uk-UA"/>
              </w:rPr>
            </w:pPr>
          </w:p>
          <w:p w:rsidR="005E4058" w:rsidRPr="00124DDE" w:rsidRDefault="005E4058" w:rsidP="00124DDE">
            <w:pPr>
              <w:widowControl w:val="0"/>
              <w:jc w:val="center"/>
              <w:rPr>
                <w:bCs/>
                <w:color w:val="000000" w:themeColor="text1"/>
                <w:sz w:val="19"/>
                <w:szCs w:val="19"/>
              </w:rPr>
            </w:pPr>
            <w:r w:rsidRPr="00124DDE">
              <w:rPr>
                <w:bCs/>
                <w:color w:val="000000" w:themeColor="text1"/>
                <w:sz w:val="19"/>
                <w:szCs w:val="19"/>
              </w:rPr>
              <w:t>2025 –2027</w:t>
            </w:r>
          </w:p>
          <w:p w:rsidR="005E4058" w:rsidRPr="00124DDE" w:rsidRDefault="005E4058" w:rsidP="00124DDE">
            <w:pPr>
              <w:widowControl w:val="0"/>
              <w:jc w:val="center"/>
              <w:rPr>
                <w:color w:val="000000" w:themeColor="text1"/>
                <w:sz w:val="19"/>
                <w:szCs w:val="19"/>
              </w:rPr>
            </w:pPr>
            <w:r w:rsidRPr="00124DDE">
              <w:rPr>
                <w:bCs/>
                <w:color w:val="000000" w:themeColor="text1"/>
                <w:sz w:val="19"/>
                <w:szCs w:val="19"/>
              </w:rPr>
              <w:t>роки</w:t>
            </w:r>
          </w:p>
        </w:tc>
        <w:tc>
          <w:tcPr>
            <w:tcW w:w="848" w:type="pct"/>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color w:val="000000" w:themeColor="text1"/>
                <w:sz w:val="19"/>
                <w:szCs w:val="19"/>
                <w:lang w:eastAsia="uk-UA"/>
              </w:rPr>
            </w:pPr>
          </w:p>
          <w:p w:rsidR="005E4058" w:rsidRPr="00124DDE" w:rsidRDefault="005E4058" w:rsidP="00124DDE">
            <w:pPr>
              <w:widowControl w:val="0"/>
              <w:jc w:val="center"/>
              <w:rPr>
                <w:rFonts w:eastAsia="SimSun"/>
                <w:color w:val="000000" w:themeColor="text1"/>
                <w:sz w:val="19"/>
                <w:szCs w:val="19"/>
              </w:rPr>
            </w:pPr>
            <w:r w:rsidRPr="00124DDE">
              <w:rPr>
                <w:color w:val="000000" w:themeColor="text1"/>
                <w:sz w:val="19"/>
                <w:szCs w:val="19"/>
              </w:rPr>
              <w:t>Рахівська міська  рада</w:t>
            </w:r>
          </w:p>
          <w:p w:rsidR="005E4058" w:rsidRPr="00124DDE" w:rsidRDefault="005E4058" w:rsidP="00124DDE">
            <w:pPr>
              <w:widowControl w:val="0"/>
              <w:jc w:val="center"/>
              <w:rPr>
                <w:rFonts w:eastAsia="SimSun"/>
                <w:color w:val="000000" w:themeColor="text1"/>
                <w:sz w:val="19"/>
                <w:szCs w:val="19"/>
                <w:lang w:eastAsia="zh-CN"/>
              </w:rPr>
            </w:pPr>
          </w:p>
        </w:tc>
        <w:tc>
          <w:tcPr>
            <w:tcW w:w="351" w:type="pct"/>
            <w:tcBorders>
              <w:top w:val="single" w:sz="4" w:space="0" w:color="auto"/>
              <w:left w:val="single" w:sz="4" w:space="0" w:color="auto"/>
              <w:bottom w:val="single" w:sz="4" w:space="0" w:color="auto"/>
              <w:right w:val="single" w:sz="4" w:space="0" w:color="auto"/>
            </w:tcBorders>
          </w:tcPr>
          <w:p w:rsidR="005E4058" w:rsidRPr="00124DDE" w:rsidRDefault="005E4058" w:rsidP="00124DDE">
            <w:pPr>
              <w:jc w:val="center"/>
              <w:rPr>
                <w:color w:val="000000" w:themeColor="text1"/>
                <w:sz w:val="19"/>
                <w:szCs w:val="19"/>
                <w:lang w:eastAsia="uk-UA"/>
              </w:rPr>
            </w:pPr>
          </w:p>
          <w:p w:rsidR="005E4058" w:rsidRPr="00124DDE" w:rsidRDefault="005E4058" w:rsidP="00124DDE">
            <w:pPr>
              <w:jc w:val="center"/>
              <w:rPr>
                <w:color w:val="000000" w:themeColor="text1"/>
                <w:sz w:val="19"/>
                <w:szCs w:val="19"/>
              </w:rPr>
            </w:pPr>
            <w:r w:rsidRPr="00124DDE">
              <w:rPr>
                <w:color w:val="000000" w:themeColor="text1"/>
                <w:sz w:val="19"/>
                <w:szCs w:val="19"/>
              </w:rPr>
              <w:t>Міський бюджет</w:t>
            </w:r>
          </w:p>
        </w:tc>
        <w:tc>
          <w:tcPr>
            <w:tcW w:w="287" w:type="pct"/>
            <w:gridSpan w:val="3"/>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color w:val="000000" w:themeColor="text1"/>
                <w:sz w:val="14"/>
                <w:szCs w:val="14"/>
                <w:lang w:eastAsia="uk-UA"/>
              </w:rPr>
            </w:pPr>
            <w:r w:rsidRPr="00124DDE">
              <w:rPr>
                <w:color w:val="000000" w:themeColor="text1"/>
                <w:sz w:val="14"/>
                <w:szCs w:val="14"/>
              </w:rPr>
              <w:t>100.0</w:t>
            </w:r>
          </w:p>
          <w:p w:rsidR="005E4058" w:rsidRPr="00124DDE" w:rsidRDefault="005E4058" w:rsidP="00124DDE">
            <w:pPr>
              <w:widowControl w:val="0"/>
              <w:jc w:val="center"/>
              <w:rPr>
                <w:color w:val="000000" w:themeColor="text1"/>
                <w:sz w:val="19"/>
                <w:szCs w:val="19"/>
              </w:rPr>
            </w:pPr>
          </w:p>
        </w:tc>
        <w:tc>
          <w:tcPr>
            <w:tcW w:w="286" w:type="pct"/>
            <w:gridSpan w:val="6"/>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color w:val="000000" w:themeColor="text1"/>
                <w:sz w:val="14"/>
                <w:szCs w:val="14"/>
                <w:lang w:eastAsia="uk-UA"/>
              </w:rPr>
            </w:pPr>
            <w:r w:rsidRPr="00124DDE">
              <w:rPr>
                <w:color w:val="000000" w:themeColor="text1"/>
                <w:sz w:val="14"/>
                <w:szCs w:val="14"/>
              </w:rPr>
              <w:t>100.0</w:t>
            </w:r>
          </w:p>
          <w:p w:rsidR="005E4058" w:rsidRPr="00124DDE" w:rsidRDefault="005E4058" w:rsidP="00124DDE">
            <w:pPr>
              <w:widowControl w:val="0"/>
              <w:jc w:val="center"/>
              <w:rPr>
                <w:color w:val="000000" w:themeColor="text1"/>
                <w:sz w:val="19"/>
                <w:szCs w:val="19"/>
              </w:rPr>
            </w:pPr>
          </w:p>
        </w:tc>
        <w:tc>
          <w:tcPr>
            <w:tcW w:w="286" w:type="pct"/>
            <w:gridSpan w:val="4"/>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color w:val="000000" w:themeColor="text1"/>
                <w:sz w:val="14"/>
                <w:szCs w:val="14"/>
                <w:lang w:eastAsia="uk-UA"/>
              </w:rPr>
            </w:pPr>
            <w:r w:rsidRPr="00124DDE">
              <w:rPr>
                <w:color w:val="000000" w:themeColor="text1"/>
                <w:sz w:val="14"/>
                <w:szCs w:val="14"/>
              </w:rPr>
              <w:t>100.0</w:t>
            </w:r>
          </w:p>
          <w:p w:rsidR="005E4058" w:rsidRPr="00124DDE" w:rsidRDefault="005E4058" w:rsidP="00124DDE">
            <w:pPr>
              <w:widowControl w:val="0"/>
              <w:jc w:val="center"/>
              <w:rPr>
                <w:color w:val="000000" w:themeColor="text1"/>
                <w:sz w:val="19"/>
                <w:szCs w:val="19"/>
              </w:rPr>
            </w:pPr>
          </w:p>
        </w:tc>
        <w:tc>
          <w:tcPr>
            <w:tcW w:w="789" w:type="pct"/>
            <w:gridSpan w:val="2"/>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both"/>
              <w:rPr>
                <w:rFonts w:eastAsia="SimSun"/>
                <w:color w:val="000000" w:themeColor="text1"/>
                <w:sz w:val="19"/>
                <w:szCs w:val="19"/>
              </w:rPr>
            </w:pPr>
            <w:r w:rsidRPr="00124DDE">
              <w:rPr>
                <w:color w:val="000000" w:themeColor="text1"/>
                <w:sz w:val="19"/>
                <w:szCs w:val="19"/>
              </w:rPr>
              <w:t>Виховання патріотизму, престижу до військової служби.</w:t>
            </w:r>
          </w:p>
        </w:tc>
      </w:tr>
      <w:tr w:rsidR="00124DDE" w:rsidRPr="00124DDE" w:rsidTr="005E4058">
        <w:tc>
          <w:tcPr>
            <w:tcW w:w="5000" w:type="pct"/>
            <w:gridSpan w:val="22"/>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b/>
                <w:color w:val="000000" w:themeColor="text1"/>
                <w:sz w:val="19"/>
                <w:szCs w:val="19"/>
                <w:lang w:eastAsia="uk-UA"/>
              </w:rPr>
            </w:pPr>
          </w:p>
          <w:p w:rsidR="005E4058" w:rsidRPr="00124DDE" w:rsidRDefault="005E4058" w:rsidP="00124DDE">
            <w:pPr>
              <w:widowControl w:val="0"/>
              <w:jc w:val="center"/>
              <w:rPr>
                <w:b/>
                <w:color w:val="000000" w:themeColor="text1"/>
                <w:sz w:val="19"/>
                <w:szCs w:val="19"/>
              </w:rPr>
            </w:pPr>
            <w:r w:rsidRPr="00124DDE">
              <w:rPr>
                <w:b/>
                <w:color w:val="000000" w:themeColor="text1"/>
                <w:sz w:val="19"/>
                <w:szCs w:val="19"/>
              </w:rPr>
              <w:t>Організація проведення подій, заходів, свят</w:t>
            </w:r>
          </w:p>
          <w:p w:rsidR="005E4058" w:rsidRPr="00124DDE" w:rsidRDefault="005E4058" w:rsidP="00124DDE">
            <w:pPr>
              <w:widowControl w:val="0"/>
              <w:jc w:val="center"/>
              <w:rPr>
                <w:b/>
                <w:color w:val="000000" w:themeColor="text1"/>
                <w:sz w:val="19"/>
                <w:szCs w:val="19"/>
              </w:rPr>
            </w:pPr>
          </w:p>
        </w:tc>
      </w:tr>
      <w:tr w:rsidR="00124DDE" w:rsidRPr="00124DDE" w:rsidTr="005E4058">
        <w:tc>
          <w:tcPr>
            <w:tcW w:w="359" w:type="pc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9"/>
                <w:szCs w:val="19"/>
              </w:rPr>
            </w:pPr>
            <w:r w:rsidRPr="00124DDE">
              <w:rPr>
                <w:color w:val="000000" w:themeColor="text1"/>
                <w:sz w:val="19"/>
                <w:szCs w:val="19"/>
              </w:rPr>
              <w:t>22.</w:t>
            </w:r>
          </w:p>
        </w:tc>
        <w:tc>
          <w:tcPr>
            <w:tcW w:w="1343" w:type="pc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ind w:firstLine="11"/>
              <w:jc w:val="center"/>
              <w:rPr>
                <w:bCs/>
                <w:color w:val="000000" w:themeColor="text1"/>
                <w:sz w:val="19"/>
                <w:szCs w:val="19"/>
              </w:rPr>
            </w:pPr>
            <w:r w:rsidRPr="00124DDE">
              <w:rPr>
                <w:bCs/>
                <w:color w:val="000000" w:themeColor="text1"/>
                <w:sz w:val="19"/>
                <w:szCs w:val="19"/>
              </w:rPr>
              <w:t>Придбання квіткової та сувенірної продукції, подарунків  для відзначення та нагородження, а також для вручення при проведенні та організації подій, заходів, свят.</w:t>
            </w:r>
          </w:p>
        </w:tc>
        <w:tc>
          <w:tcPr>
            <w:tcW w:w="451" w:type="pct"/>
            <w:gridSpan w:val="3"/>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bCs/>
                <w:color w:val="000000" w:themeColor="text1"/>
                <w:sz w:val="19"/>
                <w:szCs w:val="19"/>
              </w:rPr>
            </w:pPr>
            <w:r w:rsidRPr="00124DDE">
              <w:rPr>
                <w:bCs/>
                <w:color w:val="000000" w:themeColor="text1"/>
                <w:sz w:val="19"/>
                <w:szCs w:val="19"/>
              </w:rPr>
              <w:t>2026-2027 роки</w:t>
            </w:r>
          </w:p>
        </w:tc>
        <w:tc>
          <w:tcPr>
            <w:tcW w:w="848" w:type="pc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jc w:val="center"/>
              <w:rPr>
                <w:color w:val="000000" w:themeColor="text1"/>
                <w:sz w:val="22"/>
                <w:szCs w:val="22"/>
              </w:rPr>
            </w:pPr>
            <w:r w:rsidRPr="00124DDE">
              <w:rPr>
                <w:color w:val="000000" w:themeColor="text1"/>
                <w:sz w:val="19"/>
                <w:szCs w:val="19"/>
              </w:rPr>
              <w:t>Рахівська міська  рада</w:t>
            </w:r>
          </w:p>
        </w:tc>
        <w:tc>
          <w:tcPr>
            <w:tcW w:w="351" w:type="pc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jc w:val="center"/>
              <w:rPr>
                <w:color w:val="000000" w:themeColor="text1"/>
                <w:sz w:val="22"/>
                <w:szCs w:val="22"/>
              </w:rPr>
            </w:pPr>
            <w:r w:rsidRPr="00124DDE">
              <w:rPr>
                <w:color w:val="000000" w:themeColor="text1"/>
                <w:sz w:val="19"/>
                <w:szCs w:val="19"/>
              </w:rPr>
              <w:t>Міський бюджет</w:t>
            </w:r>
          </w:p>
        </w:tc>
        <w:tc>
          <w:tcPr>
            <w:tcW w:w="275" w:type="pct"/>
            <w:gridSpan w:val="2"/>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color w:val="000000" w:themeColor="text1"/>
                <w:sz w:val="14"/>
                <w:szCs w:val="14"/>
              </w:rPr>
            </w:pPr>
          </w:p>
        </w:tc>
        <w:tc>
          <w:tcPr>
            <w:tcW w:w="298" w:type="pct"/>
            <w:gridSpan w:val="7"/>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4"/>
                <w:szCs w:val="14"/>
              </w:rPr>
            </w:pPr>
            <w:r w:rsidRPr="00124DDE">
              <w:rPr>
                <w:color w:val="000000" w:themeColor="text1"/>
                <w:sz w:val="14"/>
                <w:szCs w:val="14"/>
              </w:rPr>
              <w:t>500.0</w:t>
            </w:r>
          </w:p>
        </w:tc>
        <w:tc>
          <w:tcPr>
            <w:tcW w:w="286" w:type="pct"/>
            <w:gridSpan w:val="4"/>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4"/>
                <w:szCs w:val="14"/>
              </w:rPr>
            </w:pPr>
            <w:r w:rsidRPr="00124DDE">
              <w:rPr>
                <w:color w:val="000000" w:themeColor="text1"/>
                <w:sz w:val="14"/>
                <w:szCs w:val="14"/>
              </w:rPr>
              <w:t>500.0</w:t>
            </w:r>
          </w:p>
        </w:tc>
        <w:tc>
          <w:tcPr>
            <w:tcW w:w="789" w:type="pct"/>
            <w:gridSpan w:val="2"/>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9"/>
                <w:szCs w:val="19"/>
              </w:rPr>
            </w:pPr>
            <w:r w:rsidRPr="00124DDE">
              <w:rPr>
                <w:color w:val="000000" w:themeColor="text1"/>
                <w:sz w:val="19"/>
                <w:szCs w:val="19"/>
              </w:rPr>
              <w:t>Вшанування Захисників та Захисниць України</w:t>
            </w:r>
          </w:p>
        </w:tc>
      </w:tr>
      <w:tr w:rsidR="00124DDE" w:rsidRPr="00124DDE" w:rsidTr="005E4058">
        <w:tc>
          <w:tcPr>
            <w:tcW w:w="359" w:type="pc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9"/>
                <w:szCs w:val="19"/>
              </w:rPr>
            </w:pPr>
            <w:r w:rsidRPr="00124DDE">
              <w:rPr>
                <w:color w:val="000000" w:themeColor="text1"/>
                <w:sz w:val="19"/>
                <w:szCs w:val="19"/>
              </w:rPr>
              <w:t>23.</w:t>
            </w:r>
          </w:p>
        </w:tc>
        <w:tc>
          <w:tcPr>
            <w:tcW w:w="1343" w:type="pc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ind w:firstLine="11"/>
              <w:jc w:val="center"/>
              <w:rPr>
                <w:bCs/>
                <w:color w:val="000000" w:themeColor="text1"/>
                <w:sz w:val="19"/>
                <w:szCs w:val="19"/>
              </w:rPr>
            </w:pPr>
            <w:r w:rsidRPr="00124DDE">
              <w:rPr>
                <w:bCs/>
                <w:color w:val="000000" w:themeColor="text1"/>
                <w:sz w:val="19"/>
                <w:szCs w:val="19"/>
              </w:rPr>
              <w:t>Придбання грамот, подяк, відзнак, .медалей, рамок, календарів, ручок, тарілок, блокнотів.</w:t>
            </w:r>
          </w:p>
        </w:tc>
        <w:tc>
          <w:tcPr>
            <w:tcW w:w="451" w:type="pct"/>
            <w:gridSpan w:val="3"/>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jc w:val="center"/>
              <w:rPr>
                <w:color w:val="000000" w:themeColor="text1"/>
                <w:sz w:val="22"/>
                <w:szCs w:val="22"/>
              </w:rPr>
            </w:pPr>
            <w:r w:rsidRPr="00124DDE">
              <w:rPr>
                <w:bCs/>
                <w:color w:val="000000" w:themeColor="text1"/>
                <w:sz w:val="19"/>
                <w:szCs w:val="19"/>
              </w:rPr>
              <w:t>2026-2027 роки</w:t>
            </w:r>
          </w:p>
        </w:tc>
        <w:tc>
          <w:tcPr>
            <w:tcW w:w="848" w:type="pc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jc w:val="center"/>
              <w:rPr>
                <w:color w:val="000000" w:themeColor="text1"/>
                <w:sz w:val="22"/>
                <w:szCs w:val="22"/>
              </w:rPr>
            </w:pPr>
            <w:r w:rsidRPr="00124DDE">
              <w:rPr>
                <w:color w:val="000000" w:themeColor="text1"/>
                <w:sz w:val="19"/>
                <w:szCs w:val="19"/>
              </w:rPr>
              <w:t>Рахівська міська  рада</w:t>
            </w:r>
          </w:p>
        </w:tc>
        <w:tc>
          <w:tcPr>
            <w:tcW w:w="351" w:type="pc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jc w:val="center"/>
              <w:rPr>
                <w:color w:val="000000" w:themeColor="text1"/>
                <w:sz w:val="22"/>
                <w:szCs w:val="22"/>
              </w:rPr>
            </w:pPr>
            <w:r w:rsidRPr="00124DDE">
              <w:rPr>
                <w:color w:val="000000" w:themeColor="text1"/>
                <w:sz w:val="19"/>
                <w:szCs w:val="19"/>
              </w:rPr>
              <w:t>Міський бюджет</w:t>
            </w:r>
          </w:p>
        </w:tc>
        <w:tc>
          <w:tcPr>
            <w:tcW w:w="275" w:type="pct"/>
            <w:gridSpan w:val="2"/>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color w:val="000000" w:themeColor="text1"/>
                <w:sz w:val="14"/>
                <w:szCs w:val="14"/>
              </w:rPr>
            </w:pPr>
          </w:p>
        </w:tc>
        <w:tc>
          <w:tcPr>
            <w:tcW w:w="298" w:type="pct"/>
            <w:gridSpan w:val="7"/>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4"/>
                <w:szCs w:val="14"/>
              </w:rPr>
            </w:pPr>
            <w:r w:rsidRPr="00124DDE">
              <w:rPr>
                <w:color w:val="000000" w:themeColor="text1"/>
                <w:sz w:val="14"/>
                <w:szCs w:val="14"/>
              </w:rPr>
              <w:t>150.0</w:t>
            </w:r>
          </w:p>
        </w:tc>
        <w:tc>
          <w:tcPr>
            <w:tcW w:w="286" w:type="pct"/>
            <w:gridSpan w:val="4"/>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4"/>
                <w:szCs w:val="14"/>
              </w:rPr>
            </w:pPr>
            <w:r w:rsidRPr="00124DDE">
              <w:rPr>
                <w:color w:val="000000" w:themeColor="text1"/>
                <w:sz w:val="14"/>
                <w:szCs w:val="14"/>
              </w:rPr>
              <w:t>150.0</w:t>
            </w:r>
          </w:p>
        </w:tc>
        <w:tc>
          <w:tcPr>
            <w:tcW w:w="789" w:type="pct"/>
            <w:gridSpan w:val="2"/>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9"/>
                <w:szCs w:val="19"/>
              </w:rPr>
            </w:pPr>
            <w:r w:rsidRPr="00124DDE">
              <w:rPr>
                <w:color w:val="000000" w:themeColor="text1"/>
                <w:sz w:val="19"/>
                <w:szCs w:val="19"/>
              </w:rPr>
              <w:t>Вшанування Захисників та Захисниць України</w:t>
            </w:r>
          </w:p>
        </w:tc>
      </w:tr>
      <w:tr w:rsidR="00124DDE" w:rsidRPr="00124DDE" w:rsidTr="005E4058">
        <w:tc>
          <w:tcPr>
            <w:tcW w:w="359" w:type="pc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9"/>
                <w:szCs w:val="19"/>
              </w:rPr>
            </w:pPr>
            <w:r w:rsidRPr="00124DDE">
              <w:rPr>
                <w:color w:val="000000" w:themeColor="text1"/>
                <w:sz w:val="19"/>
                <w:szCs w:val="19"/>
              </w:rPr>
              <w:t>24.</w:t>
            </w:r>
          </w:p>
        </w:tc>
        <w:tc>
          <w:tcPr>
            <w:tcW w:w="1343" w:type="pc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ind w:firstLine="11"/>
              <w:jc w:val="center"/>
              <w:rPr>
                <w:bCs/>
                <w:color w:val="000000" w:themeColor="text1"/>
                <w:sz w:val="19"/>
                <w:szCs w:val="19"/>
              </w:rPr>
            </w:pPr>
            <w:r w:rsidRPr="00124DDE">
              <w:rPr>
                <w:bCs/>
                <w:color w:val="000000" w:themeColor="text1"/>
                <w:sz w:val="19"/>
                <w:szCs w:val="19"/>
              </w:rPr>
              <w:t>Організація проведення круглих столів, семінарів (організація кейтеренгу, проживання, харчування, перевезення).</w:t>
            </w:r>
          </w:p>
        </w:tc>
        <w:tc>
          <w:tcPr>
            <w:tcW w:w="451" w:type="pct"/>
            <w:gridSpan w:val="3"/>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jc w:val="center"/>
              <w:rPr>
                <w:color w:val="000000" w:themeColor="text1"/>
                <w:sz w:val="22"/>
                <w:szCs w:val="22"/>
              </w:rPr>
            </w:pPr>
            <w:r w:rsidRPr="00124DDE">
              <w:rPr>
                <w:bCs/>
                <w:color w:val="000000" w:themeColor="text1"/>
                <w:sz w:val="19"/>
                <w:szCs w:val="19"/>
              </w:rPr>
              <w:t>2026-2027 роки</w:t>
            </w:r>
          </w:p>
        </w:tc>
        <w:tc>
          <w:tcPr>
            <w:tcW w:w="848" w:type="pc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jc w:val="center"/>
              <w:rPr>
                <w:color w:val="000000" w:themeColor="text1"/>
                <w:sz w:val="22"/>
                <w:szCs w:val="22"/>
              </w:rPr>
            </w:pPr>
            <w:r w:rsidRPr="00124DDE">
              <w:rPr>
                <w:color w:val="000000" w:themeColor="text1"/>
                <w:sz w:val="19"/>
                <w:szCs w:val="19"/>
              </w:rPr>
              <w:t>Рахівська міська  рада</w:t>
            </w:r>
          </w:p>
        </w:tc>
        <w:tc>
          <w:tcPr>
            <w:tcW w:w="351" w:type="pct"/>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jc w:val="center"/>
              <w:rPr>
                <w:color w:val="000000" w:themeColor="text1"/>
                <w:sz w:val="22"/>
                <w:szCs w:val="22"/>
              </w:rPr>
            </w:pPr>
            <w:r w:rsidRPr="00124DDE">
              <w:rPr>
                <w:color w:val="000000" w:themeColor="text1"/>
                <w:sz w:val="19"/>
                <w:szCs w:val="19"/>
              </w:rPr>
              <w:t>Міський бюджет</w:t>
            </w:r>
          </w:p>
        </w:tc>
        <w:tc>
          <w:tcPr>
            <w:tcW w:w="275" w:type="pct"/>
            <w:gridSpan w:val="2"/>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color w:val="000000" w:themeColor="text1"/>
                <w:sz w:val="14"/>
                <w:szCs w:val="14"/>
              </w:rPr>
            </w:pPr>
          </w:p>
        </w:tc>
        <w:tc>
          <w:tcPr>
            <w:tcW w:w="298" w:type="pct"/>
            <w:gridSpan w:val="7"/>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4"/>
                <w:szCs w:val="14"/>
              </w:rPr>
            </w:pPr>
            <w:r w:rsidRPr="00124DDE">
              <w:rPr>
                <w:color w:val="000000" w:themeColor="text1"/>
                <w:sz w:val="14"/>
                <w:szCs w:val="14"/>
              </w:rPr>
              <w:t>150.0</w:t>
            </w:r>
          </w:p>
        </w:tc>
        <w:tc>
          <w:tcPr>
            <w:tcW w:w="286" w:type="pct"/>
            <w:gridSpan w:val="4"/>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4"/>
                <w:szCs w:val="14"/>
              </w:rPr>
            </w:pPr>
            <w:r w:rsidRPr="00124DDE">
              <w:rPr>
                <w:color w:val="000000" w:themeColor="text1"/>
                <w:sz w:val="14"/>
                <w:szCs w:val="14"/>
              </w:rPr>
              <w:t>150.0</w:t>
            </w:r>
          </w:p>
        </w:tc>
        <w:tc>
          <w:tcPr>
            <w:tcW w:w="789" w:type="pct"/>
            <w:gridSpan w:val="2"/>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color w:val="000000" w:themeColor="text1"/>
                <w:sz w:val="19"/>
                <w:szCs w:val="19"/>
              </w:rPr>
            </w:pPr>
            <w:r w:rsidRPr="00124DDE">
              <w:rPr>
                <w:color w:val="000000" w:themeColor="text1"/>
                <w:sz w:val="19"/>
                <w:szCs w:val="19"/>
              </w:rPr>
              <w:t>Вшанування Захисників та Захисниць України</w:t>
            </w:r>
          </w:p>
        </w:tc>
      </w:tr>
      <w:tr w:rsidR="005E4058" w:rsidRPr="00124DDE" w:rsidTr="005E4058">
        <w:tc>
          <w:tcPr>
            <w:tcW w:w="359" w:type="pct"/>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ind w:firstLine="720"/>
              <w:jc w:val="center"/>
              <w:rPr>
                <w:color w:val="000000" w:themeColor="text1"/>
                <w:sz w:val="19"/>
                <w:szCs w:val="19"/>
              </w:rPr>
            </w:pPr>
          </w:p>
        </w:tc>
        <w:tc>
          <w:tcPr>
            <w:tcW w:w="1343" w:type="pct"/>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ind w:firstLine="11"/>
              <w:rPr>
                <w:color w:val="000000" w:themeColor="text1"/>
                <w:sz w:val="19"/>
                <w:szCs w:val="19"/>
                <w:lang w:eastAsia="uk-UA"/>
              </w:rPr>
            </w:pPr>
          </w:p>
          <w:p w:rsidR="005E4058" w:rsidRPr="00124DDE" w:rsidRDefault="005E4058" w:rsidP="00124DDE">
            <w:pPr>
              <w:widowControl w:val="0"/>
              <w:ind w:firstLine="11"/>
              <w:rPr>
                <w:rFonts w:eastAsia="SimSun"/>
                <w:color w:val="000000" w:themeColor="text1"/>
                <w:sz w:val="19"/>
                <w:szCs w:val="19"/>
                <w:lang w:eastAsia="zh-CN"/>
              </w:rPr>
            </w:pPr>
            <w:r w:rsidRPr="00124DDE">
              <w:rPr>
                <w:color w:val="000000" w:themeColor="text1"/>
                <w:sz w:val="19"/>
                <w:szCs w:val="19"/>
              </w:rPr>
              <w:t>ВСЬОГО:</w:t>
            </w:r>
          </w:p>
        </w:tc>
        <w:tc>
          <w:tcPr>
            <w:tcW w:w="451" w:type="pct"/>
            <w:gridSpan w:val="3"/>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color w:val="000000" w:themeColor="text1"/>
                <w:sz w:val="19"/>
                <w:szCs w:val="19"/>
              </w:rPr>
            </w:pPr>
          </w:p>
        </w:tc>
        <w:tc>
          <w:tcPr>
            <w:tcW w:w="848" w:type="pct"/>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both"/>
              <w:rPr>
                <w:rFonts w:eastAsia="SimSun"/>
                <w:color w:val="000000" w:themeColor="text1"/>
                <w:sz w:val="19"/>
                <w:szCs w:val="19"/>
                <w:lang w:eastAsia="zh-CN"/>
              </w:rPr>
            </w:pPr>
          </w:p>
        </w:tc>
        <w:tc>
          <w:tcPr>
            <w:tcW w:w="351" w:type="pct"/>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b/>
                <w:color w:val="000000" w:themeColor="text1"/>
                <w:sz w:val="19"/>
                <w:szCs w:val="19"/>
              </w:rPr>
            </w:pPr>
          </w:p>
        </w:tc>
        <w:tc>
          <w:tcPr>
            <w:tcW w:w="275" w:type="pct"/>
            <w:gridSpan w:val="2"/>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b/>
                <w:color w:val="000000" w:themeColor="text1"/>
                <w:sz w:val="19"/>
                <w:szCs w:val="19"/>
              </w:rPr>
            </w:pPr>
            <w:r w:rsidRPr="00124DDE">
              <w:rPr>
                <w:b/>
                <w:color w:val="000000" w:themeColor="text1"/>
                <w:sz w:val="19"/>
                <w:szCs w:val="19"/>
              </w:rPr>
              <w:t>4200.0</w:t>
            </w:r>
          </w:p>
        </w:tc>
        <w:tc>
          <w:tcPr>
            <w:tcW w:w="298" w:type="pct"/>
            <w:gridSpan w:val="7"/>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b/>
                <w:color w:val="000000" w:themeColor="text1"/>
                <w:sz w:val="19"/>
                <w:szCs w:val="19"/>
              </w:rPr>
            </w:pPr>
            <w:r w:rsidRPr="00124DDE">
              <w:rPr>
                <w:b/>
                <w:color w:val="000000" w:themeColor="text1"/>
                <w:sz w:val="19"/>
                <w:szCs w:val="19"/>
              </w:rPr>
              <w:t>5800.0</w:t>
            </w:r>
          </w:p>
        </w:tc>
        <w:tc>
          <w:tcPr>
            <w:tcW w:w="286" w:type="pct"/>
            <w:gridSpan w:val="4"/>
            <w:tcBorders>
              <w:top w:val="single" w:sz="4" w:space="0" w:color="auto"/>
              <w:left w:val="single" w:sz="4" w:space="0" w:color="auto"/>
              <w:bottom w:val="single" w:sz="4" w:space="0" w:color="auto"/>
              <w:right w:val="single" w:sz="4" w:space="0" w:color="auto"/>
            </w:tcBorders>
            <w:hideMark/>
          </w:tcPr>
          <w:p w:rsidR="005E4058" w:rsidRPr="00124DDE" w:rsidRDefault="005E4058" w:rsidP="00124DDE">
            <w:pPr>
              <w:widowControl w:val="0"/>
              <w:jc w:val="center"/>
              <w:rPr>
                <w:b/>
                <w:color w:val="000000" w:themeColor="text1"/>
                <w:sz w:val="19"/>
                <w:szCs w:val="19"/>
              </w:rPr>
            </w:pPr>
            <w:r w:rsidRPr="00124DDE">
              <w:rPr>
                <w:b/>
                <w:color w:val="000000" w:themeColor="text1"/>
                <w:sz w:val="19"/>
                <w:szCs w:val="19"/>
              </w:rPr>
              <w:t>5800.0</w:t>
            </w:r>
          </w:p>
        </w:tc>
        <w:tc>
          <w:tcPr>
            <w:tcW w:w="789" w:type="pct"/>
            <w:gridSpan w:val="2"/>
            <w:tcBorders>
              <w:top w:val="single" w:sz="4" w:space="0" w:color="auto"/>
              <w:left w:val="single" w:sz="4" w:space="0" w:color="auto"/>
              <w:bottom w:val="single" w:sz="4" w:space="0" w:color="auto"/>
              <w:right w:val="single" w:sz="4" w:space="0" w:color="auto"/>
            </w:tcBorders>
          </w:tcPr>
          <w:p w:rsidR="005E4058" w:rsidRPr="00124DDE" w:rsidRDefault="005E4058" w:rsidP="00124DDE">
            <w:pPr>
              <w:widowControl w:val="0"/>
              <w:jc w:val="center"/>
              <w:rPr>
                <w:b/>
                <w:color w:val="000000" w:themeColor="text1"/>
                <w:sz w:val="19"/>
                <w:szCs w:val="19"/>
              </w:rPr>
            </w:pPr>
          </w:p>
        </w:tc>
      </w:tr>
    </w:tbl>
    <w:p w:rsidR="005E4058" w:rsidRPr="00124DDE" w:rsidRDefault="005E4058" w:rsidP="00124DDE">
      <w:pPr>
        <w:jc w:val="right"/>
        <w:rPr>
          <w:color w:val="000000" w:themeColor="text1"/>
          <w:sz w:val="19"/>
          <w:szCs w:val="19"/>
        </w:rPr>
      </w:pPr>
    </w:p>
    <w:p w:rsidR="005E4058" w:rsidRPr="00124DDE" w:rsidRDefault="005E4058" w:rsidP="00124DDE">
      <w:pPr>
        <w:rPr>
          <w:color w:val="000000" w:themeColor="text1"/>
          <w:sz w:val="28"/>
          <w:szCs w:val="28"/>
        </w:rPr>
      </w:pPr>
    </w:p>
    <w:p w:rsidR="005E4058" w:rsidRPr="00124DDE" w:rsidRDefault="005E4058" w:rsidP="00124DDE">
      <w:pPr>
        <w:rPr>
          <w:color w:val="000000" w:themeColor="text1"/>
          <w:sz w:val="28"/>
          <w:szCs w:val="28"/>
        </w:rPr>
      </w:pPr>
      <w:r w:rsidRPr="00124DDE">
        <w:rPr>
          <w:color w:val="000000" w:themeColor="text1"/>
          <w:sz w:val="28"/>
          <w:szCs w:val="28"/>
        </w:rPr>
        <w:tab/>
      </w:r>
    </w:p>
    <w:p w:rsidR="005E4058" w:rsidRPr="00124DDE" w:rsidRDefault="005E4058" w:rsidP="00124DDE">
      <w:pPr>
        <w:rPr>
          <w:color w:val="000000" w:themeColor="text1"/>
          <w:sz w:val="28"/>
          <w:szCs w:val="28"/>
        </w:rPr>
      </w:pPr>
      <w:r w:rsidRPr="00124DDE">
        <w:rPr>
          <w:color w:val="000000" w:themeColor="text1"/>
          <w:sz w:val="28"/>
          <w:szCs w:val="28"/>
        </w:rPr>
        <w:tab/>
      </w:r>
    </w:p>
    <w:p w:rsidR="005E4058" w:rsidRPr="00124DDE" w:rsidRDefault="005E4058" w:rsidP="00124DDE">
      <w:pPr>
        <w:rPr>
          <w:color w:val="000000" w:themeColor="text1"/>
          <w:sz w:val="28"/>
          <w:szCs w:val="28"/>
        </w:rPr>
      </w:pP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t xml:space="preserve">            </w:t>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p>
    <w:p w:rsidR="005E4058" w:rsidRPr="00124DDE" w:rsidRDefault="005E4058" w:rsidP="00124DDE">
      <w:pPr>
        <w:rPr>
          <w:color w:val="000000" w:themeColor="text1"/>
          <w:sz w:val="22"/>
          <w:szCs w:val="22"/>
        </w:rPr>
      </w:pPr>
    </w:p>
    <w:p w:rsidR="005E4058" w:rsidRPr="00124DDE" w:rsidRDefault="005E4058" w:rsidP="00124DDE">
      <w:pPr>
        <w:rPr>
          <w:color w:val="000000" w:themeColor="text1"/>
        </w:rPr>
        <w:sectPr w:rsidR="005E4058" w:rsidRPr="00124DDE">
          <w:pgSz w:w="16838" w:h="11906" w:orient="landscape"/>
          <w:pgMar w:top="1418" w:right="850" w:bottom="850" w:left="850" w:header="708" w:footer="708" w:gutter="0"/>
          <w:cols w:space="720"/>
        </w:sectPr>
      </w:pPr>
    </w:p>
    <w:p w:rsidR="005E4058" w:rsidRPr="00124DDE" w:rsidRDefault="005E4058" w:rsidP="00124DDE">
      <w:pPr>
        <w:ind w:firstLine="567"/>
        <w:jc w:val="both"/>
        <w:rPr>
          <w:color w:val="000000" w:themeColor="text1"/>
          <w:sz w:val="28"/>
          <w:szCs w:val="28"/>
        </w:rPr>
      </w:pPr>
    </w:p>
    <w:p w:rsidR="005E4058" w:rsidRPr="00124DDE" w:rsidRDefault="005E4058" w:rsidP="00124DDE">
      <w:pPr>
        <w:tabs>
          <w:tab w:val="left" w:pos="8085"/>
        </w:tabs>
        <w:ind w:firstLine="7938"/>
        <w:jc w:val="both"/>
        <w:rPr>
          <w:b/>
          <w:color w:val="000000" w:themeColor="text1"/>
        </w:rPr>
      </w:pPr>
      <w:r w:rsidRPr="00124DDE">
        <w:rPr>
          <w:b/>
          <w:color w:val="000000" w:themeColor="text1"/>
        </w:rPr>
        <w:t>Додаток 2</w:t>
      </w:r>
    </w:p>
    <w:p w:rsidR="005E4058" w:rsidRPr="00124DDE" w:rsidRDefault="005E4058" w:rsidP="00124DDE">
      <w:pPr>
        <w:tabs>
          <w:tab w:val="left" w:pos="8085"/>
        </w:tabs>
        <w:ind w:firstLine="7938"/>
        <w:jc w:val="both"/>
        <w:rPr>
          <w:b/>
          <w:color w:val="000000" w:themeColor="text1"/>
        </w:rPr>
      </w:pPr>
      <w:r w:rsidRPr="00124DDE">
        <w:rPr>
          <w:b/>
          <w:color w:val="000000" w:themeColor="text1"/>
        </w:rPr>
        <w:t>до Програми</w:t>
      </w:r>
    </w:p>
    <w:p w:rsidR="005E4058" w:rsidRPr="00124DDE" w:rsidRDefault="005E4058" w:rsidP="00124DDE">
      <w:pPr>
        <w:tabs>
          <w:tab w:val="left" w:pos="8085"/>
        </w:tabs>
        <w:ind w:firstLine="6237"/>
        <w:jc w:val="both"/>
        <w:rPr>
          <w:b/>
          <w:color w:val="000000" w:themeColor="text1"/>
          <w:sz w:val="28"/>
          <w:szCs w:val="28"/>
        </w:rPr>
      </w:pPr>
    </w:p>
    <w:p w:rsidR="005E4058" w:rsidRPr="00124DDE" w:rsidRDefault="005E4058" w:rsidP="00124DDE">
      <w:pPr>
        <w:jc w:val="center"/>
        <w:outlineLvl w:val="0"/>
        <w:rPr>
          <w:b/>
          <w:color w:val="000000" w:themeColor="text1"/>
          <w:sz w:val="28"/>
          <w:szCs w:val="28"/>
        </w:rPr>
      </w:pPr>
    </w:p>
    <w:p w:rsidR="005E4058" w:rsidRPr="00124DDE" w:rsidRDefault="005E4058" w:rsidP="00124DDE">
      <w:pPr>
        <w:jc w:val="center"/>
        <w:outlineLvl w:val="0"/>
        <w:rPr>
          <w:b/>
          <w:color w:val="000000" w:themeColor="text1"/>
          <w:sz w:val="28"/>
          <w:szCs w:val="28"/>
        </w:rPr>
      </w:pPr>
      <w:r w:rsidRPr="00124DDE">
        <w:rPr>
          <w:b/>
          <w:color w:val="000000" w:themeColor="text1"/>
          <w:sz w:val="28"/>
          <w:szCs w:val="28"/>
        </w:rPr>
        <w:t>ПОРЯДОК</w:t>
      </w:r>
    </w:p>
    <w:p w:rsidR="005E4058" w:rsidRPr="00124DDE" w:rsidRDefault="005E4058" w:rsidP="00124DDE">
      <w:pPr>
        <w:widowControl w:val="0"/>
        <w:jc w:val="center"/>
        <w:rPr>
          <w:rFonts w:eastAsia="SimSun"/>
          <w:color w:val="000000" w:themeColor="text1"/>
          <w:sz w:val="28"/>
          <w:szCs w:val="28"/>
          <w:lang w:eastAsia="zh-CN"/>
        </w:rPr>
      </w:pPr>
      <w:r w:rsidRPr="00124DDE">
        <w:rPr>
          <w:color w:val="000000" w:themeColor="text1"/>
          <w:sz w:val="28"/>
          <w:szCs w:val="28"/>
        </w:rPr>
        <w:t xml:space="preserve">надання матеріальної допомоги ветеранам війни, військовослужбовцям </w:t>
      </w:r>
    </w:p>
    <w:p w:rsidR="005E4058" w:rsidRPr="00124DDE" w:rsidRDefault="005E4058" w:rsidP="00124DDE">
      <w:pPr>
        <w:widowControl w:val="0"/>
        <w:jc w:val="center"/>
        <w:rPr>
          <w:color w:val="000000" w:themeColor="text1"/>
          <w:sz w:val="28"/>
          <w:szCs w:val="28"/>
          <w:lang w:eastAsia="uk-UA"/>
        </w:rPr>
      </w:pPr>
      <w:r w:rsidRPr="00124DDE">
        <w:rPr>
          <w:color w:val="000000" w:themeColor="text1"/>
          <w:sz w:val="28"/>
          <w:szCs w:val="28"/>
        </w:rPr>
        <w:t xml:space="preserve">та членам їх сімей, </w:t>
      </w:r>
      <w:r w:rsidRPr="00124DDE">
        <w:rPr>
          <w:bCs/>
          <w:color w:val="000000" w:themeColor="text1"/>
          <w:sz w:val="28"/>
          <w:szCs w:val="28"/>
        </w:rPr>
        <w:t xml:space="preserve">членам </w:t>
      </w:r>
      <w:r w:rsidRPr="00124DDE">
        <w:rPr>
          <w:color w:val="000000" w:themeColor="text1"/>
          <w:sz w:val="28"/>
          <w:szCs w:val="28"/>
          <w:shd w:val="clear" w:color="auto" w:fill="FFFFFF"/>
        </w:rPr>
        <w:t>сімей загиблих (померлих) ветеранів війни, Захисників і Захисниць України</w:t>
      </w:r>
    </w:p>
    <w:p w:rsidR="005E4058" w:rsidRPr="00124DDE" w:rsidRDefault="005E4058" w:rsidP="00124DDE">
      <w:pPr>
        <w:ind w:firstLine="567"/>
        <w:jc w:val="both"/>
        <w:rPr>
          <w:color w:val="000000" w:themeColor="text1"/>
          <w:sz w:val="28"/>
          <w:szCs w:val="28"/>
        </w:rPr>
      </w:pPr>
    </w:p>
    <w:p w:rsidR="005E4058" w:rsidRPr="00124DDE" w:rsidRDefault="005E4058" w:rsidP="00124DDE">
      <w:pPr>
        <w:widowControl w:val="0"/>
        <w:ind w:firstLine="567"/>
        <w:jc w:val="both"/>
        <w:rPr>
          <w:b/>
          <w:color w:val="000000" w:themeColor="text1"/>
          <w:sz w:val="28"/>
          <w:szCs w:val="28"/>
          <w:lang w:eastAsia="en-US"/>
        </w:rPr>
      </w:pPr>
      <w:r w:rsidRPr="00124DDE">
        <w:rPr>
          <w:color w:val="000000" w:themeColor="text1"/>
          <w:sz w:val="28"/>
          <w:szCs w:val="28"/>
          <w:lang w:eastAsia="ru-RU"/>
        </w:rPr>
        <w:t xml:space="preserve">1. Цей Порядок визначає механізм надання матеріальної допомоги і відшкодування витрат, що виплачуються з метою виконання заходів </w:t>
      </w:r>
      <w:r w:rsidRPr="00124DDE">
        <w:rPr>
          <w:color w:val="000000" w:themeColor="text1"/>
          <w:sz w:val="28"/>
          <w:szCs w:val="28"/>
        </w:rPr>
        <w:t xml:space="preserve">Програми </w:t>
      </w:r>
      <w:r w:rsidRPr="00124DDE">
        <w:rPr>
          <w:color w:val="000000" w:themeColor="text1"/>
          <w:sz w:val="28"/>
          <w:szCs w:val="28"/>
          <w:lang w:eastAsia="ru-RU"/>
        </w:rPr>
        <w:t>(далі – Заходи).</w:t>
      </w:r>
    </w:p>
    <w:p w:rsidR="005E4058" w:rsidRPr="00124DDE" w:rsidRDefault="005E4058" w:rsidP="00124DDE">
      <w:pPr>
        <w:ind w:firstLine="567"/>
        <w:jc w:val="both"/>
        <w:rPr>
          <w:color w:val="000000" w:themeColor="text1"/>
          <w:sz w:val="28"/>
          <w:szCs w:val="28"/>
          <w:lang w:eastAsia="ru-RU"/>
        </w:rPr>
      </w:pPr>
      <w:r w:rsidRPr="00124DDE">
        <w:rPr>
          <w:color w:val="000000" w:themeColor="text1"/>
          <w:sz w:val="28"/>
          <w:szCs w:val="28"/>
          <w:lang w:eastAsia="ru-RU"/>
        </w:rPr>
        <w:t>2. Матеріальна допомога надається:</w:t>
      </w:r>
    </w:p>
    <w:p w:rsidR="005E4058" w:rsidRPr="00124DDE" w:rsidRDefault="005E4058" w:rsidP="00124DDE">
      <w:pPr>
        <w:jc w:val="both"/>
        <w:rPr>
          <w:color w:val="000000" w:themeColor="text1"/>
          <w:sz w:val="28"/>
          <w:szCs w:val="28"/>
          <w:lang w:eastAsia="ru-RU"/>
        </w:rPr>
      </w:pPr>
      <w:r w:rsidRPr="00124DDE">
        <w:rPr>
          <w:color w:val="000000" w:themeColor="text1"/>
          <w:sz w:val="28"/>
          <w:szCs w:val="28"/>
        </w:rPr>
        <w:t xml:space="preserve">       2.1. П</w:t>
      </w:r>
      <w:r w:rsidRPr="00124DDE">
        <w:rPr>
          <w:color w:val="000000" w:themeColor="text1"/>
          <w:sz w:val="28"/>
          <w:szCs w:val="28"/>
          <w:lang w:eastAsia="ru-RU"/>
        </w:rPr>
        <w:t xml:space="preserve">ораненим, травмованим та тим, що отримали контузію чи каліцтво Захисникам і Захисницям України, </w:t>
      </w:r>
      <w:r w:rsidRPr="00124DDE">
        <w:rPr>
          <w:bCs/>
          <w:color w:val="000000" w:themeColor="text1"/>
          <w:sz w:val="28"/>
          <w:szCs w:val="28"/>
          <w:lang w:eastAsia="ru-RU"/>
        </w:rPr>
        <w:t>військовослужбовцям (які отримали поранення, травму, контузію чи каліцтво під час проходження військової служби) на території ведення бойових дій, у період запровадження воєнного стану в Україні</w:t>
      </w:r>
      <w:r w:rsidRPr="00124DDE">
        <w:rPr>
          <w:color w:val="000000" w:themeColor="text1"/>
          <w:sz w:val="28"/>
          <w:szCs w:val="28"/>
          <w:lang w:eastAsia="ru-RU"/>
        </w:rPr>
        <w:t>(або одному з членів їх сімей)</w:t>
      </w:r>
      <w:r w:rsidRPr="00124DDE">
        <w:rPr>
          <w:bCs/>
          <w:iCs/>
          <w:color w:val="000000" w:themeColor="text1"/>
          <w:spacing w:val="-4"/>
          <w:sz w:val="28"/>
          <w:szCs w:val="28"/>
          <w:lang w:eastAsia="ru-RU"/>
        </w:rPr>
        <w:t>,</w:t>
      </w:r>
      <w:r w:rsidRPr="00124DDE">
        <w:rPr>
          <w:color w:val="000000" w:themeColor="text1"/>
          <w:sz w:val="28"/>
          <w:szCs w:val="28"/>
          <w:lang w:eastAsia="ru-RU"/>
        </w:rPr>
        <w:t xml:space="preserve"> а також захворювання яких пов’язане із захистом Батьківщини (виконання службових обов’язків, обов’язків військової служби, проходженням військової служби на території ведення бойових дій, в період запровадження воєнного стану в Україні) – одноразово;</w:t>
      </w:r>
    </w:p>
    <w:p w:rsidR="005E4058" w:rsidRPr="00124DDE" w:rsidRDefault="005E4058" w:rsidP="00124DDE">
      <w:pPr>
        <w:jc w:val="both"/>
        <w:rPr>
          <w:color w:val="000000" w:themeColor="text1"/>
          <w:sz w:val="28"/>
          <w:szCs w:val="28"/>
          <w:lang w:eastAsia="ru-RU"/>
        </w:rPr>
      </w:pPr>
      <w:r w:rsidRPr="00124DDE">
        <w:rPr>
          <w:color w:val="000000" w:themeColor="text1"/>
          <w:sz w:val="28"/>
          <w:szCs w:val="28"/>
          <w:lang w:eastAsia="ru-RU"/>
        </w:rPr>
        <w:t xml:space="preserve">         2.2. Одному із членів сім’ї (опікуну, піклувальнику) осіб, які під час виконання обов’язків військової служби (службових обов’язків) зникли безвісти або були захоплені й утримуються незаконними збройними формуваннями на непідконтрольній Україні території, або військовослужбовцю, який повернувся з полону (якщо один із членів сім’ї не отримав допомогу) – одноразово;</w:t>
      </w:r>
    </w:p>
    <w:p w:rsidR="005E4058" w:rsidRPr="00124DDE" w:rsidRDefault="005E4058" w:rsidP="00124DDE">
      <w:pPr>
        <w:jc w:val="both"/>
        <w:rPr>
          <w:color w:val="000000" w:themeColor="text1"/>
          <w:sz w:val="28"/>
          <w:szCs w:val="28"/>
          <w:lang w:eastAsia="ru-RU"/>
        </w:rPr>
      </w:pPr>
      <w:r w:rsidRPr="00124DDE">
        <w:rPr>
          <w:color w:val="000000" w:themeColor="text1"/>
          <w:sz w:val="28"/>
          <w:szCs w:val="28"/>
          <w:lang w:eastAsia="ru-RU"/>
        </w:rPr>
        <w:t xml:space="preserve">         2.3. Сім’ям (у тому числі опікунам, піклувальникам) загиблих (</w:t>
      </w:r>
      <w:r w:rsidRPr="00124DDE">
        <w:rPr>
          <w:color w:val="000000" w:themeColor="text1"/>
          <w:sz w:val="28"/>
          <w:szCs w:val="28"/>
          <w:shd w:val="clear" w:color="auto" w:fill="FFFFFF"/>
        </w:rPr>
        <w:t>у тому числі і тих, що скоїли суїцид), (п</w:t>
      </w:r>
      <w:r w:rsidRPr="00124DDE">
        <w:rPr>
          <w:color w:val="000000" w:themeColor="text1"/>
          <w:sz w:val="28"/>
          <w:szCs w:val="28"/>
          <w:lang w:eastAsia="ru-RU"/>
        </w:rPr>
        <w:t xml:space="preserve">омерлих)мешканців Рахівської територіальної громади – </w:t>
      </w:r>
      <w:r w:rsidRPr="00124DDE">
        <w:rPr>
          <w:bCs/>
          <w:iCs/>
          <w:color w:val="000000" w:themeColor="text1"/>
          <w:spacing w:val="-4"/>
          <w:sz w:val="28"/>
          <w:szCs w:val="28"/>
          <w:lang w:eastAsia="ru-RU"/>
        </w:rPr>
        <w:t>Захисників і Захисниць України, визначених статтею 10</w:t>
      </w:r>
      <w:r w:rsidRPr="00124DDE">
        <w:rPr>
          <w:bCs/>
          <w:iCs/>
          <w:color w:val="000000" w:themeColor="text1"/>
          <w:spacing w:val="-4"/>
          <w:sz w:val="28"/>
          <w:szCs w:val="28"/>
          <w:vertAlign w:val="superscript"/>
          <w:lang w:eastAsia="ru-RU"/>
        </w:rPr>
        <w:t xml:space="preserve">1 </w:t>
      </w:r>
      <w:r w:rsidRPr="00124DDE">
        <w:rPr>
          <w:bCs/>
          <w:iCs/>
          <w:color w:val="000000" w:themeColor="text1"/>
          <w:spacing w:val="-4"/>
          <w:sz w:val="28"/>
          <w:szCs w:val="28"/>
          <w:lang w:eastAsia="ru-RU"/>
        </w:rPr>
        <w:t>Закону України „Про статус ветеранів війни гарантії їх соціального захисту”, військовослужбов</w:t>
      </w:r>
      <w:r w:rsidRPr="00124DDE">
        <w:rPr>
          <w:color w:val="000000" w:themeColor="text1"/>
          <w:sz w:val="28"/>
          <w:szCs w:val="28"/>
          <w:lang w:eastAsia="ru-RU"/>
        </w:rPr>
        <w:t>ців, що проходили військову службу на території ведення бойових дій, у період запровадження воєнного стану в Україні;</w:t>
      </w:r>
    </w:p>
    <w:p w:rsidR="005E4058" w:rsidRPr="00124DDE" w:rsidRDefault="005E4058" w:rsidP="00124DDE">
      <w:pPr>
        <w:jc w:val="both"/>
        <w:rPr>
          <w:iCs/>
          <w:color w:val="000000" w:themeColor="text1"/>
          <w:spacing w:val="-4"/>
          <w:sz w:val="28"/>
          <w:szCs w:val="28"/>
          <w:lang w:eastAsia="ru-RU"/>
        </w:rPr>
      </w:pPr>
      <w:r w:rsidRPr="00124DDE">
        <w:rPr>
          <w:color w:val="000000" w:themeColor="text1"/>
          <w:sz w:val="28"/>
          <w:szCs w:val="28"/>
          <w:lang w:eastAsia="ru-RU"/>
        </w:rPr>
        <w:t xml:space="preserve">         2.4. Б</w:t>
      </w:r>
      <w:r w:rsidRPr="00124DDE">
        <w:rPr>
          <w:color w:val="000000" w:themeColor="text1"/>
          <w:sz w:val="28"/>
          <w:szCs w:val="28"/>
        </w:rPr>
        <w:t xml:space="preserve">атькам (законним представникам), мешканцям Рахівської територіальної громади, на </w:t>
      </w:r>
      <w:r w:rsidRPr="00124DDE">
        <w:rPr>
          <w:bCs/>
          <w:iCs/>
          <w:color w:val="000000" w:themeColor="text1"/>
          <w:spacing w:val="-4"/>
          <w:sz w:val="28"/>
          <w:szCs w:val="28"/>
        </w:rPr>
        <w:t xml:space="preserve">дітей до 18 років, дітям віком від 18 до 23 років, </w:t>
      </w:r>
      <w:r w:rsidRPr="00124DDE">
        <w:rPr>
          <w:color w:val="000000" w:themeColor="text1"/>
          <w:sz w:val="28"/>
          <w:szCs w:val="28"/>
        </w:rPr>
        <w:t xml:space="preserve">які навчаються за денною формою навчання – до закінчення такими дітьми навчальних закладів, але не довше ніж до досягнення ними 23 років, </w:t>
      </w:r>
      <w:r w:rsidRPr="00124DDE">
        <w:rPr>
          <w:bCs/>
          <w:iCs/>
          <w:color w:val="000000" w:themeColor="text1"/>
          <w:spacing w:val="-4"/>
          <w:sz w:val="28"/>
          <w:szCs w:val="28"/>
        </w:rPr>
        <w:t>загиблих Захисників і Захисниць України, визначених статтею 10</w:t>
      </w:r>
      <w:r w:rsidRPr="00124DDE">
        <w:rPr>
          <w:bCs/>
          <w:iCs/>
          <w:color w:val="000000" w:themeColor="text1"/>
          <w:spacing w:val="-4"/>
          <w:sz w:val="28"/>
          <w:szCs w:val="28"/>
          <w:vertAlign w:val="superscript"/>
        </w:rPr>
        <w:t xml:space="preserve">1 </w:t>
      </w:r>
      <w:r w:rsidRPr="00124DDE">
        <w:rPr>
          <w:bCs/>
          <w:iCs/>
          <w:color w:val="000000" w:themeColor="text1"/>
          <w:spacing w:val="-4"/>
          <w:sz w:val="28"/>
          <w:szCs w:val="28"/>
        </w:rPr>
        <w:t xml:space="preserve">Закону України „Про статус ветеранів війни гарантії їх соціального захисту”, </w:t>
      </w:r>
      <w:r w:rsidRPr="00124DDE">
        <w:rPr>
          <w:bCs/>
          <w:iCs/>
          <w:color w:val="000000" w:themeColor="text1"/>
          <w:spacing w:val="-4"/>
          <w:sz w:val="28"/>
          <w:szCs w:val="28"/>
          <w:lang w:eastAsia="ru-RU"/>
        </w:rPr>
        <w:t>військовослужбовців, що проходили військову службу на території ведення бойових дій, у період запровадження воєнного стану в Україні</w:t>
      </w:r>
      <w:r w:rsidRPr="00124DDE">
        <w:rPr>
          <w:iCs/>
          <w:color w:val="000000" w:themeColor="text1"/>
          <w:spacing w:val="-4"/>
          <w:sz w:val="28"/>
          <w:szCs w:val="28"/>
          <w:lang w:eastAsia="ru-RU"/>
        </w:rPr>
        <w:t>;</w:t>
      </w:r>
    </w:p>
    <w:p w:rsidR="005E4058" w:rsidRPr="00124DDE" w:rsidRDefault="005E4058" w:rsidP="00124DDE">
      <w:pPr>
        <w:jc w:val="both"/>
        <w:rPr>
          <w:color w:val="000000" w:themeColor="text1"/>
          <w:sz w:val="28"/>
          <w:szCs w:val="28"/>
          <w:lang w:eastAsia="uk-UA"/>
        </w:rPr>
      </w:pPr>
      <w:r w:rsidRPr="00124DDE">
        <w:rPr>
          <w:iCs/>
          <w:color w:val="000000" w:themeColor="text1"/>
          <w:spacing w:val="-4"/>
          <w:sz w:val="28"/>
          <w:szCs w:val="28"/>
          <w:lang w:eastAsia="ru-RU"/>
        </w:rPr>
        <w:t xml:space="preserve">         2.5. Б</w:t>
      </w:r>
      <w:r w:rsidRPr="00124DDE">
        <w:rPr>
          <w:color w:val="000000" w:themeColor="text1"/>
          <w:sz w:val="28"/>
          <w:szCs w:val="28"/>
        </w:rPr>
        <w:t xml:space="preserve">атькам (опікунам, піклувальникам), мешканцям Рахівської територіальної громади, загиблих </w:t>
      </w:r>
      <w:r w:rsidRPr="00124DDE">
        <w:rPr>
          <w:bCs/>
          <w:iCs/>
          <w:color w:val="000000" w:themeColor="text1"/>
          <w:spacing w:val="-4"/>
          <w:sz w:val="28"/>
          <w:szCs w:val="28"/>
        </w:rPr>
        <w:t>Захисників і Захисниць України, визначених статтею 10</w:t>
      </w:r>
      <w:r w:rsidRPr="00124DDE">
        <w:rPr>
          <w:bCs/>
          <w:iCs/>
          <w:color w:val="000000" w:themeColor="text1"/>
          <w:spacing w:val="-4"/>
          <w:sz w:val="28"/>
          <w:szCs w:val="28"/>
          <w:vertAlign w:val="superscript"/>
        </w:rPr>
        <w:t xml:space="preserve">1 </w:t>
      </w:r>
      <w:r w:rsidRPr="00124DDE">
        <w:rPr>
          <w:bCs/>
          <w:iCs/>
          <w:color w:val="000000" w:themeColor="text1"/>
          <w:spacing w:val="-4"/>
          <w:sz w:val="28"/>
          <w:szCs w:val="28"/>
        </w:rPr>
        <w:t xml:space="preserve">Закону України „Про статус ветеранів війни гарантії їх соціального </w:t>
      </w:r>
      <w:r w:rsidRPr="00124DDE">
        <w:rPr>
          <w:bCs/>
          <w:iCs/>
          <w:color w:val="000000" w:themeColor="text1"/>
          <w:spacing w:val="-4"/>
          <w:sz w:val="28"/>
          <w:szCs w:val="28"/>
        </w:rPr>
        <w:lastRenderedPageBreak/>
        <w:t xml:space="preserve">захисту”, </w:t>
      </w:r>
      <w:r w:rsidRPr="00124DDE">
        <w:rPr>
          <w:bCs/>
          <w:iCs/>
          <w:color w:val="000000" w:themeColor="text1"/>
          <w:spacing w:val="-4"/>
          <w:sz w:val="28"/>
          <w:szCs w:val="28"/>
          <w:lang w:eastAsia="ru-RU"/>
        </w:rPr>
        <w:t>військовослужбовців, що проходили військову службу на території ведення бойових дій, у період запровадження воєнного стану в Україні.</w:t>
      </w:r>
    </w:p>
    <w:p w:rsidR="005E4058" w:rsidRPr="00124DDE" w:rsidRDefault="005E4058" w:rsidP="00124DDE">
      <w:pPr>
        <w:jc w:val="both"/>
        <w:rPr>
          <w:color w:val="000000" w:themeColor="text1"/>
          <w:sz w:val="28"/>
          <w:szCs w:val="28"/>
        </w:rPr>
      </w:pPr>
      <w:r w:rsidRPr="00124DDE">
        <w:rPr>
          <w:color w:val="000000" w:themeColor="text1"/>
          <w:sz w:val="28"/>
          <w:szCs w:val="28"/>
        </w:rPr>
        <w:t xml:space="preserve">         2.6. Організація, надання допомоги на поховання (придбання ритуальної похоронної атрибутики, квітів, прапорів, вінків, транспортні послуги, організація та оплата поминок) сім’ям загиблих військовослужбовців ЗСУ, Національної гвардії України, Національної поліції України, Державної прикордонної служби України, Служби безпеки України мешканців Рахівської міської територіальної громади, які загинули під час військових дій захищаючи Державний суверенітет та територіальну цілісність України – одноразово.</w:t>
      </w:r>
    </w:p>
    <w:p w:rsidR="005E4058" w:rsidRPr="00124DDE" w:rsidRDefault="005E4058" w:rsidP="00124DDE">
      <w:pPr>
        <w:jc w:val="both"/>
        <w:rPr>
          <w:color w:val="000000" w:themeColor="text1"/>
          <w:sz w:val="28"/>
          <w:szCs w:val="28"/>
        </w:rPr>
      </w:pPr>
      <w:r w:rsidRPr="00124DDE">
        <w:rPr>
          <w:color w:val="000000" w:themeColor="text1"/>
          <w:sz w:val="28"/>
          <w:szCs w:val="28"/>
        </w:rPr>
        <w:t xml:space="preserve">         2.7. Надання одноразової матеріальної допомоги-компенсації (за зверненням) щодо встановлення пам’ятників на цвинтарі в сумі 20 тисяч гривень родинам загиблих військовослужбовців ЗСУ, Національної гвардії України, Національної поліції України, Державної прикордонної служби України, Служби безпеки України мешканців Рахівської міської територіальної громади, які загинули під час військових дій захищаючи Державний суверенітет та територіальну цілісність України.</w:t>
      </w:r>
    </w:p>
    <w:p w:rsidR="005E4058" w:rsidRPr="00124DDE" w:rsidRDefault="005E4058" w:rsidP="00124DDE">
      <w:pPr>
        <w:jc w:val="both"/>
        <w:rPr>
          <w:color w:val="000000" w:themeColor="text1"/>
          <w:sz w:val="28"/>
          <w:szCs w:val="28"/>
        </w:rPr>
      </w:pPr>
      <w:r w:rsidRPr="00124DDE">
        <w:rPr>
          <w:color w:val="000000" w:themeColor="text1"/>
          <w:sz w:val="28"/>
          <w:szCs w:val="28"/>
        </w:rPr>
        <w:t xml:space="preserve">         2.8. Надання одноразової матеріальної допомоги-компенсації (за зверненням) щодо попередньо придбаних паливних дров до 8 м. кб. для родин загиблих військовослужбовців Захисників і Захисниць України.</w:t>
      </w:r>
    </w:p>
    <w:p w:rsidR="005E4058" w:rsidRPr="00124DDE" w:rsidRDefault="005E4058" w:rsidP="00124DDE">
      <w:pPr>
        <w:jc w:val="both"/>
        <w:rPr>
          <w:bCs/>
          <w:iCs/>
          <w:color w:val="000000" w:themeColor="text1"/>
          <w:spacing w:val="-4"/>
          <w:sz w:val="28"/>
          <w:szCs w:val="28"/>
          <w:lang w:eastAsia="ru-RU"/>
        </w:rPr>
      </w:pPr>
      <w:r w:rsidRPr="00124DDE">
        <w:rPr>
          <w:bCs/>
          <w:iCs/>
          <w:color w:val="000000" w:themeColor="text1"/>
          <w:spacing w:val="-4"/>
          <w:sz w:val="19"/>
          <w:szCs w:val="19"/>
          <w:lang w:eastAsia="ru-RU"/>
        </w:rPr>
        <w:t xml:space="preserve">               </w:t>
      </w:r>
      <w:r w:rsidRPr="00124DDE">
        <w:rPr>
          <w:bCs/>
          <w:iCs/>
          <w:color w:val="000000" w:themeColor="text1"/>
          <w:spacing w:val="-4"/>
          <w:sz w:val="28"/>
          <w:szCs w:val="28"/>
          <w:lang w:eastAsia="ru-RU"/>
        </w:rPr>
        <w:t>2.9.</w:t>
      </w:r>
      <w:r w:rsidRPr="00124DDE">
        <w:rPr>
          <w:bCs/>
          <w:iCs/>
          <w:color w:val="000000" w:themeColor="text1"/>
          <w:spacing w:val="-4"/>
          <w:sz w:val="19"/>
          <w:szCs w:val="19"/>
          <w:lang w:eastAsia="ru-RU"/>
        </w:rPr>
        <w:t xml:space="preserve"> </w:t>
      </w:r>
      <w:r w:rsidRPr="00124DDE">
        <w:rPr>
          <w:bCs/>
          <w:iCs/>
          <w:color w:val="000000" w:themeColor="text1"/>
          <w:spacing w:val="-4"/>
          <w:sz w:val="28"/>
          <w:szCs w:val="19"/>
          <w:lang w:eastAsia="ru-RU"/>
        </w:rPr>
        <w:t xml:space="preserve">Надання щомісячної матеріальної допомоги </w:t>
      </w:r>
      <w:r w:rsidRPr="00124DDE">
        <w:rPr>
          <w:bCs/>
          <w:iCs/>
          <w:color w:val="000000" w:themeColor="text1"/>
          <w:spacing w:val="-4"/>
          <w:sz w:val="28"/>
          <w:szCs w:val="28"/>
          <w:lang w:eastAsia="ru-RU"/>
        </w:rPr>
        <w:t>законним представникам (опікунам, піклувальникам, батькам-вихователям, прийомним батькам, керівникам інституційних закладів на утриманні яких перебувають діти) дітей-сиріт, дітей позбавлених батьківського піклування, у яких один із батьків чи обидва загинули (зникли безвісти) під час захисту Батьківщини або виконанні інших обов’язків військової служби (службових обов’язків), або один із батьків загинув (зник безвісти) під час захисту Батьківщини або виконанні інших обов’язків військової служби (службових обов’язків), а другий – позбавлений батьківського піклування – в розмірі 3  тис. грн.</w:t>
      </w:r>
    </w:p>
    <w:p w:rsidR="005E4058" w:rsidRPr="00124DDE" w:rsidRDefault="005E4058" w:rsidP="00124DDE">
      <w:pPr>
        <w:jc w:val="both"/>
        <w:rPr>
          <w:color w:val="000000" w:themeColor="text1"/>
          <w:sz w:val="28"/>
          <w:szCs w:val="28"/>
          <w:lang w:eastAsia="uk-UA"/>
        </w:rPr>
      </w:pPr>
      <w:r w:rsidRPr="00124DDE">
        <w:rPr>
          <w:color w:val="000000" w:themeColor="text1"/>
          <w:sz w:val="28"/>
          <w:szCs w:val="28"/>
        </w:rPr>
        <w:t xml:space="preserve">         При цьому законним представникам матеріальна допомога згідно пункту 2.4 цього Порядку не виплачується. У разі зміни місця проживання дітей виплата щомісячної допомоги припиняється та поновлюється після повторного подання заяви. </w:t>
      </w:r>
    </w:p>
    <w:p w:rsidR="005E4058" w:rsidRPr="00124DDE" w:rsidRDefault="005E4058" w:rsidP="00124DDE">
      <w:pPr>
        <w:jc w:val="both"/>
        <w:rPr>
          <w:color w:val="000000" w:themeColor="text1"/>
          <w:sz w:val="28"/>
          <w:szCs w:val="28"/>
        </w:rPr>
      </w:pPr>
      <w:r w:rsidRPr="00124DDE">
        <w:rPr>
          <w:color w:val="000000" w:themeColor="text1"/>
          <w:sz w:val="28"/>
          <w:szCs w:val="28"/>
        </w:rPr>
        <w:t xml:space="preserve">        Матеріальна допомога згідно з цим підпунктом призначається також особам, що мають статус внутрішньо переміщеної особи, та виплачується у період проживання в Рахівській територіальній громаді.</w:t>
      </w:r>
    </w:p>
    <w:p w:rsidR="005E4058" w:rsidRPr="00124DDE" w:rsidRDefault="005E4058" w:rsidP="00124DDE">
      <w:pPr>
        <w:ind w:firstLine="567"/>
        <w:jc w:val="both"/>
        <w:rPr>
          <w:color w:val="000000" w:themeColor="text1"/>
          <w:sz w:val="28"/>
          <w:szCs w:val="28"/>
          <w:lang w:eastAsia="ru-RU"/>
        </w:rPr>
      </w:pPr>
      <w:r w:rsidRPr="00124DDE">
        <w:rPr>
          <w:color w:val="000000" w:themeColor="text1"/>
          <w:sz w:val="28"/>
          <w:szCs w:val="28"/>
          <w:lang w:eastAsia="ru-RU"/>
        </w:rPr>
        <w:t>3. Для надання матеріальної допомоги заявник подає особисту письмову заяву голові Рахівської міської ради із наданням згоди на обробку персональних даних.</w:t>
      </w:r>
    </w:p>
    <w:p w:rsidR="005E4058" w:rsidRPr="00124DDE" w:rsidRDefault="005E4058" w:rsidP="00124DDE">
      <w:pPr>
        <w:ind w:firstLine="567"/>
        <w:jc w:val="both"/>
        <w:rPr>
          <w:color w:val="000000" w:themeColor="text1"/>
          <w:sz w:val="28"/>
          <w:szCs w:val="28"/>
          <w:lang w:eastAsia="ru-RU"/>
        </w:rPr>
      </w:pPr>
      <w:r w:rsidRPr="00124DDE">
        <w:rPr>
          <w:color w:val="000000" w:themeColor="text1"/>
          <w:sz w:val="28"/>
          <w:szCs w:val="28"/>
          <w:lang w:eastAsia="ru-RU"/>
        </w:rPr>
        <w:t>3.1. До заяви мають бути додані:</w:t>
      </w:r>
    </w:p>
    <w:p w:rsidR="005E4058" w:rsidRPr="00124DDE" w:rsidRDefault="005E4058" w:rsidP="00124DDE">
      <w:pPr>
        <w:ind w:firstLine="567"/>
        <w:jc w:val="both"/>
        <w:rPr>
          <w:color w:val="000000" w:themeColor="text1"/>
          <w:sz w:val="28"/>
          <w:szCs w:val="28"/>
          <w:lang w:eastAsia="ru-RU"/>
        </w:rPr>
      </w:pPr>
      <w:r w:rsidRPr="00124DDE">
        <w:rPr>
          <w:color w:val="000000" w:themeColor="text1"/>
          <w:sz w:val="28"/>
          <w:szCs w:val="28"/>
          <w:lang w:eastAsia="ru-RU"/>
        </w:rPr>
        <w:t xml:space="preserve">3.1.1. Для заявників із числа громадян, передбачених підпунктом 2.1. пункту 2 цього Порядку: </w:t>
      </w:r>
    </w:p>
    <w:p w:rsidR="005E4058" w:rsidRPr="00124DDE" w:rsidRDefault="005E4058" w:rsidP="00124DDE">
      <w:pPr>
        <w:ind w:firstLine="567"/>
        <w:jc w:val="both"/>
        <w:rPr>
          <w:color w:val="000000" w:themeColor="text1"/>
          <w:sz w:val="28"/>
          <w:szCs w:val="28"/>
          <w:lang w:eastAsia="ru-RU"/>
        </w:rPr>
      </w:pPr>
      <w:r w:rsidRPr="00124DDE">
        <w:rPr>
          <w:color w:val="000000" w:themeColor="text1"/>
          <w:sz w:val="28"/>
          <w:szCs w:val="28"/>
          <w:lang w:eastAsia="ru-RU"/>
        </w:rPr>
        <w:t>копія документа, що засвідчує особу заявника та адресу його місця проживання;</w:t>
      </w:r>
    </w:p>
    <w:p w:rsidR="005E4058" w:rsidRPr="00124DDE" w:rsidRDefault="005E4058" w:rsidP="00124DDE">
      <w:pPr>
        <w:ind w:firstLine="567"/>
        <w:jc w:val="both"/>
        <w:rPr>
          <w:color w:val="000000" w:themeColor="text1"/>
          <w:sz w:val="28"/>
          <w:szCs w:val="28"/>
          <w:lang w:eastAsia="ru-RU"/>
        </w:rPr>
      </w:pPr>
      <w:r w:rsidRPr="00124DDE">
        <w:rPr>
          <w:color w:val="000000" w:themeColor="text1"/>
          <w:sz w:val="28"/>
          <w:szCs w:val="28"/>
          <w:lang w:eastAsia="ru-RU"/>
        </w:rPr>
        <w:t>копія довідки про присвоєння РНОКПП (крім осіб, які через свої релігійні або інші переконання відмовилися від РНОКПП);</w:t>
      </w:r>
    </w:p>
    <w:p w:rsidR="005E4058" w:rsidRPr="00124DDE" w:rsidRDefault="005E4058" w:rsidP="00124DDE">
      <w:pPr>
        <w:ind w:firstLine="567"/>
        <w:jc w:val="both"/>
        <w:rPr>
          <w:color w:val="000000" w:themeColor="text1"/>
          <w:sz w:val="28"/>
          <w:szCs w:val="28"/>
          <w:lang w:eastAsia="ru-RU"/>
        </w:rPr>
      </w:pPr>
      <w:r w:rsidRPr="00124DDE">
        <w:rPr>
          <w:color w:val="000000" w:themeColor="text1"/>
          <w:sz w:val="28"/>
          <w:szCs w:val="28"/>
          <w:lang w:eastAsia="ru-RU"/>
        </w:rPr>
        <w:lastRenderedPageBreak/>
        <w:t xml:space="preserve">копія посвідчення учасника бойових дій або особи з інвалідністю внаслідок війни (виданого </w:t>
      </w:r>
      <w:r w:rsidRPr="00124DDE">
        <w:rPr>
          <w:bCs/>
          <w:color w:val="000000" w:themeColor="text1"/>
          <w:sz w:val="28"/>
          <w:szCs w:val="28"/>
          <w:lang w:eastAsia="ru-RU"/>
        </w:rPr>
        <w:t>у період запровадження воєнного стану в Україні</w:t>
      </w:r>
      <w:r w:rsidRPr="00124DDE">
        <w:rPr>
          <w:color w:val="000000" w:themeColor="text1"/>
          <w:sz w:val="28"/>
          <w:szCs w:val="28"/>
          <w:lang w:eastAsia="ru-RU"/>
        </w:rPr>
        <w:t xml:space="preserve">); або копія документа, який посвідчує участь заявника у </w:t>
      </w:r>
      <w:r w:rsidRPr="00124DDE">
        <w:rPr>
          <w:bCs/>
          <w:iCs/>
          <w:color w:val="000000" w:themeColor="text1"/>
          <w:spacing w:val="-4"/>
          <w:sz w:val="28"/>
          <w:szCs w:val="28"/>
          <w:lang w:eastAsia="ru-RU"/>
        </w:rPr>
        <w:t>бойових діях (або їх забезпеченні) у період запровадження воєнного стану в Україні,</w:t>
      </w:r>
      <w:r w:rsidRPr="00124DDE">
        <w:rPr>
          <w:color w:val="000000" w:themeColor="text1"/>
          <w:sz w:val="28"/>
          <w:szCs w:val="28"/>
          <w:lang w:eastAsia="ru-RU"/>
        </w:rPr>
        <w:t xml:space="preserve"> або копія документа, який посвідчує проходження військової служби на території ведення бойових дій у період запровадження воєнного стану в Україні;</w:t>
      </w:r>
    </w:p>
    <w:p w:rsidR="005E4058" w:rsidRPr="00124DDE" w:rsidRDefault="005E4058" w:rsidP="00124DDE">
      <w:pPr>
        <w:ind w:firstLine="567"/>
        <w:jc w:val="both"/>
        <w:rPr>
          <w:color w:val="000000" w:themeColor="text1"/>
          <w:sz w:val="28"/>
          <w:szCs w:val="28"/>
          <w:lang w:eastAsia="ru-RU"/>
        </w:rPr>
      </w:pPr>
      <w:r w:rsidRPr="00124DDE">
        <w:rPr>
          <w:color w:val="000000" w:themeColor="text1"/>
          <w:sz w:val="28"/>
          <w:szCs w:val="28"/>
          <w:lang w:eastAsia="ru-RU"/>
        </w:rPr>
        <w:t xml:space="preserve">копії документів, які підтверджують поранення (травму, ушкодження, захворювання, контузію, каліцтво), отримане під час участі </w:t>
      </w:r>
      <w:r w:rsidRPr="00124DDE">
        <w:rPr>
          <w:bCs/>
          <w:iCs/>
          <w:color w:val="000000" w:themeColor="text1"/>
          <w:spacing w:val="-4"/>
          <w:sz w:val="28"/>
          <w:szCs w:val="28"/>
          <w:lang w:eastAsia="ru-RU"/>
        </w:rPr>
        <w:t>у бойових діях,</w:t>
      </w:r>
      <w:r w:rsidRPr="00124DDE">
        <w:rPr>
          <w:color w:val="000000" w:themeColor="text1"/>
          <w:sz w:val="28"/>
          <w:szCs w:val="28"/>
          <w:lang w:eastAsia="ru-RU"/>
        </w:rPr>
        <w:t xml:space="preserve"> проходженні військової служби на території ведення бойових дій, у період запровадження воєнного стану в Україні, з висновком про їх причинний зв’язок із захистом Батьківщини (виконанням службових обов’язків, обов’язків військової служби, проходженням військової служби</w:t>
      </w:r>
      <w:r w:rsidRPr="00124DDE">
        <w:rPr>
          <w:bCs/>
          <w:color w:val="000000" w:themeColor="text1"/>
          <w:sz w:val="28"/>
          <w:szCs w:val="28"/>
          <w:lang w:eastAsia="ru-RU"/>
        </w:rPr>
        <w:t xml:space="preserve"> на території ведення бойових дій</w:t>
      </w:r>
      <w:r w:rsidRPr="00124DDE">
        <w:rPr>
          <w:color w:val="000000" w:themeColor="text1"/>
          <w:sz w:val="28"/>
          <w:szCs w:val="28"/>
          <w:lang w:eastAsia="ru-RU"/>
        </w:rPr>
        <w:t>), або довідка МСЕК про встановлення групи інвалідності, пов’язаної із захистом Батьківщини (виконанням службових обов’язків, обов’язків військової служби, проходженням військової служби</w:t>
      </w:r>
      <w:r w:rsidRPr="00124DDE">
        <w:rPr>
          <w:bCs/>
          <w:color w:val="000000" w:themeColor="text1"/>
          <w:sz w:val="28"/>
          <w:szCs w:val="28"/>
          <w:lang w:eastAsia="ru-RU"/>
        </w:rPr>
        <w:t xml:space="preserve"> на території ведення бойових дій</w:t>
      </w:r>
      <w:r w:rsidRPr="00124DDE">
        <w:rPr>
          <w:color w:val="000000" w:themeColor="text1"/>
          <w:sz w:val="28"/>
          <w:szCs w:val="28"/>
          <w:lang w:eastAsia="ru-RU"/>
        </w:rPr>
        <w:t>) (для осіб з інвалідністю);</w:t>
      </w:r>
    </w:p>
    <w:p w:rsidR="005E4058" w:rsidRPr="00124DDE" w:rsidRDefault="005E4058" w:rsidP="00124DDE">
      <w:pPr>
        <w:ind w:firstLine="567"/>
        <w:jc w:val="both"/>
        <w:rPr>
          <w:color w:val="000000" w:themeColor="text1"/>
          <w:sz w:val="28"/>
          <w:szCs w:val="28"/>
          <w:lang w:eastAsia="ru-RU"/>
        </w:rPr>
      </w:pPr>
      <w:r w:rsidRPr="00124DDE">
        <w:rPr>
          <w:color w:val="000000" w:themeColor="text1"/>
          <w:sz w:val="28"/>
          <w:szCs w:val="28"/>
          <w:lang w:eastAsia="ru-RU"/>
        </w:rPr>
        <w:t xml:space="preserve">довідка про банківські реквізити заявника для виплати матеріальної допомоги через банківську установу (за наявності відкритого рахунку). </w:t>
      </w:r>
    </w:p>
    <w:p w:rsidR="005E4058" w:rsidRPr="00124DDE" w:rsidRDefault="005E4058" w:rsidP="00124DDE">
      <w:pPr>
        <w:ind w:firstLine="567"/>
        <w:jc w:val="both"/>
        <w:rPr>
          <w:bCs/>
          <w:color w:val="000000" w:themeColor="text1"/>
          <w:sz w:val="28"/>
          <w:szCs w:val="28"/>
          <w:lang w:eastAsia="ru-RU"/>
        </w:rPr>
      </w:pPr>
      <w:r w:rsidRPr="00124DDE">
        <w:rPr>
          <w:bCs/>
          <w:color w:val="000000" w:themeColor="text1"/>
          <w:sz w:val="28"/>
          <w:szCs w:val="28"/>
          <w:lang w:eastAsia="ru-RU"/>
        </w:rPr>
        <w:t>3.1.2.</w:t>
      </w:r>
      <w:r w:rsidRPr="00124DDE">
        <w:rPr>
          <w:color w:val="000000" w:themeColor="text1"/>
          <w:sz w:val="28"/>
          <w:szCs w:val="28"/>
          <w:lang w:eastAsia="ru-RU"/>
        </w:rPr>
        <w:t> Для заявників із числа громадян, передбачених підпунктом 2.2. пункту 2 цього Порядку:</w:t>
      </w:r>
    </w:p>
    <w:p w:rsidR="005E4058" w:rsidRPr="00124DDE" w:rsidRDefault="005E4058" w:rsidP="00124DDE">
      <w:pPr>
        <w:ind w:firstLine="567"/>
        <w:jc w:val="both"/>
        <w:rPr>
          <w:color w:val="000000" w:themeColor="text1"/>
          <w:sz w:val="28"/>
          <w:szCs w:val="28"/>
          <w:lang w:eastAsia="ru-RU"/>
        </w:rPr>
      </w:pPr>
      <w:r w:rsidRPr="00124DDE">
        <w:rPr>
          <w:color w:val="000000" w:themeColor="text1"/>
          <w:sz w:val="28"/>
          <w:szCs w:val="28"/>
          <w:lang w:eastAsia="ru-RU"/>
        </w:rPr>
        <w:t>копія документа, що засвідчує особу заявника та адресу місця проживання;</w:t>
      </w:r>
    </w:p>
    <w:p w:rsidR="005E4058" w:rsidRPr="00124DDE" w:rsidRDefault="005E4058" w:rsidP="00124DDE">
      <w:pPr>
        <w:ind w:firstLine="567"/>
        <w:jc w:val="both"/>
        <w:rPr>
          <w:color w:val="000000" w:themeColor="text1"/>
          <w:sz w:val="28"/>
          <w:szCs w:val="28"/>
          <w:lang w:eastAsia="ru-RU"/>
        </w:rPr>
      </w:pPr>
      <w:r w:rsidRPr="00124DDE">
        <w:rPr>
          <w:color w:val="000000" w:themeColor="text1"/>
          <w:sz w:val="28"/>
          <w:szCs w:val="28"/>
          <w:lang w:eastAsia="ru-RU"/>
        </w:rPr>
        <w:t xml:space="preserve">копія довідки про присвоєння ідентифікаційного коду (крім осіб, які через свої релігійні або інші переконання відмовилися від ідентифікаційного коду); </w:t>
      </w:r>
    </w:p>
    <w:p w:rsidR="005E4058" w:rsidRPr="00124DDE" w:rsidRDefault="005E4058" w:rsidP="00124DDE">
      <w:pPr>
        <w:ind w:firstLine="567"/>
        <w:jc w:val="both"/>
        <w:rPr>
          <w:bCs/>
          <w:color w:val="000000" w:themeColor="text1"/>
          <w:sz w:val="28"/>
          <w:szCs w:val="28"/>
          <w:lang w:eastAsia="ru-RU"/>
        </w:rPr>
      </w:pPr>
      <w:r w:rsidRPr="00124DDE">
        <w:rPr>
          <w:bCs/>
          <w:color w:val="000000" w:themeColor="text1"/>
          <w:sz w:val="28"/>
          <w:szCs w:val="28"/>
          <w:lang w:eastAsia="ru-RU"/>
        </w:rPr>
        <w:t xml:space="preserve">витяг з Єдиного реєстру досудових розслідувань щодо </w:t>
      </w:r>
      <w:r w:rsidRPr="00124DDE">
        <w:rPr>
          <w:bCs/>
          <w:color w:val="000000" w:themeColor="text1"/>
          <w:sz w:val="28"/>
          <w:szCs w:val="28"/>
          <w:shd w:val="clear" w:color="auto" w:fill="FFFFFF"/>
        </w:rPr>
        <w:t>осіб, зниклих безвісти за особливих обставин,</w:t>
      </w:r>
      <w:r w:rsidRPr="00124DDE">
        <w:rPr>
          <w:bCs/>
          <w:color w:val="000000" w:themeColor="text1"/>
          <w:sz w:val="28"/>
          <w:szCs w:val="28"/>
          <w:lang w:eastAsia="ru-RU"/>
        </w:rPr>
        <w:t xml:space="preserve"> або інший документ, який підтверджує факт зникнення безвісти чи перебування у полоні;</w:t>
      </w:r>
    </w:p>
    <w:p w:rsidR="005E4058" w:rsidRPr="00124DDE" w:rsidRDefault="005E4058" w:rsidP="00124DDE">
      <w:pPr>
        <w:ind w:firstLine="567"/>
        <w:jc w:val="both"/>
        <w:rPr>
          <w:color w:val="000000" w:themeColor="text1"/>
          <w:sz w:val="28"/>
          <w:szCs w:val="28"/>
          <w:lang w:eastAsia="ru-RU"/>
        </w:rPr>
      </w:pPr>
      <w:r w:rsidRPr="00124DDE">
        <w:rPr>
          <w:color w:val="000000" w:themeColor="text1"/>
          <w:sz w:val="28"/>
          <w:szCs w:val="28"/>
          <w:lang w:eastAsia="ru-RU"/>
        </w:rPr>
        <w:t>довідка про банківські реквізити заявника для виплати матеріальної допомоги через банківську установу (за наявності відкритого рахунку).</w:t>
      </w:r>
    </w:p>
    <w:p w:rsidR="005E4058" w:rsidRPr="00124DDE" w:rsidRDefault="005E4058" w:rsidP="00124DDE">
      <w:pPr>
        <w:ind w:firstLine="567"/>
        <w:jc w:val="both"/>
        <w:rPr>
          <w:color w:val="000000" w:themeColor="text1"/>
          <w:sz w:val="28"/>
          <w:szCs w:val="28"/>
          <w:lang w:eastAsia="ru-RU"/>
        </w:rPr>
      </w:pPr>
      <w:r w:rsidRPr="00124DDE">
        <w:rPr>
          <w:bCs/>
          <w:color w:val="000000" w:themeColor="text1"/>
          <w:sz w:val="28"/>
          <w:szCs w:val="28"/>
          <w:lang w:eastAsia="ru-RU"/>
        </w:rPr>
        <w:t>3.1.3. </w:t>
      </w:r>
      <w:r w:rsidRPr="00124DDE">
        <w:rPr>
          <w:color w:val="000000" w:themeColor="text1"/>
          <w:sz w:val="28"/>
          <w:szCs w:val="28"/>
          <w:lang w:eastAsia="ru-RU"/>
        </w:rPr>
        <w:t>Для заявників із числа громадян, передбачених підпунктом 2.4. пункту 2 цього Порядку:</w:t>
      </w:r>
    </w:p>
    <w:p w:rsidR="005E4058" w:rsidRPr="00124DDE" w:rsidRDefault="005E4058" w:rsidP="00124DDE">
      <w:pPr>
        <w:ind w:firstLine="567"/>
        <w:jc w:val="both"/>
        <w:rPr>
          <w:color w:val="000000" w:themeColor="text1"/>
          <w:sz w:val="28"/>
          <w:szCs w:val="28"/>
          <w:lang w:eastAsia="ru-RU"/>
        </w:rPr>
      </w:pPr>
      <w:r w:rsidRPr="00124DDE">
        <w:rPr>
          <w:color w:val="000000" w:themeColor="text1"/>
          <w:sz w:val="28"/>
          <w:szCs w:val="28"/>
          <w:lang w:eastAsia="ru-RU"/>
        </w:rPr>
        <w:t>копія документа, що засвідчує особу заявника та адресу місця проживання;</w:t>
      </w:r>
    </w:p>
    <w:p w:rsidR="005E4058" w:rsidRPr="00124DDE" w:rsidRDefault="005E4058" w:rsidP="00124DDE">
      <w:pPr>
        <w:ind w:firstLine="567"/>
        <w:jc w:val="both"/>
        <w:rPr>
          <w:color w:val="000000" w:themeColor="text1"/>
          <w:sz w:val="28"/>
          <w:szCs w:val="28"/>
          <w:lang w:eastAsia="ru-RU"/>
        </w:rPr>
      </w:pPr>
      <w:r w:rsidRPr="00124DDE">
        <w:rPr>
          <w:color w:val="000000" w:themeColor="text1"/>
          <w:sz w:val="28"/>
          <w:szCs w:val="28"/>
          <w:lang w:eastAsia="ru-RU"/>
        </w:rPr>
        <w:t>копія довідки про присвоєння ідентифікаційного коду (крім осіб, які через свої релігійні або інші переконання відмовилися від ідентифікаційного коду);</w:t>
      </w:r>
    </w:p>
    <w:p w:rsidR="005E4058" w:rsidRPr="00124DDE" w:rsidRDefault="005E4058" w:rsidP="00124DDE">
      <w:pPr>
        <w:ind w:firstLine="567"/>
        <w:jc w:val="both"/>
        <w:rPr>
          <w:color w:val="000000" w:themeColor="text1"/>
          <w:sz w:val="28"/>
          <w:szCs w:val="28"/>
          <w:lang w:eastAsia="ru-RU"/>
        </w:rPr>
      </w:pPr>
      <w:r w:rsidRPr="00124DDE">
        <w:rPr>
          <w:color w:val="000000" w:themeColor="text1"/>
          <w:sz w:val="28"/>
          <w:szCs w:val="28"/>
          <w:lang w:eastAsia="ru-RU"/>
        </w:rPr>
        <w:t>копія свідоцтва про народження дитини;</w:t>
      </w:r>
    </w:p>
    <w:p w:rsidR="005E4058" w:rsidRPr="00124DDE" w:rsidRDefault="005E4058" w:rsidP="00124DDE">
      <w:pPr>
        <w:ind w:firstLine="567"/>
        <w:jc w:val="both"/>
        <w:rPr>
          <w:color w:val="000000" w:themeColor="text1"/>
          <w:sz w:val="28"/>
          <w:szCs w:val="28"/>
          <w:lang w:eastAsia="ru-RU"/>
        </w:rPr>
      </w:pPr>
      <w:r w:rsidRPr="00124DDE">
        <w:rPr>
          <w:color w:val="000000" w:themeColor="text1"/>
          <w:sz w:val="28"/>
          <w:szCs w:val="28"/>
          <w:lang w:eastAsia="ru-RU"/>
        </w:rPr>
        <w:t>копія посвідчення (довідки) члена сім’ї загиблого на кожну дитину;</w:t>
      </w:r>
    </w:p>
    <w:p w:rsidR="005E4058" w:rsidRPr="00124DDE" w:rsidRDefault="005E4058" w:rsidP="00124DDE">
      <w:pPr>
        <w:ind w:firstLine="567"/>
        <w:jc w:val="both"/>
        <w:rPr>
          <w:color w:val="000000" w:themeColor="text1"/>
          <w:sz w:val="28"/>
          <w:szCs w:val="28"/>
          <w:lang w:eastAsia="ru-RU"/>
        </w:rPr>
      </w:pPr>
      <w:r w:rsidRPr="00124DDE">
        <w:rPr>
          <w:color w:val="000000" w:themeColor="text1"/>
          <w:sz w:val="28"/>
          <w:szCs w:val="28"/>
          <w:lang w:eastAsia="ru-RU"/>
        </w:rPr>
        <w:t xml:space="preserve">довідка з навчального закладу про те, що особа навчається за денною формою навчання (на дітей, які навчаються); </w:t>
      </w:r>
    </w:p>
    <w:p w:rsidR="005E4058" w:rsidRPr="00124DDE" w:rsidRDefault="005E4058" w:rsidP="00124DDE">
      <w:pPr>
        <w:ind w:firstLine="567"/>
        <w:jc w:val="both"/>
        <w:rPr>
          <w:color w:val="000000" w:themeColor="text1"/>
          <w:sz w:val="28"/>
          <w:szCs w:val="28"/>
          <w:lang w:eastAsia="ru-RU"/>
        </w:rPr>
      </w:pPr>
      <w:r w:rsidRPr="00124DDE">
        <w:rPr>
          <w:color w:val="000000" w:themeColor="text1"/>
          <w:sz w:val="28"/>
          <w:szCs w:val="28"/>
          <w:lang w:eastAsia="ru-RU"/>
        </w:rPr>
        <w:t>довідка про банківські реквізити заявника для виплати матеріальної допомоги через банківську установу (за наявності відкритого рахунку).</w:t>
      </w:r>
    </w:p>
    <w:p w:rsidR="005E4058" w:rsidRPr="00124DDE" w:rsidRDefault="005E4058" w:rsidP="00124DDE">
      <w:pPr>
        <w:ind w:firstLine="567"/>
        <w:jc w:val="both"/>
        <w:rPr>
          <w:color w:val="000000" w:themeColor="text1"/>
          <w:sz w:val="28"/>
          <w:szCs w:val="28"/>
          <w:lang w:eastAsia="ru-RU"/>
        </w:rPr>
      </w:pPr>
      <w:r w:rsidRPr="00124DDE">
        <w:rPr>
          <w:color w:val="000000" w:themeColor="text1"/>
          <w:sz w:val="28"/>
          <w:szCs w:val="28"/>
          <w:lang w:eastAsia="ru-RU"/>
        </w:rPr>
        <w:t>3.1.4. Для заявників із числа громадян, передбачених підпунктом 2.5. пункту 2 цього Порядку:</w:t>
      </w:r>
    </w:p>
    <w:p w:rsidR="005E4058" w:rsidRPr="00124DDE" w:rsidRDefault="005E4058" w:rsidP="00124DDE">
      <w:pPr>
        <w:ind w:firstLine="567"/>
        <w:jc w:val="both"/>
        <w:rPr>
          <w:color w:val="000000" w:themeColor="text1"/>
          <w:sz w:val="28"/>
          <w:szCs w:val="28"/>
          <w:lang w:eastAsia="ru-RU"/>
        </w:rPr>
      </w:pPr>
      <w:r w:rsidRPr="00124DDE">
        <w:rPr>
          <w:color w:val="000000" w:themeColor="text1"/>
          <w:sz w:val="28"/>
          <w:szCs w:val="28"/>
          <w:lang w:eastAsia="ru-RU"/>
        </w:rPr>
        <w:t>копія документа, що засвідчує особу заявника та адресу місця проживання;</w:t>
      </w:r>
    </w:p>
    <w:p w:rsidR="005E4058" w:rsidRPr="00124DDE" w:rsidRDefault="005E4058" w:rsidP="00124DDE">
      <w:pPr>
        <w:ind w:firstLine="567"/>
        <w:jc w:val="both"/>
        <w:rPr>
          <w:color w:val="000000" w:themeColor="text1"/>
          <w:sz w:val="28"/>
          <w:szCs w:val="28"/>
          <w:lang w:eastAsia="ru-RU"/>
        </w:rPr>
      </w:pPr>
      <w:r w:rsidRPr="00124DDE">
        <w:rPr>
          <w:color w:val="000000" w:themeColor="text1"/>
          <w:sz w:val="28"/>
          <w:szCs w:val="28"/>
          <w:lang w:eastAsia="ru-RU"/>
        </w:rPr>
        <w:t xml:space="preserve">копія довідки про присвоєння РНОКПП (крім осіб, які через свої релігійні або інші переконання відмовилися від РНОКПП); </w:t>
      </w:r>
    </w:p>
    <w:p w:rsidR="005E4058" w:rsidRPr="00124DDE" w:rsidRDefault="005E4058" w:rsidP="00124DDE">
      <w:pPr>
        <w:ind w:firstLine="567"/>
        <w:jc w:val="both"/>
        <w:rPr>
          <w:color w:val="000000" w:themeColor="text1"/>
          <w:sz w:val="28"/>
          <w:szCs w:val="28"/>
          <w:lang w:eastAsia="ru-RU"/>
        </w:rPr>
      </w:pPr>
      <w:r w:rsidRPr="00124DDE">
        <w:rPr>
          <w:color w:val="000000" w:themeColor="text1"/>
          <w:sz w:val="28"/>
          <w:szCs w:val="28"/>
          <w:lang w:eastAsia="ru-RU"/>
        </w:rPr>
        <w:lastRenderedPageBreak/>
        <w:t>копія посвідчення члена сім’ї загиблого (крім опікунів);</w:t>
      </w:r>
    </w:p>
    <w:p w:rsidR="005E4058" w:rsidRPr="00124DDE" w:rsidRDefault="005E4058" w:rsidP="00124DDE">
      <w:pPr>
        <w:ind w:firstLine="567"/>
        <w:jc w:val="both"/>
        <w:rPr>
          <w:color w:val="000000" w:themeColor="text1"/>
          <w:sz w:val="28"/>
          <w:szCs w:val="28"/>
          <w:lang w:eastAsia="ru-RU"/>
        </w:rPr>
      </w:pPr>
      <w:r w:rsidRPr="00124DDE">
        <w:rPr>
          <w:color w:val="000000" w:themeColor="text1"/>
          <w:sz w:val="28"/>
          <w:szCs w:val="28"/>
          <w:lang w:eastAsia="ru-RU"/>
        </w:rPr>
        <w:t xml:space="preserve">довідка про банківські реквізити заявника для виплати матеріальної допомоги через банківську установу (за наявності відкритого рахунку). </w:t>
      </w:r>
    </w:p>
    <w:p w:rsidR="005E4058" w:rsidRPr="00124DDE" w:rsidRDefault="005E4058" w:rsidP="00124DDE">
      <w:pPr>
        <w:ind w:firstLine="567"/>
        <w:jc w:val="both"/>
        <w:rPr>
          <w:color w:val="000000" w:themeColor="text1"/>
          <w:sz w:val="28"/>
          <w:szCs w:val="28"/>
          <w:lang w:eastAsia="uk-UA"/>
        </w:rPr>
      </w:pPr>
      <w:r w:rsidRPr="00124DDE">
        <w:rPr>
          <w:color w:val="000000" w:themeColor="text1"/>
          <w:sz w:val="28"/>
          <w:szCs w:val="28"/>
        </w:rPr>
        <w:t xml:space="preserve">3.1.5. Для надання матеріальної допомоги заявник із числа громадян, передбачених підпунктом 2,9 пункту 2 Порядку, подає особисту письмову заяву голові Рахівської міської ради, із наданням згоди на обробку персональних даних. </w:t>
      </w:r>
    </w:p>
    <w:p w:rsidR="005E4058" w:rsidRPr="00124DDE" w:rsidRDefault="005E4058" w:rsidP="00124DDE">
      <w:pPr>
        <w:ind w:firstLine="567"/>
        <w:jc w:val="both"/>
        <w:rPr>
          <w:color w:val="000000" w:themeColor="text1"/>
          <w:sz w:val="28"/>
          <w:szCs w:val="28"/>
        </w:rPr>
      </w:pPr>
      <w:r w:rsidRPr="00124DDE">
        <w:rPr>
          <w:color w:val="000000" w:themeColor="text1"/>
          <w:sz w:val="28"/>
          <w:szCs w:val="28"/>
        </w:rPr>
        <w:t xml:space="preserve">До заяви мають бути додані: </w:t>
      </w:r>
    </w:p>
    <w:p w:rsidR="005E4058" w:rsidRPr="00124DDE" w:rsidRDefault="005E4058" w:rsidP="00124DDE">
      <w:pPr>
        <w:ind w:firstLine="567"/>
        <w:jc w:val="both"/>
        <w:rPr>
          <w:color w:val="000000" w:themeColor="text1"/>
          <w:sz w:val="28"/>
          <w:szCs w:val="28"/>
        </w:rPr>
      </w:pPr>
      <w:r w:rsidRPr="00124DDE">
        <w:rPr>
          <w:color w:val="000000" w:themeColor="text1"/>
          <w:sz w:val="28"/>
          <w:szCs w:val="28"/>
        </w:rPr>
        <w:t xml:space="preserve">копія документа, що засвідчує особу заявника та адресу місця проживання; </w:t>
      </w:r>
    </w:p>
    <w:p w:rsidR="005E4058" w:rsidRPr="00124DDE" w:rsidRDefault="005E4058" w:rsidP="00124DDE">
      <w:pPr>
        <w:ind w:firstLine="567"/>
        <w:jc w:val="both"/>
        <w:rPr>
          <w:color w:val="000000" w:themeColor="text1"/>
          <w:sz w:val="28"/>
          <w:szCs w:val="28"/>
        </w:rPr>
      </w:pPr>
      <w:r w:rsidRPr="00124DDE">
        <w:rPr>
          <w:color w:val="000000" w:themeColor="text1"/>
          <w:sz w:val="28"/>
          <w:szCs w:val="28"/>
        </w:rPr>
        <w:t xml:space="preserve">копія довідки про присвоєння ідентифікаційного коду (крім осіб, які через свої релігійні або інші переконання відмовилися від ідентифікаційного коду); </w:t>
      </w:r>
    </w:p>
    <w:p w:rsidR="005E4058" w:rsidRPr="00124DDE" w:rsidRDefault="005E4058" w:rsidP="00124DDE">
      <w:pPr>
        <w:ind w:firstLine="567"/>
        <w:jc w:val="both"/>
        <w:rPr>
          <w:color w:val="000000" w:themeColor="text1"/>
          <w:sz w:val="28"/>
          <w:szCs w:val="28"/>
        </w:rPr>
      </w:pPr>
      <w:r w:rsidRPr="00124DDE">
        <w:rPr>
          <w:color w:val="000000" w:themeColor="text1"/>
          <w:sz w:val="28"/>
          <w:szCs w:val="28"/>
        </w:rPr>
        <w:t xml:space="preserve">копія свідоцтва про народження дитини; </w:t>
      </w:r>
    </w:p>
    <w:p w:rsidR="005E4058" w:rsidRPr="00124DDE" w:rsidRDefault="005E4058" w:rsidP="00124DDE">
      <w:pPr>
        <w:ind w:firstLine="567"/>
        <w:jc w:val="both"/>
        <w:rPr>
          <w:color w:val="000000" w:themeColor="text1"/>
          <w:sz w:val="28"/>
          <w:szCs w:val="28"/>
        </w:rPr>
      </w:pPr>
      <w:r w:rsidRPr="00124DDE">
        <w:rPr>
          <w:color w:val="000000" w:themeColor="text1"/>
          <w:sz w:val="28"/>
          <w:szCs w:val="28"/>
        </w:rPr>
        <w:t xml:space="preserve">копія рішення органу опіки і піклування про надання статусу дитини- сироти позбавленої батьківського піклування; </w:t>
      </w:r>
    </w:p>
    <w:p w:rsidR="005E4058" w:rsidRPr="00124DDE" w:rsidRDefault="005E4058" w:rsidP="00124DDE">
      <w:pPr>
        <w:ind w:firstLine="567"/>
        <w:jc w:val="both"/>
        <w:rPr>
          <w:color w:val="000000" w:themeColor="text1"/>
          <w:sz w:val="28"/>
          <w:szCs w:val="28"/>
        </w:rPr>
      </w:pPr>
      <w:r w:rsidRPr="00124DDE">
        <w:rPr>
          <w:color w:val="000000" w:themeColor="text1"/>
          <w:sz w:val="28"/>
          <w:szCs w:val="28"/>
        </w:rPr>
        <w:t xml:space="preserve">копія документу, який засвідчує смерть або факт зникнення безвісти одного чи обох батьків під час захисту Батьківщини або виконанні інших обов’язків військової служби (службових обов’язків); </w:t>
      </w:r>
    </w:p>
    <w:p w:rsidR="005E4058" w:rsidRPr="00124DDE" w:rsidRDefault="005E4058" w:rsidP="00124DDE">
      <w:pPr>
        <w:ind w:firstLine="567"/>
        <w:jc w:val="both"/>
        <w:rPr>
          <w:color w:val="000000" w:themeColor="text1"/>
          <w:sz w:val="28"/>
          <w:szCs w:val="28"/>
        </w:rPr>
      </w:pPr>
      <w:r w:rsidRPr="00124DDE">
        <w:rPr>
          <w:color w:val="000000" w:themeColor="text1"/>
          <w:sz w:val="28"/>
          <w:szCs w:val="28"/>
        </w:rPr>
        <w:t xml:space="preserve">копія рішення суду про позбавлення одного з батьків батьківського піклування; </w:t>
      </w:r>
    </w:p>
    <w:p w:rsidR="005E4058" w:rsidRPr="00124DDE" w:rsidRDefault="005E4058" w:rsidP="00124DDE">
      <w:pPr>
        <w:ind w:firstLine="567"/>
        <w:jc w:val="both"/>
        <w:rPr>
          <w:color w:val="000000" w:themeColor="text1"/>
          <w:sz w:val="28"/>
          <w:szCs w:val="28"/>
          <w:lang w:eastAsia="ru-RU"/>
        </w:rPr>
      </w:pPr>
      <w:r w:rsidRPr="00124DDE">
        <w:rPr>
          <w:color w:val="000000" w:themeColor="text1"/>
          <w:sz w:val="28"/>
          <w:szCs w:val="28"/>
        </w:rPr>
        <w:t>довідка про банківські реквізити заявника для виплати матеріальної допомоги через банківську установу.</w:t>
      </w:r>
    </w:p>
    <w:p w:rsidR="005E4058" w:rsidRPr="00124DDE" w:rsidRDefault="005E4058" w:rsidP="00124DDE">
      <w:pPr>
        <w:ind w:firstLine="567"/>
        <w:jc w:val="both"/>
        <w:rPr>
          <w:color w:val="000000" w:themeColor="text1"/>
          <w:sz w:val="28"/>
          <w:szCs w:val="28"/>
          <w:lang w:eastAsia="ru-RU"/>
        </w:rPr>
      </w:pPr>
      <w:r w:rsidRPr="00124DDE">
        <w:rPr>
          <w:color w:val="000000" w:themeColor="text1"/>
          <w:sz w:val="28"/>
          <w:szCs w:val="28"/>
          <w:lang w:eastAsia="ru-RU"/>
        </w:rPr>
        <w:t xml:space="preserve">4. Сім’ї загиблих (підпункт 2.3., 2.6. пункту 2 цього Порядку) для отримання матеріальної допомоги подають звернення із наданням згоди на обробку персональних даних та відповідні документи до виконавчого органу місцевої ради (ТГ) за місцем проживання (реєстрації). Виконавчий орган місцевої ради (ТГ) після перевірки документів формує пакет документів та клопотання про виплату допомоги сім’ї загиблого і подає їх на розгляд постійної комісії обласної ради з питань охорони здоров’я, праці, зайнятості та соціального захисту населення, соціальної підтримки ветеранів війни, військовослужбовців та членів їх сімей для прийняття відповідного рішення. </w:t>
      </w:r>
    </w:p>
    <w:p w:rsidR="005E4058" w:rsidRPr="00124DDE" w:rsidRDefault="005E4058" w:rsidP="00124DDE">
      <w:pPr>
        <w:ind w:firstLine="567"/>
        <w:jc w:val="both"/>
        <w:rPr>
          <w:color w:val="000000" w:themeColor="text1"/>
          <w:sz w:val="28"/>
          <w:szCs w:val="28"/>
          <w:lang w:eastAsia="ru-RU"/>
        </w:rPr>
      </w:pPr>
      <w:r w:rsidRPr="00124DDE">
        <w:rPr>
          <w:color w:val="000000" w:themeColor="text1"/>
          <w:sz w:val="28"/>
          <w:szCs w:val="28"/>
          <w:lang w:eastAsia="ru-RU"/>
        </w:rPr>
        <w:t>У разі якщо у складі сімей загиблих є батьки, дружина, неповнолітні діти та діти, які навчаються, дорослі діти – особи з інвалідністю з дитинства, виконавчий орган місцевої ради подає клопотання про виплату матеріальної допомоги одному із членів сім’ї (за умови письмової відмови інших). За відсутності письмової відмови до документів долучається заява кожного із претендентів на виплату матеріальної допомоги, яка буде поділена на частини між членами сім’ї.</w:t>
      </w:r>
    </w:p>
    <w:p w:rsidR="005E4058" w:rsidRPr="00124DDE" w:rsidRDefault="005E4058" w:rsidP="00124DDE">
      <w:pPr>
        <w:ind w:firstLine="567"/>
        <w:jc w:val="both"/>
        <w:rPr>
          <w:color w:val="000000" w:themeColor="text1"/>
          <w:sz w:val="28"/>
          <w:szCs w:val="28"/>
          <w:lang w:eastAsia="ru-RU"/>
        </w:rPr>
      </w:pPr>
      <w:r w:rsidRPr="00124DDE">
        <w:rPr>
          <w:color w:val="000000" w:themeColor="text1"/>
          <w:sz w:val="28"/>
          <w:szCs w:val="28"/>
          <w:lang w:eastAsia="ru-RU"/>
        </w:rPr>
        <w:t>4.1. До заяви мають бути додані:</w:t>
      </w:r>
    </w:p>
    <w:p w:rsidR="005E4058" w:rsidRPr="00124DDE" w:rsidRDefault="005E4058" w:rsidP="00124DDE">
      <w:pPr>
        <w:pStyle w:val="12"/>
        <w:ind w:left="0" w:firstLine="567"/>
        <w:jc w:val="both"/>
        <w:rPr>
          <w:rFonts w:eastAsia="Times New Roman"/>
          <w:color w:val="000000" w:themeColor="text1"/>
          <w:sz w:val="28"/>
          <w:szCs w:val="28"/>
          <w:lang w:eastAsia="ru-RU"/>
        </w:rPr>
      </w:pPr>
      <w:r w:rsidRPr="00124DDE">
        <w:rPr>
          <w:color w:val="000000" w:themeColor="text1"/>
          <w:sz w:val="28"/>
          <w:szCs w:val="28"/>
          <w:lang w:eastAsia="ru-RU"/>
        </w:rPr>
        <w:t>копія документа, що засвідчує особу заявника та адресу місця проживання (кожного заявника);</w:t>
      </w:r>
    </w:p>
    <w:p w:rsidR="005E4058" w:rsidRPr="00124DDE" w:rsidRDefault="005E4058" w:rsidP="00124DDE">
      <w:pPr>
        <w:pStyle w:val="12"/>
        <w:ind w:left="0" w:firstLine="567"/>
        <w:jc w:val="both"/>
        <w:rPr>
          <w:color w:val="000000" w:themeColor="text1"/>
          <w:sz w:val="28"/>
          <w:szCs w:val="28"/>
          <w:lang w:eastAsia="ru-RU"/>
        </w:rPr>
      </w:pPr>
      <w:r w:rsidRPr="00124DDE">
        <w:rPr>
          <w:color w:val="000000" w:themeColor="text1"/>
          <w:sz w:val="28"/>
          <w:szCs w:val="28"/>
          <w:lang w:eastAsia="ru-RU"/>
        </w:rPr>
        <w:t>копія довідки про присвоєння РНОКПП (крім осіб, які через свої релігійні або інші переконання відмовилися від РНОКПП) – кожного заявника;</w:t>
      </w:r>
    </w:p>
    <w:p w:rsidR="005E4058" w:rsidRPr="00124DDE" w:rsidRDefault="005E4058" w:rsidP="00124DDE">
      <w:pPr>
        <w:pStyle w:val="12"/>
        <w:ind w:left="0" w:firstLine="567"/>
        <w:jc w:val="both"/>
        <w:rPr>
          <w:rFonts w:eastAsia="Times New Roman"/>
          <w:color w:val="000000" w:themeColor="text1"/>
          <w:sz w:val="28"/>
          <w:szCs w:val="28"/>
          <w:lang w:eastAsia="ru-RU"/>
        </w:rPr>
      </w:pPr>
      <w:r w:rsidRPr="00124DDE">
        <w:rPr>
          <w:color w:val="000000" w:themeColor="text1"/>
          <w:sz w:val="28"/>
          <w:szCs w:val="28"/>
          <w:lang w:eastAsia="ru-RU"/>
        </w:rPr>
        <w:t xml:space="preserve">копія </w:t>
      </w:r>
      <w:r w:rsidRPr="00124DDE">
        <w:rPr>
          <w:color w:val="000000" w:themeColor="text1"/>
          <w:sz w:val="28"/>
          <w:szCs w:val="28"/>
        </w:rPr>
        <w:t>сповіщення про смерть;</w:t>
      </w:r>
    </w:p>
    <w:p w:rsidR="005E4058" w:rsidRPr="00124DDE" w:rsidRDefault="005E4058" w:rsidP="00124DDE">
      <w:pPr>
        <w:pStyle w:val="12"/>
        <w:ind w:left="0" w:firstLine="567"/>
        <w:jc w:val="both"/>
        <w:rPr>
          <w:color w:val="000000" w:themeColor="text1"/>
          <w:sz w:val="28"/>
          <w:szCs w:val="28"/>
        </w:rPr>
      </w:pPr>
      <w:r w:rsidRPr="00124DDE">
        <w:rPr>
          <w:color w:val="000000" w:themeColor="text1"/>
          <w:sz w:val="28"/>
          <w:szCs w:val="28"/>
        </w:rPr>
        <w:t>копія свідоцтва про смерть;</w:t>
      </w:r>
    </w:p>
    <w:p w:rsidR="005E4058" w:rsidRPr="00124DDE" w:rsidRDefault="005E4058" w:rsidP="00124DDE">
      <w:pPr>
        <w:pStyle w:val="12"/>
        <w:ind w:left="0" w:firstLine="567"/>
        <w:jc w:val="both"/>
        <w:rPr>
          <w:color w:val="000000" w:themeColor="text1"/>
          <w:sz w:val="28"/>
          <w:szCs w:val="28"/>
        </w:rPr>
      </w:pPr>
      <w:r w:rsidRPr="00124DDE">
        <w:rPr>
          <w:color w:val="000000" w:themeColor="text1"/>
          <w:sz w:val="28"/>
          <w:szCs w:val="28"/>
        </w:rPr>
        <w:t>копія лікарського свідоцтва про смерть;</w:t>
      </w:r>
    </w:p>
    <w:p w:rsidR="005E4058" w:rsidRPr="00124DDE" w:rsidRDefault="005E4058" w:rsidP="00124DDE">
      <w:pPr>
        <w:pStyle w:val="12"/>
        <w:ind w:left="0" w:firstLine="567"/>
        <w:jc w:val="both"/>
        <w:rPr>
          <w:rFonts w:eastAsia="Times New Roman"/>
          <w:color w:val="000000" w:themeColor="text1"/>
          <w:sz w:val="28"/>
          <w:szCs w:val="28"/>
          <w:lang w:eastAsia="ru-RU"/>
        </w:rPr>
      </w:pPr>
      <w:r w:rsidRPr="00124DDE">
        <w:rPr>
          <w:rFonts w:eastAsia="Times New Roman"/>
          <w:color w:val="000000" w:themeColor="text1"/>
          <w:sz w:val="28"/>
          <w:szCs w:val="28"/>
          <w:lang w:eastAsia="ru-RU"/>
        </w:rPr>
        <w:lastRenderedPageBreak/>
        <w:t>інші документи, які підтверджують родинні стосунки заявника із загиблим військовослужбовцем (копія свідоцтва про народження, копія свідоцтва про одруження тощо);</w:t>
      </w:r>
    </w:p>
    <w:p w:rsidR="005E4058" w:rsidRPr="00124DDE" w:rsidRDefault="005E4058" w:rsidP="00124DDE">
      <w:pPr>
        <w:pStyle w:val="12"/>
        <w:ind w:left="0" w:firstLine="567"/>
        <w:jc w:val="both"/>
        <w:rPr>
          <w:rFonts w:eastAsia="Times New Roman"/>
          <w:color w:val="000000" w:themeColor="text1"/>
          <w:sz w:val="28"/>
          <w:szCs w:val="28"/>
          <w:lang w:eastAsia="ru-RU"/>
        </w:rPr>
      </w:pPr>
      <w:r w:rsidRPr="00124DDE">
        <w:rPr>
          <w:rFonts w:eastAsia="Times New Roman"/>
          <w:color w:val="000000" w:themeColor="text1"/>
          <w:sz w:val="28"/>
          <w:szCs w:val="28"/>
          <w:lang w:eastAsia="ru-RU"/>
        </w:rPr>
        <w:t xml:space="preserve">висновок військово-лікарської комісії </w:t>
      </w:r>
      <w:r w:rsidRPr="00124DDE">
        <w:rPr>
          <w:color w:val="000000" w:themeColor="text1"/>
          <w:sz w:val="28"/>
          <w:szCs w:val="28"/>
          <w:lang w:eastAsia="ru-RU"/>
        </w:rPr>
        <w:t xml:space="preserve">(далі – </w:t>
      </w:r>
      <w:r w:rsidRPr="00124DDE">
        <w:rPr>
          <w:rFonts w:eastAsia="Times New Roman"/>
          <w:color w:val="000000" w:themeColor="text1"/>
          <w:sz w:val="28"/>
          <w:szCs w:val="28"/>
          <w:lang w:eastAsia="ru-RU"/>
        </w:rPr>
        <w:t>ВЛК</w:t>
      </w:r>
      <w:r w:rsidRPr="00124DDE">
        <w:rPr>
          <w:color w:val="000000" w:themeColor="text1"/>
          <w:sz w:val="28"/>
          <w:szCs w:val="28"/>
          <w:lang w:eastAsia="ru-RU"/>
        </w:rPr>
        <w:t xml:space="preserve">) </w:t>
      </w:r>
      <w:r w:rsidRPr="00124DDE">
        <w:rPr>
          <w:rFonts w:eastAsia="Times New Roman"/>
          <w:color w:val="000000" w:themeColor="text1"/>
          <w:sz w:val="28"/>
          <w:szCs w:val="28"/>
          <w:lang w:eastAsia="ru-RU"/>
        </w:rPr>
        <w:t>(для померлих);</w:t>
      </w:r>
    </w:p>
    <w:p w:rsidR="005E4058" w:rsidRPr="00124DDE" w:rsidRDefault="005E4058" w:rsidP="00124DDE">
      <w:pPr>
        <w:ind w:firstLine="567"/>
        <w:jc w:val="both"/>
        <w:rPr>
          <w:bCs/>
          <w:color w:val="000000" w:themeColor="text1"/>
          <w:sz w:val="28"/>
          <w:szCs w:val="28"/>
          <w:lang w:eastAsia="ru-RU"/>
        </w:rPr>
      </w:pPr>
      <w:r w:rsidRPr="00124DDE">
        <w:rPr>
          <w:color w:val="000000" w:themeColor="text1"/>
          <w:sz w:val="28"/>
          <w:szCs w:val="28"/>
          <w:lang w:eastAsia="ru-RU"/>
        </w:rPr>
        <w:t>довідка про банківські реквізити заявника (кожного заявника).</w:t>
      </w:r>
    </w:p>
    <w:p w:rsidR="005E4058" w:rsidRPr="00124DDE" w:rsidRDefault="005E4058" w:rsidP="00124DDE">
      <w:pPr>
        <w:ind w:firstLine="567"/>
        <w:jc w:val="both"/>
        <w:rPr>
          <w:color w:val="000000" w:themeColor="text1"/>
          <w:sz w:val="28"/>
          <w:szCs w:val="28"/>
          <w:lang w:eastAsia="ru-RU"/>
        </w:rPr>
      </w:pPr>
      <w:r w:rsidRPr="00124DDE">
        <w:rPr>
          <w:color w:val="000000" w:themeColor="text1"/>
          <w:sz w:val="28"/>
          <w:szCs w:val="28"/>
          <w:lang w:eastAsia="ru-RU"/>
        </w:rPr>
        <w:t>У разі відсутності членів сім’ї (у зв’язку зі смертю, розлученням (за винятком наявності у розлучених батьків неповнолітніх дітей), які можуть претендувати на частину матеріальної допомоги, цей факт необхідно підтвердити копіями документів (свідоцтво про смерть, свідоцтво про розлучення тощо). У разі неможливості представлення вищезазначених документів член сім’ї, що звернувся за призначенням матеріальної допомоги, зазначає про це у заяві. Після виплати одноразової допомоги членам сім’ї загиблого у повному обсязі заяви інших членів сім’ї не розглядаються.</w:t>
      </w:r>
    </w:p>
    <w:p w:rsidR="005E4058" w:rsidRPr="00124DDE" w:rsidRDefault="005E4058" w:rsidP="00124DDE">
      <w:pPr>
        <w:ind w:firstLine="567"/>
        <w:jc w:val="both"/>
        <w:rPr>
          <w:color w:val="000000" w:themeColor="text1"/>
          <w:sz w:val="28"/>
          <w:szCs w:val="28"/>
          <w:lang w:eastAsia="uk-UA"/>
        </w:rPr>
      </w:pPr>
      <w:r w:rsidRPr="00124DDE">
        <w:rPr>
          <w:color w:val="000000" w:themeColor="text1"/>
          <w:sz w:val="28"/>
          <w:szCs w:val="28"/>
          <w:lang w:eastAsia="ru-RU"/>
        </w:rPr>
        <w:t>5. Розміри матеріальної допомоги та компенсації визначаються на засіданні ко</w:t>
      </w:r>
      <w:r w:rsidRPr="00124DDE">
        <w:rPr>
          <w:color w:val="000000" w:themeColor="text1"/>
          <w:sz w:val="28"/>
          <w:szCs w:val="28"/>
        </w:rPr>
        <w:t>місії щодо надання матеріальних допомог за зверненням відповідних категорій громадян:</w:t>
      </w:r>
    </w:p>
    <w:p w:rsidR="005E4058" w:rsidRPr="00124DDE" w:rsidRDefault="005E4058" w:rsidP="00124DDE">
      <w:pPr>
        <w:jc w:val="both"/>
        <w:rPr>
          <w:color w:val="000000" w:themeColor="text1"/>
          <w:sz w:val="28"/>
          <w:szCs w:val="28"/>
          <w:lang w:eastAsia="ru-RU"/>
        </w:rPr>
      </w:pPr>
      <w:r w:rsidRPr="00124DDE">
        <w:rPr>
          <w:color w:val="000000" w:themeColor="text1"/>
          <w:sz w:val="28"/>
          <w:szCs w:val="28"/>
        </w:rPr>
        <w:t xml:space="preserve">       5.1. П</w:t>
      </w:r>
      <w:r w:rsidRPr="00124DDE">
        <w:rPr>
          <w:color w:val="000000" w:themeColor="text1"/>
          <w:sz w:val="28"/>
          <w:szCs w:val="28"/>
          <w:lang w:eastAsia="ru-RU"/>
        </w:rPr>
        <w:t xml:space="preserve">ораненим, травмованим та тим, що отримали контузію чи каліцтво Захисникам і Захисницям України, </w:t>
      </w:r>
      <w:r w:rsidRPr="00124DDE">
        <w:rPr>
          <w:bCs/>
          <w:color w:val="000000" w:themeColor="text1"/>
          <w:sz w:val="28"/>
          <w:szCs w:val="28"/>
          <w:lang w:eastAsia="ru-RU"/>
        </w:rPr>
        <w:t>військовослужбовцям (які отримали поранення, травму, контузію чи каліцтво під час проходження військової служби) на території ведення бойових дій, у період запровадження воєнного стану в Україні</w:t>
      </w:r>
      <w:r w:rsidRPr="00124DDE">
        <w:rPr>
          <w:color w:val="000000" w:themeColor="text1"/>
          <w:sz w:val="28"/>
          <w:szCs w:val="28"/>
          <w:lang w:eastAsia="ru-RU"/>
        </w:rPr>
        <w:t>(або одному з членів їх сімей)</w:t>
      </w:r>
      <w:r w:rsidRPr="00124DDE">
        <w:rPr>
          <w:bCs/>
          <w:iCs/>
          <w:color w:val="000000" w:themeColor="text1"/>
          <w:spacing w:val="-4"/>
          <w:sz w:val="28"/>
          <w:szCs w:val="28"/>
          <w:lang w:eastAsia="ru-RU"/>
        </w:rPr>
        <w:t>,</w:t>
      </w:r>
      <w:r w:rsidRPr="00124DDE">
        <w:rPr>
          <w:color w:val="000000" w:themeColor="text1"/>
          <w:sz w:val="28"/>
          <w:szCs w:val="28"/>
          <w:lang w:eastAsia="ru-RU"/>
        </w:rPr>
        <w:t xml:space="preserve"> а також захворювання яких пов’язане із захистом Батьківщини (виконання службових обов’язків, обов’язків військової служби, проходженням військової служби на території ведення бойових дій, в період запровадження воєнного стану в Україні) – одноразово;</w:t>
      </w:r>
    </w:p>
    <w:p w:rsidR="005E4058" w:rsidRPr="00124DDE" w:rsidRDefault="005E4058" w:rsidP="00124DDE">
      <w:pPr>
        <w:jc w:val="both"/>
        <w:rPr>
          <w:color w:val="000000" w:themeColor="text1"/>
          <w:sz w:val="28"/>
          <w:szCs w:val="28"/>
          <w:lang w:eastAsia="ru-RU"/>
        </w:rPr>
      </w:pPr>
      <w:r w:rsidRPr="00124DDE">
        <w:rPr>
          <w:color w:val="000000" w:themeColor="text1"/>
          <w:sz w:val="28"/>
          <w:szCs w:val="28"/>
          <w:lang w:eastAsia="ru-RU"/>
        </w:rPr>
        <w:t xml:space="preserve">         5.2. Одному із членів сім’ї (опікуну, піклувальнику) осіб, які під час виконання обов’язків військової служби (службових обов’язків) зникли безвісти або були захоплені й утримуються незаконними збройними формуваннями на непідконтрольній Україні території, або військовослужбовцю, який повернувся з полону (якщо один із членів сім’ї не отримав допомогу) – одноразово;</w:t>
      </w:r>
    </w:p>
    <w:p w:rsidR="005E4058" w:rsidRPr="00124DDE" w:rsidRDefault="005E4058" w:rsidP="00124DDE">
      <w:pPr>
        <w:jc w:val="both"/>
        <w:rPr>
          <w:color w:val="000000" w:themeColor="text1"/>
          <w:sz w:val="28"/>
          <w:szCs w:val="28"/>
          <w:lang w:eastAsia="ru-RU"/>
        </w:rPr>
      </w:pPr>
      <w:r w:rsidRPr="00124DDE">
        <w:rPr>
          <w:color w:val="000000" w:themeColor="text1"/>
          <w:sz w:val="28"/>
          <w:szCs w:val="28"/>
          <w:lang w:eastAsia="ru-RU"/>
        </w:rPr>
        <w:t xml:space="preserve">         5.3. Сім’ям (у тому числі опікунам, піклувальникам) загиблих (</w:t>
      </w:r>
      <w:r w:rsidRPr="00124DDE">
        <w:rPr>
          <w:color w:val="000000" w:themeColor="text1"/>
          <w:sz w:val="28"/>
          <w:szCs w:val="28"/>
          <w:shd w:val="clear" w:color="auto" w:fill="FFFFFF"/>
        </w:rPr>
        <w:t>у тому числі і тих, що скоїли суїцид), (п</w:t>
      </w:r>
      <w:r w:rsidRPr="00124DDE">
        <w:rPr>
          <w:color w:val="000000" w:themeColor="text1"/>
          <w:sz w:val="28"/>
          <w:szCs w:val="28"/>
          <w:lang w:eastAsia="ru-RU"/>
        </w:rPr>
        <w:t xml:space="preserve">омерлих)мешканців Рахівської територіальної громади – </w:t>
      </w:r>
      <w:r w:rsidRPr="00124DDE">
        <w:rPr>
          <w:bCs/>
          <w:iCs/>
          <w:color w:val="000000" w:themeColor="text1"/>
          <w:spacing w:val="-4"/>
          <w:sz w:val="28"/>
          <w:szCs w:val="28"/>
          <w:lang w:eastAsia="ru-RU"/>
        </w:rPr>
        <w:t>Захисників і Захисниць України, визначених статтею 10</w:t>
      </w:r>
      <w:r w:rsidRPr="00124DDE">
        <w:rPr>
          <w:bCs/>
          <w:iCs/>
          <w:color w:val="000000" w:themeColor="text1"/>
          <w:spacing w:val="-4"/>
          <w:sz w:val="28"/>
          <w:szCs w:val="28"/>
          <w:vertAlign w:val="superscript"/>
          <w:lang w:eastAsia="ru-RU"/>
        </w:rPr>
        <w:t xml:space="preserve">1 </w:t>
      </w:r>
      <w:r w:rsidRPr="00124DDE">
        <w:rPr>
          <w:bCs/>
          <w:iCs/>
          <w:color w:val="000000" w:themeColor="text1"/>
          <w:spacing w:val="-4"/>
          <w:sz w:val="28"/>
          <w:szCs w:val="28"/>
          <w:lang w:eastAsia="ru-RU"/>
        </w:rPr>
        <w:t>Закону України „Про статус ветеранів війни гарантії їх соціального захисту”, військовослужбов</w:t>
      </w:r>
      <w:r w:rsidRPr="00124DDE">
        <w:rPr>
          <w:color w:val="000000" w:themeColor="text1"/>
          <w:sz w:val="28"/>
          <w:szCs w:val="28"/>
          <w:lang w:eastAsia="ru-RU"/>
        </w:rPr>
        <w:t>ців, що проходили військову службу на території ведення бойових дій, у період запровадження воєнного стану в Україні;</w:t>
      </w:r>
    </w:p>
    <w:p w:rsidR="005E4058" w:rsidRPr="00124DDE" w:rsidRDefault="005E4058" w:rsidP="00124DDE">
      <w:pPr>
        <w:jc w:val="both"/>
        <w:rPr>
          <w:iCs/>
          <w:color w:val="000000" w:themeColor="text1"/>
          <w:spacing w:val="-4"/>
          <w:sz w:val="28"/>
          <w:szCs w:val="28"/>
          <w:lang w:eastAsia="ru-RU"/>
        </w:rPr>
      </w:pPr>
      <w:r w:rsidRPr="00124DDE">
        <w:rPr>
          <w:color w:val="000000" w:themeColor="text1"/>
          <w:sz w:val="28"/>
          <w:szCs w:val="28"/>
          <w:lang w:eastAsia="ru-RU"/>
        </w:rPr>
        <w:t xml:space="preserve">         5.4. Б</w:t>
      </w:r>
      <w:r w:rsidRPr="00124DDE">
        <w:rPr>
          <w:color w:val="000000" w:themeColor="text1"/>
          <w:sz w:val="28"/>
          <w:szCs w:val="28"/>
        </w:rPr>
        <w:t xml:space="preserve">атькам (законним представникам) на </w:t>
      </w:r>
      <w:r w:rsidRPr="00124DDE">
        <w:rPr>
          <w:bCs/>
          <w:iCs/>
          <w:color w:val="000000" w:themeColor="text1"/>
          <w:spacing w:val="-4"/>
          <w:sz w:val="28"/>
          <w:szCs w:val="28"/>
        </w:rPr>
        <w:t xml:space="preserve">дітей до 18 років, дітям віком від 18 до 23 років, </w:t>
      </w:r>
      <w:r w:rsidRPr="00124DDE">
        <w:rPr>
          <w:color w:val="000000" w:themeColor="text1"/>
          <w:sz w:val="28"/>
          <w:szCs w:val="28"/>
        </w:rPr>
        <w:t xml:space="preserve">які навчаються за денною формою навчання – до закінчення такими дітьми навчальних закладів, але не довше ніж до досягнення ними 23 років, </w:t>
      </w:r>
      <w:r w:rsidRPr="00124DDE">
        <w:rPr>
          <w:bCs/>
          <w:iCs/>
          <w:color w:val="000000" w:themeColor="text1"/>
          <w:spacing w:val="-4"/>
          <w:sz w:val="28"/>
          <w:szCs w:val="28"/>
        </w:rPr>
        <w:t>загиблих Захисників і Захисниць України, визначених статтею 10</w:t>
      </w:r>
      <w:r w:rsidRPr="00124DDE">
        <w:rPr>
          <w:bCs/>
          <w:iCs/>
          <w:color w:val="000000" w:themeColor="text1"/>
          <w:spacing w:val="-4"/>
          <w:sz w:val="28"/>
          <w:szCs w:val="28"/>
          <w:vertAlign w:val="superscript"/>
        </w:rPr>
        <w:t xml:space="preserve">1 </w:t>
      </w:r>
      <w:r w:rsidRPr="00124DDE">
        <w:rPr>
          <w:bCs/>
          <w:iCs/>
          <w:color w:val="000000" w:themeColor="text1"/>
          <w:spacing w:val="-4"/>
          <w:sz w:val="28"/>
          <w:szCs w:val="28"/>
        </w:rPr>
        <w:t xml:space="preserve">Закону України „Про статус ветеранів війни гарантії їх соціального захисту”, </w:t>
      </w:r>
      <w:r w:rsidRPr="00124DDE">
        <w:rPr>
          <w:bCs/>
          <w:iCs/>
          <w:color w:val="000000" w:themeColor="text1"/>
          <w:spacing w:val="-4"/>
          <w:sz w:val="28"/>
          <w:szCs w:val="28"/>
          <w:lang w:eastAsia="ru-RU"/>
        </w:rPr>
        <w:t>військовослужбовців, що проходили військову службу на території ведення бойових дій, у період запровадження воєнного стану в Україні</w:t>
      </w:r>
      <w:r w:rsidRPr="00124DDE">
        <w:rPr>
          <w:iCs/>
          <w:color w:val="000000" w:themeColor="text1"/>
          <w:spacing w:val="-4"/>
          <w:sz w:val="28"/>
          <w:szCs w:val="28"/>
          <w:lang w:eastAsia="ru-RU"/>
        </w:rPr>
        <w:t>;</w:t>
      </w:r>
    </w:p>
    <w:p w:rsidR="005E4058" w:rsidRPr="00124DDE" w:rsidRDefault="005E4058" w:rsidP="00124DDE">
      <w:pPr>
        <w:jc w:val="both"/>
        <w:rPr>
          <w:color w:val="000000" w:themeColor="text1"/>
          <w:sz w:val="28"/>
          <w:szCs w:val="28"/>
          <w:lang w:eastAsia="uk-UA"/>
        </w:rPr>
      </w:pPr>
      <w:r w:rsidRPr="00124DDE">
        <w:rPr>
          <w:iCs/>
          <w:color w:val="000000" w:themeColor="text1"/>
          <w:spacing w:val="-4"/>
          <w:sz w:val="28"/>
          <w:szCs w:val="28"/>
          <w:lang w:eastAsia="ru-RU"/>
        </w:rPr>
        <w:t xml:space="preserve">         5.5. Б</w:t>
      </w:r>
      <w:r w:rsidRPr="00124DDE">
        <w:rPr>
          <w:color w:val="000000" w:themeColor="text1"/>
          <w:sz w:val="28"/>
          <w:szCs w:val="28"/>
        </w:rPr>
        <w:t xml:space="preserve">атькам (опікунам, піклувальникам) загиблих </w:t>
      </w:r>
      <w:r w:rsidRPr="00124DDE">
        <w:rPr>
          <w:bCs/>
          <w:iCs/>
          <w:color w:val="000000" w:themeColor="text1"/>
          <w:spacing w:val="-4"/>
          <w:sz w:val="28"/>
          <w:szCs w:val="28"/>
        </w:rPr>
        <w:t>Захисників і Захисниць України, визначених статтею 10</w:t>
      </w:r>
      <w:r w:rsidRPr="00124DDE">
        <w:rPr>
          <w:bCs/>
          <w:iCs/>
          <w:color w:val="000000" w:themeColor="text1"/>
          <w:spacing w:val="-4"/>
          <w:sz w:val="28"/>
          <w:szCs w:val="28"/>
          <w:vertAlign w:val="superscript"/>
        </w:rPr>
        <w:t xml:space="preserve">1 </w:t>
      </w:r>
      <w:r w:rsidRPr="00124DDE">
        <w:rPr>
          <w:bCs/>
          <w:iCs/>
          <w:color w:val="000000" w:themeColor="text1"/>
          <w:spacing w:val="-4"/>
          <w:sz w:val="28"/>
          <w:szCs w:val="28"/>
        </w:rPr>
        <w:t xml:space="preserve">Закону України „Про статус ветеранів війни гарантії їх соціального захисту”, </w:t>
      </w:r>
      <w:r w:rsidRPr="00124DDE">
        <w:rPr>
          <w:bCs/>
          <w:iCs/>
          <w:color w:val="000000" w:themeColor="text1"/>
          <w:spacing w:val="-4"/>
          <w:sz w:val="28"/>
          <w:szCs w:val="28"/>
          <w:lang w:eastAsia="ru-RU"/>
        </w:rPr>
        <w:t xml:space="preserve">військовослужбовців, що проходили військову </w:t>
      </w:r>
      <w:r w:rsidRPr="00124DDE">
        <w:rPr>
          <w:bCs/>
          <w:iCs/>
          <w:color w:val="000000" w:themeColor="text1"/>
          <w:spacing w:val="-4"/>
          <w:sz w:val="28"/>
          <w:szCs w:val="28"/>
          <w:lang w:eastAsia="ru-RU"/>
        </w:rPr>
        <w:lastRenderedPageBreak/>
        <w:t>службу на території ведення бойових дій, у період запровадження воєнного стану в Україні.</w:t>
      </w:r>
    </w:p>
    <w:p w:rsidR="005E4058" w:rsidRPr="00124DDE" w:rsidRDefault="005E4058" w:rsidP="00124DDE">
      <w:pPr>
        <w:jc w:val="both"/>
        <w:rPr>
          <w:color w:val="000000" w:themeColor="text1"/>
          <w:sz w:val="28"/>
          <w:szCs w:val="28"/>
        </w:rPr>
      </w:pPr>
      <w:r w:rsidRPr="00124DDE">
        <w:rPr>
          <w:color w:val="000000" w:themeColor="text1"/>
          <w:sz w:val="28"/>
          <w:szCs w:val="28"/>
        </w:rPr>
        <w:t xml:space="preserve">         5.6. Організація, надання допомоги на поховання (придбання ритуальної похоронної атрибутики, квітів, прапорів, вінків, транспортні послуги, організація та оплата поминок) сім’ям загиблих військовослужбовців ЗСУ, Національної гвардії України, Національної поліції України, Державної прикордонної служби України, Служби безпеки України мешканців Рахівської міської територіальної громади, які загинули під час військових дій захищаючи Державний суверенітет та територіальну цілісність України – одноразово.</w:t>
      </w:r>
    </w:p>
    <w:p w:rsidR="005E4058" w:rsidRPr="00124DDE" w:rsidRDefault="005E4058" w:rsidP="00124DDE">
      <w:pPr>
        <w:jc w:val="both"/>
        <w:rPr>
          <w:color w:val="000000" w:themeColor="text1"/>
          <w:sz w:val="28"/>
          <w:szCs w:val="28"/>
        </w:rPr>
      </w:pPr>
      <w:r w:rsidRPr="00124DDE">
        <w:rPr>
          <w:color w:val="000000" w:themeColor="text1"/>
          <w:sz w:val="28"/>
          <w:szCs w:val="28"/>
        </w:rPr>
        <w:t xml:space="preserve">         5.7. Надання одноразової матеріальної допомоги-компенсації (за зверненням) щодо встановлення пам’ятників на цвинтарі в сумі 20 тисяч гривень родинам загиблих військовослужбовців ЗСУ, Національної гвардії України, Національної поліції України, Державної прикордонної служби України, Служби безпеки України мешканців Рахівської міської територіальної громади, які загинули під час військових дій захищаючи Державний суверенітет та територіальну цілісність України.</w:t>
      </w:r>
    </w:p>
    <w:p w:rsidR="005E4058" w:rsidRPr="00124DDE" w:rsidRDefault="005E4058" w:rsidP="00124DDE">
      <w:pPr>
        <w:jc w:val="both"/>
        <w:rPr>
          <w:color w:val="000000" w:themeColor="text1"/>
          <w:sz w:val="28"/>
          <w:szCs w:val="28"/>
        </w:rPr>
      </w:pPr>
      <w:r w:rsidRPr="00124DDE">
        <w:rPr>
          <w:color w:val="000000" w:themeColor="text1"/>
          <w:sz w:val="28"/>
          <w:szCs w:val="28"/>
        </w:rPr>
        <w:t xml:space="preserve">         5.8. Надання одноразової матеріальної допомоги-компенсації (за зверненням) щодо попередньо придбаних паливних дров 8 м. кб. для родин загиблих військовослужбовців Захисників і Захисниць України.</w:t>
      </w:r>
    </w:p>
    <w:p w:rsidR="005E4058" w:rsidRPr="00124DDE" w:rsidRDefault="005E4058" w:rsidP="00124DDE">
      <w:pPr>
        <w:jc w:val="both"/>
        <w:rPr>
          <w:color w:val="000000" w:themeColor="text1"/>
          <w:sz w:val="28"/>
          <w:szCs w:val="28"/>
        </w:rPr>
      </w:pPr>
      <w:r w:rsidRPr="00124DDE">
        <w:rPr>
          <w:bCs/>
          <w:iCs/>
          <w:color w:val="000000" w:themeColor="text1"/>
          <w:spacing w:val="-4"/>
          <w:sz w:val="28"/>
          <w:szCs w:val="28"/>
          <w:lang w:eastAsia="ru-RU"/>
        </w:rPr>
        <w:t xml:space="preserve">         5.9. </w:t>
      </w:r>
      <w:r w:rsidRPr="00124DDE">
        <w:rPr>
          <w:color w:val="000000" w:themeColor="text1"/>
          <w:sz w:val="28"/>
          <w:szCs w:val="28"/>
        </w:rPr>
        <w:t xml:space="preserve">Законним представникам (опікунам, піклувальникам, батькам вихователям, прийомним батькам, керівникам інституційних закладів на утриманні  яких перебувають діти) дітей-сиріт, дітей позбавлених батьківського піклування, у яких один із батьків чи обидва загинули (зникли безвісти) під час захисту Батьківщини або виконанні інших обов’язків військової служби (службових обов’язків), або один із батьків загинув (зник безвісти) під час захисту Батьківщини або виконанні інших обов’язків військової служби (службових обов’язків), а другий – позбавлений батьківського піклування – 3000,00 гривень на кожну дитину – щомісяця. Матеріальна допомога призначається з місяця звернення (при поданні повного пакету документів) до досягнення ними 18-річного віку. </w:t>
      </w:r>
    </w:p>
    <w:p w:rsidR="005E4058" w:rsidRPr="00124DDE" w:rsidRDefault="005E4058" w:rsidP="00124DDE">
      <w:pPr>
        <w:jc w:val="both"/>
        <w:rPr>
          <w:color w:val="000000" w:themeColor="text1"/>
          <w:sz w:val="28"/>
          <w:szCs w:val="28"/>
          <w:lang w:eastAsia="ru-RU"/>
        </w:rPr>
      </w:pPr>
      <w:r w:rsidRPr="00124DDE">
        <w:rPr>
          <w:color w:val="000000" w:themeColor="text1"/>
          <w:sz w:val="28"/>
          <w:szCs w:val="28"/>
        </w:rPr>
        <w:t xml:space="preserve">         </w:t>
      </w:r>
      <w:r w:rsidRPr="00124DDE">
        <w:rPr>
          <w:color w:val="000000" w:themeColor="text1"/>
          <w:sz w:val="28"/>
          <w:szCs w:val="28"/>
          <w:lang w:eastAsia="ru-RU"/>
        </w:rPr>
        <w:t>6. Матеріальна допомога призначається із дати подання заяви з усіма необхідними документами. У разі подання неповного пакета документів допомога призначатиметься із дати подання заяви, якщо необхідні документи будуть подані протягом двох місяців, в іншому випадку – із дати подання останнього необхідного документа.</w:t>
      </w:r>
    </w:p>
    <w:p w:rsidR="005E4058" w:rsidRPr="00124DDE" w:rsidRDefault="005E4058" w:rsidP="00124DDE">
      <w:pPr>
        <w:ind w:firstLine="567"/>
        <w:jc w:val="both"/>
        <w:rPr>
          <w:color w:val="000000" w:themeColor="text1"/>
          <w:sz w:val="28"/>
          <w:szCs w:val="28"/>
          <w:lang w:eastAsia="ru-RU"/>
        </w:rPr>
      </w:pPr>
      <w:r w:rsidRPr="00124DDE">
        <w:rPr>
          <w:color w:val="000000" w:themeColor="text1"/>
          <w:sz w:val="28"/>
          <w:szCs w:val="28"/>
          <w:lang w:eastAsia="ru-RU"/>
        </w:rPr>
        <w:t xml:space="preserve">У разі неподання протягом року повного пакета документів, які є обов’язковими для надання матеріальної допомоги, заяви громадян, які надійшли до Рахівської міської ради, залишаються </w:t>
      </w:r>
      <w:r w:rsidRPr="00124DDE">
        <w:rPr>
          <w:bCs/>
          <w:color w:val="000000" w:themeColor="text1"/>
          <w:sz w:val="28"/>
          <w:szCs w:val="28"/>
          <w:lang w:eastAsia="ru-RU"/>
        </w:rPr>
        <w:t>без виплати. Допомога може бути призначена після подання повторної заяви з усіма необхідними документами.</w:t>
      </w:r>
    </w:p>
    <w:p w:rsidR="005E4058" w:rsidRPr="00124DDE" w:rsidRDefault="005E4058" w:rsidP="00124DDE">
      <w:pPr>
        <w:ind w:firstLine="567"/>
        <w:jc w:val="both"/>
        <w:rPr>
          <w:bCs/>
          <w:color w:val="000000" w:themeColor="text1"/>
          <w:sz w:val="28"/>
          <w:szCs w:val="28"/>
          <w:lang w:eastAsia="ru-RU"/>
        </w:rPr>
      </w:pPr>
      <w:r w:rsidRPr="00124DDE">
        <w:rPr>
          <w:bCs/>
          <w:color w:val="000000" w:themeColor="text1"/>
          <w:sz w:val="28"/>
          <w:szCs w:val="28"/>
          <w:lang w:eastAsia="ru-RU"/>
        </w:rPr>
        <w:t>З метою уникнення переплат коштів міського бюджету заявники зобов’язані повідомляти Рахівську міську раду про зміни у складі сім’ї (смерть члена сім’ї, виїзд за межі Рахівського району тощо).</w:t>
      </w:r>
    </w:p>
    <w:p w:rsidR="005E4058" w:rsidRPr="00124DDE" w:rsidRDefault="005E4058" w:rsidP="00124DDE">
      <w:pPr>
        <w:ind w:firstLine="567"/>
        <w:jc w:val="both"/>
        <w:rPr>
          <w:color w:val="000000" w:themeColor="text1"/>
          <w:sz w:val="28"/>
          <w:szCs w:val="28"/>
          <w:lang w:eastAsia="uk-UA"/>
        </w:rPr>
      </w:pPr>
      <w:r w:rsidRPr="00124DDE">
        <w:rPr>
          <w:color w:val="000000" w:themeColor="text1"/>
          <w:sz w:val="28"/>
          <w:szCs w:val="28"/>
        </w:rPr>
        <w:t xml:space="preserve">7. Звернення щодо надання допомоги розглядаються в термін відповідно до законодавства України. </w:t>
      </w:r>
    </w:p>
    <w:p w:rsidR="005E4058" w:rsidRPr="00124DDE" w:rsidRDefault="005E4058" w:rsidP="00124DDE">
      <w:pPr>
        <w:ind w:firstLine="567"/>
        <w:jc w:val="both"/>
        <w:rPr>
          <w:rFonts w:eastAsia="SimSun"/>
          <w:bCs/>
          <w:color w:val="000000" w:themeColor="text1"/>
          <w:sz w:val="28"/>
          <w:szCs w:val="28"/>
        </w:rPr>
      </w:pPr>
      <w:r w:rsidRPr="00124DDE">
        <w:rPr>
          <w:color w:val="000000" w:themeColor="text1"/>
          <w:sz w:val="28"/>
          <w:szCs w:val="28"/>
        </w:rPr>
        <w:lastRenderedPageBreak/>
        <w:t>8.</w:t>
      </w:r>
      <w:r w:rsidRPr="00124DDE">
        <w:rPr>
          <w:bCs/>
          <w:color w:val="000000" w:themeColor="text1"/>
          <w:sz w:val="28"/>
          <w:szCs w:val="28"/>
        </w:rPr>
        <w:t xml:space="preserve"> Заяви про надання матеріальної допомоги згідно з цим Порядком подаються заявниками  до Рахівської міської ради.  Розглядаються заяви комісією з питань надання матеріальної допомоги мешканцям Рахівської територіальної громади.</w:t>
      </w:r>
    </w:p>
    <w:p w:rsidR="005E4058" w:rsidRPr="00124DDE" w:rsidRDefault="005E4058" w:rsidP="00124DDE">
      <w:pPr>
        <w:jc w:val="both"/>
        <w:rPr>
          <w:color w:val="000000" w:themeColor="text1"/>
          <w:sz w:val="28"/>
          <w:szCs w:val="28"/>
        </w:rPr>
      </w:pPr>
      <w:r w:rsidRPr="00124DDE">
        <w:rPr>
          <w:color w:val="000000" w:themeColor="text1"/>
          <w:sz w:val="28"/>
          <w:szCs w:val="28"/>
        </w:rPr>
        <w:t xml:space="preserve">         9. Виплата матеріальної допомоги проводиться Рахівською міською радою у встановлених розмірах через банківські установи на рахунок, вказаний у довідці про банківські реквізити заявника або поштовими переказами через підприємства поштового зв’язку.</w:t>
      </w:r>
    </w:p>
    <w:p w:rsidR="005E4058" w:rsidRPr="00124DDE" w:rsidRDefault="005E4058" w:rsidP="00124DDE">
      <w:pPr>
        <w:ind w:firstLine="567"/>
        <w:jc w:val="both"/>
        <w:rPr>
          <w:color w:val="000000" w:themeColor="text1"/>
          <w:sz w:val="28"/>
          <w:szCs w:val="28"/>
          <w:lang w:eastAsia="ru-RU"/>
        </w:rPr>
      </w:pPr>
      <w:r w:rsidRPr="00124DDE">
        <w:rPr>
          <w:color w:val="000000" w:themeColor="text1"/>
          <w:sz w:val="28"/>
          <w:szCs w:val="28"/>
          <w:lang w:eastAsia="ru-RU"/>
        </w:rPr>
        <w:t>10. У виключних випадках розмір матеріальної допомоги визначається        окремим розпорядженням голови Рахівської міської ради на підставі поданих документів, що передбачені цим Порядком.</w:t>
      </w:r>
    </w:p>
    <w:p w:rsidR="005E4058" w:rsidRPr="00124DDE" w:rsidRDefault="005E4058" w:rsidP="00124DDE">
      <w:pPr>
        <w:jc w:val="both"/>
        <w:rPr>
          <w:color w:val="000000" w:themeColor="text1"/>
          <w:sz w:val="28"/>
          <w:szCs w:val="28"/>
          <w:lang w:eastAsia="ru-RU"/>
        </w:rPr>
      </w:pPr>
    </w:p>
    <w:p w:rsidR="005E4058" w:rsidRPr="00124DDE" w:rsidRDefault="005E4058" w:rsidP="00124DDE">
      <w:pPr>
        <w:jc w:val="both"/>
        <w:rPr>
          <w:color w:val="000000" w:themeColor="text1"/>
          <w:sz w:val="28"/>
          <w:szCs w:val="28"/>
          <w:lang w:eastAsia="ru-RU"/>
        </w:rPr>
      </w:pPr>
    </w:p>
    <w:p w:rsidR="005E4058" w:rsidRPr="00124DDE" w:rsidRDefault="005E4058" w:rsidP="00124DDE">
      <w:pPr>
        <w:jc w:val="both"/>
        <w:rPr>
          <w:color w:val="000000" w:themeColor="text1"/>
          <w:sz w:val="28"/>
          <w:szCs w:val="28"/>
          <w:lang w:eastAsia="ru-RU"/>
        </w:rPr>
      </w:pPr>
    </w:p>
    <w:p w:rsidR="005E4058" w:rsidRPr="00124DDE" w:rsidRDefault="005E4058" w:rsidP="00124DDE">
      <w:pPr>
        <w:tabs>
          <w:tab w:val="left" w:pos="8340"/>
          <w:tab w:val="left" w:pos="8535"/>
        </w:tabs>
        <w:jc w:val="both"/>
        <w:rPr>
          <w:color w:val="000000" w:themeColor="text1"/>
          <w:sz w:val="28"/>
          <w:szCs w:val="28"/>
          <w:lang w:eastAsia="uk-UA"/>
        </w:rPr>
      </w:pPr>
      <w:r w:rsidRPr="00124DDE">
        <w:rPr>
          <w:color w:val="000000" w:themeColor="text1"/>
          <w:sz w:val="28"/>
          <w:szCs w:val="28"/>
        </w:rPr>
        <w:t>В.п. міського голови,</w:t>
      </w:r>
    </w:p>
    <w:p w:rsidR="005E4058" w:rsidRPr="00124DDE" w:rsidRDefault="005E4058" w:rsidP="00124DDE">
      <w:pPr>
        <w:pStyle w:val="11"/>
        <w:jc w:val="both"/>
        <w:rPr>
          <w:color w:val="000000" w:themeColor="text1"/>
          <w:sz w:val="28"/>
          <w:szCs w:val="28"/>
        </w:rPr>
      </w:pPr>
      <w:r w:rsidRPr="00124DDE">
        <w:rPr>
          <w:color w:val="000000" w:themeColor="text1"/>
          <w:sz w:val="28"/>
          <w:szCs w:val="28"/>
        </w:rPr>
        <w:t>секретар ради та виконкому                                                      Євген МОЛНАР</w:t>
      </w:r>
    </w:p>
    <w:p w:rsidR="005E4058" w:rsidRPr="00124DDE" w:rsidRDefault="005E4058" w:rsidP="00124DDE">
      <w:pPr>
        <w:rPr>
          <w:color w:val="000000" w:themeColor="text1"/>
          <w:sz w:val="22"/>
          <w:szCs w:val="22"/>
        </w:rPr>
      </w:pPr>
    </w:p>
    <w:p w:rsidR="005E4058" w:rsidRPr="00124DDE" w:rsidRDefault="005E4058" w:rsidP="00124DDE">
      <w:pPr>
        <w:rPr>
          <w:color w:val="000000" w:themeColor="text1"/>
        </w:rPr>
      </w:pPr>
    </w:p>
    <w:p w:rsidR="005E4058" w:rsidRPr="00124DDE" w:rsidRDefault="005E4058" w:rsidP="00124DDE">
      <w:pPr>
        <w:rPr>
          <w:color w:val="000000" w:themeColor="text1"/>
        </w:rPr>
      </w:pPr>
    </w:p>
    <w:p w:rsidR="00CD7591" w:rsidRPr="00124DDE" w:rsidRDefault="00CD7591" w:rsidP="00124DDE">
      <w:pPr>
        <w:suppressAutoHyphens w:val="0"/>
        <w:rPr>
          <w:rFonts w:eastAsiaTheme="minorEastAsia"/>
          <w:color w:val="000000" w:themeColor="text1"/>
          <w:sz w:val="28"/>
          <w:szCs w:val="28"/>
        </w:rPr>
      </w:pPr>
      <w:r w:rsidRPr="00124DDE">
        <w:rPr>
          <w:rFonts w:eastAsiaTheme="minorEastAsia"/>
          <w:color w:val="000000" w:themeColor="text1"/>
          <w:sz w:val="28"/>
          <w:szCs w:val="28"/>
        </w:rPr>
        <w:br w:type="page"/>
      </w:r>
    </w:p>
    <w:p w:rsidR="00CD7591" w:rsidRPr="00A77DA9" w:rsidRDefault="00CD7591" w:rsidP="00A77DA9">
      <w:pPr>
        <w:jc w:val="right"/>
        <w:rPr>
          <w:color w:val="000000" w:themeColor="text1"/>
          <w:sz w:val="27"/>
          <w:szCs w:val="27"/>
          <w:lang w:eastAsia="en-US"/>
        </w:rPr>
      </w:pPr>
    </w:p>
    <w:p w:rsidR="00A77DA9" w:rsidRPr="00A77DA9" w:rsidRDefault="00A77DA9" w:rsidP="00A77DA9">
      <w:pPr>
        <w:jc w:val="right"/>
        <w:rPr>
          <w:color w:val="000000" w:themeColor="text1"/>
          <w:sz w:val="27"/>
          <w:szCs w:val="27"/>
          <w:lang w:eastAsia="en-US"/>
        </w:rPr>
      </w:pPr>
    </w:p>
    <w:p w:rsidR="00CD7591" w:rsidRPr="00A77DA9" w:rsidRDefault="00CD7591" w:rsidP="00124DDE">
      <w:pPr>
        <w:rPr>
          <w:color w:val="000000" w:themeColor="text1"/>
          <w:sz w:val="27"/>
          <w:szCs w:val="27"/>
          <w:lang w:eastAsia="en-US"/>
        </w:rPr>
      </w:pPr>
      <w:r w:rsidRPr="00A77DA9">
        <w:rPr>
          <w:noProof/>
          <w:color w:val="000000" w:themeColor="text1"/>
          <w:sz w:val="27"/>
          <w:szCs w:val="27"/>
          <w:lang w:eastAsia="uk-UA"/>
        </w:rPr>
        <w:drawing>
          <wp:anchor distT="0" distB="0" distL="114300" distR="114300" simplePos="0" relativeHeight="251672576" behindDoc="0" locked="0" layoutInCell="0" allowOverlap="1" wp14:anchorId="66849AF1" wp14:editId="08390232">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CD7591" w:rsidRPr="00A77DA9" w:rsidRDefault="00CD7591" w:rsidP="00124DDE">
      <w:pPr>
        <w:jc w:val="right"/>
        <w:rPr>
          <w:color w:val="000000" w:themeColor="text1"/>
          <w:sz w:val="27"/>
          <w:szCs w:val="27"/>
          <w:lang w:eastAsia="en-US"/>
        </w:rPr>
      </w:pPr>
    </w:p>
    <w:p w:rsidR="00CD7591" w:rsidRPr="008C4856" w:rsidRDefault="00CD7591" w:rsidP="00124DDE">
      <w:pPr>
        <w:jc w:val="center"/>
        <w:rPr>
          <w:color w:val="000000" w:themeColor="text1"/>
          <w:sz w:val="28"/>
          <w:szCs w:val="28"/>
          <w:lang w:eastAsia="en-US"/>
        </w:rPr>
      </w:pPr>
      <w:r w:rsidRPr="00A77DA9">
        <w:rPr>
          <w:color w:val="000000" w:themeColor="text1"/>
          <w:sz w:val="27"/>
          <w:szCs w:val="27"/>
          <w:lang w:eastAsia="en-US"/>
        </w:rPr>
        <w:br w:type="textWrapping" w:clear="all"/>
      </w:r>
      <w:r w:rsidRPr="008C4856">
        <w:rPr>
          <w:color w:val="000000" w:themeColor="text1"/>
          <w:sz w:val="28"/>
          <w:szCs w:val="28"/>
          <w:lang w:eastAsia="en-US"/>
        </w:rPr>
        <w:t xml:space="preserve">У К Р А Ї Н А </w:t>
      </w:r>
    </w:p>
    <w:p w:rsidR="00CD7591" w:rsidRPr="008C4856" w:rsidRDefault="00CD7591" w:rsidP="00124DDE">
      <w:pPr>
        <w:jc w:val="center"/>
        <w:rPr>
          <w:color w:val="000000" w:themeColor="text1"/>
          <w:sz w:val="28"/>
          <w:szCs w:val="28"/>
          <w:lang w:eastAsia="en-US"/>
        </w:rPr>
      </w:pPr>
      <w:r w:rsidRPr="008C4856">
        <w:rPr>
          <w:color w:val="000000" w:themeColor="text1"/>
          <w:sz w:val="28"/>
          <w:szCs w:val="28"/>
          <w:lang w:eastAsia="en-US"/>
        </w:rPr>
        <w:t xml:space="preserve">Р А Х І В С Ь К А  М І С Ь К А  Р А Д А </w:t>
      </w:r>
    </w:p>
    <w:p w:rsidR="00CD7591" w:rsidRPr="008C4856" w:rsidRDefault="00CD7591" w:rsidP="00124DDE">
      <w:pPr>
        <w:jc w:val="center"/>
        <w:rPr>
          <w:color w:val="000000" w:themeColor="text1"/>
          <w:sz w:val="28"/>
          <w:szCs w:val="28"/>
          <w:lang w:eastAsia="en-US"/>
        </w:rPr>
      </w:pPr>
      <w:r w:rsidRPr="008C4856">
        <w:rPr>
          <w:color w:val="000000" w:themeColor="text1"/>
          <w:sz w:val="28"/>
          <w:szCs w:val="28"/>
          <w:lang w:eastAsia="en-US"/>
        </w:rPr>
        <w:t xml:space="preserve">Р А Х І В С Ь К О Г О  Р А Й О Н У  </w:t>
      </w:r>
    </w:p>
    <w:p w:rsidR="00CD7591" w:rsidRPr="008C4856" w:rsidRDefault="00CD7591" w:rsidP="00124DDE">
      <w:pPr>
        <w:jc w:val="center"/>
        <w:rPr>
          <w:color w:val="000000" w:themeColor="text1"/>
          <w:sz w:val="28"/>
          <w:szCs w:val="28"/>
          <w:lang w:eastAsia="en-US"/>
        </w:rPr>
      </w:pPr>
      <w:r w:rsidRPr="008C4856">
        <w:rPr>
          <w:color w:val="000000" w:themeColor="text1"/>
          <w:sz w:val="28"/>
          <w:szCs w:val="28"/>
          <w:lang w:eastAsia="en-US"/>
        </w:rPr>
        <w:t>З А К А Р П А Т С Ь К О Ї  О Б Л А С Т І</w:t>
      </w:r>
    </w:p>
    <w:p w:rsidR="00CD7591" w:rsidRPr="008C4856" w:rsidRDefault="00CD7591" w:rsidP="00124DDE">
      <w:pPr>
        <w:jc w:val="center"/>
        <w:rPr>
          <w:b/>
          <w:color w:val="000000" w:themeColor="text1"/>
          <w:sz w:val="28"/>
          <w:szCs w:val="28"/>
          <w:lang w:eastAsia="en-US"/>
        </w:rPr>
      </w:pPr>
      <w:r w:rsidRPr="008C4856">
        <w:rPr>
          <w:b/>
          <w:color w:val="000000" w:themeColor="text1"/>
          <w:sz w:val="28"/>
          <w:szCs w:val="28"/>
          <w:lang w:eastAsia="en-US"/>
        </w:rPr>
        <w:t>85 сесія восьмого скликання</w:t>
      </w:r>
    </w:p>
    <w:p w:rsidR="00CD7591" w:rsidRPr="008C4856" w:rsidRDefault="00CD7591" w:rsidP="00124DDE">
      <w:pPr>
        <w:rPr>
          <w:color w:val="000000" w:themeColor="text1"/>
          <w:sz w:val="28"/>
          <w:szCs w:val="28"/>
          <w:lang w:eastAsia="en-US"/>
        </w:rPr>
      </w:pPr>
    </w:p>
    <w:p w:rsidR="00CD7591" w:rsidRPr="008C4856" w:rsidRDefault="00CD7591" w:rsidP="00124DDE">
      <w:pPr>
        <w:jc w:val="center"/>
        <w:rPr>
          <w:color w:val="000000" w:themeColor="text1"/>
          <w:sz w:val="28"/>
          <w:szCs w:val="28"/>
          <w:lang w:eastAsia="en-US"/>
        </w:rPr>
      </w:pPr>
      <w:r w:rsidRPr="008C4856">
        <w:rPr>
          <w:color w:val="000000" w:themeColor="text1"/>
          <w:sz w:val="28"/>
          <w:szCs w:val="28"/>
          <w:lang w:eastAsia="en-US"/>
        </w:rPr>
        <w:t>Р І Ш Е Н Н Я</w:t>
      </w:r>
    </w:p>
    <w:p w:rsidR="00CD7591" w:rsidRPr="008C4856" w:rsidRDefault="00CD7591" w:rsidP="00124DDE">
      <w:pPr>
        <w:rPr>
          <w:color w:val="000000" w:themeColor="text1"/>
          <w:sz w:val="28"/>
          <w:szCs w:val="28"/>
          <w:lang w:eastAsia="en-US"/>
        </w:rPr>
      </w:pPr>
    </w:p>
    <w:p w:rsidR="00CD7591" w:rsidRPr="008C4856" w:rsidRDefault="00CD7591" w:rsidP="00124DDE">
      <w:pPr>
        <w:rPr>
          <w:color w:val="000000" w:themeColor="text1"/>
          <w:sz w:val="28"/>
          <w:szCs w:val="28"/>
        </w:rPr>
      </w:pPr>
      <w:r w:rsidRPr="008C4856">
        <w:rPr>
          <w:color w:val="000000" w:themeColor="text1"/>
          <w:sz w:val="28"/>
          <w:szCs w:val="28"/>
        </w:rPr>
        <w:t xml:space="preserve">від </w:t>
      </w:r>
      <w:r w:rsidR="00E40692" w:rsidRPr="008C4856">
        <w:rPr>
          <w:color w:val="000000" w:themeColor="text1"/>
          <w:sz w:val="28"/>
          <w:szCs w:val="28"/>
        </w:rPr>
        <w:t xml:space="preserve">25 червня 2026  року  </w:t>
      </w:r>
      <w:r w:rsidR="00E40692" w:rsidRPr="008C4856">
        <w:rPr>
          <w:color w:val="000000" w:themeColor="text1"/>
          <w:sz w:val="28"/>
          <w:szCs w:val="28"/>
        </w:rPr>
        <w:tab/>
      </w:r>
      <w:r w:rsidR="00E40692" w:rsidRPr="008C4856">
        <w:rPr>
          <w:color w:val="000000" w:themeColor="text1"/>
          <w:sz w:val="28"/>
          <w:szCs w:val="28"/>
        </w:rPr>
        <w:tab/>
      </w:r>
      <w:r w:rsidR="00E40692" w:rsidRPr="008C4856">
        <w:rPr>
          <w:color w:val="000000" w:themeColor="text1"/>
          <w:sz w:val="28"/>
          <w:szCs w:val="28"/>
        </w:rPr>
        <w:tab/>
      </w:r>
      <w:r w:rsidR="00E40692" w:rsidRPr="008C4856">
        <w:rPr>
          <w:color w:val="000000" w:themeColor="text1"/>
          <w:sz w:val="28"/>
          <w:szCs w:val="28"/>
        </w:rPr>
        <w:tab/>
      </w:r>
      <w:r w:rsidR="00E40692" w:rsidRPr="008C4856">
        <w:rPr>
          <w:color w:val="000000" w:themeColor="text1"/>
          <w:sz w:val="28"/>
          <w:szCs w:val="28"/>
        </w:rPr>
        <w:tab/>
      </w:r>
      <w:r w:rsidR="00E40692" w:rsidRPr="008C4856">
        <w:rPr>
          <w:color w:val="000000" w:themeColor="text1"/>
          <w:sz w:val="28"/>
          <w:szCs w:val="28"/>
        </w:rPr>
        <w:tab/>
      </w:r>
      <w:r w:rsidR="00E40692" w:rsidRPr="008C4856">
        <w:rPr>
          <w:color w:val="000000" w:themeColor="text1"/>
          <w:sz w:val="28"/>
          <w:szCs w:val="28"/>
        </w:rPr>
        <w:tab/>
      </w:r>
      <w:r w:rsidR="00E40692" w:rsidRPr="008C4856">
        <w:rPr>
          <w:color w:val="000000" w:themeColor="text1"/>
          <w:sz w:val="28"/>
          <w:szCs w:val="28"/>
        </w:rPr>
        <w:tab/>
        <w:t>№1328</w:t>
      </w:r>
    </w:p>
    <w:p w:rsidR="00CD7591" w:rsidRPr="008C4856" w:rsidRDefault="00CD7591" w:rsidP="00124DDE">
      <w:pPr>
        <w:rPr>
          <w:color w:val="000000" w:themeColor="text1"/>
          <w:sz w:val="28"/>
          <w:szCs w:val="28"/>
          <w:lang w:eastAsia="en-US"/>
        </w:rPr>
      </w:pPr>
      <w:r w:rsidRPr="008C4856">
        <w:rPr>
          <w:color w:val="000000" w:themeColor="text1"/>
          <w:sz w:val="28"/>
          <w:szCs w:val="28"/>
          <w:lang w:eastAsia="en-US"/>
        </w:rPr>
        <w:t>м. Рахів</w:t>
      </w:r>
    </w:p>
    <w:p w:rsidR="00CD7591" w:rsidRPr="008C4856" w:rsidRDefault="00CD7591" w:rsidP="00124DDE">
      <w:pPr>
        <w:rPr>
          <w:bCs/>
          <w:color w:val="000000" w:themeColor="text1"/>
          <w:sz w:val="28"/>
          <w:szCs w:val="28"/>
        </w:rPr>
      </w:pPr>
    </w:p>
    <w:p w:rsidR="00CD7591" w:rsidRPr="008C4856" w:rsidRDefault="00CD7591" w:rsidP="00124DDE">
      <w:pPr>
        <w:pStyle w:val="a4"/>
        <w:rPr>
          <w:rFonts w:ascii="Times New Roman" w:hAnsi="Times New Roman" w:cs="Times New Roman"/>
          <w:color w:val="000000" w:themeColor="text1"/>
          <w:sz w:val="28"/>
          <w:szCs w:val="28"/>
        </w:rPr>
      </w:pPr>
      <w:r w:rsidRPr="008C4856">
        <w:rPr>
          <w:rFonts w:ascii="Times New Roman" w:hAnsi="Times New Roman" w:cs="Times New Roman"/>
          <w:color w:val="000000" w:themeColor="text1"/>
          <w:sz w:val="28"/>
          <w:szCs w:val="28"/>
        </w:rPr>
        <w:t xml:space="preserve">Про внесення змін до рішення міської ради </w:t>
      </w:r>
    </w:p>
    <w:p w:rsidR="00CD7591" w:rsidRPr="008C4856" w:rsidRDefault="00CD7591" w:rsidP="00124DDE">
      <w:pPr>
        <w:pStyle w:val="a4"/>
        <w:rPr>
          <w:rFonts w:ascii="Times New Roman" w:hAnsi="Times New Roman" w:cs="Times New Roman"/>
          <w:color w:val="000000" w:themeColor="text1"/>
          <w:sz w:val="28"/>
          <w:szCs w:val="28"/>
        </w:rPr>
      </w:pPr>
      <w:r w:rsidRPr="008C4856">
        <w:rPr>
          <w:rFonts w:ascii="Times New Roman" w:hAnsi="Times New Roman" w:cs="Times New Roman"/>
          <w:color w:val="000000" w:themeColor="text1"/>
          <w:sz w:val="28"/>
          <w:szCs w:val="28"/>
        </w:rPr>
        <w:t>№1282 від 12.03.2026р. «Про затвердження</w:t>
      </w:r>
    </w:p>
    <w:p w:rsidR="00CD7591" w:rsidRPr="008C4856" w:rsidRDefault="00CD7591" w:rsidP="00124DDE">
      <w:pPr>
        <w:pStyle w:val="a4"/>
        <w:rPr>
          <w:rFonts w:ascii="Times New Roman" w:hAnsi="Times New Roman" w:cs="Times New Roman"/>
          <w:color w:val="000000" w:themeColor="text1"/>
          <w:sz w:val="28"/>
          <w:szCs w:val="28"/>
        </w:rPr>
      </w:pPr>
      <w:r w:rsidRPr="008C4856">
        <w:rPr>
          <w:rFonts w:ascii="Times New Roman" w:hAnsi="Times New Roman" w:cs="Times New Roman"/>
          <w:color w:val="000000" w:themeColor="text1"/>
          <w:sz w:val="28"/>
          <w:szCs w:val="28"/>
        </w:rPr>
        <w:t xml:space="preserve">Положення про комісію з питань надання </w:t>
      </w:r>
    </w:p>
    <w:p w:rsidR="00CD7591" w:rsidRPr="008C4856" w:rsidRDefault="00CD7591" w:rsidP="00124DDE">
      <w:pPr>
        <w:pStyle w:val="a4"/>
        <w:rPr>
          <w:rFonts w:ascii="Times New Roman" w:hAnsi="Times New Roman" w:cs="Times New Roman"/>
          <w:color w:val="000000" w:themeColor="text1"/>
          <w:sz w:val="28"/>
          <w:szCs w:val="28"/>
        </w:rPr>
      </w:pPr>
      <w:r w:rsidRPr="008C4856">
        <w:rPr>
          <w:rFonts w:ascii="Times New Roman" w:hAnsi="Times New Roman" w:cs="Times New Roman"/>
          <w:color w:val="000000" w:themeColor="text1"/>
          <w:sz w:val="28"/>
          <w:szCs w:val="28"/>
        </w:rPr>
        <w:t xml:space="preserve">матеріальної допомоги мешканцям </w:t>
      </w:r>
    </w:p>
    <w:p w:rsidR="00CD7591" w:rsidRPr="008C4856" w:rsidRDefault="00CD7591" w:rsidP="00124DDE">
      <w:pPr>
        <w:pStyle w:val="a4"/>
        <w:rPr>
          <w:rFonts w:ascii="Times New Roman" w:hAnsi="Times New Roman" w:cs="Times New Roman"/>
          <w:color w:val="000000" w:themeColor="text1"/>
          <w:sz w:val="28"/>
          <w:szCs w:val="28"/>
        </w:rPr>
      </w:pPr>
      <w:r w:rsidRPr="008C4856">
        <w:rPr>
          <w:rFonts w:ascii="Times New Roman" w:hAnsi="Times New Roman" w:cs="Times New Roman"/>
          <w:color w:val="000000" w:themeColor="text1"/>
          <w:sz w:val="28"/>
          <w:szCs w:val="28"/>
        </w:rPr>
        <w:t xml:space="preserve">Рахівської міської територіальної громади» </w:t>
      </w:r>
    </w:p>
    <w:p w:rsidR="00CD7591" w:rsidRPr="008C4856" w:rsidRDefault="00CD7591" w:rsidP="00124DDE">
      <w:pPr>
        <w:pStyle w:val="a4"/>
        <w:rPr>
          <w:rFonts w:ascii="Times New Roman" w:hAnsi="Times New Roman" w:cs="Times New Roman"/>
          <w:color w:val="000000" w:themeColor="text1"/>
          <w:sz w:val="28"/>
          <w:szCs w:val="28"/>
        </w:rPr>
      </w:pPr>
      <w:r w:rsidRPr="008C4856">
        <w:rPr>
          <w:rFonts w:ascii="Times New Roman" w:hAnsi="Times New Roman" w:cs="Times New Roman"/>
          <w:color w:val="000000" w:themeColor="text1"/>
          <w:sz w:val="28"/>
          <w:szCs w:val="28"/>
        </w:rPr>
        <w:t xml:space="preserve">(з внесеними змінами від 21.05.2026р.) </w:t>
      </w:r>
    </w:p>
    <w:p w:rsidR="00CD7591" w:rsidRPr="008C4856" w:rsidRDefault="00CD7591" w:rsidP="00124DDE">
      <w:pPr>
        <w:pStyle w:val="a4"/>
        <w:jc w:val="both"/>
        <w:rPr>
          <w:rFonts w:ascii="Times New Roman" w:hAnsi="Times New Roman" w:cs="Times New Roman"/>
          <w:color w:val="000000" w:themeColor="text1"/>
          <w:sz w:val="28"/>
          <w:szCs w:val="28"/>
        </w:rPr>
      </w:pPr>
    </w:p>
    <w:p w:rsidR="00CD7591" w:rsidRPr="008C4856" w:rsidRDefault="00CD7591" w:rsidP="00124DDE">
      <w:pPr>
        <w:tabs>
          <w:tab w:val="left" w:pos="4111"/>
        </w:tabs>
        <w:jc w:val="both"/>
        <w:rPr>
          <w:color w:val="000000" w:themeColor="text1"/>
          <w:sz w:val="28"/>
          <w:szCs w:val="28"/>
        </w:rPr>
      </w:pPr>
      <w:r w:rsidRPr="008C4856">
        <w:rPr>
          <w:color w:val="000000" w:themeColor="text1"/>
          <w:sz w:val="28"/>
          <w:szCs w:val="28"/>
        </w:rPr>
        <w:t xml:space="preserve">           Керуючись статтями 25, 26, 34, 59 Закон України «Про місцеве самоврядування в Україні», статтею 91 Бюджетний кодекс України, Закон України «Про звернення громадян», з метою забезпечення соціального захисту мешканців міської територіальної громади, надання одноразової матеріальної допомоги громадянам, які опинилися у складних життєвих обставинах, Програмою «Захист» щодо соціальної підтримки та реабілітації ветеранів війни, військовослужбовців та членів їх сімей на 2025-2027 роки (із внесеними змінами), Програмою «Турбота» Рахівської міської ради на 2025-2027 роки (із внесеними змінами),  Рахівська міська рада</w:t>
      </w:r>
    </w:p>
    <w:p w:rsidR="00CD7591" w:rsidRPr="008C4856" w:rsidRDefault="00CD7591" w:rsidP="00124DDE">
      <w:pPr>
        <w:pStyle w:val="a4"/>
        <w:jc w:val="both"/>
        <w:rPr>
          <w:rFonts w:ascii="Times New Roman" w:hAnsi="Times New Roman" w:cs="Times New Roman"/>
          <w:color w:val="000000" w:themeColor="text1"/>
          <w:sz w:val="28"/>
          <w:szCs w:val="28"/>
        </w:rPr>
      </w:pPr>
    </w:p>
    <w:p w:rsidR="00CD7591" w:rsidRPr="008C4856" w:rsidRDefault="00CD7591" w:rsidP="00124DDE">
      <w:pPr>
        <w:pStyle w:val="a4"/>
        <w:jc w:val="center"/>
        <w:rPr>
          <w:rFonts w:ascii="Times New Roman" w:hAnsi="Times New Roman" w:cs="Times New Roman"/>
          <w:color w:val="000000" w:themeColor="text1"/>
          <w:sz w:val="28"/>
          <w:szCs w:val="28"/>
        </w:rPr>
      </w:pPr>
      <w:r w:rsidRPr="008C4856">
        <w:rPr>
          <w:rFonts w:ascii="Times New Roman" w:hAnsi="Times New Roman" w:cs="Times New Roman"/>
          <w:color w:val="000000" w:themeColor="text1"/>
          <w:sz w:val="28"/>
          <w:szCs w:val="28"/>
        </w:rPr>
        <w:t>В И Р І Ш И Л А:</w:t>
      </w:r>
    </w:p>
    <w:p w:rsidR="00CD7591" w:rsidRPr="008C4856" w:rsidRDefault="00CD7591" w:rsidP="00124DDE">
      <w:pPr>
        <w:pStyle w:val="a4"/>
        <w:ind w:firstLine="708"/>
        <w:jc w:val="both"/>
        <w:rPr>
          <w:rFonts w:ascii="Times New Roman" w:hAnsi="Times New Roman" w:cs="Times New Roman"/>
          <w:color w:val="000000" w:themeColor="text1"/>
          <w:sz w:val="28"/>
          <w:szCs w:val="28"/>
        </w:rPr>
      </w:pPr>
      <w:r w:rsidRPr="008C4856">
        <w:rPr>
          <w:rFonts w:ascii="Times New Roman" w:hAnsi="Times New Roman" w:cs="Times New Roman"/>
          <w:color w:val="000000" w:themeColor="text1"/>
          <w:sz w:val="28"/>
          <w:szCs w:val="28"/>
        </w:rPr>
        <w:t>1.Внести зміни до рішення міської ради №1282 від 12.03.2026 р., «Про затвердження Положення про комісії з питань надання матеріальної допомоги мешканцям Рахівської міської територіальної громади» (з внесеними змінами), та викласти в новій редакції: пункти 2.2, 2.3, 2.5  додатку 1 «</w:t>
      </w:r>
      <w:r w:rsidRPr="008C4856">
        <w:rPr>
          <w:rFonts w:ascii="Times New Roman" w:eastAsia="Times New Roman" w:hAnsi="Times New Roman" w:cs="Times New Roman"/>
          <w:bCs/>
          <w:color w:val="000000" w:themeColor="text1"/>
          <w:sz w:val="28"/>
          <w:szCs w:val="28"/>
        </w:rPr>
        <w:t>П О Л О Ж Е Н Н Я  про комісію з питань надання матеріальної допомоги мешканцям Рахівської міської територіальної громади».</w:t>
      </w:r>
    </w:p>
    <w:p w:rsidR="00CD7591" w:rsidRPr="008C4856" w:rsidRDefault="00CD7591" w:rsidP="00124DDE">
      <w:pPr>
        <w:pStyle w:val="a4"/>
        <w:ind w:firstLine="708"/>
        <w:jc w:val="both"/>
        <w:rPr>
          <w:rFonts w:ascii="Times New Roman" w:hAnsi="Times New Roman" w:cs="Times New Roman"/>
          <w:b/>
          <w:color w:val="000000" w:themeColor="text1"/>
          <w:sz w:val="28"/>
          <w:szCs w:val="28"/>
        </w:rPr>
      </w:pPr>
      <w:r w:rsidRPr="008C4856">
        <w:rPr>
          <w:rFonts w:ascii="Times New Roman" w:hAnsi="Times New Roman" w:cs="Times New Roman"/>
          <w:color w:val="000000" w:themeColor="text1"/>
          <w:sz w:val="28"/>
          <w:szCs w:val="28"/>
        </w:rPr>
        <w:t xml:space="preserve">2. Контроль за виконанням цього рішення покласти на постійні комісії з соціально-економічного, культурного розвитку, освіти, охорони здоров’я і спорту, соціального захисту населення, депутатської етики та регламенту та </w:t>
      </w:r>
      <w:r w:rsidRPr="008C4856">
        <w:rPr>
          <w:rStyle w:val="aa"/>
          <w:rFonts w:ascii="Times New Roman" w:hAnsi="Times New Roman" w:cs="Times New Roman"/>
          <w:color w:val="000000" w:themeColor="text1"/>
          <w:sz w:val="28"/>
          <w:szCs w:val="28"/>
          <w:bdr w:val="none" w:sz="0" w:space="0" w:color="auto" w:frame="1"/>
          <w:shd w:val="clear" w:color="auto" w:fill="FFFFFF"/>
        </w:rPr>
        <w:t xml:space="preserve"> </w:t>
      </w:r>
      <w:r w:rsidRPr="008C4856">
        <w:rPr>
          <w:rStyle w:val="aa"/>
          <w:rFonts w:ascii="Times New Roman" w:hAnsi="Times New Roman" w:cs="Times New Roman"/>
          <w:b w:val="0"/>
          <w:color w:val="000000" w:themeColor="text1"/>
          <w:sz w:val="28"/>
          <w:szCs w:val="28"/>
          <w:bdr w:val="none" w:sz="0" w:space="0" w:color="auto" w:frame="1"/>
          <w:shd w:val="clear" w:color="auto" w:fill="FFFFFF"/>
        </w:rPr>
        <w:t>з питань бюджету, тарифів і цін Рахівської міської ради.</w:t>
      </w:r>
    </w:p>
    <w:p w:rsidR="00CD7591" w:rsidRPr="008C4856" w:rsidRDefault="00CD7591" w:rsidP="00124DDE">
      <w:pPr>
        <w:pStyle w:val="a4"/>
        <w:jc w:val="both"/>
        <w:rPr>
          <w:rFonts w:ascii="Times New Roman" w:hAnsi="Times New Roman" w:cs="Times New Roman"/>
          <w:color w:val="000000" w:themeColor="text1"/>
          <w:sz w:val="28"/>
          <w:szCs w:val="28"/>
        </w:rPr>
      </w:pPr>
    </w:p>
    <w:p w:rsidR="00CD7591" w:rsidRPr="008C4856" w:rsidRDefault="00CD7591" w:rsidP="00124DDE">
      <w:pPr>
        <w:outlineLvl w:val="0"/>
        <w:rPr>
          <w:color w:val="000000" w:themeColor="text1"/>
          <w:sz w:val="28"/>
          <w:szCs w:val="28"/>
        </w:rPr>
      </w:pPr>
      <w:r w:rsidRPr="008C4856">
        <w:rPr>
          <w:color w:val="000000" w:themeColor="text1"/>
          <w:sz w:val="28"/>
          <w:szCs w:val="28"/>
        </w:rPr>
        <w:t xml:space="preserve">В.п. міського голови, </w:t>
      </w:r>
    </w:p>
    <w:p w:rsidR="00CD7591" w:rsidRPr="008C4856" w:rsidRDefault="00CD7591" w:rsidP="00124DDE">
      <w:pPr>
        <w:outlineLvl w:val="0"/>
        <w:rPr>
          <w:color w:val="000000" w:themeColor="text1"/>
          <w:sz w:val="28"/>
          <w:szCs w:val="28"/>
        </w:rPr>
      </w:pPr>
      <w:r w:rsidRPr="008C4856">
        <w:rPr>
          <w:color w:val="000000" w:themeColor="text1"/>
          <w:sz w:val="28"/>
          <w:szCs w:val="28"/>
        </w:rPr>
        <w:t>секретар ради та виконкому                                                      Євген МОЛНАР</w:t>
      </w:r>
    </w:p>
    <w:p w:rsidR="00876052" w:rsidRPr="00124DDE" w:rsidRDefault="00876052" w:rsidP="00124DDE">
      <w:pPr>
        <w:rPr>
          <w:rFonts w:eastAsia="Calibri"/>
          <w:color w:val="000000" w:themeColor="text1"/>
          <w:lang w:eastAsia="en-US"/>
        </w:rPr>
      </w:pPr>
    </w:p>
    <w:tbl>
      <w:tblPr>
        <w:tblW w:w="0" w:type="auto"/>
        <w:tblInd w:w="6629" w:type="dxa"/>
        <w:tblLook w:val="04A0" w:firstRow="1" w:lastRow="0" w:firstColumn="1" w:lastColumn="0" w:noHBand="0" w:noVBand="1"/>
      </w:tblPr>
      <w:tblGrid>
        <w:gridCol w:w="2941"/>
      </w:tblGrid>
      <w:tr w:rsidR="00124DDE" w:rsidRPr="00124DDE" w:rsidTr="00876052">
        <w:tc>
          <w:tcPr>
            <w:tcW w:w="2941" w:type="dxa"/>
            <w:hideMark/>
          </w:tcPr>
          <w:p w:rsidR="00876052" w:rsidRPr="00124DDE" w:rsidRDefault="00876052" w:rsidP="00124DDE">
            <w:pPr>
              <w:rPr>
                <w:rFonts w:eastAsiaTheme="minorEastAsia"/>
                <w:color w:val="000000" w:themeColor="text1"/>
              </w:rPr>
            </w:pPr>
            <w:r w:rsidRPr="00124DDE">
              <w:rPr>
                <w:color w:val="000000" w:themeColor="text1"/>
              </w:rPr>
              <w:t xml:space="preserve">           Додаток                                                                              до рішення міської ради  </w:t>
            </w:r>
          </w:p>
          <w:p w:rsidR="00876052" w:rsidRPr="00124DDE" w:rsidRDefault="00876052" w:rsidP="00124DDE">
            <w:pPr>
              <w:widowControl w:val="0"/>
              <w:rPr>
                <w:rFonts w:eastAsiaTheme="minorEastAsia"/>
                <w:b/>
                <w:color w:val="000000" w:themeColor="text1"/>
                <w:lang w:eastAsia="en-US"/>
              </w:rPr>
            </w:pPr>
            <w:r w:rsidRPr="00124DDE">
              <w:rPr>
                <w:color w:val="000000" w:themeColor="text1"/>
              </w:rPr>
              <w:t>85-ої сесії 8-го скликання                                                                                                 від 25.06.2026 р. №1328</w:t>
            </w:r>
          </w:p>
        </w:tc>
      </w:tr>
    </w:tbl>
    <w:p w:rsidR="00876052" w:rsidRPr="00124DDE" w:rsidRDefault="00876052" w:rsidP="00124DDE">
      <w:pPr>
        <w:widowControl w:val="0"/>
        <w:rPr>
          <w:b/>
          <w:color w:val="000000" w:themeColor="text1"/>
          <w:lang w:eastAsia="en-US"/>
        </w:rPr>
      </w:pPr>
    </w:p>
    <w:p w:rsidR="00CD7591" w:rsidRPr="00124DDE" w:rsidRDefault="00CD7591" w:rsidP="00124DDE">
      <w:pPr>
        <w:outlineLvl w:val="1"/>
        <w:rPr>
          <w:b/>
          <w:bCs/>
          <w:color w:val="000000" w:themeColor="text1"/>
          <w:sz w:val="28"/>
          <w:szCs w:val="28"/>
        </w:rPr>
      </w:pPr>
    </w:p>
    <w:p w:rsidR="00CD7591" w:rsidRPr="00124DDE" w:rsidRDefault="00CD7591" w:rsidP="00124DDE">
      <w:pPr>
        <w:jc w:val="center"/>
        <w:outlineLvl w:val="1"/>
        <w:rPr>
          <w:b/>
          <w:bCs/>
          <w:color w:val="000000" w:themeColor="text1"/>
          <w:sz w:val="28"/>
          <w:szCs w:val="28"/>
        </w:rPr>
      </w:pPr>
      <w:r w:rsidRPr="00124DDE">
        <w:rPr>
          <w:b/>
          <w:bCs/>
          <w:color w:val="000000" w:themeColor="text1"/>
          <w:sz w:val="28"/>
          <w:szCs w:val="28"/>
        </w:rPr>
        <w:t>П О Л О Ж Е Н Н Я</w:t>
      </w:r>
    </w:p>
    <w:p w:rsidR="00CD7591" w:rsidRPr="00124DDE" w:rsidRDefault="00CD7591" w:rsidP="00124DDE">
      <w:pPr>
        <w:jc w:val="center"/>
        <w:outlineLvl w:val="1"/>
        <w:rPr>
          <w:b/>
          <w:bCs/>
          <w:color w:val="000000" w:themeColor="text1"/>
          <w:sz w:val="28"/>
          <w:szCs w:val="28"/>
        </w:rPr>
      </w:pPr>
      <w:r w:rsidRPr="00124DDE">
        <w:rPr>
          <w:b/>
          <w:bCs/>
          <w:color w:val="000000" w:themeColor="text1"/>
          <w:sz w:val="28"/>
          <w:szCs w:val="28"/>
        </w:rPr>
        <w:t>про комісію з питань надання матеріальної допомоги мешканцям Рахівської міської територіальної громади</w:t>
      </w:r>
    </w:p>
    <w:p w:rsidR="00CD7591" w:rsidRPr="00124DDE" w:rsidRDefault="00CD7591" w:rsidP="00124DDE">
      <w:pPr>
        <w:jc w:val="both"/>
        <w:rPr>
          <w:rFonts w:eastAsiaTheme="minorHAnsi"/>
          <w:color w:val="000000" w:themeColor="text1"/>
          <w:sz w:val="28"/>
          <w:szCs w:val="28"/>
        </w:rPr>
      </w:pPr>
    </w:p>
    <w:p w:rsidR="00CD7591" w:rsidRPr="00124DDE" w:rsidRDefault="00CD7591" w:rsidP="00124DDE">
      <w:pPr>
        <w:jc w:val="center"/>
        <w:rPr>
          <w:rFonts w:eastAsiaTheme="minorEastAsia"/>
          <w:b/>
          <w:color w:val="000000" w:themeColor="text1"/>
          <w:sz w:val="28"/>
          <w:szCs w:val="28"/>
        </w:rPr>
      </w:pPr>
      <w:r w:rsidRPr="00124DDE">
        <w:rPr>
          <w:b/>
          <w:color w:val="000000" w:themeColor="text1"/>
          <w:sz w:val="28"/>
          <w:szCs w:val="28"/>
        </w:rPr>
        <w:t>Розділ 1. Загальні положення</w:t>
      </w:r>
    </w:p>
    <w:p w:rsidR="00CD7591" w:rsidRPr="00124DDE" w:rsidRDefault="00CD7591" w:rsidP="00124DDE">
      <w:pPr>
        <w:ind w:firstLine="709"/>
        <w:jc w:val="both"/>
        <w:rPr>
          <w:color w:val="000000" w:themeColor="text1"/>
          <w:sz w:val="28"/>
          <w:szCs w:val="28"/>
        </w:rPr>
      </w:pPr>
      <w:r w:rsidRPr="00124DDE">
        <w:rPr>
          <w:color w:val="000000" w:themeColor="text1"/>
          <w:sz w:val="28"/>
          <w:szCs w:val="28"/>
        </w:rPr>
        <w:t>1.1. Положення про надання одноразової грошової матеріальної допомоги (далі-Положення) визначає умови та порядок надання одноразової грошової матеріальної допомоги (далі – матеріальна допомога), для підтримки незахищених верств населення,  громадян,   які опинилися в складних життєвих обставинах, та інших категорій громадян.</w:t>
      </w:r>
    </w:p>
    <w:p w:rsidR="00CD7591" w:rsidRPr="00124DDE" w:rsidRDefault="00CD7591" w:rsidP="00124DDE">
      <w:pPr>
        <w:ind w:firstLine="709"/>
        <w:jc w:val="both"/>
        <w:rPr>
          <w:color w:val="000000" w:themeColor="text1"/>
          <w:sz w:val="28"/>
          <w:szCs w:val="28"/>
        </w:rPr>
      </w:pPr>
      <w:r w:rsidRPr="00124DDE">
        <w:rPr>
          <w:color w:val="000000" w:themeColor="text1"/>
          <w:sz w:val="28"/>
          <w:szCs w:val="28"/>
        </w:rPr>
        <w:t>1.2. Матеріальна допомога надається громадянам, які проживають та зареєстровані /або проживають постійно без відповідної реєстрації на території Рахівської міської територіальної громади.</w:t>
      </w:r>
    </w:p>
    <w:p w:rsidR="00CD7591" w:rsidRPr="00124DDE" w:rsidRDefault="00CD7591" w:rsidP="00124DDE">
      <w:pPr>
        <w:ind w:firstLine="709"/>
        <w:jc w:val="both"/>
        <w:rPr>
          <w:color w:val="000000" w:themeColor="text1"/>
          <w:sz w:val="28"/>
          <w:szCs w:val="28"/>
        </w:rPr>
      </w:pPr>
      <w:r w:rsidRPr="00124DDE">
        <w:rPr>
          <w:color w:val="000000" w:themeColor="text1"/>
          <w:sz w:val="28"/>
          <w:szCs w:val="28"/>
        </w:rPr>
        <w:t>1.3. Матеріальна допомога мешканцям Рахівської міської територіальної громади надається за рахунок коштів загального фонду бюджету Рахівської міської ради при наявності відповідного фінансового ресурсу та відповідних бюджетних призначень.</w:t>
      </w:r>
    </w:p>
    <w:p w:rsidR="00CD7591" w:rsidRPr="00124DDE" w:rsidRDefault="00CD7591" w:rsidP="00124DDE">
      <w:pPr>
        <w:ind w:firstLine="709"/>
        <w:jc w:val="both"/>
        <w:rPr>
          <w:color w:val="000000" w:themeColor="text1"/>
          <w:sz w:val="28"/>
          <w:szCs w:val="28"/>
        </w:rPr>
      </w:pPr>
      <w:r w:rsidRPr="00124DDE">
        <w:rPr>
          <w:color w:val="000000" w:themeColor="text1"/>
          <w:sz w:val="28"/>
          <w:szCs w:val="28"/>
        </w:rPr>
        <w:t xml:space="preserve">1.4. Підставою для надання матеріальної допомоги є заява громадянина, з відповідними документами до виконавчого комітету  Рахівської міської ради. </w:t>
      </w:r>
    </w:p>
    <w:p w:rsidR="00CD7591" w:rsidRPr="00124DDE" w:rsidRDefault="00CD7591" w:rsidP="00124DDE">
      <w:pPr>
        <w:ind w:firstLine="709"/>
        <w:jc w:val="both"/>
        <w:rPr>
          <w:color w:val="000000" w:themeColor="text1"/>
          <w:sz w:val="28"/>
          <w:szCs w:val="28"/>
        </w:rPr>
      </w:pPr>
    </w:p>
    <w:p w:rsidR="00CD7591" w:rsidRPr="00124DDE" w:rsidRDefault="00CD7591" w:rsidP="00124DDE">
      <w:pPr>
        <w:ind w:firstLine="709"/>
        <w:jc w:val="center"/>
        <w:rPr>
          <w:b/>
          <w:color w:val="000000" w:themeColor="text1"/>
          <w:sz w:val="28"/>
          <w:szCs w:val="28"/>
        </w:rPr>
      </w:pPr>
      <w:r w:rsidRPr="00124DDE">
        <w:rPr>
          <w:b/>
          <w:color w:val="000000" w:themeColor="text1"/>
          <w:sz w:val="28"/>
          <w:szCs w:val="28"/>
        </w:rPr>
        <w:t>Розділ 2. Порядок надання матеріальної допомоги</w:t>
      </w:r>
    </w:p>
    <w:p w:rsidR="00CD7591" w:rsidRPr="00124DDE" w:rsidRDefault="00CD7591" w:rsidP="00124DDE">
      <w:pPr>
        <w:ind w:firstLine="709"/>
        <w:jc w:val="both"/>
        <w:rPr>
          <w:color w:val="000000" w:themeColor="text1"/>
          <w:sz w:val="28"/>
          <w:szCs w:val="28"/>
        </w:rPr>
      </w:pPr>
      <w:r w:rsidRPr="00124DDE">
        <w:rPr>
          <w:color w:val="000000" w:themeColor="text1"/>
          <w:sz w:val="28"/>
          <w:szCs w:val="28"/>
        </w:rPr>
        <w:t>2.1. Питання про надання матеріальної розглядається Комісією з питань надання матеріальної допомоги мешканцям Рахівської міської територіальної громади (далі-Комісія),  з наступним затвердженням пропозицій Комісії на сесії Рахівської міської ради.</w:t>
      </w:r>
    </w:p>
    <w:p w:rsidR="00CD7591" w:rsidRPr="00124DDE" w:rsidRDefault="00CD7591" w:rsidP="00124DDE">
      <w:pPr>
        <w:jc w:val="both"/>
        <w:rPr>
          <w:color w:val="000000" w:themeColor="text1"/>
          <w:sz w:val="28"/>
          <w:szCs w:val="28"/>
        </w:rPr>
      </w:pPr>
      <w:r w:rsidRPr="00124DDE">
        <w:rPr>
          <w:color w:val="000000" w:themeColor="text1"/>
          <w:sz w:val="28"/>
          <w:szCs w:val="28"/>
        </w:rPr>
        <w:t xml:space="preserve">2.2. Матеріальна допомога надається за умови настання непередбачених надзвичайних ситуацій: </w:t>
      </w:r>
    </w:p>
    <w:p w:rsidR="00CD7591" w:rsidRPr="00124DDE" w:rsidRDefault="00CD7591" w:rsidP="00124DDE">
      <w:pPr>
        <w:jc w:val="both"/>
        <w:rPr>
          <w:color w:val="000000" w:themeColor="text1"/>
          <w:sz w:val="28"/>
          <w:szCs w:val="28"/>
        </w:rPr>
      </w:pPr>
      <w:r w:rsidRPr="00124DDE">
        <w:rPr>
          <w:color w:val="000000" w:themeColor="text1"/>
          <w:sz w:val="28"/>
          <w:szCs w:val="28"/>
        </w:rPr>
        <w:t xml:space="preserve">         дітям з інвалідністю;</w:t>
      </w:r>
    </w:p>
    <w:p w:rsidR="00CD7591" w:rsidRPr="00124DDE" w:rsidRDefault="00CD7591" w:rsidP="00124DDE">
      <w:pPr>
        <w:jc w:val="both"/>
        <w:rPr>
          <w:color w:val="000000" w:themeColor="text1"/>
          <w:sz w:val="28"/>
          <w:szCs w:val="28"/>
        </w:rPr>
      </w:pPr>
      <w:r w:rsidRPr="00124DDE">
        <w:rPr>
          <w:color w:val="000000" w:themeColor="text1"/>
          <w:sz w:val="28"/>
          <w:szCs w:val="28"/>
        </w:rPr>
        <w:t xml:space="preserve">         мешканцям громади, які опинилися в складних життєвих обставинах, на лікування, медико-соціальну реабілітацію, протезування, подолання наслідків пожежі, стихійного лиха, техногенних аварій та катастроф, вирішення соціально-побутових проблем, на поховання деяких категорій осіб виконавцю волевиявлення померлого або особі, яка зобов’язалась поховати померлого;</w:t>
      </w:r>
    </w:p>
    <w:p w:rsidR="00CD7591" w:rsidRPr="00124DDE" w:rsidRDefault="00CD7591" w:rsidP="00124DDE">
      <w:pPr>
        <w:tabs>
          <w:tab w:val="left" w:pos="567"/>
        </w:tabs>
        <w:jc w:val="both"/>
        <w:rPr>
          <w:color w:val="000000" w:themeColor="text1"/>
          <w:sz w:val="28"/>
          <w:szCs w:val="28"/>
        </w:rPr>
      </w:pPr>
      <w:r w:rsidRPr="00124DDE">
        <w:rPr>
          <w:color w:val="000000" w:themeColor="text1"/>
          <w:sz w:val="28"/>
          <w:szCs w:val="28"/>
        </w:rPr>
        <w:t xml:space="preserve">         на поховання (придбання похоронної атрибутики, квітів, прапорів, вінків, транспортні послуги, організація та оплата поминок), сім’ям загиблих (померлих) військовослужбовців ЗСУ, Національної гвардії України, НПУ, ДПСУ, СБУ мешканців Рахівської міської територіальної громади, які загинули під час військових дій захищаючи Державний суверенітет та територіальну цілісність України; </w:t>
      </w:r>
    </w:p>
    <w:p w:rsidR="00CD7591" w:rsidRPr="00124DDE" w:rsidRDefault="00CD7591" w:rsidP="00124DDE">
      <w:pPr>
        <w:tabs>
          <w:tab w:val="left" w:pos="567"/>
        </w:tabs>
        <w:jc w:val="both"/>
        <w:rPr>
          <w:color w:val="000000" w:themeColor="text1"/>
          <w:sz w:val="28"/>
          <w:szCs w:val="28"/>
        </w:rPr>
      </w:pPr>
      <w:r w:rsidRPr="00124DDE">
        <w:rPr>
          <w:color w:val="000000" w:themeColor="text1"/>
          <w:sz w:val="28"/>
          <w:szCs w:val="28"/>
        </w:rPr>
        <w:lastRenderedPageBreak/>
        <w:t xml:space="preserve">         надання компенсації (за зверненням) щодо встановлення пам’ятників на цвинтарі в сумі 20 тисяч гривень родинам загиблих військовослужбовців;         </w:t>
      </w:r>
    </w:p>
    <w:p w:rsidR="00CD7591" w:rsidRPr="00124DDE" w:rsidRDefault="00CD7591" w:rsidP="00124DDE">
      <w:pPr>
        <w:tabs>
          <w:tab w:val="left" w:pos="567"/>
        </w:tabs>
        <w:jc w:val="both"/>
        <w:rPr>
          <w:color w:val="000000" w:themeColor="text1"/>
          <w:sz w:val="28"/>
          <w:szCs w:val="28"/>
        </w:rPr>
      </w:pPr>
      <w:r w:rsidRPr="00124DDE">
        <w:rPr>
          <w:color w:val="000000" w:themeColor="text1"/>
          <w:sz w:val="28"/>
          <w:szCs w:val="28"/>
        </w:rPr>
        <w:t xml:space="preserve">        надання компенсації (за зверненням) щодо попередньо придбаних паливних дров до 8 м. кб. для родин загиблих/зниклих безвісти Захисників і Захисниць України;</w:t>
      </w:r>
    </w:p>
    <w:p w:rsidR="00CD7591" w:rsidRPr="00124DDE" w:rsidRDefault="00CD7591" w:rsidP="00124DDE">
      <w:pPr>
        <w:tabs>
          <w:tab w:val="left" w:pos="567"/>
        </w:tabs>
        <w:jc w:val="both"/>
        <w:rPr>
          <w:color w:val="000000" w:themeColor="text1"/>
          <w:sz w:val="28"/>
          <w:szCs w:val="28"/>
        </w:rPr>
      </w:pPr>
      <w:r w:rsidRPr="00124DDE">
        <w:rPr>
          <w:color w:val="000000" w:themeColor="text1"/>
          <w:sz w:val="28"/>
          <w:szCs w:val="28"/>
        </w:rPr>
        <w:t xml:space="preserve">        </w:t>
      </w:r>
      <w:r w:rsidRPr="00124DDE">
        <w:rPr>
          <w:bCs/>
          <w:iCs/>
          <w:color w:val="000000" w:themeColor="text1"/>
          <w:spacing w:val="-4"/>
          <w:sz w:val="28"/>
          <w:szCs w:val="28"/>
          <w:lang w:eastAsia="ru-RU"/>
        </w:rPr>
        <w:t>законним представникам (опікунам, піклувальникам, батькам-вихователям, прийомним батькам, керівникам інституційних закладів на утриманні яких перебувають діти) дітей-сиріт, дітей позбавлених батьківського піклування, у яких один із батьків чи обидва загинули (зникли безвісти) під час захисту Батьківщини або виконанні інших обов’язків військової служби (службових обов’язків), або один із батьків загинув (зник безвісти) під час захисту Батьківщини або виконанні інших обов’язків військової служби (службових обов’язків), а другий – позбавлений батьківського піклування – в розмірі 3 тис.грн щомісячно.</w:t>
      </w:r>
      <w:r w:rsidRPr="00124DDE">
        <w:rPr>
          <w:color w:val="000000" w:themeColor="text1"/>
          <w:sz w:val="28"/>
          <w:szCs w:val="28"/>
        </w:rPr>
        <w:t xml:space="preserve"> Матеріальна допомога згідно з цим підпунктом призначається також особам, що мають статус внутрішньо переміщеної особи, та виплачується у період проживання в Рахівській територіальній громаді.</w:t>
      </w:r>
    </w:p>
    <w:p w:rsidR="00CD7591" w:rsidRPr="00124DDE" w:rsidRDefault="00CD7591" w:rsidP="00124DDE">
      <w:pPr>
        <w:ind w:firstLine="709"/>
        <w:jc w:val="both"/>
        <w:rPr>
          <w:color w:val="000000" w:themeColor="text1"/>
          <w:sz w:val="28"/>
          <w:szCs w:val="28"/>
        </w:rPr>
      </w:pPr>
      <w:r w:rsidRPr="00124DDE">
        <w:rPr>
          <w:color w:val="000000" w:themeColor="text1"/>
          <w:sz w:val="28"/>
          <w:szCs w:val="28"/>
        </w:rPr>
        <w:t>2.3. Для розгляду заяви про надання матеріальної допомоги додаються наступні документи, а саме :</w:t>
      </w:r>
    </w:p>
    <w:p w:rsidR="00CD7591" w:rsidRPr="00124DDE" w:rsidRDefault="00CD7591" w:rsidP="00124DDE">
      <w:pPr>
        <w:ind w:firstLine="709"/>
        <w:jc w:val="both"/>
        <w:rPr>
          <w:color w:val="000000" w:themeColor="text1"/>
          <w:sz w:val="28"/>
          <w:szCs w:val="28"/>
        </w:rPr>
      </w:pPr>
      <w:r w:rsidRPr="00124DDE">
        <w:rPr>
          <w:color w:val="000000" w:themeColor="text1"/>
          <w:sz w:val="28"/>
          <w:szCs w:val="28"/>
        </w:rPr>
        <w:t>- особиста заява, або заява від члена сім’ї, в якій вказується прізвище, ім’я, по батькові заявника, його реєстрація та підстава звернення;</w:t>
      </w:r>
    </w:p>
    <w:p w:rsidR="00CD7591" w:rsidRPr="00124DDE" w:rsidRDefault="00CD7591" w:rsidP="00124DDE">
      <w:pPr>
        <w:ind w:firstLine="709"/>
        <w:jc w:val="both"/>
        <w:rPr>
          <w:color w:val="000000" w:themeColor="text1"/>
          <w:sz w:val="28"/>
          <w:szCs w:val="28"/>
        </w:rPr>
      </w:pPr>
      <w:r w:rsidRPr="00124DDE">
        <w:rPr>
          <w:color w:val="000000" w:themeColor="text1"/>
          <w:sz w:val="28"/>
          <w:szCs w:val="28"/>
        </w:rPr>
        <w:t>- копія паспорта;</w:t>
      </w:r>
    </w:p>
    <w:p w:rsidR="00CD7591" w:rsidRPr="00124DDE" w:rsidRDefault="00CD7591" w:rsidP="00124DDE">
      <w:pPr>
        <w:ind w:firstLine="709"/>
        <w:jc w:val="both"/>
        <w:rPr>
          <w:color w:val="000000" w:themeColor="text1"/>
          <w:sz w:val="28"/>
          <w:szCs w:val="28"/>
        </w:rPr>
      </w:pPr>
      <w:r w:rsidRPr="00124DDE">
        <w:rPr>
          <w:color w:val="000000" w:themeColor="text1"/>
          <w:sz w:val="28"/>
          <w:szCs w:val="28"/>
        </w:rPr>
        <w:t>- витяг з реєстру територіальної громади;</w:t>
      </w:r>
    </w:p>
    <w:p w:rsidR="00CD7591" w:rsidRPr="00124DDE" w:rsidRDefault="00CD7591" w:rsidP="00124DDE">
      <w:pPr>
        <w:ind w:firstLine="709"/>
        <w:jc w:val="both"/>
        <w:rPr>
          <w:color w:val="000000" w:themeColor="text1"/>
          <w:sz w:val="28"/>
          <w:szCs w:val="28"/>
        </w:rPr>
      </w:pPr>
      <w:r w:rsidRPr="00124DDE">
        <w:rPr>
          <w:color w:val="000000" w:themeColor="text1"/>
          <w:sz w:val="28"/>
          <w:szCs w:val="28"/>
        </w:rPr>
        <w:t>- копія реєстраційного номера облікової картки платника податків (РНОКПП);</w:t>
      </w:r>
    </w:p>
    <w:p w:rsidR="00CD7591" w:rsidRPr="00124DDE" w:rsidRDefault="00CD7591" w:rsidP="00124DDE">
      <w:pPr>
        <w:ind w:firstLine="709"/>
        <w:jc w:val="both"/>
        <w:rPr>
          <w:color w:val="000000" w:themeColor="text1"/>
          <w:sz w:val="28"/>
          <w:szCs w:val="28"/>
        </w:rPr>
      </w:pPr>
      <w:r w:rsidRPr="00124DDE">
        <w:rPr>
          <w:color w:val="000000" w:themeColor="text1"/>
          <w:sz w:val="28"/>
          <w:szCs w:val="28"/>
        </w:rPr>
        <w:t>- акт обстеження матеріально побутових умов, складений депутатом Рахівської міської ради та завірений у встановленому законом порядку;</w:t>
      </w:r>
    </w:p>
    <w:p w:rsidR="00CD7591" w:rsidRPr="00124DDE" w:rsidRDefault="00CD7591" w:rsidP="00124DDE">
      <w:pPr>
        <w:ind w:firstLine="709"/>
        <w:jc w:val="both"/>
        <w:rPr>
          <w:color w:val="000000" w:themeColor="text1"/>
          <w:sz w:val="28"/>
          <w:szCs w:val="28"/>
        </w:rPr>
      </w:pPr>
      <w:r w:rsidRPr="00124DDE">
        <w:rPr>
          <w:color w:val="000000" w:themeColor="text1"/>
          <w:sz w:val="28"/>
          <w:szCs w:val="28"/>
        </w:rPr>
        <w:t>- реквізити особового банківського рахунку;</w:t>
      </w:r>
    </w:p>
    <w:p w:rsidR="00CD7591" w:rsidRPr="00124DDE" w:rsidRDefault="00CD7591" w:rsidP="00124DDE">
      <w:pPr>
        <w:ind w:firstLine="709"/>
        <w:jc w:val="both"/>
        <w:rPr>
          <w:color w:val="000000" w:themeColor="text1"/>
          <w:sz w:val="28"/>
          <w:szCs w:val="28"/>
        </w:rPr>
      </w:pPr>
      <w:r w:rsidRPr="00124DDE">
        <w:rPr>
          <w:color w:val="000000" w:themeColor="text1"/>
          <w:sz w:val="28"/>
          <w:szCs w:val="28"/>
        </w:rPr>
        <w:t>- заява-згода на обробку персональних даних.</w:t>
      </w:r>
    </w:p>
    <w:p w:rsidR="00CD7591" w:rsidRPr="00124DDE" w:rsidRDefault="00CD7591" w:rsidP="00124DDE">
      <w:pPr>
        <w:ind w:firstLine="709"/>
        <w:jc w:val="both"/>
        <w:rPr>
          <w:color w:val="000000" w:themeColor="text1"/>
          <w:sz w:val="28"/>
          <w:szCs w:val="28"/>
        </w:rPr>
      </w:pPr>
      <w:r w:rsidRPr="00124DDE">
        <w:rPr>
          <w:color w:val="000000" w:themeColor="text1"/>
          <w:sz w:val="28"/>
          <w:szCs w:val="28"/>
        </w:rPr>
        <w:t xml:space="preserve">  Крім того, один або декілька з наступних документів, що уточнюють підстави надання матеріальної допомоги:</w:t>
      </w:r>
    </w:p>
    <w:p w:rsidR="00CD7591" w:rsidRPr="00124DDE" w:rsidRDefault="00CD7591" w:rsidP="00124DDE">
      <w:pPr>
        <w:ind w:firstLine="709"/>
        <w:jc w:val="both"/>
        <w:rPr>
          <w:color w:val="000000" w:themeColor="text1"/>
          <w:sz w:val="28"/>
          <w:szCs w:val="28"/>
        </w:rPr>
      </w:pPr>
      <w:r w:rsidRPr="00124DDE">
        <w:rPr>
          <w:color w:val="000000" w:themeColor="text1"/>
          <w:sz w:val="28"/>
          <w:szCs w:val="28"/>
        </w:rPr>
        <w:t>- копія рішення експертної команди з оцінювання повсякденного функціонування особи, або довідки (МСЕК)  про встановлення групи інвалідності, для осіб, яким встановлено інвалідність;</w:t>
      </w:r>
    </w:p>
    <w:p w:rsidR="00CD7591" w:rsidRPr="00124DDE" w:rsidRDefault="00CD7591" w:rsidP="00124DDE">
      <w:pPr>
        <w:ind w:firstLine="709"/>
        <w:jc w:val="both"/>
        <w:rPr>
          <w:color w:val="000000" w:themeColor="text1"/>
          <w:sz w:val="28"/>
          <w:szCs w:val="28"/>
        </w:rPr>
      </w:pPr>
      <w:r w:rsidRPr="00124DDE">
        <w:rPr>
          <w:color w:val="000000" w:themeColor="text1"/>
          <w:sz w:val="28"/>
          <w:szCs w:val="28"/>
        </w:rPr>
        <w:t>- копія свідоцтва про державну реєстрації шлюбу, копія свідоцтва про державну реєстрацію про народження неповнолітніх осіб.</w:t>
      </w:r>
    </w:p>
    <w:p w:rsidR="00CD7591" w:rsidRPr="00124DDE" w:rsidRDefault="00CD7591" w:rsidP="00124DDE">
      <w:pPr>
        <w:ind w:firstLine="709"/>
        <w:jc w:val="both"/>
        <w:rPr>
          <w:color w:val="000000" w:themeColor="text1"/>
          <w:sz w:val="28"/>
          <w:szCs w:val="28"/>
        </w:rPr>
      </w:pPr>
      <w:r w:rsidRPr="00124DDE">
        <w:rPr>
          <w:color w:val="000000" w:themeColor="text1"/>
          <w:sz w:val="28"/>
          <w:szCs w:val="28"/>
        </w:rPr>
        <w:t xml:space="preserve">    Для розгляду питання про виділення матеріальної допомоги надаються:</w:t>
      </w:r>
    </w:p>
    <w:p w:rsidR="00CD7591" w:rsidRPr="00124DDE" w:rsidRDefault="00CD7591" w:rsidP="00124DDE">
      <w:pPr>
        <w:ind w:firstLine="709"/>
        <w:jc w:val="both"/>
        <w:rPr>
          <w:color w:val="000000" w:themeColor="text1"/>
          <w:sz w:val="28"/>
          <w:szCs w:val="28"/>
        </w:rPr>
      </w:pPr>
      <w:r w:rsidRPr="00124DDE">
        <w:rPr>
          <w:color w:val="000000" w:themeColor="text1"/>
          <w:sz w:val="28"/>
          <w:szCs w:val="28"/>
        </w:rPr>
        <w:t>- документ військової частини, що підтверджує безпосередню участь особи у здійсненні заходів, необхідних для забезпечення оборони України, захисту безпеки населення та інтересів держави у зв’язку з військової агресією російської федерації проти України;</w:t>
      </w:r>
    </w:p>
    <w:p w:rsidR="00CD7591" w:rsidRPr="00124DDE" w:rsidRDefault="00CD7591" w:rsidP="00124DDE">
      <w:pPr>
        <w:ind w:firstLine="709"/>
        <w:jc w:val="both"/>
        <w:rPr>
          <w:color w:val="000000" w:themeColor="text1"/>
          <w:sz w:val="28"/>
          <w:szCs w:val="28"/>
        </w:rPr>
      </w:pPr>
      <w:r w:rsidRPr="00124DDE">
        <w:rPr>
          <w:color w:val="000000" w:themeColor="text1"/>
          <w:sz w:val="28"/>
          <w:szCs w:val="28"/>
        </w:rPr>
        <w:t>- витяг з наказу військової частини про зарахування до її особового складу або довідка форми № 5;</w:t>
      </w:r>
    </w:p>
    <w:p w:rsidR="00CD7591" w:rsidRPr="00124DDE" w:rsidRDefault="00CD7591" w:rsidP="00124DDE">
      <w:pPr>
        <w:ind w:firstLine="709"/>
        <w:jc w:val="both"/>
        <w:rPr>
          <w:color w:val="000000" w:themeColor="text1"/>
          <w:sz w:val="28"/>
          <w:szCs w:val="28"/>
        </w:rPr>
      </w:pPr>
      <w:r w:rsidRPr="00124DDE">
        <w:rPr>
          <w:color w:val="000000" w:themeColor="text1"/>
          <w:sz w:val="28"/>
          <w:szCs w:val="28"/>
        </w:rPr>
        <w:t>- на лікування та операцію – довідка медичного закладу щодо наявності необхідності в їх проведенні;</w:t>
      </w:r>
    </w:p>
    <w:p w:rsidR="00CD7591" w:rsidRPr="00124DDE" w:rsidRDefault="00CD7591" w:rsidP="00124DDE">
      <w:pPr>
        <w:ind w:firstLine="709"/>
        <w:jc w:val="both"/>
        <w:rPr>
          <w:color w:val="000000" w:themeColor="text1"/>
          <w:sz w:val="28"/>
          <w:szCs w:val="28"/>
        </w:rPr>
      </w:pPr>
      <w:r w:rsidRPr="00124DDE">
        <w:rPr>
          <w:color w:val="000000" w:themeColor="text1"/>
          <w:sz w:val="28"/>
          <w:szCs w:val="28"/>
        </w:rPr>
        <w:t>- на ліквідацію наслідків, заподіяних пожежею – акт пожежної частини про пожежу, яка сталася;</w:t>
      </w:r>
    </w:p>
    <w:p w:rsidR="00CD7591" w:rsidRPr="00124DDE" w:rsidRDefault="00CD7591" w:rsidP="00124DDE">
      <w:pPr>
        <w:ind w:firstLine="709"/>
        <w:jc w:val="both"/>
        <w:rPr>
          <w:color w:val="000000" w:themeColor="text1"/>
          <w:sz w:val="28"/>
          <w:szCs w:val="28"/>
        </w:rPr>
      </w:pPr>
      <w:r w:rsidRPr="00124DDE">
        <w:rPr>
          <w:color w:val="000000" w:themeColor="text1"/>
          <w:sz w:val="28"/>
          <w:szCs w:val="28"/>
        </w:rPr>
        <w:lastRenderedPageBreak/>
        <w:t>- на поховання особи, яка не працювала та не була пенсіонером на момент смерті довідка для отримання допомоги на поховання встановленого зразка; копія свідоцтва про смерть такої особи, а також довідка Пенсійного фонду України чи іншого державного фонду, яка підтверджує, що відповідна допомога на поховання з бюджету таких фондів не здійснювалася;</w:t>
      </w:r>
    </w:p>
    <w:p w:rsidR="00CD7591" w:rsidRPr="00124DDE" w:rsidRDefault="00CD7591" w:rsidP="00124DDE">
      <w:pPr>
        <w:ind w:firstLine="709"/>
        <w:jc w:val="both"/>
        <w:rPr>
          <w:color w:val="000000" w:themeColor="text1"/>
          <w:sz w:val="28"/>
          <w:szCs w:val="28"/>
        </w:rPr>
      </w:pPr>
      <w:r w:rsidRPr="00124DDE">
        <w:rPr>
          <w:color w:val="000000" w:themeColor="text1"/>
          <w:sz w:val="28"/>
          <w:szCs w:val="28"/>
        </w:rPr>
        <w:t>- на встановлення пам’ятників, або виплати компенсації за встановлені пам’ятники, на могилах загиблих (померлих) Захисників та Захисниць України – копія посвідчення учасника бойових дій або посвідчення особи з інвалідністю внаслідок війни загиблого (померлого) Захисника, Захисниці України або ветерана війни (за наявності); сповіщення на загиблого (померлого) військовослужбовця з відомостями про місце, дату та причину його смерті (загибелі); копія свідоцтво про смерть;</w:t>
      </w:r>
    </w:p>
    <w:p w:rsidR="00CD7591" w:rsidRPr="00124DDE" w:rsidRDefault="00CD7591" w:rsidP="00124DDE">
      <w:pPr>
        <w:ind w:firstLine="709"/>
        <w:jc w:val="both"/>
        <w:rPr>
          <w:color w:val="000000" w:themeColor="text1"/>
          <w:sz w:val="28"/>
          <w:szCs w:val="28"/>
        </w:rPr>
      </w:pPr>
      <w:r w:rsidRPr="00124DDE">
        <w:rPr>
          <w:color w:val="000000" w:themeColor="text1"/>
          <w:sz w:val="28"/>
          <w:szCs w:val="28"/>
        </w:rPr>
        <w:t>- інші документи, що підтверджують настання особливих життєвих обставин ( за потреби).</w:t>
      </w:r>
    </w:p>
    <w:p w:rsidR="00CD7591" w:rsidRPr="00124DDE" w:rsidRDefault="00CD7591" w:rsidP="00124DDE">
      <w:pPr>
        <w:ind w:firstLine="709"/>
        <w:jc w:val="both"/>
        <w:rPr>
          <w:color w:val="000000" w:themeColor="text1"/>
          <w:sz w:val="28"/>
          <w:szCs w:val="28"/>
        </w:rPr>
      </w:pPr>
      <w:r w:rsidRPr="00124DDE">
        <w:rPr>
          <w:color w:val="000000" w:themeColor="text1"/>
          <w:sz w:val="28"/>
          <w:szCs w:val="28"/>
        </w:rPr>
        <w:t>- на компенсацію (за зверненням) щодо попередньо придбаних паливних дров для родин загиблих/зниклих безвісти Захисників і Захисниць України: квитанція про оплату за паливні дрова, копія сповіщення на загиблого/безвісти зниклого, копія свідоцтва про смерть.</w:t>
      </w:r>
    </w:p>
    <w:p w:rsidR="00CD7591" w:rsidRPr="00124DDE" w:rsidRDefault="00CD7591" w:rsidP="00124DDE">
      <w:pPr>
        <w:ind w:firstLine="567"/>
        <w:jc w:val="both"/>
        <w:rPr>
          <w:color w:val="000000" w:themeColor="text1"/>
          <w:sz w:val="28"/>
          <w:szCs w:val="28"/>
          <w:lang w:eastAsia="ru-RU"/>
        </w:rPr>
      </w:pPr>
      <w:r w:rsidRPr="00124DDE">
        <w:rPr>
          <w:color w:val="000000" w:themeColor="text1"/>
          <w:sz w:val="28"/>
          <w:szCs w:val="28"/>
        </w:rPr>
        <w:t xml:space="preserve">- </w:t>
      </w:r>
      <w:r w:rsidRPr="00124DDE">
        <w:rPr>
          <w:bCs/>
          <w:iCs/>
          <w:color w:val="000000" w:themeColor="text1"/>
          <w:spacing w:val="-4"/>
          <w:sz w:val="28"/>
          <w:szCs w:val="28"/>
          <w:lang w:eastAsia="ru-RU"/>
        </w:rPr>
        <w:t>законним представникам (опікунам, піклувальникам, батькам-вихователям, прийомним батькам, керівникам інституційних закладів на утриманні яких перебувають діти) діти-сироти, діти позбавлених батьківського піклування, у яких один із батьків чи обидва загинули (зникли безвісти) під час захисту Батьківщини або виконанні інших обов’язків військової служби (службових обов’язків), або один із батьків загинув (зник безвісти) під час захисту Батьківщини або виконанні інших обов’язків військової служби (службових обов’язків), а другий – позбавлений батьківського піклування:</w:t>
      </w:r>
      <w:r w:rsidRPr="00124DDE">
        <w:rPr>
          <w:color w:val="000000" w:themeColor="text1"/>
          <w:sz w:val="28"/>
          <w:szCs w:val="28"/>
          <w:lang w:eastAsia="ru-RU"/>
        </w:rPr>
        <w:t xml:space="preserve"> </w:t>
      </w:r>
    </w:p>
    <w:p w:rsidR="00CD7591" w:rsidRPr="00124DDE" w:rsidRDefault="00CD7591" w:rsidP="00124DDE">
      <w:pPr>
        <w:ind w:firstLine="567"/>
        <w:jc w:val="both"/>
        <w:rPr>
          <w:color w:val="000000" w:themeColor="text1"/>
          <w:sz w:val="28"/>
          <w:szCs w:val="28"/>
          <w:lang w:eastAsia="uk-UA"/>
        </w:rPr>
      </w:pPr>
      <w:r w:rsidRPr="00124DDE">
        <w:rPr>
          <w:color w:val="000000" w:themeColor="text1"/>
          <w:sz w:val="28"/>
          <w:szCs w:val="28"/>
        </w:rPr>
        <w:t xml:space="preserve">копія документа, що засвідчує особу заявника та адресу місця проживання; </w:t>
      </w:r>
    </w:p>
    <w:p w:rsidR="00CD7591" w:rsidRPr="00124DDE" w:rsidRDefault="00CD7591" w:rsidP="00124DDE">
      <w:pPr>
        <w:ind w:firstLine="567"/>
        <w:jc w:val="both"/>
        <w:rPr>
          <w:color w:val="000000" w:themeColor="text1"/>
          <w:sz w:val="28"/>
          <w:szCs w:val="28"/>
        </w:rPr>
      </w:pPr>
      <w:r w:rsidRPr="00124DDE">
        <w:rPr>
          <w:color w:val="000000" w:themeColor="text1"/>
          <w:sz w:val="28"/>
          <w:szCs w:val="28"/>
        </w:rPr>
        <w:t xml:space="preserve">копія довідки про присвоєння ідентифікаційного коду (крім осіб, які через свої релігійні або інші переконання відмовилися від ідентифікаційного коду); </w:t>
      </w:r>
    </w:p>
    <w:p w:rsidR="00CD7591" w:rsidRPr="00124DDE" w:rsidRDefault="00CD7591" w:rsidP="00124DDE">
      <w:pPr>
        <w:ind w:firstLine="567"/>
        <w:jc w:val="both"/>
        <w:rPr>
          <w:color w:val="000000" w:themeColor="text1"/>
          <w:sz w:val="28"/>
          <w:szCs w:val="28"/>
        </w:rPr>
      </w:pPr>
      <w:r w:rsidRPr="00124DDE">
        <w:rPr>
          <w:color w:val="000000" w:themeColor="text1"/>
          <w:sz w:val="28"/>
          <w:szCs w:val="28"/>
        </w:rPr>
        <w:t xml:space="preserve">копія свідоцтва про народження дитини; </w:t>
      </w:r>
    </w:p>
    <w:p w:rsidR="00CD7591" w:rsidRPr="00124DDE" w:rsidRDefault="00CD7591" w:rsidP="00124DDE">
      <w:pPr>
        <w:ind w:firstLine="567"/>
        <w:jc w:val="both"/>
        <w:rPr>
          <w:color w:val="000000" w:themeColor="text1"/>
          <w:sz w:val="28"/>
          <w:szCs w:val="28"/>
        </w:rPr>
      </w:pPr>
      <w:r w:rsidRPr="00124DDE">
        <w:rPr>
          <w:color w:val="000000" w:themeColor="text1"/>
          <w:sz w:val="28"/>
          <w:szCs w:val="28"/>
        </w:rPr>
        <w:t xml:space="preserve">копія рішення органу опіки і піклування про надання статусу дитини- сироти позбавленої батьківського піклування; </w:t>
      </w:r>
    </w:p>
    <w:p w:rsidR="00CD7591" w:rsidRPr="00124DDE" w:rsidRDefault="00CD7591" w:rsidP="00124DDE">
      <w:pPr>
        <w:ind w:firstLine="567"/>
        <w:jc w:val="both"/>
        <w:rPr>
          <w:color w:val="000000" w:themeColor="text1"/>
          <w:sz w:val="28"/>
          <w:szCs w:val="28"/>
        </w:rPr>
      </w:pPr>
      <w:r w:rsidRPr="00124DDE">
        <w:rPr>
          <w:color w:val="000000" w:themeColor="text1"/>
          <w:sz w:val="28"/>
          <w:szCs w:val="28"/>
        </w:rPr>
        <w:t xml:space="preserve">копія документу, який засвідчує смерть або факт зникнення безвісти одного чи обох батьків під час захисту Батьківщини або виконанні інших обов’язків військової служби (службових обов’язків); </w:t>
      </w:r>
    </w:p>
    <w:p w:rsidR="00CD7591" w:rsidRPr="00124DDE" w:rsidRDefault="00CD7591" w:rsidP="00124DDE">
      <w:pPr>
        <w:ind w:firstLine="567"/>
        <w:jc w:val="both"/>
        <w:rPr>
          <w:color w:val="000000" w:themeColor="text1"/>
          <w:sz w:val="28"/>
          <w:szCs w:val="28"/>
        </w:rPr>
      </w:pPr>
      <w:r w:rsidRPr="00124DDE">
        <w:rPr>
          <w:color w:val="000000" w:themeColor="text1"/>
          <w:sz w:val="28"/>
          <w:szCs w:val="28"/>
        </w:rPr>
        <w:t xml:space="preserve">копія рішення суду про позбавлення одного з батьків батьківського піклування; </w:t>
      </w:r>
    </w:p>
    <w:p w:rsidR="00CD7591" w:rsidRPr="00124DDE" w:rsidRDefault="00CD7591" w:rsidP="00124DDE">
      <w:pPr>
        <w:ind w:firstLine="567"/>
        <w:jc w:val="both"/>
        <w:rPr>
          <w:color w:val="000000" w:themeColor="text1"/>
          <w:sz w:val="28"/>
          <w:szCs w:val="28"/>
          <w:lang w:eastAsia="ru-RU"/>
        </w:rPr>
      </w:pPr>
      <w:r w:rsidRPr="00124DDE">
        <w:rPr>
          <w:color w:val="000000" w:themeColor="text1"/>
          <w:sz w:val="28"/>
          <w:szCs w:val="28"/>
        </w:rPr>
        <w:t>довідка про банківські реквізити заявника для виплати матеріальної допомоги через банківську установу.</w:t>
      </w:r>
    </w:p>
    <w:p w:rsidR="00CD7591" w:rsidRPr="00124DDE" w:rsidRDefault="00CD7591" w:rsidP="00124DDE">
      <w:pPr>
        <w:ind w:firstLine="709"/>
        <w:jc w:val="both"/>
        <w:rPr>
          <w:color w:val="000000" w:themeColor="text1"/>
          <w:sz w:val="28"/>
          <w:szCs w:val="28"/>
          <w:lang w:eastAsia="uk-UA"/>
        </w:rPr>
      </w:pPr>
      <w:r w:rsidRPr="00124DDE">
        <w:rPr>
          <w:color w:val="000000" w:themeColor="text1"/>
          <w:sz w:val="28"/>
          <w:szCs w:val="28"/>
        </w:rPr>
        <w:t>2.4. Розмір матеріальної допомоги визначається виходячи з обставин, що склалися, враховуючи рівень матеріального забезпечення сім’ї та умов визначених пунктом 2.5 цього Положення.</w:t>
      </w:r>
    </w:p>
    <w:p w:rsidR="00CD7591" w:rsidRPr="00124DDE" w:rsidRDefault="00CD7591" w:rsidP="00124DDE">
      <w:pPr>
        <w:ind w:firstLine="709"/>
        <w:jc w:val="both"/>
        <w:rPr>
          <w:color w:val="000000" w:themeColor="text1"/>
          <w:sz w:val="28"/>
          <w:szCs w:val="28"/>
        </w:rPr>
      </w:pPr>
      <w:r w:rsidRPr="00124DDE">
        <w:rPr>
          <w:color w:val="000000" w:themeColor="text1"/>
          <w:sz w:val="28"/>
          <w:szCs w:val="28"/>
        </w:rPr>
        <w:t>2.5. Допомога надається:</w:t>
      </w:r>
    </w:p>
    <w:p w:rsidR="00CD7591" w:rsidRPr="00124DDE" w:rsidRDefault="00CD7591" w:rsidP="00124DDE">
      <w:pPr>
        <w:ind w:firstLine="709"/>
        <w:jc w:val="both"/>
        <w:rPr>
          <w:color w:val="000000" w:themeColor="text1"/>
          <w:sz w:val="28"/>
          <w:szCs w:val="28"/>
        </w:rPr>
      </w:pPr>
      <w:r w:rsidRPr="00124DDE">
        <w:rPr>
          <w:color w:val="000000" w:themeColor="text1"/>
          <w:sz w:val="28"/>
          <w:szCs w:val="28"/>
        </w:rPr>
        <w:t xml:space="preserve">- громадянам на проведення медичних операцій, довготривалого та дороговартісного лікування – від 1000 (одна тисяча) грн.,  до 25000 (двадцять </w:t>
      </w:r>
      <w:r w:rsidRPr="00124DDE">
        <w:rPr>
          <w:color w:val="000000" w:themeColor="text1"/>
          <w:sz w:val="28"/>
          <w:szCs w:val="28"/>
        </w:rPr>
        <w:lastRenderedPageBreak/>
        <w:t>п’ять тисяч) грн., в залежності від важкості захворювання та терміну лікування;</w:t>
      </w:r>
    </w:p>
    <w:p w:rsidR="00CD7591" w:rsidRPr="00124DDE" w:rsidRDefault="00CD7591" w:rsidP="00124DDE">
      <w:pPr>
        <w:ind w:firstLine="709"/>
        <w:jc w:val="both"/>
        <w:rPr>
          <w:color w:val="000000" w:themeColor="text1"/>
          <w:sz w:val="28"/>
          <w:szCs w:val="28"/>
        </w:rPr>
      </w:pPr>
      <w:r w:rsidRPr="00124DDE">
        <w:rPr>
          <w:color w:val="000000" w:themeColor="text1"/>
          <w:sz w:val="28"/>
          <w:szCs w:val="28"/>
        </w:rPr>
        <w:t>- особам, які потерпіли внаслідок пожежі, стихійного лиха  - від 1000 (одна тисяча) грн., до 10000 (десять тисяч) грн., в залежності від ступеню руйнування житла;</w:t>
      </w:r>
    </w:p>
    <w:p w:rsidR="00CD7591" w:rsidRPr="00124DDE" w:rsidRDefault="00CD7591" w:rsidP="00124DDE">
      <w:pPr>
        <w:ind w:firstLine="709"/>
        <w:jc w:val="both"/>
        <w:rPr>
          <w:color w:val="000000" w:themeColor="text1"/>
          <w:sz w:val="28"/>
          <w:szCs w:val="28"/>
        </w:rPr>
      </w:pPr>
      <w:r w:rsidRPr="00124DDE">
        <w:rPr>
          <w:color w:val="000000" w:themeColor="text1"/>
          <w:sz w:val="28"/>
          <w:szCs w:val="28"/>
        </w:rPr>
        <w:t>- громадянам, які брали участь в антитерористичній операції, приймали або на даний час приймають участь в захисті державного суверенітету та територіальної цілісності України під час проходження військової служби (або членам сім'ї такої особи), особам, які отримали інвалідність внаслідок поранення, контузії, каліцтва або захворювання – від 1000 (одна тисяча) грн., до 10000 (десять тисяч) грн.</w:t>
      </w:r>
    </w:p>
    <w:p w:rsidR="00CD7591" w:rsidRPr="00124DDE" w:rsidRDefault="00CD7591" w:rsidP="00124DDE">
      <w:pPr>
        <w:ind w:firstLine="709"/>
        <w:jc w:val="both"/>
        <w:rPr>
          <w:color w:val="000000" w:themeColor="text1"/>
          <w:sz w:val="28"/>
          <w:szCs w:val="28"/>
        </w:rPr>
      </w:pPr>
      <w:r w:rsidRPr="00124DDE">
        <w:rPr>
          <w:color w:val="000000" w:themeColor="text1"/>
          <w:sz w:val="28"/>
          <w:szCs w:val="28"/>
        </w:rPr>
        <w:t>- родинам загиблих/зниклих безвісти Захисників і Захисниць України, компенсація за попередньо придбані паливні дрова – до 8 м. кб.</w:t>
      </w:r>
    </w:p>
    <w:p w:rsidR="00CD7591" w:rsidRPr="00124DDE" w:rsidRDefault="00CD7591" w:rsidP="00124DDE">
      <w:pPr>
        <w:jc w:val="both"/>
        <w:rPr>
          <w:color w:val="000000" w:themeColor="text1"/>
          <w:sz w:val="28"/>
          <w:szCs w:val="28"/>
        </w:rPr>
      </w:pPr>
      <w:r w:rsidRPr="00124DDE">
        <w:rPr>
          <w:bCs/>
          <w:iCs/>
          <w:color w:val="000000" w:themeColor="text1"/>
          <w:spacing w:val="-4"/>
          <w:sz w:val="28"/>
          <w:szCs w:val="19"/>
          <w:lang w:eastAsia="ru-RU"/>
        </w:rPr>
        <w:t xml:space="preserve">           - </w:t>
      </w:r>
      <w:r w:rsidRPr="00124DDE">
        <w:rPr>
          <w:bCs/>
          <w:iCs/>
          <w:color w:val="000000" w:themeColor="text1"/>
          <w:spacing w:val="-4"/>
          <w:sz w:val="28"/>
          <w:szCs w:val="28"/>
          <w:lang w:eastAsia="ru-RU"/>
        </w:rPr>
        <w:t>законним представникам (опікунам, піклувальникам, батькам-вихователям, прийомним батькам, керівникам інституційних закладів на утриманні яких перебувають діти) дітей-сиріт, дітей позбавлених батьківського піклування, у яких один із батьків чи обидва загинули (зникли безвісти) під час захисту Батьківщини або виконанні інших обов’язків військової служби (службових обов’язків), або один із батьків загинув (зник безвісти) під час захисту Батьківщини або виконанні інших обов’язків військової служби (службових обов’язків), а другий – позбавлений батьківського піклування –  3 тис. грн. щомісячно.</w:t>
      </w:r>
      <w:r w:rsidRPr="00124DDE">
        <w:rPr>
          <w:color w:val="000000" w:themeColor="text1"/>
          <w:sz w:val="28"/>
          <w:szCs w:val="28"/>
        </w:rPr>
        <w:t xml:space="preserve"> Матеріальна допомога призначається з місяця звернення (при поданні повного пакету документів) до досягнення ними 18-річного віку. </w:t>
      </w:r>
    </w:p>
    <w:p w:rsidR="00CD7591" w:rsidRPr="00124DDE" w:rsidRDefault="00CD7591" w:rsidP="00124DDE">
      <w:pPr>
        <w:ind w:firstLine="709"/>
        <w:jc w:val="both"/>
        <w:rPr>
          <w:color w:val="000000" w:themeColor="text1"/>
          <w:sz w:val="28"/>
          <w:szCs w:val="28"/>
        </w:rPr>
      </w:pPr>
      <w:r w:rsidRPr="00124DDE">
        <w:rPr>
          <w:color w:val="000000" w:themeColor="text1"/>
          <w:sz w:val="28"/>
          <w:szCs w:val="28"/>
        </w:rPr>
        <w:t>2.6. Допомога іншим категоріям громадян, що опинилися в складних життєвих обставинах, надається відповідно до складності ситуації, рівня забезпеченості сім’ї та становить від 1000 (одна тисяча) грн.,  до 5000 (п’ять тисяч)грн.</w:t>
      </w:r>
    </w:p>
    <w:p w:rsidR="00CD7591" w:rsidRPr="00124DDE" w:rsidRDefault="00CD7591" w:rsidP="00124DDE">
      <w:pPr>
        <w:ind w:firstLine="709"/>
        <w:jc w:val="both"/>
        <w:rPr>
          <w:color w:val="000000" w:themeColor="text1"/>
          <w:sz w:val="28"/>
          <w:szCs w:val="28"/>
        </w:rPr>
      </w:pPr>
      <w:r w:rsidRPr="00124DDE">
        <w:rPr>
          <w:color w:val="000000" w:themeColor="text1"/>
          <w:sz w:val="28"/>
          <w:szCs w:val="28"/>
        </w:rPr>
        <w:t>2.7. Допомога на поховання особи, яка не працювала та не була пенсіонером на момент смерті (родичам померлого за заявою) та надається в розмірі від 1000 (одна тисяча) грн., до 5000 (п’ять тисяч)грн.</w:t>
      </w:r>
    </w:p>
    <w:p w:rsidR="00CD7591" w:rsidRPr="00124DDE" w:rsidRDefault="00CD7591" w:rsidP="00124DDE">
      <w:pPr>
        <w:ind w:firstLine="709"/>
        <w:jc w:val="both"/>
        <w:rPr>
          <w:color w:val="000000" w:themeColor="text1"/>
          <w:sz w:val="28"/>
          <w:szCs w:val="28"/>
        </w:rPr>
      </w:pPr>
      <w:r w:rsidRPr="00124DDE">
        <w:rPr>
          <w:color w:val="000000" w:themeColor="text1"/>
          <w:sz w:val="28"/>
          <w:szCs w:val="28"/>
        </w:rPr>
        <w:t>2.8. Допомога на встановлення пам’ятників на могилах загиблих (померлих) Захисників та Захисниць України, або виплати компенсації за встановленні пам’ятники,  надається одному із членів сімʼї загиблого (померлого) Захисника та Захисниці України в розмірі 20000 (двадцять тисяч)грн.</w:t>
      </w:r>
    </w:p>
    <w:p w:rsidR="00CD7591" w:rsidRPr="00124DDE" w:rsidRDefault="00CD7591" w:rsidP="00124DDE">
      <w:pPr>
        <w:ind w:firstLine="709"/>
        <w:jc w:val="both"/>
        <w:rPr>
          <w:color w:val="000000" w:themeColor="text1"/>
          <w:sz w:val="28"/>
          <w:szCs w:val="28"/>
        </w:rPr>
      </w:pPr>
      <w:r w:rsidRPr="00124DDE">
        <w:rPr>
          <w:color w:val="000000" w:themeColor="text1"/>
          <w:sz w:val="28"/>
          <w:szCs w:val="28"/>
        </w:rPr>
        <w:t xml:space="preserve">2.9. Матеріальна допомога надається особі-заявнику не більше ніж один раз на рік. </w:t>
      </w:r>
    </w:p>
    <w:p w:rsidR="00CD7591" w:rsidRPr="00124DDE" w:rsidRDefault="00CD7591" w:rsidP="00124DDE">
      <w:pPr>
        <w:ind w:firstLine="709"/>
        <w:jc w:val="both"/>
        <w:rPr>
          <w:color w:val="000000" w:themeColor="text1"/>
          <w:sz w:val="28"/>
          <w:szCs w:val="28"/>
        </w:rPr>
      </w:pPr>
      <w:r w:rsidRPr="00124DDE">
        <w:rPr>
          <w:color w:val="000000" w:themeColor="text1"/>
          <w:sz w:val="28"/>
          <w:szCs w:val="28"/>
        </w:rPr>
        <w:t>2.10. Рішення про відмову у наданні матеріальної допомоги приймається, з обов’язковим повідомленням заявника, у випадках :</w:t>
      </w:r>
    </w:p>
    <w:p w:rsidR="00CD7591" w:rsidRPr="00124DDE" w:rsidRDefault="00CD7591" w:rsidP="00124DDE">
      <w:pPr>
        <w:ind w:firstLine="709"/>
        <w:jc w:val="both"/>
        <w:rPr>
          <w:color w:val="000000" w:themeColor="text1"/>
          <w:sz w:val="28"/>
          <w:szCs w:val="28"/>
        </w:rPr>
      </w:pPr>
      <w:r w:rsidRPr="00124DDE">
        <w:rPr>
          <w:color w:val="000000" w:themeColor="text1"/>
          <w:sz w:val="28"/>
          <w:szCs w:val="28"/>
        </w:rPr>
        <w:t>- невідповідності поданих документів чи відповідних копій документів до вимог цього Положення або чинного законодавства України;</w:t>
      </w:r>
    </w:p>
    <w:p w:rsidR="00CD7591" w:rsidRPr="00124DDE" w:rsidRDefault="00CD7591" w:rsidP="00124DDE">
      <w:pPr>
        <w:ind w:firstLine="709"/>
        <w:jc w:val="both"/>
        <w:rPr>
          <w:color w:val="000000" w:themeColor="text1"/>
          <w:sz w:val="28"/>
          <w:szCs w:val="28"/>
        </w:rPr>
      </w:pPr>
      <w:r w:rsidRPr="00124DDE">
        <w:rPr>
          <w:color w:val="000000" w:themeColor="text1"/>
          <w:sz w:val="28"/>
          <w:szCs w:val="28"/>
        </w:rPr>
        <w:t>- відсутності фінансування на відповідні Програми у міському бюджеті;</w:t>
      </w:r>
    </w:p>
    <w:p w:rsidR="00CD7591" w:rsidRPr="00124DDE" w:rsidRDefault="00CD7591" w:rsidP="00124DDE">
      <w:pPr>
        <w:ind w:firstLine="709"/>
        <w:jc w:val="both"/>
        <w:rPr>
          <w:color w:val="000000" w:themeColor="text1"/>
          <w:sz w:val="28"/>
          <w:szCs w:val="28"/>
        </w:rPr>
      </w:pPr>
      <w:r w:rsidRPr="00124DDE">
        <w:rPr>
          <w:color w:val="000000" w:themeColor="text1"/>
          <w:sz w:val="28"/>
          <w:szCs w:val="28"/>
        </w:rPr>
        <w:t>- повторного звернення особи протягом року.</w:t>
      </w:r>
    </w:p>
    <w:p w:rsidR="00CD7591" w:rsidRDefault="00CD7591" w:rsidP="006709BD">
      <w:pPr>
        <w:jc w:val="both"/>
        <w:rPr>
          <w:color w:val="000000" w:themeColor="text1"/>
          <w:sz w:val="28"/>
          <w:szCs w:val="28"/>
        </w:rPr>
      </w:pPr>
    </w:p>
    <w:p w:rsidR="006709BD" w:rsidRDefault="006709BD" w:rsidP="006709BD">
      <w:pPr>
        <w:jc w:val="both"/>
        <w:rPr>
          <w:color w:val="000000" w:themeColor="text1"/>
          <w:sz w:val="28"/>
          <w:szCs w:val="28"/>
        </w:rPr>
      </w:pPr>
    </w:p>
    <w:p w:rsidR="006709BD" w:rsidRDefault="006709BD" w:rsidP="006709BD">
      <w:pPr>
        <w:jc w:val="both"/>
        <w:rPr>
          <w:color w:val="000000" w:themeColor="text1"/>
          <w:sz w:val="28"/>
          <w:szCs w:val="28"/>
        </w:rPr>
      </w:pPr>
    </w:p>
    <w:p w:rsidR="006709BD" w:rsidRDefault="006709BD" w:rsidP="006709BD">
      <w:pPr>
        <w:jc w:val="both"/>
        <w:rPr>
          <w:color w:val="000000" w:themeColor="text1"/>
          <w:sz w:val="28"/>
          <w:szCs w:val="28"/>
        </w:rPr>
      </w:pPr>
    </w:p>
    <w:p w:rsidR="006709BD" w:rsidRDefault="006709BD" w:rsidP="006709BD">
      <w:pPr>
        <w:jc w:val="both"/>
        <w:rPr>
          <w:color w:val="000000" w:themeColor="text1"/>
          <w:sz w:val="28"/>
          <w:szCs w:val="28"/>
        </w:rPr>
      </w:pPr>
    </w:p>
    <w:p w:rsidR="006709BD" w:rsidRPr="00124DDE" w:rsidRDefault="006709BD" w:rsidP="006709BD">
      <w:pPr>
        <w:jc w:val="both"/>
        <w:rPr>
          <w:color w:val="000000" w:themeColor="text1"/>
          <w:sz w:val="28"/>
          <w:szCs w:val="28"/>
        </w:rPr>
      </w:pPr>
    </w:p>
    <w:p w:rsidR="00CD7591" w:rsidRPr="00124DDE" w:rsidRDefault="00CD7591" w:rsidP="00124DDE">
      <w:pPr>
        <w:ind w:firstLine="709"/>
        <w:jc w:val="center"/>
        <w:rPr>
          <w:b/>
          <w:color w:val="000000" w:themeColor="text1"/>
          <w:sz w:val="28"/>
          <w:szCs w:val="28"/>
        </w:rPr>
      </w:pPr>
      <w:r w:rsidRPr="00124DDE">
        <w:rPr>
          <w:b/>
          <w:color w:val="000000" w:themeColor="text1"/>
          <w:sz w:val="28"/>
          <w:szCs w:val="28"/>
        </w:rPr>
        <w:t>Розділ 3. Заключні положення</w:t>
      </w:r>
    </w:p>
    <w:p w:rsidR="00CD7591" w:rsidRPr="00124DDE" w:rsidRDefault="00CD7591" w:rsidP="00124DDE">
      <w:pPr>
        <w:ind w:firstLine="709"/>
        <w:jc w:val="both"/>
        <w:rPr>
          <w:color w:val="000000" w:themeColor="text1"/>
          <w:sz w:val="28"/>
          <w:szCs w:val="28"/>
        </w:rPr>
      </w:pPr>
      <w:r w:rsidRPr="00124DDE">
        <w:rPr>
          <w:color w:val="000000" w:themeColor="text1"/>
          <w:sz w:val="28"/>
          <w:szCs w:val="28"/>
        </w:rPr>
        <w:t>3.1. Звернення щодо надання матеріальної допомоги громадянам розглядаються впродовж 30 календарних днів, однак тривалість розгляду заяви може бути подовжено у випадках якщо:</w:t>
      </w:r>
    </w:p>
    <w:p w:rsidR="00CD7591" w:rsidRPr="00124DDE" w:rsidRDefault="00CD7591" w:rsidP="00124DDE">
      <w:pPr>
        <w:ind w:firstLine="709"/>
        <w:jc w:val="both"/>
        <w:rPr>
          <w:color w:val="000000" w:themeColor="text1"/>
          <w:sz w:val="28"/>
          <w:szCs w:val="28"/>
        </w:rPr>
      </w:pPr>
      <w:r w:rsidRPr="00124DDE">
        <w:rPr>
          <w:color w:val="000000" w:themeColor="text1"/>
          <w:sz w:val="28"/>
          <w:szCs w:val="28"/>
        </w:rPr>
        <w:t>- міжсесійний період попередньої та наступною сесій Рахівської міської ради перевищує 30 календарних днів;</w:t>
      </w:r>
    </w:p>
    <w:p w:rsidR="00CD7591" w:rsidRPr="00124DDE" w:rsidRDefault="00CD7591" w:rsidP="00124DDE">
      <w:pPr>
        <w:ind w:firstLine="709"/>
        <w:jc w:val="both"/>
        <w:rPr>
          <w:color w:val="000000" w:themeColor="text1"/>
          <w:sz w:val="28"/>
          <w:szCs w:val="28"/>
        </w:rPr>
      </w:pPr>
      <w:r w:rsidRPr="00124DDE">
        <w:rPr>
          <w:color w:val="000000" w:themeColor="text1"/>
          <w:sz w:val="28"/>
          <w:szCs w:val="28"/>
        </w:rPr>
        <w:t>3.2. Контроль за повнотою наданих документів покладається на відділ соціального захисту населення та ветеранської політики Рахівської міської ради.</w:t>
      </w:r>
    </w:p>
    <w:p w:rsidR="00CD7591" w:rsidRPr="00124DDE" w:rsidRDefault="00CD7591" w:rsidP="00124DDE">
      <w:pPr>
        <w:ind w:firstLine="709"/>
        <w:jc w:val="both"/>
        <w:rPr>
          <w:color w:val="000000" w:themeColor="text1"/>
          <w:sz w:val="28"/>
          <w:szCs w:val="28"/>
        </w:rPr>
      </w:pPr>
      <w:r w:rsidRPr="00124DDE">
        <w:rPr>
          <w:color w:val="000000" w:themeColor="text1"/>
          <w:sz w:val="28"/>
          <w:szCs w:val="28"/>
        </w:rPr>
        <w:t>3.3. Контроль за виплатою матеріальної допомоги покладається на відділ бухгалтерського обліку та звітності Рахівської міської ради.</w:t>
      </w:r>
    </w:p>
    <w:p w:rsidR="00CD7591" w:rsidRPr="00124DDE" w:rsidRDefault="00CD7591" w:rsidP="00124DDE">
      <w:pPr>
        <w:ind w:firstLine="709"/>
        <w:jc w:val="both"/>
        <w:rPr>
          <w:color w:val="000000" w:themeColor="text1"/>
          <w:sz w:val="28"/>
          <w:szCs w:val="28"/>
        </w:rPr>
      </w:pPr>
      <w:r w:rsidRPr="00124DDE">
        <w:rPr>
          <w:color w:val="000000" w:themeColor="text1"/>
          <w:sz w:val="28"/>
          <w:szCs w:val="28"/>
        </w:rPr>
        <w:t>3.4. Кошти, передбачені для надання матеріальної допомоги соціально незахищеним категоріям громадян, громадянам, які опинилися в складних життєвих обставинах та іншим категоріям громадян не можуть використовуватися для іншої мети.</w:t>
      </w:r>
    </w:p>
    <w:p w:rsidR="00CD7591" w:rsidRPr="00124DDE" w:rsidRDefault="00CD7591" w:rsidP="00124DDE">
      <w:pPr>
        <w:ind w:firstLine="709"/>
        <w:jc w:val="both"/>
        <w:rPr>
          <w:color w:val="000000" w:themeColor="text1"/>
          <w:sz w:val="28"/>
          <w:szCs w:val="28"/>
        </w:rPr>
      </w:pPr>
      <w:r w:rsidRPr="00124DDE">
        <w:rPr>
          <w:color w:val="000000" w:themeColor="text1"/>
          <w:sz w:val="28"/>
          <w:szCs w:val="28"/>
        </w:rPr>
        <w:t xml:space="preserve">3.5. Контроль за цільовим використанням коштів покладається на постійну комісію з  бюджету, тарифів і цін. </w:t>
      </w:r>
    </w:p>
    <w:p w:rsidR="00CD7591" w:rsidRPr="00124DDE" w:rsidRDefault="00CD7591" w:rsidP="00124DDE">
      <w:pPr>
        <w:rPr>
          <w:color w:val="000000" w:themeColor="text1"/>
          <w:sz w:val="28"/>
          <w:szCs w:val="28"/>
        </w:rPr>
      </w:pPr>
    </w:p>
    <w:p w:rsidR="00CD7591" w:rsidRPr="00124DDE" w:rsidRDefault="00CD7591" w:rsidP="00124DDE">
      <w:pPr>
        <w:outlineLvl w:val="1"/>
        <w:rPr>
          <w:bCs/>
          <w:color w:val="000000" w:themeColor="text1"/>
          <w:sz w:val="28"/>
          <w:szCs w:val="28"/>
        </w:rPr>
      </w:pPr>
    </w:p>
    <w:p w:rsidR="00CD7591" w:rsidRPr="00124DDE" w:rsidRDefault="00CD7591" w:rsidP="00124DDE">
      <w:pPr>
        <w:outlineLvl w:val="1"/>
        <w:rPr>
          <w:bCs/>
          <w:color w:val="000000" w:themeColor="text1"/>
          <w:sz w:val="28"/>
          <w:szCs w:val="28"/>
        </w:rPr>
      </w:pPr>
      <w:r w:rsidRPr="00124DDE">
        <w:rPr>
          <w:bCs/>
          <w:color w:val="000000" w:themeColor="text1"/>
          <w:sz w:val="28"/>
          <w:szCs w:val="28"/>
        </w:rPr>
        <w:t>В.п. міського голови,</w:t>
      </w:r>
    </w:p>
    <w:p w:rsidR="00CD7591" w:rsidRPr="00124DDE" w:rsidRDefault="00CD7591" w:rsidP="00124DDE">
      <w:pPr>
        <w:outlineLvl w:val="1"/>
        <w:rPr>
          <w:bCs/>
          <w:color w:val="000000" w:themeColor="text1"/>
          <w:sz w:val="28"/>
          <w:szCs w:val="28"/>
        </w:rPr>
      </w:pPr>
      <w:r w:rsidRPr="00124DDE">
        <w:rPr>
          <w:bCs/>
          <w:color w:val="000000" w:themeColor="text1"/>
          <w:sz w:val="28"/>
          <w:szCs w:val="28"/>
        </w:rPr>
        <w:t>секретар ради та виконкому                                                      Євген МОЛНАР</w:t>
      </w:r>
    </w:p>
    <w:p w:rsidR="00CD7591" w:rsidRPr="00124DDE" w:rsidRDefault="00CD7591" w:rsidP="00124DDE">
      <w:pPr>
        <w:rPr>
          <w:bCs/>
          <w:color w:val="000000" w:themeColor="text1"/>
          <w:sz w:val="28"/>
          <w:szCs w:val="28"/>
        </w:rPr>
      </w:pPr>
    </w:p>
    <w:p w:rsidR="00556D42" w:rsidRPr="00124DDE" w:rsidRDefault="00556D42" w:rsidP="00124DDE">
      <w:pPr>
        <w:suppressAutoHyphens w:val="0"/>
        <w:rPr>
          <w:rFonts w:eastAsiaTheme="minorEastAsia"/>
          <w:color w:val="000000" w:themeColor="text1"/>
          <w:sz w:val="28"/>
          <w:szCs w:val="28"/>
        </w:rPr>
      </w:pPr>
      <w:r w:rsidRPr="00124DDE">
        <w:rPr>
          <w:rFonts w:eastAsiaTheme="minorEastAsia"/>
          <w:color w:val="000000" w:themeColor="text1"/>
          <w:sz w:val="28"/>
          <w:szCs w:val="28"/>
        </w:rPr>
        <w:br w:type="page"/>
      </w:r>
    </w:p>
    <w:p w:rsidR="00A77DA9" w:rsidRDefault="00A77DA9" w:rsidP="00A77DA9">
      <w:pPr>
        <w:jc w:val="right"/>
        <w:rPr>
          <w:color w:val="000000" w:themeColor="text1"/>
          <w:sz w:val="28"/>
          <w:szCs w:val="28"/>
          <w:lang w:eastAsia="en-US"/>
        </w:rPr>
      </w:pPr>
    </w:p>
    <w:p w:rsidR="00556D42" w:rsidRPr="00124DDE" w:rsidRDefault="00556D42" w:rsidP="00124DDE">
      <w:pPr>
        <w:rPr>
          <w:color w:val="000000" w:themeColor="text1"/>
          <w:sz w:val="28"/>
          <w:szCs w:val="28"/>
          <w:lang w:eastAsia="en-US"/>
        </w:rPr>
      </w:pPr>
    </w:p>
    <w:p w:rsidR="00556D42" w:rsidRPr="00124DDE" w:rsidRDefault="00556D42" w:rsidP="00124DDE">
      <w:pPr>
        <w:rPr>
          <w:color w:val="000000" w:themeColor="text1"/>
          <w:sz w:val="28"/>
          <w:szCs w:val="28"/>
          <w:lang w:eastAsia="en-US"/>
        </w:rPr>
      </w:pPr>
      <w:r w:rsidRPr="00124DDE">
        <w:rPr>
          <w:noProof/>
          <w:color w:val="000000" w:themeColor="text1"/>
          <w:lang w:eastAsia="uk-UA"/>
        </w:rPr>
        <w:drawing>
          <wp:anchor distT="0" distB="0" distL="114300" distR="114300" simplePos="0" relativeHeight="251676672" behindDoc="0" locked="0" layoutInCell="0" allowOverlap="1" wp14:anchorId="0B9F1B3A" wp14:editId="71E44779">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56D42" w:rsidRPr="00124DDE" w:rsidRDefault="00556D42" w:rsidP="00124DDE">
      <w:pPr>
        <w:jc w:val="right"/>
        <w:rPr>
          <w:color w:val="000000" w:themeColor="text1"/>
          <w:sz w:val="28"/>
          <w:szCs w:val="28"/>
          <w:lang w:eastAsia="en-US"/>
        </w:rPr>
      </w:pPr>
    </w:p>
    <w:p w:rsidR="00556D42" w:rsidRPr="00124DDE" w:rsidRDefault="00556D42" w:rsidP="00124DDE">
      <w:pPr>
        <w:jc w:val="center"/>
        <w:rPr>
          <w:color w:val="000000" w:themeColor="text1"/>
          <w:sz w:val="28"/>
          <w:szCs w:val="28"/>
          <w:lang w:eastAsia="en-US"/>
        </w:rPr>
      </w:pPr>
      <w:r w:rsidRPr="00124DDE">
        <w:rPr>
          <w:color w:val="000000" w:themeColor="text1"/>
          <w:sz w:val="28"/>
          <w:szCs w:val="28"/>
          <w:lang w:eastAsia="en-US"/>
        </w:rPr>
        <w:br w:type="textWrapping" w:clear="all"/>
        <w:t xml:space="preserve">У К Р А Ї Н А </w:t>
      </w:r>
    </w:p>
    <w:p w:rsidR="00556D42" w:rsidRPr="00124DDE" w:rsidRDefault="00556D42" w:rsidP="00124DDE">
      <w:pPr>
        <w:jc w:val="center"/>
        <w:rPr>
          <w:color w:val="000000" w:themeColor="text1"/>
          <w:sz w:val="28"/>
          <w:szCs w:val="28"/>
          <w:lang w:eastAsia="en-US"/>
        </w:rPr>
      </w:pPr>
      <w:r w:rsidRPr="00124DDE">
        <w:rPr>
          <w:color w:val="000000" w:themeColor="text1"/>
          <w:sz w:val="28"/>
          <w:szCs w:val="28"/>
          <w:lang w:eastAsia="en-US"/>
        </w:rPr>
        <w:t xml:space="preserve">Р А Х І В С Ь К А  М І С Ь К А  Р А Д А </w:t>
      </w:r>
    </w:p>
    <w:p w:rsidR="00556D42" w:rsidRPr="00124DDE" w:rsidRDefault="00556D42" w:rsidP="00124DDE">
      <w:pPr>
        <w:jc w:val="center"/>
        <w:rPr>
          <w:color w:val="000000" w:themeColor="text1"/>
          <w:sz w:val="28"/>
          <w:szCs w:val="28"/>
          <w:lang w:eastAsia="en-US"/>
        </w:rPr>
      </w:pPr>
      <w:r w:rsidRPr="00124DDE">
        <w:rPr>
          <w:color w:val="000000" w:themeColor="text1"/>
          <w:sz w:val="28"/>
          <w:szCs w:val="28"/>
          <w:lang w:eastAsia="en-US"/>
        </w:rPr>
        <w:t xml:space="preserve">Р А Х І В С Ь К О Г О  Р А Й О Н У  </w:t>
      </w:r>
    </w:p>
    <w:p w:rsidR="00556D42" w:rsidRPr="00124DDE" w:rsidRDefault="00556D42" w:rsidP="00124DDE">
      <w:pPr>
        <w:jc w:val="center"/>
        <w:rPr>
          <w:color w:val="000000" w:themeColor="text1"/>
          <w:sz w:val="28"/>
          <w:szCs w:val="28"/>
          <w:lang w:eastAsia="en-US"/>
        </w:rPr>
      </w:pPr>
      <w:r w:rsidRPr="00124DDE">
        <w:rPr>
          <w:color w:val="000000" w:themeColor="text1"/>
          <w:sz w:val="28"/>
          <w:szCs w:val="28"/>
          <w:lang w:eastAsia="en-US"/>
        </w:rPr>
        <w:t>З А К А Р П А Т С Ь К О Ї  О Б Л А С Т І</w:t>
      </w:r>
    </w:p>
    <w:p w:rsidR="00556D42" w:rsidRPr="00124DDE" w:rsidRDefault="00556D42" w:rsidP="00124DDE">
      <w:pPr>
        <w:jc w:val="center"/>
        <w:rPr>
          <w:b/>
          <w:color w:val="000000" w:themeColor="text1"/>
          <w:sz w:val="28"/>
          <w:szCs w:val="28"/>
          <w:lang w:eastAsia="en-US"/>
        </w:rPr>
      </w:pPr>
      <w:r w:rsidRPr="00124DDE">
        <w:rPr>
          <w:b/>
          <w:color w:val="000000" w:themeColor="text1"/>
          <w:sz w:val="28"/>
          <w:szCs w:val="28"/>
          <w:lang w:eastAsia="en-US"/>
        </w:rPr>
        <w:t>85 сесія восьмого скликання</w:t>
      </w:r>
    </w:p>
    <w:p w:rsidR="00556D42" w:rsidRPr="00124DDE" w:rsidRDefault="00556D42" w:rsidP="00124DDE">
      <w:pPr>
        <w:rPr>
          <w:color w:val="000000" w:themeColor="text1"/>
          <w:sz w:val="28"/>
          <w:szCs w:val="28"/>
          <w:lang w:eastAsia="en-US"/>
        </w:rPr>
      </w:pPr>
    </w:p>
    <w:p w:rsidR="00556D42" w:rsidRPr="00124DDE" w:rsidRDefault="00556D42" w:rsidP="00124DDE">
      <w:pPr>
        <w:jc w:val="center"/>
        <w:rPr>
          <w:color w:val="000000" w:themeColor="text1"/>
          <w:sz w:val="28"/>
          <w:szCs w:val="28"/>
          <w:lang w:eastAsia="en-US"/>
        </w:rPr>
      </w:pPr>
      <w:r w:rsidRPr="00124DDE">
        <w:rPr>
          <w:color w:val="000000" w:themeColor="text1"/>
          <w:sz w:val="28"/>
          <w:szCs w:val="28"/>
          <w:lang w:eastAsia="en-US"/>
        </w:rPr>
        <w:t>Р І Ш Е Н Н Я</w:t>
      </w:r>
    </w:p>
    <w:p w:rsidR="00556D42" w:rsidRPr="00124DDE" w:rsidRDefault="00556D42" w:rsidP="00124DDE">
      <w:pPr>
        <w:rPr>
          <w:color w:val="000000" w:themeColor="text1"/>
          <w:sz w:val="28"/>
          <w:szCs w:val="28"/>
          <w:lang w:eastAsia="en-US"/>
        </w:rPr>
      </w:pPr>
    </w:p>
    <w:p w:rsidR="00556D42" w:rsidRPr="00124DDE" w:rsidRDefault="00556D42" w:rsidP="00124DDE">
      <w:pPr>
        <w:rPr>
          <w:color w:val="000000" w:themeColor="text1"/>
          <w:sz w:val="28"/>
          <w:szCs w:val="28"/>
        </w:rPr>
      </w:pPr>
      <w:r w:rsidRPr="00124DDE">
        <w:rPr>
          <w:color w:val="000000" w:themeColor="text1"/>
          <w:sz w:val="28"/>
          <w:szCs w:val="28"/>
        </w:rPr>
        <w:t xml:space="preserve">від </w:t>
      </w:r>
      <w:r w:rsidR="004537F8" w:rsidRPr="00124DDE">
        <w:rPr>
          <w:color w:val="000000" w:themeColor="text1"/>
          <w:sz w:val="28"/>
          <w:szCs w:val="28"/>
        </w:rPr>
        <w:t xml:space="preserve">25 червня 2026  року  </w:t>
      </w:r>
      <w:r w:rsidR="004537F8" w:rsidRPr="00124DDE">
        <w:rPr>
          <w:color w:val="000000" w:themeColor="text1"/>
          <w:sz w:val="28"/>
          <w:szCs w:val="28"/>
        </w:rPr>
        <w:tab/>
      </w:r>
      <w:r w:rsidR="004537F8" w:rsidRPr="00124DDE">
        <w:rPr>
          <w:color w:val="000000" w:themeColor="text1"/>
          <w:sz w:val="28"/>
          <w:szCs w:val="28"/>
        </w:rPr>
        <w:tab/>
      </w:r>
      <w:r w:rsidR="004537F8" w:rsidRPr="00124DDE">
        <w:rPr>
          <w:color w:val="000000" w:themeColor="text1"/>
          <w:sz w:val="28"/>
          <w:szCs w:val="28"/>
        </w:rPr>
        <w:tab/>
      </w:r>
      <w:r w:rsidR="004537F8" w:rsidRPr="00124DDE">
        <w:rPr>
          <w:color w:val="000000" w:themeColor="text1"/>
          <w:sz w:val="28"/>
          <w:szCs w:val="28"/>
        </w:rPr>
        <w:tab/>
      </w:r>
      <w:r w:rsidR="004537F8" w:rsidRPr="00124DDE">
        <w:rPr>
          <w:color w:val="000000" w:themeColor="text1"/>
          <w:sz w:val="28"/>
          <w:szCs w:val="28"/>
        </w:rPr>
        <w:tab/>
      </w:r>
      <w:r w:rsidR="004537F8" w:rsidRPr="00124DDE">
        <w:rPr>
          <w:color w:val="000000" w:themeColor="text1"/>
          <w:sz w:val="28"/>
          <w:szCs w:val="28"/>
        </w:rPr>
        <w:tab/>
      </w:r>
      <w:r w:rsidR="004537F8" w:rsidRPr="00124DDE">
        <w:rPr>
          <w:color w:val="000000" w:themeColor="text1"/>
          <w:sz w:val="28"/>
          <w:szCs w:val="28"/>
        </w:rPr>
        <w:tab/>
      </w:r>
      <w:r w:rsidR="004537F8" w:rsidRPr="00124DDE">
        <w:rPr>
          <w:color w:val="000000" w:themeColor="text1"/>
          <w:sz w:val="28"/>
          <w:szCs w:val="28"/>
        </w:rPr>
        <w:tab/>
        <w:t>№1329</w:t>
      </w:r>
    </w:p>
    <w:p w:rsidR="00556D42" w:rsidRPr="00124DDE" w:rsidRDefault="00556D42" w:rsidP="00124DDE">
      <w:pPr>
        <w:rPr>
          <w:color w:val="000000" w:themeColor="text1"/>
          <w:sz w:val="28"/>
          <w:szCs w:val="28"/>
          <w:lang w:eastAsia="en-US"/>
        </w:rPr>
      </w:pPr>
      <w:r w:rsidRPr="00124DDE">
        <w:rPr>
          <w:color w:val="000000" w:themeColor="text1"/>
          <w:sz w:val="28"/>
          <w:szCs w:val="28"/>
          <w:lang w:eastAsia="en-US"/>
        </w:rPr>
        <w:t>м. Рахів</w:t>
      </w:r>
    </w:p>
    <w:p w:rsidR="00556D42" w:rsidRPr="00124DDE" w:rsidRDefault="00556D42" w:rsidP="00124DDE">
      <w:pPr>
        <w:pStyle w:val="11"/>
        <w:rPr>
          <w:color w:val="000000" w:themeColor="text1"/>
          <w:sz w:val="28"/>
          <w:szCs w:val="28"/>
        </w:rPr>
      </w:pPr>
    </w:p>
    <w:p w:rsidR="00556D42" w:rsidRPr="00124DDE" w:rsidRDefault="00556D42" w:rsidP="00124DDE">
      <w:pPr>
        <w:pStyle w:val="11"/>
        <w:rPr>
          <w:color w:val="000000" w:themeColor="text1"/>
          <w:sz w:val="28"/>
          <w:szCs w:val="28"/>
        </w:rPr>
      </w:pPr>
      <w:r w:rsidRPr="00124DDE">
        <w:rPr>
          <w:color w:val="000000" w:themeColor="text1"/>
          <w:sz w:val="28"/>
          <w:szCs w:val="28"/>
        </w:rPr>
        <w:t xml:space="preserve">Про надання матеріальної допомоги </w:t>
      </w:r>
    </w:p>
    <w:p w:rsidR="00556D42" w:rsidRPr="00124DDE" w:rsidRDefault="00556D42" w:rsidP="00124DDE">
      <w:pPr>
        <w:pStyle w:val="11"/>
        <w:rPr>
          <w:color w:val="000000" w:themeColor="text1"/>
          <w:sz w:val="28"/>
          <w:szCs w:val="28"/>
        </w:rPr>
      </w:pPr>
      <w:r w:rsidRPr="00124DDE">
        <w:rPr>
          <w:color w:val="000000" w:themeColor="text1"/>
          <w:sz w:val="28"/>
          <w:szCs w:val="28"/>
        </w:rPr>
        <w:t xml:space="preserve">мешканцям Рахівської міської </w:t>
      </w:r>
    </w:p>
    <w:p w:rsidR="00556D42" w:rsidRPr="00124DDE" w:rsidRDefault="00556D42" w:rsidP="00124DDE">
      <w:pPr>
        <w:pStyle w:val="11"/>
        <w:rPr>
          <w:color w:val="000000" w:themeColor="text1"/>
          <w:sz w:val="28"/>
          <w:szCs w:val="28"/>
        </w:rPr>
      </w:pPr>
      <w:r w:rsidRPr="00124DDE">
        <w:rPr>
          <w:color w:val="000000" w:themeColor="text1"/>
          <w:sz w:val="28"/>
          <w:szCs w:val="28"/>
        </w:rPr>
        <w:t>територіальної громади</w:t>
      </w:r>
    </w:p>
    <w:p w:rsidR="00556D42" w:rsidRPr="00124DDE" w:rsidRDefault="00556D42" w:rsidP="00124DDE">
      <w:pPr>
        <w:pStyle w:val="11"/>
        <w:rPr>
          <w:color w:val="000000" w:themeColor="text1"/>
          <w:sz w:val="28"/>
          <w:szCs w:val="28"/>
        </w:rPr>
      </w:pPr>
    </w:p>
    <w:p w:rsidR="00556D42" w:rsidRPr="00124DDE" w:rsidRDefault="00556D42" w:rsidP="00124DDE">
      <w:pPr>
        <w:jc w:val="both"/>
        <w:rPr>
          <w:color w:val="000000" w:themeColor="text1"/>
          <w:sz w:val="28"/>
          <w:szCs w:val="28"/>
          <w:lang w:eastAsia="uk-UA"/>
        </w:rPr>
      </w:pPr>
      <w:r w:rsidRPr="00124DDE">
        <w:rPr>
          <w:b/>
          <w:bCs/>
          <w:color w:val="000000" w:themeColor="text1"/>
          <w:sz w:val="28"/>
          <w:szCs w:val="28"/>
          <w:lang w:eastAsia="uk-UA"/>
        </w:rPr>
        <w:t xml:space="preserve">        </w:t>
      </w:r>
      <w:r w:rsidRPr="00124DDE">
        <w:rPr>
          <w:color w:val="000000" w:themeColor="text1"/>
          <w:sz w:val="28"/>
          <w:szCs w:val="28"/>
          <w:lang w:eastAsia="uk-UA"/>
        </w:rPr>
        <w:t>Керуючись статтями 25, 26, 34, 59 Закон України «Про місцеве самоврядування в Україні», статтею 91 Бюджетний кодекс України, Закон України «Про звернення громадян», Програмою «Турбота» Рахівської міської ради на 2025-2027 роки, Програмою «Захист» щодо соціальної підтримки та реабілітації ветеранів війни, військовослужбовців та членів їх сімей на 2025-2027 роки, розглянувши заяви, відповідно до Протоколу №2 від 22.06.2026 року  засідання комісії про надання матеріальної допомоги мешканцям Рахівської міської територіальної громади за рахунок коштів міського бюджету Рахівської міської ради,  з метою забезпечення соціального захисту та надання одноразової матеріальної допомоги мешканцям  громади, які опинилися у складних життєвих обставинах, за погодженням постійної комісії з питань бюджету, тарифів та цін міської ради,  Рахівська міська рада</w:t>
      </w:r>
    </w:p>
    <w:p w:rsidR="00556D42" w:rsidRPr="00124DDE" w:rsidRDefault="00556D42" w:rsidP="00124DDE">
      <w:pPr>
        <w:jc w:val="both"/>
        <w:rPr>
          <w:color w:val="000000" w:themeColor="text1"/>
          <w:sz w:val="28"/>
          <w:szCs w:val="28"/>
          <w:lang w:eastAsia="uk-UA"/>
        </w:rPr>
      </w:pPr>
    </w:p>
    <w:p w:rsidR="00556D42" w:rsidRPr="00124DDE" w:rsidRDefault="00556D42" w:rsidP="00124DDE">
      <w:pPr>
        <w:jc w:val="center"/>
        <w:outlineLvl w:val="2"/>
        <w:rPr>
          <w:bCs/>
          <w:color w:val="000000" w:themeColor="text1"/>
          <w:sz w:val="28"/>
          <w:szCs w:val="28"/>
          <w:lang w:eastAsia="uk-UA"/>
        </w:rPr>
      </w:pPr>
      <w:r w:rsidRPr="00124DDE">
        <w:rPr>
          <w:bCs/>
          <w:color w:val="000000" w:themeColor="text1"/>
          <w:sz w:val="28"/>
          <w:szCs w:val="28"/>
          <w:lang w:eastAsia="uk-UA"/>
        </w:rPr>
        <w:t xml:space="preserve">В И Р І Ш И Л А: </w:t>
      </w:r>
    </w:p>
    <w:p w:rsidR="00556D42" w:rsidRPr="00124DDE" w:rsidRDefault="00556D42" w:rsidP="00124DDE">
      <w:pPr>
        <w:jc w:val="center"/>
        <w:outlineLvl w:val="2"/>
        <w:rPr>
          <w:bCs/>
          <w:color w:val="000000" w:themeColor="text1"/>
          <w:sz w:val="28"/>
          <w:szCs w:val="28"/>
          <w:lang w:eastAsia="uk-UA"/>
        </w:rPr>
      </w:pPr>
    </w:p>
    <w:p w:rsidR="00556D42" w:rsidRPr="00124DDE" w:rsidRDefault="00556D42" w:rsidP="00124DDE">
      <w:pPr>
        <w:pStyle w:val="a4"/>
        <w:ind w:firstLine="708"/>
        <w:jc w:val="both"/>
        <w:rPr>
          <w:rFonts w:ascii="Times New Roman" w:eastAsia="Calibri" w:hAnsi="Times New Roman" w:cs="Times New Roman"/>
          <w:color w:val="000000" w:themeColor="text1"/>
          <w:sz w:val="28"/>
          <w:szCs w:val="28"/>
        </w:rPr>
      </w:pPr>
      <w:r w:rsidRPr="00124DDE">
        <w:rPr>
          <w:rFonts w:ascii="Times New Roman" w:hAnsi="Times New Roman" w:cs="Times New Roman"/>
          <w:color w:val="000000" w:themeColor="text1"/>
          <w:sz w:val="28"/>
          <w:szCs w:val="28"/>
        </w:rPr>
        <w:t>1.Надати матеріальну допомоги мешканцям Рахівської міської територіальної громади за рахунок коштів міського бюджету Рахівської міської ради в сумі  187 158,00грн, а саме:</w:t>
      </w:r>
    </w:p>
    <w:p w:rsidR="00556D42" w:rsidRPr="00124DDE" w:rsidRDefault="00556D42" w:rsidP="00124DDE">
      <w:pPr>
        <w:pStyle w:val="a4"/>
        <w:ind w:firstLine="708"/>
        <w:jc w:val="both"/>
        <w:rPr>
          <w:rFonts w:ascii="Times New Roman" w:hAnsi="Times New Roman" w:cs="Times New Roman"/>
          <w:color w:val="000000" w:themeColor="text1"/>
          <w:sz w:val="28"/>
          <w:szCs w:val="28"/>
        </w:rPr>
      </w:pPr>
      <w:r w:rsidRPr="00124DDE">
        <w:rPr>
          <w:rFonts w:ascii="Times New Roman" w:hAnsi="Times New Roman" w:cs="Times New Roman"/>
          <w:color w:val="000000" w:themeColor="text1"/>
          <w:sz w:val="28"/>
          <w:szCs w:val="28"/>
        </w:rPr>
        <w:t>1.1. на поховання, згідно з додатком 1;</w:t>
      </w:r>
    </w:p>
    <w:p w:rsidR="00556D42" w:rsidRPr="00124DDE" w:rsidRDefault="00556D42" w:rsidP="00124DDE">
      <w:pPr>
        <w:pStyle w:val="a4"/>
        <w:ind w:firstLine="708"/>
        <w:jc w:val="both"/>
        <w:rPr>
          <w:rFonts w:ascii="Times New Roman" w:hAnsi="Times New Roman" w:cs="Times New Roman"/>
          <w:color w:val="000000" w:themeColor="text1"/>
          <w:sz w:val="26"/>
          <w:szCs w:val="26"/>
        </w:rPr>
      </w:pPr>
      <w:r w:rsidRPr="00124DDE">
        <w:rPr>
          <w:rFonts w:ascii="Times New Roman" w:hAnsi="Times New Roman" w:cs="Times New Roman"/>
          <w:color w:val="000000" w:themeColor="text1"/>
          <w:sz w:val="28"/>
          <w:szCs w:val="28"/>
        </w:rPr>
        <w:t xml:space="preserve">1.2. </w:t>
      </w:r>
      <w:r w:rsidRPr="00124DDE">
        <w:rPr>
          <w:rFonts w:ascii="Times New Roman" w:hAnsi="Times New Roman" w:cs="Times New Roman"/>
          <w:color w:val="000000" w:themeColor="text1"/>
          <w:sz w:val="26"/>
          <w:szCs w:val="26"/>
        </w:rPr>
        <w:t>на лікування та важким матеріальним становищем, згідно з додатком  2;</w:t>
      </w:r>
    </w:p>
    <w:p w:rsidR="00556D42" w:rsidRPr="00124DDE" w:rsidRDefault="00556D42" w:rsidP="00124DDE">
      <w:pPr>
        <w:pStyle w:val="a4"/>
        <w:ind w:firstLine="708"/>
        <w:jc w:val="both"/>
        <w:rPr>
          <w:rFonts w:ascii="Times New Roman" w:hAnsi="Times New Roman" w:cs="Times New Roman"/>
          <w:color w:val="000000" w:themeColor="text1"/>
          <w:sz w:val="28"/>
          <w:szCs w:val="28"/>
        </w:rPr>
      </w:pPr>
      <w:r w:rsidRPr="00124DDE">
        <w:rPr>
          <w:rFonts w:ascii="Times New Roman" w:hAnsi="Times New Roman" w:cs="Times New Roman"/>
          <w:color w:val="000000" w:themeColor="text1"/>
          <w:sz w:val="28"/>
          <w:szCs w:val="28"/>
        </w:rPr>
        <w:t xml:space="preserve">1.3. компенсацію за </w:t>
      </w:r>
      <w:r w:rsidRPr="00124DDE">
        <w:rPr>
          <w:rFonts w:ascii="Times New Roman" w:hAnsi="Times New Roman" w:cs="Times New Roman"/>
          <w:bCs/>
          <w:color w:val="000000" w:themeColor="text1"/>
          <w:sz w:val="28"/>
        </w:rPr>
        <w:t xml:space="preserve">встановлення пам’ятника на цвинтарі родині загиблої військовослужбовиці, </w:t>
      </w:r>
      <w:r w:rsidRPr="00124DDE">
        <w:rPr>
          <w:rFonts w:ascii="Times New Roman" w:hAnsi="Times New Roman" w:cs="Times New Roman"/>
          <w:color w:val="000000" w:themeColor="text1"/>
          <w:sz w:val="28"/>
          <w:szCs w:val="28"/>
        </w:rPr>
        <w:t>згідно з додатком 3;</w:t>
      </w:r>
    </w:p>
    <w:p w:rsidR="00556D42" w:rsidRPr="00124DDE" w:rsidRDefault="00556D42" w:rsidP="00124DDE">
      <w:pPr>
        <w:pStyle w:val="a4"/>
        <w:ind w:firstLine="708"/>
        <w:jc w:val="both"/>
        <w:rPr>
          <w:rFonts w:ascii="Times New Roman" w:hAnsi="Times New Roman" w:cs="Times New Roman"/>
          <w:color w:val="000000" w:themeColor="text1"/>
          <w:sz w:val="28"/>
          <w:szCs w:val="28"/>
        </w:rPr>
      </w:pPr>
      <w:r w:rsidRPr="00124DDE">
        <w:rPr>
          <w:rFonts w:ascii="Times New Roman" w:hAnsi="Times New Roman" w:cs="Times New Roman"/>
          <w:color w:val="000000" w:themeColor="text1"/>
          <w:sz w:val="28"/>
          <w:szCs w:val="28"/>
        </w:rPr>
        <w:t>1.4. компенсацію за паливні дрова родинам загиблих (померлих), зниклих безвісти військовослужбовців, згідно з додатком 4.</w:t>
      </w:r>
    </w:p>
    <w:p w:rsidR="00556D42" w:rsidRPr="00124DDE" w:rsidRDefault="00556D42" w:rsidP="00124DDE">
      <w:pPr>
        <w:jc w:val="both"/>
        <w:rPr>
          <w:bCs/>
          <w:color w:val="000000" w:themeColor="text1"/>
          <w:sz w:val="28"/>
          <w:szCs w:val="22"/>
        </w:rPr>
      </w:pPr>
    </w:p>
    <w:p w:rsidR="00556D42" w:rsidRPr="00124DDE" w:rsidRDefault="00556D42" w:rsidP="00124DDE">
      <w:pPr>
        <w:ind w:firstLine="284"/>
        <w:jc w:val="both"/>
        <w:rPr>
          <w:bCs/>
          <w:color w:val="000000" w:themeColor="text1"/>
          <w:sz w:val="28"/>
        </w:rPr>
      </w:pPr>
    </w:p>
    <w:p w:rsidR="00BB3E23" w:rsidRPr="00124DDE" w:rsidRDefault="00BB3E23" w:rsidP="00124DDE">
      <w:pPr>
        <w:ind w:firstLine="284"/>
        <w:jc w:val="both"/>
        <w:rPr>
          <w:bCs/>
          <w:color w:val="000000" w:themeColor="text1"/>
          <w:sz w:val="28"/>
        </w:rPr>
      </w:pPr>
    </w:p>
    <w:p w:rsidR="00BB3E23" w:rsidRPr="00124DDE" w:rsidRDefault="00BB3E23" w:rsidP="00124DDE">
      <w:pPr>
        <w:ind w:firstLine="284"/>
        <w:jc w:val="both"/>
        <w:rPr>
          <w:bCs/>
          <w:color w:val="000000" w:themeColor="text1"/>
          <w:sz w:val="28"/>
        </w:rPr>
      </w:pPr>
    </w:p>
    <w:p w:rsidR="00BB3E23" w:rsidRPr="00124DDE" w:rsidRDefault="00BB3E23" w:rsidP="00124DDE">
      <w:pPr>
        <w:ind w:firstLine="284"/>
        <w:jc w:val="both"/>
        <w:rPr>
          <w:bCs/>
          <w:color w:val="000000" w:themeColor="text1"/>
          <w:sz w:val="28"/>
        </w:rPr>
      </w:pPr>
    </w:p>
    <w:p w:rsidR="00556D42" w:rsidRPr="00124DDE" w:rsidRDefault="00556D42" w:rsidP="00124DDE">
      <w:pPr>
        <w:ind w:firstLine="708"/>
        <w:jc w:val="both"/>
        <w:rPr>
          <w:bCs/>
          <w:color w:val="000000" w:themeColor="text1"/>
          <w:sz w:val="28"/>
        </w:rPr>
      </w:pPr>
      <w:r w:rsidRPr="00124DDE">
        <w:rPr>
          <w:bCs/>
          <w:color w:val="000000" w:themeColor="text1"/>
          <w:sz w:val="28"/>
        </w:rPr>
        <w:t xml:space="preserve">2.Відмовити у наданні матеріальної допомог громадянину </w:t>
      </w:r>
      <w:r w:rsidR="005202A0">
        <w:rPr>
          <w:bCs/>
          <w:color w:val="000000" w:themeColor="text1"/>
          <w:sz w:val="28"/>
        </w:rPr>
        <w:t>***** ***** *****</w:t>
      </w:r>
      <w:r w:rsidRPr="00124DDE">
        <w:rPr>
          <w:bCs/>
          <w:color w:val="000000" w:themeColor="text1"/>
          <w:sz w:val="28"/>
        </w:rPr>
        <w:t xml:space="preserve"> в зв’язку з </w:t>
      </w:r>
      <w:r w:rsidRPr="00124DDE">
        <w:rPr>
          <w:color w:val="000000" w:themeColor="text1"/>
          <w:sz w:val="28"/>
          <w:szCs w:val="28"/>
        </w:rPr>
        <w:t>невідповідністю поданих документів</w:t>
      </w:r>
      <w:r w:rsidRPr="00124DDE">
        <w:rPr>
          <w:bCs/>
          <w:color w:val="000000" w:themeColor="text1"/>
          <w:sz w:val="28"/>
          <w:szCs w:val="28"/>
        </w:rPr>
        <w:t>.</w:t>
      </w:r>
    </w:p>
    <w:p w:rsidR="00556D42" w:rsidRPr="00124DDE" w:rsidRDefault="00556D42" w:rsidP="00124DDE">
      <w:pPr>
        <w:ind w:firstLine="708"/>
        <w:jc w:val="both"/>
        <w:rPr>
          <w:bCs/>
          <w:color w:val="000000" w:themeColor="text1"/>
          <w:sz w:val="28"/>
        </w:rPr>
      </w:pPr>
      <w:r w:rsidRPr="00124DDE">
        <w:rPr>
          <w:bCs/>
          <w:color w:val="000000" w:themeColor="text1"/>
          <w:sz w:val="28"/>
        </w:rPr>
        <w:t>3.Відділу бухгалтерського обліку та звітності здійснити виплату матеріальної допомоги за рахунок бюджету міської ради.</w:t>
      </w:r>
    </w:p>
    <w:p w:rsidR="00556D42" w:rsidRPr="00124DDE" w:rsidRDefault="00556D42" w:rsidP="00124DDE">
      <w:pPr>
        <w:ind w:firstLine="708"/>
        <w:jc w:val="both"/>
        <w:rPr>
          <w:color w:val="000000" w:themeColor="text1"/>
          <w:sz w:val="28"/>
          <w:szCs w:val="28"/>
        </w:rPr>
      </w:pPr>
      <w:r w:rsidRPr="00124DDE">
        <w:rPr>
          <w:color w:val="000000" w:themeColor="text1"/>
          <w:sz w:val="28"/>
          <w:szCs w:val="28"/>
        </w:rPr>
        <w:t xml:space="preserve">4.Контроль за виконанням цього рішення покласти на  постійну комісію з бюджету, тарифів і цін. </w:t>
      </w:r>
    </w:p>
    <w:p w:rsidR="00556D42" w:rsidRPr="00124DDE" w:rsidRDefault="00556D42" w:rsidP="00124DDE">
      <w:pPr>
        <w:pStyle w:val="a7"/>
        <w:ind w:left="0"/>
        <w:jc w:val="both"/>
        <w:rPr>
          <w:color w:val="000000" w:themeColor="text1"/>
          <w:sz w:val="28"/>
          <w:szCs w:val="28"/>
          <w:lang w:val="uk-UA"/>
        </w:rPr>
      </w:pPr>
    </w:p>
    <w:p w:rsidR="00556D42" w:rsidRPr="00124DDE" w:rsidRDefault="00556D42" w:rsidP="00124DDE">
      <w:pPr>
        <w:pStyle w:val="a7"/>
        <w:ind w:left="0"/>
        <w:jc w:val="both"/>
        <w:rPr>
          <w:color w:val="000000" w:themeColor="text1"/>
          <w:sz w:val="28"/>
          <w:szCs w:val="28"/>
          <w:lang w:val="uk-UA"/>
        </w:rPr>
      </w:pPr>
    </w:p>
    <w:p w:rsidR="00556D42" w:rsidRPr="00124DDE" w:rsidRDefault="00556D42" w:rsidP="00124DDE">
      <w:pPr>
        <w:outlineLvl w:val="0"/>
        <w:rPr>
          <w:color w:val="000000" w:themeColor="text1"/>
          <w:sz w:val="28"/>
          <w:szCs w:val="28"/>
          <w:lang w:eastAsia="uk-UA"/>
        </w:rPr>
      </w:pPr>
      <w:r w:rsidRPr="00124DDE">
        <w:rPr>
          <w:color w:val="000000" w:themeColor="text1"/>
          <w:sz w:val="28"/>
          <w:szCs w:val="28"/>
          <w:lang w:eastAsia="uk-UA"/>
        </w:rPr>
        <w:t xml:space="preserve">В.п. міського голови, </w:t>
      </w:r>
    </w:p>
    <w:p w:rsidR="00556D42" w:rsidRPr="00124DDE" w:rsidRDefault="00556D42" w:rsidP="00124DDE">
      <w:pPr>
        <w:outlineLvl w:val="0"/>
        <w:rPr>
          <w:color w:val="000000" w:themeColor="text1"/>
          <w:sz w:val="28"/>
          <w:szCs w:val="28"/>
          <w:lang w:eastAsia="uk-UA"/>
        </w:rPr>
      </w:pPr>
      <w:r w:rsidRPr="00124DDE">
        <w:rPr>
          <w:color w:val="000000" w:themeColor="text1"/>
          <w:sz w:val="28"/>
          <w:szCs w:val="28"/>
          <w:lang w:eastAsia="uk-UA"/>
        </w:rPr>
        <w:t>секретар ради та виконкому                                                      Євген МОЛНАР</w:t>
      </w:r>
    </w:p>
    <w:p w:rsidR="00556D42" w:rsidRPr="00124DDE" w:rsidRDefault="00556D42" w:rsidP="00124DDE">
      <w:pPr>
        <w:outlineLvl w:val="0"/>
        <w:rPr>
          <w:color w:val="000000" w:themeColor="text1"/>
          <w:sz w:val="28"/>
          <w:szCs w:val="28"/>
          <w:lang w:eastAsia="uk-UA"/>
        </w:rPr>
      </w:pPr>
    </w:p>
    <w:p w:rsidR="00556D42" w:rsidRPr="00124DDE" w:rsidRDefault="00556D42" w:rsidP="00124DDE">
      <w:pPr>
        <w:outlineLvl w:val="0"/>
        <w:rPr>
          <w:color w:val="000000" w:themeColor="text1"/>
          <w:sz w:val="28"/>
          <w:szCs w:val="28"/>
          <w:lang w:eastAsia="uk-UA"/>
        </w:rPr>
      </w:pPr>
    </w:p>
    <w:p w:rsidR="00556D42" w:rsidRPr="00124DDE" w:rsidRDefault="00556D42" w:rsidP="00124DDE">
      <w:pPr>
        <w:outlineLvl w:val="0"/>
        <w:rPr>
          <w:color w:val="000000" w:themeColor="text1"/>
          <w:sz w:val="28"/>
          <w:szCs w:val="28"/>
          <w:lang w:eastAsia="uk-UA"/>
        </w:rPr>
      </w:pPr>
    </w:p>
    <w:p w:rsidR="00556D42" w:rsidRPr="00124DDE" w:rsidRDefault="00556D42" w:rsidP="00124DDE">
      <w:pPr>
        <w:rPr>
          <w:color w:val="000000" w:themeColor="text1"/>
          <w:sz w:val="28"/>
          <w:szCs w:val="28"/>
          <w:lang w:eastAsia="uk-UA"/>
        </w:rPr>
        <w:sectPr w:rsidR="00556D42" w:rsidRPr="00124DDE" w:rsidSect="008E1C20">
          <w:pgSz w:w="11906" w:h="16838"/>
          <w:pgMar w:top="850" w:right="707" w:bottom="850" w:left="1701" w:header="708" w:footer="708" w:gutter="0"/>
          <w:cols w:space="720"/>
        </w:sectPr>
      </w:pPr>
    </w:p>
    <w:tbl>
      <w:tblPr>
        <w:tblStyle w:val="ad"/>
        <w:tblpPr w:leftFromText="180" w:rightFromText="180" w:vertAnchor="text" w:horzAnchor="margin" w:tblpXSpec="right" w:tblpY="-3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tblGrid>
      <w:tr w:rsidR="00124DDE" w:rsidRPr="00124DDE" w:rsidTr="00556D42">
        <w:tc>
          <w:tcPr>
            <w:tcW w:w="3260" w:type="dxa"/>
          </w:tcPr>
          <w:p w:rsidR="00556D42" w:rsidRPr="00124DDE" w:rsidRDefault="00123CF4" w:rsidP="00124DDE">
            <w:pPr>
              <w:jc w:val="both"/>
              <w:outlineLvl w:val="1"/>
              <w:rPr>
                <w:bCs/>
                <w:color w:val="000000" w:themeColor="text1"/>
                <w:kern w:val="36"/>
                <w:lang w:eastAsia="uk-UA"/>
              </w:rPr>
            </w:pPr>
            <w:r w:rsidRPr="00124DDE">
              <w:rPr>
                <w:bCs/>
                <w:color w:val="000000" w:themeColor="text1"/>
                <w:kern w:val="36"/>
                <w:lang w:eastAsia="uk-UA"/>
              </w:rPr>
              <w:lastRenderedPageBreak/>
              <w:t xml:space="preserve">      </w:t>
            </w:r>
            <w:r w:rsidR="00556D42" w:rsidRPr="00124DDE">
              <w:rPr>
                <w:bCs/>
                <w:color w:val="000000" w:themeColor="text1"/>
                <w:kern w:val="36"/>
                <w:lang w:eastAsia="uk-UA"/>
              </w:rPr>
              <w:t>Додаток №1</w:t>
            </w:r>
          </w:p>
          <w:p w:rsidR="00556D42" w:rsidRPr="00124DDE" w:rsidRDefault="00556D42" w:rsidP="00124DDE">
            <w:pPr>
              <w:outlineLvl w:val="1"/>
              <w:rPr>
                <w:bCs/>
                <w:color w:val="000000" w:themeColor="text1"/>
                <w:kern w:val="36"/>
                <w:lang w:eastAsia="uk-UA"/>
              </w:rPr>
            </w:pPr>
            <w:r w:rsidRPr="00124DDE">
              <w:rPr>
                <w:bCs/>
                <w:color w:val="000000" w:themeColor="text1"/>
                <w:kern w:val="36"/>
                <w:lang w:eastAsia="uk-UA"/>
              </w:rPr>
              <w:t>до рішення міської ради</w:t>
            </w:r>
          </w:p>
          <w:p w:rsidR="00556D42" w:rsidRPr="00124DDE" w:rsidRDefault="00B95B33" w:rsidP="00124DDE">
            <w:pPr>
              <w:outlineLvl w:val="1"/>
              <w:rPr>
                <w:bCs/>
                <w:color w:val="000000" w:themeColor="text1"/>
                <w:kern w:val="36"/>
                <w:lang w:eastAsia="uk-UA"/>
              </w:rPr>
            </w:pPr>
            <w:r w:rsidRPr="00124DDE">
              <w:rPr>
                <w:bCs/>
                <w:color w:val="000000" w:themeColor="text1"/>
                <w:kern w:val="36"/>
                <w:lang w:eastAsia="uk-UA"/>
              </w:rPr>
              <w:t>85-</w:t>
            </w:r>
            <w:r w:rsidR="00556D42" w:rsidRPr="00124DDE">
              <w:rPr>
                <w:bCs/>
                <w:color w:val="000000" w:themeColor="text1"/>
                <w:kern w:val="36"/>
                <w:lang w:eastAsia="uk-UA"/>
              </w:rPr>
              <w:t>ї сесії 8-го скликання</w:t>
            </w:r>
          </w:p>
          <w:p w:rsidR="00556D42" w:rsidRPr="00124DDE" w:rsidRDefault="00B95B33" w:rsidP="00124DDE">
            <w:pPr>
              <w:outlineLvl w:val="1"/>
              <w:rPr>
                <w:bCs/>
                <w:color w:val="000000" w:themeColor="text1"/>
                <w:kern w:val="36"/>
                <w:lang w:eastAsia="uk-UA"/>
              </w:rPr>
            </w:pPr>
            <w:r w:rsidRPr="00124DDE">
              <w:rPr>
                <w:bCs/>
                <w:color w:val="000000" w:themeColor="text1"/>
                <w:kern w:val="36"/>
                <w:lang w:eastAsia="uk-UA"/>
              </w:rPr>
              <w:t>від 25.06.2026р. №1329</w:t>
            </w:r>
          </w:p>
          <w:p w:rsidR="00556D42" w:rsidRPr="00124DDE" w:rsidRDefault="00556D42" w:rsidP="00124DDE">
            <w:pPr>
              <w:outlineLvl w:val="1"/>
              <w:rPr>
                <w:bCs/>
                <w:color w:val="000000" w:themeColor="text1"/>
                <w:kern w:val="36"/>
                <w:sz w:val="22"/>
                <w:szCs w:val="22"/>
                <w:lang w:eastAsia="uk-UA"/>
              </w:rPr>
            </w:pPr>
          </w:p>
        </w:tc>
      </w:tr>
    </w:tbl>
    <w:p w:rsidR="00556D42" w:rsidRPr="00124DDE" w:rsidRDefault="00556D42" w:rsidP="00124DDE">
      <w:pPr>
        <w:outlineLvl w:val="0"/>
        <w:rPr>
          <w:b/>
          <w:color w:val="000000" w:themeColor="text1"/>
          <w:sz w:val="28"/>
          <w:szCs w:val="28"/>
          <w:lang w:eastAsia="uk-UA"/>
        </w:rPr>
      </w:pPr>
    </w:p>
    <w:p w:rsidR="00556D42" w:rsidRPr="00124DDE" w:rsidRDefault="00556D42" w:rsidP="00124DDE">
      <w:pPr>
        <w:outlineLvl w:val="0"/>
        <w:rPr>
          <w:b/>
          <w:color w:val="000000" w:themeColor="text1"/>
          <w:sz w:val="28"/>
          <w:szCs w:val="28"/>
          <w:lang w:eastAsia="uk-UA"/>
        </w:rPr>
      </w:pPr>
    </w:p>
    <w:p w:rsidR="00556D42" w:rsidRPr="00124DDE" w:rsidRDefault="00556D42" w:rsidP="00124DDE">
      <w:pPr>
        <w:outlineLvl w:val="0"/>
        <w:rPr>
          <w:b/>
          <w:color w:val="000000" w:themeColor="text1"/>
          <w:sz w:val="28"/>
          <w:szCs w:val="28"/>
          <w:lang w:eastAsia="uk-UA"/>
        </w:rPr>
      </w:pPr>
    </w:p>
    <w:p w:rsidR="00556D42" w:rsidRPr="00124DDE" w:rsidRDefault="00556D42" w:rsidP="00124DDE">
      <w:pPr>
        <w:jc w:val="center"/>
        <w:outlineLvl w:val="1"/>
        <w:rPr>
          <w:b/>
          <w:bCs/>
          <w:color w:val="000000" w:themeColor="text1"/>
          <w:sz w:val="28"/>
          <w:szCs w:val="28"/>
          <w:lang w:eastAsia="uk-UA"/>
        </w:rPr>
      </w:pPr>
      <w:r w:rsidRPr="00124DDE">
        <w:rPr>
          <w:b/>
          <w:bCs/>
          <w:color w:val="000000" w:themeColor="text1"/>
          <w:sz w:val="28"/>
          <w:szCs w:val="28"/>
          <w:lang w:eastAsia="uk-UA"/>
        </w:rPr>
        <w:t>Список осіб для надання матеріальної допомоги на поховання</w:t>
      </w:r>
    </w:p>
    <w:tbl>
      <w:tblPr>
        <w:tblStyle w:val="ad"/>
        <w:tblW w:w="15012" w:type="dxa"/>
        <w:tblLook w:val="04A0" w:firstRow="1" w:lastRow="0" w:firstColumn="1" w:lastColumn="0" w:noHBand="0" w:noVBand="1"/>
      </w:tblPr>
      <w:tblGrid>
        <w:gridCol w:w="654"/>
        <w:gridCol w:w="1912"/>
        <w:gridCol w:w="1296"/>
        <w:gridCol w:w="1419"/>
        <w:gridCol w:w="3871"/>
        <w:gridCol w:w="963"/>
        <w:gridCol w:w="1416"/>
        <w:gridCol w:w="1176"/>
        <w:gridCol w:w="2305"/>
      </w:tblGrid>
      <w:tr w:rsidR="00124DDE" w:rsidRPr="00124DDE" w:rsidTr="00556D42">
        <w:tc>
          <w:tcPr>
            <w:tcW w:w="654" w:type="dxa"/>
            <w:tcBorders>
              <w:top w:val="single" w:sz="4" w:space="0" w:color="auto"/>
              <w:left w:val="single" w:sz="4" w:space="0" w:color="auto"/>
              <w:bottom w:val="single" w:sz="4" w:space="0" w:color="auto"/>
              <w:right w:val="single" w:sz="4" w:space="0" w:color="auto"/>
            </w:tcBorders>
            <w:hideMark/>
          </w:tcPr>
          <w:p w:rsidR="00556D42" w:rsidRPr="00124DDE" w:rsidRDefault="00556D42" w:rsidP="00124DDE">
            <w:pPr>
              <w:jc w:val="right"/>
              <w:outlineLvl w:val="1"/>
              <w:rPr>
                <w:bCs/>
                <w:color w:val="000000" w:themeColor="text1"/>
                <w:lang w:eastAsia="uk-UA"/>
              </w:rPr>
            </w:pPr>
            <w:r w:rsidRPr="00124DDE">
              <w:rPr>
                <w:bCs/>
                <w:color w:val="000000" w:themeColor="text1"/>
                <w:lang w:eastAsia="uk-UA"/>
              </w:rPr>
              <w:t>№ п/п</w:t>
            </w:r>
          </w:p>
        </w:tc>
        <w:tc>
          <w:tcPr>
            <w:tcW w:w="1912" w:type="dxa"/>
            <w:tcBorders>
              <w:top w:val="single" w:sz="4" w:space="0" w:color="auto"/>
              <w:left w:val="single" w:sz="4" w:space="0" w:color="auto"/>
              <w:bottom w:val="single" w:sz="4" w:space="0" w:color="auto"/>
              <w:right w:val="single" w:sz="4" w:space="0" w:color="auto"/>
            </w:tcBorders>
            <w:hideMark/>
          </w:tcPr>
          <w:p w:rsidR="00556D42" w:rsidRPr="00124DDE" w:rsidRDefault="00556D42" w:rsidP="00124DDE">
            <w:pPr>
              <w:jc w:val="center"/>
              <w:outlineLvl w:val="1"/>
              <w:rPr>
                <w:bCs/>
                <w:color w:val="000000" w:themeColor="text1"/>
                <w:lang w:eastAsia="uk-UA"/>
              </w:rPr>
            </w:pPr>
            <w:r w:rsidRPr="00124DDE">
              <w:rPr>
                <w:bCs/>
                <w:color w:val="000000" w:themeColor="text1"/>
                <w:lang w:eastAsia="uk-UA"/>
              </w:rPr>
              <w:t>ПІБ</w:t>
            </w:r>
          </w:p>
        </w:tc>
        <w:tc>
          <w:tcPr>
            <w:tcW w:w="1296" w:type="dxa"/>
            <w:tcBorders>
              <w:top w:val="single" w:sz="4" w:space="0" w:color="auto"/>
              <w:left w:val="single" w:sz="4" w:space="0" w:color="auto"/>
              <w:bottom w:val="single" w:sz="4" w:space="0" w:color="auto"/>
              <w:right w:val="single" w:sz="4" w:space="0" w:color="auto"/>
            </w:tcBorders>
            <w:hideMark/>
          </w:tcPr>
          <w:p w:rsidR="00556D42" w:rsidRPr="00124DDE" w:rsidRDefault="00556D42" w:rsidP="00124DDE">
            <w:pPr>
              <w:jc w:val="center"/>
              <w:outlineLvl w:val="1"/>
              <w:rPr>
                <w:bCs/>
                <w:color w:val="000000" w:themeColor="text1"/>
                <w:lang w:eastAsia="uk-UA"/>
              </w:rPr>
            </w:pPr>
            <w:r w:rsidRPr="00124DDE">
              <w:rPr>
                <w:bCs/>
                <w:color w:val="000000" w:themeColor="text1"/>
                <w:lang w:eastAsia="uk-UA"/>
              </w:rPr>
              <w:t>Паспорт</w:t>
            </w:r>
          </w:p>
        </w:tc>
        <w:tc>
          <w:tcPr>
            <w:tcW w:w="1419" w:type="dxa"/>
            <w:tcBorders>
              <w:top w:val="single" w:sz="4" w:space="0" w:color="auto"/>
              <w:left w:val="single" w:sz="4" w:space="0" w:color="auto"/>
              <w:bottom w:val="single" w:sz="4" w:space="0" w:color="auto"/>
              <w:right w:val="single" w:sz="4" w:space="0" w:color="auto"/>
            </w:tcBorders>
            <w:hideMark/>
          </w:tcPr>
          <w:p w:rsidR="00556D42" w:rsidRPr="00124DDE" w:rsidRDefault="00556D42" w:rsidP="00124DDE">
            <w:pPr>
              <w:jc w:val="center"/>
              <w:outlineLvl w:val="1"/>
              <w:rPr>
                <w:bCs/>
                <w:color w:val="000000" w:themeColor="text1"/>
                <w:lang w:eastAsia="uk-UA"/>
              </w:rPr>
            </w:pPr>
            <w:r w:rsidRPr="00124DDE">
              <w:rPr>
                <w:bCs/>
                <w:color w:val="000000" w:themeColor="text1"/>
                <w:lang w:eastAsia="uk-UA"/>
              </w:rPr>
              <w:t>Код</w:t>
            </w:r>
          </w:p>
        </w:tc>
        <w:tc>
          <w:tcPr>
            <w:tcW w:w="3871" w:type="dxa"/>
            <w:tcBorders>
              <w:top w:val="single" w:sz="4" w:space="0" w:color="auto"/>
              <w:left w:val="single" w:sz="4" w:space="0" w:color="auto"/>
              <w:bottom w:val="single" w:sz="4" w:space="0" w:color="auto"/>
              <w:right w:val="single" w:sz="4" w:space="0" w:color="auto"/>
            </w:tcBorders>
            <w:hideMark/>
          </w:tcPr>
          <w:p w:rsidR="00556D42" w:rsidRPr="00124DDE" w:rsidRDefault="00556D42" w:rsidP="00124DDE">
            <w:pPr>
              <w:jc w:val="center"/>
              <w:outlineLvl w:val="1"/>
              <w:rPr>
                <w:bCs/>
                <w:color w:val="000000" w:themeColor="text1"/>
                <w:lang w:eastAsia="uk-UA"/>
              </w:rPr>
            </w:pPr>
            <w:r w:rsidRPr="00124DDE">
              <w:rPr>
                <w:bCs/>
                <w:color w:val="000000" w:themeColor="text1"/>
                <w:lang w:eastAsia="uk-UA"/>
              </w:rPr>
              <w:t>IBAN</w:t>
            </w:r>
          </w:p>
        </w:tc>
        <w:tc>
          <w:tcPr>
            <w:tcW w:w="963" w:type="dxa"/>
            <w:tcBorders>
              <w:top w:val="single" w:sz="4" w:space="0" w:color="auto"/>
              <w:left w:val="single" w:sz="4" w:space="0" w:color="auto"/>
              <w:bottom w:val="single" w:sz="4" w:space="0" w:color="auto"/>
              <w:right w:val="single" w:sz="4" w:space="0" w:color="auto"/>
            </w:tcBorders>
            <w:hideMark/>
          </w:tcPr>
          <w:p w:rsidR="00556D42" w:rsidRPr="00124DDE" w:rsidRDefault="00556D42" w:rsidP="00124DDE">
            <w:pPr>
              <w:jc w:val="center"/>
              <w:outlineLvl w:val="1"/>
              <w:rPr>
                <w:bCs/>
                <w:color w:val="000000" w:themeColor="text1"/>
                <w:lang w:eastAsia="uk-UA"/>
              </w:rPr>
            </w:pPr>
            <w:r w:rsidRPr="00124DDE">
              <w:rPr>
                <w:bCs/>
                <w:color w:val="000000" w:themeColor="text1"/>
                <w:lang w:eastAsia="uk-UA"/>
              </w:rPr>
              <w:t>Банк</w:t>
            </w:r>
          </w:p>
        </w:tc>
        <w:tc>
          <w:tcPr>
            <w:tcW w:w="1416" w:type="dxa"/>
            <w:tcBorders>
              <w:top w:val="single" w:sz="4" w:space="0" w:color="auto"/>
              <w:left w:val="single" w:sz="4" w:space="0" w:color="auto"/>
              <w:bottom w:val="single" w:sz="4" w:space="0" w:color="auto"/>
              <w:right w:val="single" w:sz="4" w:space="0" w:color="auto"/>
            </w:tcBorders>
            <w:hideMark/>
          </w:tcPr>
          <w:p w:rsidR="00556D42" w:rsidRPr="00124DDE" w:rsidRDefault="00556D42" w:rsidP="00124DDE">
            <w:pPr>
              <w:jc w:val="center"/>
              <w:outlineLvl w:val="1"/>
              <w:rPr>
                <w:bCs/>
                <w:color w:val="000000" w:themeColor="text1"/>
                <w:lang w:eastAsia="uk-UA"/>
              </w:rPr>
            </w:pPr>
            <w:r w:rsidRPr="00124DDE">
              <w:rPr>
                <w:bCs/>
                <w:color w:val="000000" w:themeColor="text1"/>
                <w:lang w:eastAsia="uk-UA"/>
              </w:rPr>
              <w:t>Номер телефону</w:t>
            </w:r>
          </w:p>
        </w:tc>
        <w:tc>
          <w:tcPr>
            <w:tcW w:w="1176" w:type="dxa"/>
            <w:tcBorders>
              <w:top w:val="single" w:sz="4" w:space="0" w:color="auto"/>
              <w:left w:val="single" w:sz="4" w:space="0" w:color="auto"/>
              <w:bottom w:val="single" w:sz="4" w:space="0" w:color="auto"/>
              <w:right w:val="single" w:sz="4" w:space="0" w:color="auto"/>
            </w:tcBorders>
            <w:hideMark/>
          </w:tcPr>
          <w:p w:rsidR="00556D42" w:rsidRPr="00124DDE" w:rsidRDefault="00556D42" w:rsidP="00124DDE">
            <w:pPr>
              <w:jc w:val="center"/>
              <w:outlineLvl w:val="1"/>
              <w:rPr>
                <w:bCs/>
                <w:color w:val="000000" w:themeColor="text1"/>
                <w:lang w:eastAsia="uk-UA"/>
              </w:rPr>
            </w:pPr>
            <w:r w:rsidRPr="00124DDE">
              <w:rPr>
                <w:bCs/>
                <w:color w:val="000000" w:themeColor="text1"/>
                <w:lang w:eastAsia="uk-UA"/>
              </w:rPr>
              <w:t>Сума</w:t>
            </w:r>
          </w:p>
        </w:tc>
        <w:tc>
          <w:tcPr>
            <w:tcW w:w="2305" w:type="dxa"/>
            <w:tcBorders>
              <w:top w:val="single" w:sz="4" w:space="0" w:color="auto"/>
              <w:left w:val="single" w:sz="4" w:space="0" w:color="auto"/>
              <w:bottom w:val="single" w:sz="4" w:space="0" w:color="auto"/>
              <w:right w:val="single" w:sz="4" w:space="0" w:color="auto"/>
            </w:tcBorders>
            <w:hideMark/>
          </w:tcPr>
          <w:p w:rsidR="00556D42" w:rsidRPr="00124DDE" w:rsidRDefault="00556D42" w:rsidP="00124DDE">
            <w:pPr>
              <w:jc w:val="center"/>
              <w:outlineLvl w:val="1"/>
              <w:rPr>
                <w:bCs/>
                <w:color w:val="000000" w:themeColor="text1"/>
                <w:lang w:eastAsia="uk-UA"/>
              </w:rPr>
            </w:pPr>
            <w:r w:rsidRPr="00124DDE">
              <w:rPr>
                <w:bCs/>
                <w:color w:val="000000" w:themeColor="text1"/>
                <w:lang w:eastAsia="uk-UA"/>
              </w:rPr>
              <w:t>Адреса</w:t>
            </w:r>
          </w:p>
        </w:tc>
      </w:tr>
      <w:tr w:rsidR="00124DDE" w:rsidRPr="00124DDE" w:rsidTr="00556D42">
        <w:tc>
          <w:tcPr>
            <w:tcW w:w="654" w:type="dxa"/>
            <w:tcBorders>
              <w:top w:val="single" w:sz="4" w:space="0" w:color="auto"/>
              <w:left w:val="single" w:sz="4" w:space="0" w:color="auto"/>
              <w:bottom w:val="single" w:sz="4" w:space="0" w:color="auto"/>
              <w:right w:val="single" w:sz="4" w:space="0" w:color="auto"/>
            </w:tcBorders>
          </w:tcPr>
          <w:p w:rsidR="00556D42" w:rsidRPr="00124DDE" w:rsidRDefault="00556D42" w:rsidP="00124DDE">
            <w:pPr>
              <w:pStyle w:val="a7"/>
              <w:numPr>
                <w:ilvl w:val="0"/>
                <w:numId w:val="6"/>
              </w:numPr>
              <w:suppressAutoHyphens w:val="0"/>
              <w:ind w:left="0"/>
              <w:jc w:val="right"/>
              <w:outlineLvl w:val="1"/>
              <w:rPr>
                <w:bCs/>
                <w:color w:val="000000" w:themeColor="text1"/>
                <w:lang w:val="uk-UA" w:eastAsia="uk-UA"/>
              </w:rPr>
            </w:pPr>
          </w:p>
        </w:tc>
        <w:tc>
          <w:tcPr>
            <w:tcW w:w="1912" w:type="dxa"/>
            <w:tcBorders>
              <w:top w:val="single" w:sz="4" w:space="0" w:color="auto"/>
              <w:left w:val="single" w:sz="4" w:space="0" w:color="auto"/>
              <w:bottom w:val="single" w:sz="4" w:space="0" w:color="auto"/>
              <w:right w:val="single" w:sz="4" w:space="0" w:color="auto"/>
            </w:tcBorders>
            <w:hideMark/>
          </w:tcPr>
          <w:p w:rsidR="00556D42" w:rsidRPr="00124DDE" w:rsidRDefault="005202A0" w:rsidP="00124DDE">
            <w:pPr>
              <w:jc w:val="center"/>
              <w:outlineLvl w:val="1"/>
              <w:rPr>
                <w:bCs/>
                <w:color w:val="000000" w:themeColor="text1"/>
                <w:lang w:eastAsia="uk-UA"/>
              </w:rPr>
            </w:pPr>
            <w:r>
              <w:rPr>
                <w:bCs/>
                <w:color w:val="000000" w:themeColor="text1"/>
                <w:lang w:eastAsia="uk-UA"/>
              </w:rPr>
              <w:t>***** ***** *****</w:t>
            </w:r>
          </w:p>
        </w:tc>
        <w:tc>
          <w:tcPr>
            <w:tcW w:w="1296" w:type="dxa"/>
            <w:tcBorders>
              <w:top w:val="single" w:sz="4" w:space="0" w:color="auto"/>
              <w:left w:val="single" w:sz="4" w:space="0" w:color="auto"/>
              <w:bottom w:val="single" w:sz="4" w:space="0" w:color="auto"/>
              <w:right w:val="single" w:sz="4" w:space="0" w:color="auto"/>
            </w:tcBorders>
            <w:hideMark/>
          </w:tcPr>
          <w:p w:rsidR="00556D42" w:rsidRPr="00124DDE" w:rsidRDefault="005202A0" w:rsidP="00124DDE">
            <w:pPr>
              <w:jc w:val="center"/>
              <w:outlineLvl w:val="1"/>
              <w:rPr>
                <w:bCs/>
                <w:color w:val="000000" w:themeColor="text1"/>
                <w:lang w:eastAsia="uk-UA"/>
              </w:rPr>
            </w:pPr>
            <w:r>
              <w:rPr>
                <w:bCs/>
                <w:color w:val="000000" w:themeColor="text1"/>
                <w:lang w:eastAsia="uk-UA"/>
              </w:rPr>
              <w:t>********</w:t>
            </w:r>
          </w:p>
        </w:tc>
        <w:tc>
          <w:tcPr>
            <w:tcW w:w="1419" w:type="dxa"/>
            <w:tcBorders>
              <w:top w:val="single" w:sz="4" w:space="0" w:color="auto"/>
              <w:left w:val="single" w:sz="4" w:space="0" w:color="auto"/>
              <w:bottom w:val="single" w:sz="4" w:space="0" w:color="auto"/>
              <w:right w:val="single" w:sz="4" w:space="0" w:color="auto"/>
            </w:tcBorders>
            <w:hideMark/>
          </w:tcPr>
          <w:p w:rsidR="00556D42" w:rsidRPr="00124DDE" w:rsidRDefault="005202A0" w:rsidP="00124DDE">
            <w:pPr>
              <w:jc w:val="center"/>
              <w:outlineLvl w:val="1"/>
              <w:rPr>
                <w:bCs/>
                <w:color w:val="000000" w:themeColor="text1"/>
                <w:lang w:eastAsia="uk-UA"/>
              </w:rPr>
            </w:pPr>
            <w:r>
              <w:rPr>
                <w:bCs/>
                <w:color w:val="000000" w:themeColor="text1"/>
                <w:lang w:eastAsia="uk-UA"/>
              </w:rPr>
              <w:t>**********</w:t>
            </w:r>
          </w:p>
        </w:tc>
        <w:tc>
          <w:tcPr>
            <w:tcW w:w="3871" w:type="dxa"/>
            <w:tcBorders>
              <w:top w:val="single" w:sz="4" w:space="0" w:color="auto"/>
              <w:left w:val="single" w:sz="4" w:space="0" w:color="auto"/>
              <w:bottom w:val="single" w:sz="4" w:space="0" w:color="auto"/>
              <w:right w:val="single" w:sz="4" w:space="0" w:color="auto"/>
            </w:tcBorders>
            <w:hideMark/>
          </w:tcPr>
          <w:p w:rsidR="00556D42" w:rsidRPr="00124DDE" w:rsidRDefault="005202A0" w:rsidP="00124DDE">
            <w:pPr>
              <w:jc w:val="center"/>
              <w:outlineLvl w:val="1"/>
              <w:rPr>
                <w:bCs/>
                <w:color w:val="000000" w:themeColor="text1"/>
                <w:lang w:eastAsia="uk-UA"/>
              </w:rPr>
            </w:pPr>
            <w:r>
              <w:rPr>
                <w:bCs/>
                <w:color w:val="000000" w:themeColor="text1"/>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556D42" w:rsidRPr="00124DDE" w:rsidRDefault="00556D42" w:rsidP="00124DDE">
            <w:pPr>
              <w:jc w:val="center"/>
              <w:outlineLvl w:val="1"/>
              <w:rPr>
                <w:bCs/>
                <w:color w:val="000000" w:themeColor="text1"/>
                <w:lang w:eastAsia="uk-UA"/>
              </w:rPr>
            </w:pPr>
            <w:r w:rsidRPr="00124DDE">
              <w:rPr>
                <w:bCs/>
                <w:color w:val="000000" w:themeColor="text1"/>
                <w:lang w:eastAsia="uk-UA"/>
              </w:rPr>
              <w:t>Приват</w:t>
            </w:r>
          </w:p>
        </w:tc>
        <w:tc>
          <w:tcPr>
            <w:tcW w:w="1416" w:type="dxa"/>
            <w:tcBorders>
              <w:top w:val="single" w:sz="4" w:space="0" w:color="auto"/>
              <w:left w:val="single" w:sz="4" w:space="0" w:color="auto"/>
              <w:bottom w:val="single" w:sz="4" w:space="0" w:color="auto"/>
              <w:right w:val="single" w:sz="4" w:space="0" w:color="auto"/>
            </w:tcBorders>
            <w:hideMark/>
          </w:tcPr>
          <w:p w:rsidR="00556D42" w:rsidRPr="00124DDE" w:rsidRDefault="005202A0" w:rsidP="00124DDE">
            <w:pPr>
              <w:jc w:val="center"/>
              <w:outlineLvl w:val="1"/>
              <w:rPr>
                <w:bCs/>
                <w:color w:val="000000" w:themeColor="text1"/>
                <w:lang w:eastAsia="uk-UA"/>
              </w:rPr>
            </w:pPr>
            <w:r>
              <w:rPr>
                <w:bCs/>
                <w:color w:val="000000" w:themeColor="text1"/>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556D42" w:rsidRPr="00124DDE" w:rsidRDefault="005202A0" w:rsidP="00124DDE">
            <w:pPr>
              <w:jc w:val="center"/>
              <w:outlineLvl w:val="1"/>
              <w:rPr>
                <w:bCs/>
                <w:color w:val="000000" w:themeColor="text1"/>
                <w:lang w:eastAsia="uk-UA"/>
              </w:rPr>
            </w:pPr>
            <w:r>
              <w:rPr>
                <w:bCs/>
                <w:color w:val="000000" w:themeColor="text1"/>
                <w:lang w:eastAsia="uk-UA"/>
              </w:rPr>
              <w:t>4000,00</w:t>
            </w:r>
          </w:p>
        </w:tc>
        <w:tc>
          <w:tcPr>
            <w:tcW w:w="2305" w:type="dxa"/>
            <w:tcBorders>
              <w:top w:val="single" w:sz="4" w:space="0" w:color="auto"/>
              <w:left w:val="single" w:sz="4" w:space="0" w:color="auto"/>
              <w:bottom w:val="single" w:sz="4" w:space="0" w:color="auto"/>
              <w:right w:val="single" w:sz="4" w:space="0" w:color="auto"/>
            </w:tcBorders>
            <w:hideMark/>
          </w:tcPr>
          <w:p w:rsidR="00556D42" w:rsidRPr="00124DDE" w:rsidRDefault="00556D42" w:rsidP="005202A0">
            <w:pPr>
              <w:jc w:val="center"/>
              <w:outlineLvl w:val="1"/>
              <w:rPr>
                <w:bCs/>
                <w:color w:val="000000" w:themeColor="text1"/>
                <w:lang w:eastAsia="uk-UA"/>
              </w:rPr>
            </w:pPr>
            <w:r w:rsidRPr="00124DDE">
              <w:rPr>
                <w:bCs/>
                <w:color w:val="000000" w:themeColor="text1"/>
                <w:lang w:eastAsia="uk-UA"/>
              </w:rPr>
              <w:t xml:space="preserve">м. </w:t>
            </w:r>
            <w:r w:rsidR="005202A0">
              <w:rPr>
                <w:bCs/>
                <w:color w:val="000000" w:themeColor="text1"/>
                <w:lang w:eastAsia="uk-UA"/>
              </w:rPr>
              <w:t>*****</w:t>
            </w:r>
            <w:r w:rsidRPr="00124DDE">
              <w:rPr>
                <w:bCs/>
                <w:color w:val="000000" w:themeColor="text1"/>
                <w:lang w:eastAsia="uk-UA"/>
              </w:rPr>
              <w:t xml:space="preserve">, вул. </w:t>
            </w:r>
            <w:r w:rsidR="005202A0">
              <w:rPr>
                <w:bCs/>
                <w:color w:val="000000" w:themeColor="text1"/>
                <w:lang w:eastAsia="uk-UA"/>
              </w:rPr>
              <w:t>*****</w:t>
            </w:r>
            <w:r w:rsidRPr="00124DDE">
              <w:rPr>
                <w:bCs/>
                <w:color w:val="000000" w:themeColor="text1"/>
                <w:lang w:eastAsia="uk-UA"/>
              </w:rPr>
              <w:t>, буд.</w:t>
            </w:r>
            <w:r w:rsidR="005202A0">
              <w:rPr>
                <w:bCs/>
                <w:color w:val="000000" w:themeColor="text1"/>
                <w:lang w:eastAsia="uk-UA"/>
              </w:rPr>
              <w:t>***</w:t>
            </w:r>
            <w:r w:rsidRPr="00124DDE">
              <w:rPr>
                <w:bCs/>
                <w:color w:val="000000" w:themeColor="text1"/>
                <w:lang w:eastAsia="uk-UA"/>
              </w:rPr>
              <w:t xml:space="preserve"> кв.</w:t>
            </w:r>
            <w:r w:rsidR="005202A0">
              <w:rPr>
                <w:bCs/>
                <w:color w:val="000000" w:themeColor="text1"/>
                <w:lang w:eastAsia="uk-UA"/>
              </w:rPr>
              <w:t>**</w:t>
            </w:r>
          </w:p>
        </w:tc>
      </w:tr>
      <w:tr w:rsidR="005202A0" w:rsidRPr="00124DDE" w:rsidTr="00556D42">
        <w:tc>
          <w:tcPr>
            <w:tcW w:w="654" w:type="dxa"/>
            <w:tcBorders>
              <w:top w:val="single" w:sz="4" w:space="0" w:color="auto"/>
              <w:left w:val="single" w:sz="4" w:space="0" w:color="auto"/>
              <w:bottom w:val="single" w:sz="4" w:space="0" w:color="auto"/>
              <w:right w:val="single" w:sz="4" w:space="0" w:color="auto"/>
            </w:tcBorders>
          </w:tcPr>
          <w:p w:rsidR="005202A0" w:rsidRPr="00124DDE" w:rsidRDefault="005202A0" w:rsidP="00124DDE">
            <w:pPr>
              <w:pStyle w:val="a7"/>
              <w:numPr>
                <w:ilvl w:val="0"/>
                <w:numId w:val="6"/>
              </w:numPr>
              <w:suppressAutoHyphens w:val="0"/>
              <w:ind w:left="0"/>
              <w:jc w:val="right"/>
              <w:outlineLvl w:val="1"/>
              <w:rPr>
                <w:bCs/>
                <w:color w:val="000000" w:themeColor="text1"/>
                <w:lang w:val="uk-UA" w:eastAsia="uk-UA"/>
              </w:rPr>
            </w:pPr>
          </w:p>
        </w:tc>
        <w:tc>
          <w:tcPr>
            <w:tcW w:w="1912"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 ***** *****</w:t>
            </w:r>
          </w:p>
        </w:tc>
        <w:tc>
          <w:tcPr>
            <w:tcW w:w="129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419"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3871"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Приват</w:t>
            </w:r>
          </w:p>
        </w:tc>
        <w:tc>
          <w:tcPr>
            <w:tcW w:w="141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Pr>
                <w:bCs/>
                <w:color w:val="000000" w:themeColor="text1"/>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4000,00</w:t>
            </w:r>
          </w:p>
        </w:tc>
        <w:tc>
          <w:tcPr>
            <w:tcW w:w="2305"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202A0">
            <w:pPr>
              <w:jc w:val="center"/>
              <w:outlineLvl w:val="1"/>
              <w:rPr>
                <w:bCs/>
                <w:color w:val="000000" w:themeColor="text1"/>
                <w:lang w:eastAsia="uk-UA"/>
              </w:rPr>
            </w:pPr>
            <w:r w:rsidRPr="00124DDE">
              <w:rPr>
                <w:bCs/>
                <w:color w:val="000000" w:themeColor="text1"/>
                <w:lang w:eastAsia="uk-UA"/>
              </w:rPr>
              <w:t xml:space="preserve">м. </w:t>
            </w:r>
            <w:r>
              <w:rPr>
                <w:bCs/>
                <w:color w:val="000000" w:themeColor="text1"/>
                <w:lang w:eastAsia="uk-UA"/>
              </w:rPr>
              <w:t>*****</w:t>
            </w:r>
            <w:r w:rsidRPr="00124DDE">
              <w:rPr>
                <w:bCs/>
                <w:color w:val="000000" w:themeColor="text1"/>
                <w:lang w:eastAsia="uk-UA"/>
              </w:rPr>
              <w:t xml:space="preserve">, вул. </w:t>
            </w:r>
            <w:r>
              <w:rPr>
                <w:bCs/>
                <w:color w:val="000000" w:themeColor="text1"/>
                <w:lang w:eastAsia="uk-UA"/>
              </w:rPr>
              <w:t>*****</w:t>
            </w:r>
            <w:r w:rsidRPr="00124DDE">
              <w:rPr>
                <w:bCs/>
                <w:color w:val="000000" w:themeColor="text1"/>
                <w:lang w:eastAsia="uk-UA"/>
              </w:rPr>
              <w:t xml:space="preserve">, </w:t>
            </w:r>
            <w:r>
              <w:rPr>
                <w:bCs/>
                <w:color w:val="000000" w:themeColor="text1"/>
                <w:lang w:eastAsia="uk-UA"/>
              </w:rPr>
              <w:t>***</w:t>
            </w:r>
          </w:p>
        </w:tc>
      </w:tr>
      <w:tr w:rsidR="005202A0" w:rsidRPr="00124DDE" w:rsidTr="00556D42">
        <w:tc>
          <w:tcPr>
            <w:tcW w:w="654" w:type="dxa"/>
            <w:tcBorders>
              <w:top w:val="single" w:sz="4" w:space="0" w:color="auto"/>
              <w:left w:val="single" w:sz="4" w:space="0" w:color="auto"/>
              <w:bottom w:val="single" w:sz="4" w:space="0" w:color="auto"/>
              <w:right w:val="single" w:sz="4" w:space="0" w:color="auto"/>
            </w:tcBorders>
          </w:tcPr>
          <w:p w:rsidR="005202A0" w:rsidRPr="00124DDE" w:rsidRDefault="005202A0" w:rsidP="00124DDE">
            <w:pPr>
              <w:pStyle w:val="a7"/>
              <w:numPr>
                <w:ilvl w:val="0"/>
                <w:numId w:val="6"/>
              </w:numPr>
              <w:suppressAutoHyphens w:val="0"/>
              <w:ind w:left="0"/>
              <w:jc w:val="right"/>
              <w:outlineLvl w:val="1"/>
              <w:rPr>
                <w:bCs/>
                <w:color w:val="000000" w:themeColor="text1"/>
                <w:lang w:val="uk-UA" w:eastAsia="uk-UA"/>
              </w:rPr>
            </w:pPr>
          </w:p>
        </w:tc>
        <w:tc>
          <w:tcPr>
            <w:tcW w:w="1912"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 ***** *****</w:t>
            </w:r>
          </w:p>
        </w:tc>
        <w:tc>
          <w:tcPr>
            <w:tcW w:w="129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419"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3871"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Приват</w:t>
            </w:r>
          </w:p>
        </w:tc>
        <w:tc>
          <w:tcPr>
            <w:tcW w:w="141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Pr>
                <w:bCs/>
                <w:color w:val="000000" w:themeColor="text1"/>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4000,00</w:t>
            </w:r>
          </w:p>
        </w:tc>
        <w:tc>
          <w:tcPr>
            <w:tcW w:w="2305"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202A0">
            <w:pPr>
              <w:jc w:val="center"/>
              <w:outlineLvl w:val="1"/>
              <w:rPr>
                <w:bCs/>
                <w:color w:val="000000" w:themeColor="text1"/>
                <w:lang w:eastAsia="uk-UA"/>
              </w:rPr>
            </w:pPr>
            <w:r w:rsidRPr="00124DDE">
              <w:rPr>
                <w:bCs/>
                <w:color w:val="000000" w:themeColor="text1"/>
                <w:lang w:eastAsia="uk-UA"/>
              </w:rPr>
              <w:t xml:space="preserve">м. </w:t>
            </w:r>
            <w:r>
              <w:rPr>
                <w:bCs/>
                <w:color w:val="000000" w:themeColor="text1"/>
                <w:lang w:eastAsia="uk-UA"/>
              </w:rPr>
              <w:t>*****</w:t>
            </w:r>
            <w:r w:rsidRPr="00124DDE">
              <w:rPr>
                <w:bCs/>
                <w:color w:val="000000" w:themeColor="text1"/>
                <w:lang w:eastAsia="uk-UA"/>
              </w:rPr>
              <w:t xml:space="preserve">, вул. </w:t>
            </w:r>
            <w:r>
              <w:rPr>
                <w:bCs/>
                <w:color w:val="000000" w:themeColor="text1"/>
                <w:lang w:eastAsia="uk-UA"/>
              </w:rPr>
              <w:t>*****</w:t>
            </w:r>
            <w:r w:rsidRPr="00124DDE">
              <w:rPr>
                <w:bCs/>
                <w:color w:val="000000" w:themeColor="text1"/>
                <w:lang w:eastAsia="uk-UA"/>
              </w:rPr>
              <w:t xml:space="preserve">, </w:t>
            </w:r>
            <w:r>
              <w:rPr>
                <w:bCs/>
                <w:color w:val="000000" w:themeColor="text1"/>
                <w:lang w:eastAsia="uk-UA"/>
              </w:rPr>
              <w:t>***</w:t>
            </w:r>
          </w:p>
        </w:tc>
      </w:tr>
      <w:tr w:rsidR="005202A0" w:rsidRPr="00124DDE" w:rsidTr="00556D42">
        <w:tc>
          <w:tcPr>
            <w:tcW w:w="654" w:type="dxa"/>
            <w:tcBorders>
              <w:top w:val="single" w:sz="4" w:space="0" w:color="auto"/>
              <w:left w:val="single" w:sz="4" w:space="0" w:color="auto"/>
              <w:bottom w:val="single" w:sz="4" w:space="0" w:color="auto"/>
              <w:right w:val="single" w:sz="4" w:space="0" w:color="auto"/>
            </w:tcBorders>
          </w:tcPr>
          <w:p w:rsidR="005202A0" w:rsidRPr="00124DDE" w:rsidRDefault="005202A0" w:rsidP="00124DDE">
            <w:pPr>
              <w:pStyle w:val="a7"/>
              <w:numPr>
                <w:ilvl w:val="0"/>
                <w:numId w:val="6"/>
              </w:numPr>
              <w:suppressAutoHyphens w:val="0"/>
              <w:ind w:left="0"/>
              <w:jc w:val="right"/>
              <w:outlineLvl w:val="1"/>
              <w:rPr>
                <w:bCs/>
                <w:color w:val="000000" w:themeColor="text1"/>
                <w:lang w:val="uk-UA" w:eastAsia="uk-UA"/>
              </w:rPr>
            </w:pPr>
          </w:p>
        </w:tc>
        <w:tc>
          <w:tcPr>
            <w:tcW w:w="1912"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 ***** *****</w:t>
            </w:r>
          </w:p>
        </w:tc>
        <w:tc>
          <w:tcPr>
            <w:tcW w:w="129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419"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3871"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Приват</w:t>
            </w:r>
          </w:p>
        </w:tc>
        <w:tc>
          <w:tcPr>
            <w:tcW w:w="141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Pr>
                <w:bCs/>
                <w:color w:val="000000" w:themeColor="text1"/>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4000,00</w:t>
            </w:r>
          </w:p>
        </w:tc>
        <w:tc>
          <w:tcPr>
            <w:tcW w:w="2305"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202A0">
            <w:pPr>
              <w:jc w:val="center"/>
              <w:outlineLvl w:val="1"/>
              <w:rPr>
                <w:bCs/>
                <w:color w:val="000000" w:themeColor="text1"/>
                <w:lang w:eastAsia="uk-UA"/>
              </w:rPr>
            </w:pPr>
            <w:r w:rsidRPr="00124DDE">
              <w:rPr>
                <w:bCs/>
                <w:color w:val="000000" w:themeColor="text1"/>
                <w:lang w:eastAsia="uk-UA"/>
              </w:rPr>
              <w:t xml:space="preserve">м. </w:t>
            </w:r>
            <w:r>
              <w:rPr>
                <w:bCs/>
                <w:color w:val="000000" w:themeColor="text1"/>
                <w:lang w:eastAsia="uk-UA"/>
              </w:rPr>
              <w:t>*****</w:t>
            </w:r>
            <w:r w:rsidRPr="00124DDE">
              <w:rPr>
                <w:bCs/>
                <w:color w:val="000000" w:themeColor="text1"/>
                <w:lang w:eastAsia="uk-UA"/>
              </w:rPr>
              <w:t xml:space="preserve">, вул. </w:t>
            </w:r>
            <w:r>
              <w:rPr>
                <w:bCs/>
                <w:color w:val="000000" w:themeColor="text1"/>
                <w:lang w:eastAsia="uk-UA"/>
              </w:rPr>
              <w:t>*****</w:t>
            </w:r>
            <w:r w:rsidRPr="00124DDE">
              <w:rPr>
                <w:bCs/>
                <w:color w:val="000000" w:themeColor="text1"/>
                <w:lang w:eastAsia="uk-UA"/>
              </w:rPr>
              <w:t xml:space="preserve">, </w:t>
            </w:r>
            <w:r>
              <w:rPr>
                <w:bCs/>
                <w:color w:val="000000" w:themeColor="text1"/>
                <w:lang w:eastAsia="uk-UA"/>
              </w:rPr>
              <w:t>***</w:t>
            </w:r>
          </w:p>
        </w:tc>
      </w:tr>
      <w:tr w:rsidR="005202A0" w:rsidRPr="00124DDE" w:rsidTr="00556D42">
        <w:tc>
          <w:tcPr>
            <w:tcW w:w="654" w:type="dxa"/>
            <w:tcBorders>
              <w:top w:val="single" w:sz="4" w:space="0" w:color="auto"/>
              <w:left w:val="single" w:sz="4" w:space="0" w:color="auto"/>
              <w:bottom w:val="single" w:sz="4" w:space="0" w:color="auto"/>
              <w:right w:val="single" w:sz="4" w:space="0" w:color="auto"/>
            </w:tcBorders>
          </w:tcPr>
          <w:p w:rsidR="005202A0" w:rsidRPr="00124DDE" w:rsidRDefault="005202A0" w:rsidP="00124DDE">
            <w:pPr>
              <w:pStyle w:val="a7"/>
              <w:numPr>
                <w:ilvl w:val="0"/>
                <w:numId w:val="6"/>
              </w:numPr>
              <w:suppressAutoHyphens w:val="0"/>
              <w:ind w:left="0"/>
              <w:jc w:val="right"/>
              <w:outlineLvl w:val="1"/>
              <w:rPr>
                <w:bCs/>
                <w:color w:val="000000" w:themeColor="text1"/>
                <w:lang w:val="uk-UA" w:eastAsia="uk-UA"/>
              </w:rPr>
            </w:pPr>
          </w:p>
        </w:tc>
        <w:tc>
          <w:tcPr>
            <w:tcW w:w="1912"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 ***** *****</w:t>
            </w:r>
          </w:p>
        </w:tc>
        <w:tc>
          <w:tcPr>
            <w:tcW w:w="129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419"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3871"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Ощад</w:t>
            </w:r>
          </w:p>
        </w:tc>
        <w:tc>
          <w:tcPr>
            <w:tcW w:w="141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Pr>
                <w:bCs/>
                <w:color w:val="000000" w:themeColor="text1"/>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4000,00</w:t>
            </w:r>
          </w:p>
        </w:tc>
        <w:tc>
          <w:tcPr>
            <w:tcW w:w="2305"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202A0">
            <w:pPr>
              <w:jc w:val="center"/>
              <w:outlineLvl w:val="1"/>
              <w:rPr>
                <w:bCs/>
                <w:color w:val="000000" w:themeColor="text1"/>
                <w:lang w:eastAsia="uk-UA"/>
              </w:rPr>
            </w:pPr>
            <w:r w:rsidRPr="00124DDE">
              <w:rPr>
                <w:bCs/>
                <w:color w:val="000000" w:themeColor="text1"/>
                <w:lang w:eastAsia="uk-UA"/>
              </w:rPr>
              <w:t xml:space="preserve">с. </w:t>
            </w:r>
            <w:r>
              <w:rPr>
                <w:bCs/>
                <w:color w:val="000000" w:themeColor="text1"/>
                <w:lang w:eastAsia="uk-UA"/>
              </w:rPr>
              <w:t>*****</w:t>
            </w:r>
            <w:r w:rsidRPr="00124DDE">
              <w:rPr>
                <w:bCs/>
                <w:color w:val="000000" w:themeColor="text1"/>
                <w:lang w:eastAsia="uk-UA"/>
              </w:rPr>
              <w:t xml:space="preserve">, вул. </w:t>
            </w:r>
            <w:r>
              <w:rPr>
                <w:bCs/>
                <w:color w:val="000000" w:themeColor="text1"/>
                <w:lang w:eastAsia="uk-UA"/>
              </w:rPr>
              <w:t>*****</w:t>
            </w:r>
            <w:r w:rsidRPr="00124DDE">
              <w:rPr>
                <w:bCs/>
                <w:color w:val="000000" w:themeColor="text1"/>
                <w:lang w:eastAsia="uk-UA"/>
              </w:rPr>
              <w:t xml:space="preserve">, буд. </w:t>
            </w:r>
            <w:r>
              <w:rPr>
                <w:bCs/>
                <w:color w:val="000000" w:themeColor="text1"/>
                <w:lang w:eastAsia="uk-UA"/>
              </w:rPr>
              <w:t>***</w:t>
            </w:r>
            <w:r w:rsidRPr="00124DDE">
              <w:rPr>
                <w:bCs/>
                <w:color w:val="000000" w:themeColor="text1"/>
                <w:lang w:eastAsia="uk-UA"/>
              </w:rPr>
              <w:t>, кв.</w:t>
            </w:r>
            <w:r>
              <w:rPr>
                <w:bCs/>
                <w:color w:val="000000" w:themeColor="text1"/>
                <w:lang w:eastAsia="uk-UA"/>
              </w:rPr>
              <w:t xml:space="preserve"> **</w:t>
            </w:r>
          </w:p>
        </w:tc>
      </w:tr>
      <w:tr w:rsidR="005202A0" w:rsidRPr="00124DDE" w:rsidTr="00556D42">
        <w:tc>
          <w:tcPr>
            <w:tcW w:w="654" w:type="dxa"/>
            <w:tcBorders>
              <w:top w:val="single" w:sz="4" w:space="0" w:color="auto"/>
              <w:left w:val="single" w:sz="4" w:space="0" w:color="auto"/>
              <w:bottom w:val="single" w:sz="4" w:space="0" w:color="auto"/>
              <w:right w:val="single" w:sz="4" w:space="0" w:color="auto"/>
            </w:tcBorders>
          </w:tcPr>
          <w:p w:rsidR="005202A0" w:rsidRPr="00124DDE" w:rsidRDefault="005202A0" w:rsidP="00124DDE">
            <w:pPr>
              <w:pStyle w:val="a7"/>
              <w:numPr>
                <w:ilvl w:val="0"/>
                <w:numId w:val="6"/>
              </w:numPr>
              <w:suppressAutoHyphens w:val="0"/>
              <w:ind w:left="0"/>
              <w:jc w:val="right"/>
              <w:outlineLvl w:val="1"/>
              <w:rPr>
                <w:bCs/>
                <w:color w:val="000000" w:themeColor="text1"/>
                <w:lang w:val="uk-UA" w:eastAsia="uk-UA"/>
              </w:rPr>
            </w:pPr>
          </w:p>
        </w:tc>
        <w:tc>
          <w:tcPr>
            <w:tcW w:w="1912"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 ***** *****</w:t>
            </w:r>
          </w:p>
        </w:tc>
        <w:tc>
          <w:tcPr>
            <w:tcW w:w="129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419"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3871"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Ощад</w:t>
            </w:r>
          </w:p>
        </w:tc>
        <w:tc>
          <w:tcPr>
            <w:tcW w:w="1416" w:type="dxa"/>
            <w:tcBorders>
              <w:top w:val="single" w:sz="4" w:space="0" w:color="auto"/>
              <w:left w:val="single" w:sz="4" w:space="0" w:color="auto"/>
              <w:bottom w:val="single" w:sz="4" w:space="0" w:color="auto"/>
              <w:right w:val="single" w:sz="4" w:space="0" w:color="auto"/>
            </w:tcBorders>
          </w:tcPr>
          <w:p w:rsidR="005202A0" w:rsidRPr="00124DDE" w:rsidRDefault="005202A0" w:rsidP="00124DDE">
            <w:pPr>
              <w:jc w:val="center"/>
              <w:outlineLvl w:val="1"/>
              <w:rPr>
                <w:bCs/>
                <w:color w:val="000000" w:themeColor="text1"/>
                <w:lang w:eastAsia="uk-UA"/>
              </w:rPr>
            </w:pPr>
          </w:p>
        </w:tc>
        <w:tc>
          <w:tcPr>
            <w:tcW w:w="117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4000,00</w:t>
            </w:r>
          </w:p>
        </w:tc>
        <w:tc>
          <w:tcPr>
            <w:tcW w:w="2305"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202A0">
            <w:pPr>
              <w:jc w:val="center"/>
              <w:outlineLvl w:val="1"/>
              <w:rPr>
                <w:bCs/>
                <w:color w:val="000000" w:themeColor="text1"/>
                <w:lang w:eastAsia="uk-UA"/>
              </w:rPr>
            </w:pPr>
            <w:r w:rsidRPr="00124DDE">
              <w:rPr>
                <w:bCs/>
                <w:color w:val="000000" w:themeColor="text1"/>
                <w:lang w:eastAsia="uk-UA"/>
              </w:rPr>
              <w:t xml:space="preserve">с. </w:t>
            </w:r>
            <w:r>
              <w:rPr>
                <w:bCs/>
                <w:color w:val="000000" w:themeColor="text1"/>
                <w:lang w:eastAsia="uk-UA"/>
              </w:rPr>
              <w:t>*****</w:t>
            </w:r>
            <w:r w:rsidRPr="00124DDE">
              <w:rPr>
                <w:bCs/>
                <w:color w:val="000000" w:themeColor="text1"/>
                <w:lang w:eastAsia="uk-UA"/>
              </w:rPr>
              <w:t xml:space="preserve">, вул. </w:t>
            </w:r>
            <w:r>
              <w:rPr>
                <w:bCs/>
                <w:color w:val="000000" w:themeColor="text1"/>
                <w:lang w:eastAsia="uk-UA"/>
              </w:rPr>
              <w:t>*****</w:t>
            </w:r>
            <w:r w:rsidRPr="00124DDE">
              <w:rPr>
                <w:bCs/>
                <w:color w:val="000000" w:themeColor="text1"/>
                <w:lang w:eastAsia="uk-UA"/>
              </w:rPr>
              <w:t>, буд.</w:t>
            </w:r>
            <w:r>
              <w:rPr>
                <w:bCs/>
                <w:color w:val="000000" w:themeColor="text1"/>
                <w:lang w:eastAsia="uk-UA"/>
              </w:rPr>
              <w:t xml:space="preserve"> ***</w:t>
            </w:r>
            <w:r w:rsidRPr="00124DDE">
              <w:rPr>
                <w:bCs/>
                <w:color w:val="000000" w:themeColor="text1"/>
                <w:lang w:eastAsia="uk-UA"/>
              </w:rPr>
              <w:t xml:space="preserve">, кв. </w:t>
            </w:r>
            <w:r>
              <w:rPr>
                <w:bCs/>
                <w:color w:val="000000" w:themeColor="text1"/>
                <w:lang w:eastAsia="uk-UA"/>
              </w:rPr>
              <w:t>**</w:t>
            </w:r>
          </w:p>
        </w:tc>
      </w:tr>
      <w:tr w:rsidR="005202A0" w:rsidRPr="00124DDE" w:rsidTr="00556D42">
        <w:tc>
          <w:tcPr>
            <w:tcW w:w="654" w:type="dxa"/>
            <w:tcBorders>
              <w:top w:val="single" w:sz="4" w:space="0" w:color="auto"/>
              <w:left w:val="single" w:sz="4" w:space="0" w:color="auto"/>
              <w:bottom w:val="single" w:sz="4" w:space="0" w:color="auto"/>
              <w:right w:val="single" w:sz="4" w:space="0" w:color="auto"/>
            </w:tcBorders>
          </w:tcPr>
          <w:p w:rsidR="005202A0" w:rsidRPr="00124DDE" w:rsidRDefault="005202A0" w:rsidP="00124DDE">
            <w:pPr>
              <w:pStyle w:val="a7"/>
              <w:numPr>
                <w:ilvl w:val="0"/>
                <w:numId w:val="6"/>
              </w:numPr>
              <w:suppressAutoHyphens w:val="0"/>
              <w:ind w:left="0"/>
              <w:jc w:val="right"/>
              <w:outlineLvl w:val="1"/>
              <w:rPr>
                <w:bCs/>
                <w:color w:val="000000" w:themeColor="text1"/>
                <w:lang w:val="uk-UA" w:eastAsia="uk-UA"/>
              </w:rPr>
            </w:pPr>
          </w:p>
        </w:tc>
        <w:tc>
          <w:tcPr>
            <w:tcW w:w="1912"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 ***** *****</w:t>
            </w:r>
          </w:p>
        </w:tc>
        <w:tc>
          <w:tcPr>
            <w:tcW w:w="129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419"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3871"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Ощад</w:t>
            </w:r>
          </w:p>
        </w:tc>
        <w:tc>
          <w:tcPr>
            <w:tcW w:w="141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Pr>
                <w:bCs/>
                <w:color w:val="000000" w:themeColor="text1"/>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4000,00</w:t>
            </w:r>
          </w:p>
        </w:tc>
        <w:tc>
          <w:tcPr>
            <w:tcW w:w="2305"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202A0">
            <w:pPr>
              <w:jc w:val="center"/>
              <w:outlineLvl w:val="1"/>
              <w:rPr>
                <w:bCs/>
                <w:color w:val="000000" w:themeColor="text1"/>
                <w:lang w:eastAsia="uk-UA"/>
              </w:rPr>
            </w:pPr>
            <w:r w:rsidRPr="00124DDE">
              <w:rPr>
                <w:bCs/>
                <w:color w:val="000000" w:themeColor="text1"/>
                <w:lang w:eastAsia="uk-UA"/>
              </w:rPr>
              <w:t xml:space="preserve">м. </w:t>
            </w:r>
            <w:r>
              <w:rPr>
                <w:bCs/>
                <w:color w:val="000000" w:themeColor="text1"/>
                <w:lang w:eastAsia="uk-UA"/>
              </w:rPr>
              <w:t>*****</w:t>
            </w:r>
            <w:r w:rsidRPr="00124DDE">
              <w:rPr>
                <w:bCs/>
                <w:color w:val="000000" w:themeColor="text1"/>
                <w:lang w:eastAsia="uk-UA"/>
              </w:rPr>
              <w:t xml:space="preserve">, вул. </w:t>
            </w:r>
            <w:r>
              <w:rPr>
                <w:bCs/>
                <w:color w:val="000000" w:themeColor="text1"/>
                <w:lang w:eastAsia="uk-UA"/>
              </w:rPr>
              <w:t>*****</w:t>
            </w:r>
            <w:r w:rsidRPr="00124DDE">
              <w:rPr>
                <w:bCs/>
                <w:color w:val="000000" w:themeColor="text1"/>
                <w:lang w:eastAsia="uk-UA"/>
              </w:rPr>
              <w:t xml:space="preserve">, </w:t>
            </w:r>
            <w:r>
              <w:rPr>
                <w:bCs/>
                <w:color w:val="000000" w:themeColor="text1"/>
                <w:lang w:eastAsia="uk-UA"/>
              </w:rPr>
              <w:t>***</w:t>
            </w:r>
          </w:p>
        </w:tc>
      </w:tr>
      <w:tr w:rsidR="005202A0" w:rsidRPr="00124DDE" w:rsidTr="00556D42">
        <w:tc>
          <w:tcPr>
            <w:tcW w:w="654" w:type="dxa"/>
            <w:tcBorders>
              <w:top w:val="single" w:sz="4" w:space="0" w:color="auto"/>
              <w:left w:val="single" w:sz="4" w:space="0" w:color="auto"/>
              <w:bottom w:val="single" w:sz="4" w:space="0" w:color="auto"/>
              <w:right w:val="single" w:sz="4" w:space="0" w:color="auto"/>
            </w:tcBorders>
          </w:tcPr>
          <w:p w:rsidR="005202A0" w:rsidRPr="00124DDE" w:rsidRDefault="005202A0" w:rsidP="00124DDE">
            <w:pPr>
              <w:pStyle w:val="a7"/>
              <w:numPr>
                <w:ilvl w:val="0"/>
                <w:numId w:val="6"/>
              </w:numPr>
              <w:suppressAutoHyphens w:val="0"/>
              <w:ind w:left="0"/>
              <w:jc w:val="right"/>
              <w:outlineLvl w:val="1"/>
              <w:rPr>
                <w:bCs/>
                <w:color w:val="000000" w:themeColor="text1"/>
                <w:lang w:val="uk-UA" w:eastAsia="uk-UA"/>
              </w:rPr>
            </w:pPr>
          </w:p>
        </w:tc>
        <w:tc>
          <w:tcPr>
            <w:tcW w:w="1912"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 ***** *****</w:t>
            </w:r>
          </w:p>
        </w:tc>
        <w:tc>
          <w:tcPr>
            <w:tcW w:w="129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419"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3871"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Ощад</w:t>
            </w:r>
          </w:p>
        </w:tc>
        <w:tc>
          <w:tcPr>
            <w:tcW w:w="141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Pr>
                <w:bCs/>
                <w:color w:val="000000" w:themeColor="text1"/>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4000,00</w:t>
            </w:r>
          </w:p>
        </w:tc>
        <w:tc>
          <w:tcPr>
            <w:tcW w:w="2305"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202A0">
            <w:pPr>
              <w:jc w:val="center"/>
              <w:outlineLvl w:val="1"/>
              <w:rPr>
                <w:bCs/>
                <w:color w:val="000000" w:themeColor="text1"/>
                <w:lang w:eastAsia="uk-UA"/>
              </w:rPr>
            </w:pPr>
            <w:r w:rsidRPr="00124DDE">
              <w:rPr>
                <w:bCs/>
                <w:color w:val="000000" w:themeColor="text1"/>
                <w:lang w:eastAsia="uk-UA"/>
              </w:rPr>
              <w:t xml:space="preserve">м. </w:t>
            </w:r>
            <w:r>
              <w:rPr>
                <w:bCs/>
                <w:color w:val="000000" w:themeColor="text1"/>
                <w:lang w:eastAsia="uk-UA"/>
              </w:rPr>
              <w:t>*****</w:t>
            </w:r>
            <w:r w:rsidRPr="00124DDE">
              <w:rPr>
                <w:bCs/>
                <w:color w:val="000000" w:themeColor="text1"/>
                <w:lang w:eastAsia="uk-UA"/>
              </w:rPr>
              <w:t xml:space="preserve">, вул. </w:t>
            </w:r>
            <w:r>
              <w:rPr>
                <w:bCs/>
                <w:color w:val="000000" w:themeColor="text1"/>
                <w:lang w:eastAsia="uk-UA"/>
              </w:rPr>
              <w:t>*****</w:t>
            </w:r>
            <w:r w:rsidRPr="00124DDE">
              <w:rPr>
                <w:bCs/>
                <w:color w:val="000000" w:themeColor="text1"/>
                <w:lang w:eastAsia="uk-UA"/>
              </w:rPr>
              <w:t xml:space="preserve">, </w:t>
            </w:r>
            <w:r>
              <w:rPr>
                <w:bCs/>
                <w:color w:val="000000" w:themeColor="text1"/>
                <w:lang w:eastAsia="uk-UA"/>
              </w:rPr>
              <w:t>***</w:t>
            </w:r>
          </w:p>
        </w:tc>
      </w:tr>
      <w:tr w:rsidR="00556D42" w:rsidRPr="00124DDE" w:rsidTr="00556D42">
        <w:tc>
          <w:tcPr>
            <w:tcW w:w="11531" w:type="dxa"/>
            <w:gridSpan w:val="7"/>
            <w:tcBorders>
              <w:top w:val="single" w:sz="4" w:space="0" w:color="auto"/>
              <w:left w:val="single" w:sz="4" w:space="0" w:color="auto"/>
              <w:bottom w:val="single" w:sz="4" w:space="0" w:color="auto"/>
              <w:right w:val="single" w:sz="4" w:space="0" w:color="auto"/>
            </w:tcBorders>
            <w:hideMark/>
          </w:tcPr>
          <w:p w:rsidR="00556D42" w:rsidRPr="00124DDE" w:rsidRDefault="00556D42" w:rsidP="00124DDE">
            <w:pPr>
              <w:jc w:val="right"/>
              <w:outlineLvl w:val="1"/>
              <w:rPr>
                <w:bCs/>
                <w:color w:val="000000" w:themeColor="text1"/>
                <w:lang w:eastAsia="uk-UA"/>
              </w:rPr>
            </w:pPr>
            <w:r w:rsidRPr="00124DDE">
              <w:rPr>
                <w:bCs/>
                <w:color w:val="000000" w:themeColor="text1"/>
                <w:lang w:eastAsia="uk-UA"/>
              </w:rPr>
              <w:t>Всього:</w:t>
            </w:r>
          </w:p>
        </w:tc>
        <w:tc>
          <w:tcPr>
            <w:tcW w:w="1176" w:type="dxa"/>
            <w:tcBorders>
              <w:top w:val="single" w:sz="4" w:space="0" w:color="auto"/>
              <w:left w:val="single" w:sz="4" w:space="0" w:color="auto"/>
              <w:bottom w:val="single" w:sz="4" w:space="0" w:color="auto"/>
              <w:right w:val="single" w:sz="4" w:space="0" w:color="auto"/>
            </w:tcBorders>
            <w:hideMark/>
          </w:tcPr>
          <w:p w:rsidR="00556D42" w:rsidRPr="00124DDE" w:rsidRDefault="00556D42" w:rsidP="00124DDE">
            <w:pPr>
              <w:jc w:val="center"/>
              <w:outlineLvl w:val="1"/>
              <w:rPr>
                <w:bCs/>
                <w:color w:val="000000" w:themeColor="text1"/>
                <w:lang w:eastAsia="uk-UA"/>
              </w:rPr>
            </w:pPr>
            <w:r w:rsidRPr="00124DDE">
              <w:rPr>
                <w:bCs/>
                <w:color w:val="000000" w:themeColor="text1"/>
                <w:lang w:eastAsia="uk-UA"/>
              </w:rPr>
              <w:t>32 000,00</w:t>
            </w:r>
          </w:p>
        </w:tc>
        <w:tc>
          <w:tcPr>
            <w:tcW w:w="2305" w:type="dxa"/>
            <w:tcBorders>
              <w:top w:val="single" w:sz="4" w:space="0" w:color="auto"/>
              <w:left w:val="single" w:sz="4" w:space="0" w:color="auto"/>
              <w:bottom w:val="single" w:sz="4" w:space="0" w:color="auto"/>
              <w:right w:val="single" w:sz="4" w:space="0" w:color="auto"/>
            </w:tcBorders>
          </w:tcPr>
          <w:p w:rsidR="00556D42" w:rsidRPr="00124DDE" w:rsidRDefault="00556D42" w:rsidP="00124DDE">
            <w:pPr>
              <w:jc w:val="center"/>
              <w:outlineLvl w:val="1"/>
              <w:rPr>
                <w:bCs/>
                <w:color w:val="000000" w:themeColor="text1"/>
                <w:lang w:eastAsia="uk-UA"/>
              </w:rPr>
            </w:pPr>
          </w:p>
        </w:tc>
      </w:tr>
    </w:tbl>
    <w:p w:rsidR="00556D42" w:rsidRPr="00124DDE" w:rsidRDefault="00556D42" w:rsidP="00124DDE">
      <w:pPr>
        <w:outlineLvl w:val="1"/>
        <w:rPr>
          <w:b/>
          <w:bCs/>
          <w:color w:val="000000" w:themeColor="text1"/>
          <w:sz w:val="28"/>
          <w:szCs w:val="28"/>
          <w:lang w:eastAsia="uk-UA"/>
        </w:rPr>
      </w:pPr>
    </w:p>
    <w:p w:rsidR="00556D42" w:rsidRPr="00124DDE" w:rsidRDefault="00556D42" w:rsidP="00124DDE">
      <w:pPr>
        <w:ind w:firstLine="708"/>
        <w:outlineLvl w:val="1"/>
        <w:rPr>
          <w:bCs/>
          <w:color w:val="000000" w:themeColor="text1"/>
          <w:sz w:val="28"/>
          <w:szCs w:val="28"/>
          <w:lang w:eastAsia="uk-UA"/>
        </w:rPr>
      </w:pPr>
      <w:r w:rsidRPr="00124DDE">
        <w:rPr>
          <w:bCs/>
          <w:color w:val="000000" w:themeColor="text1"/>
          <w:sz w:val="28"/>
          <w:szCs w:val="28"/>
          <w:lang w:eastAsia="uk-UA"/>
        </w:rPr>
        <w:t>В.п. міського голови,</w:t>
      </w:r>
    </w:p>
    <w:p w:rsidR="00556D42" w:rsidRPr="00124DDE" w:rsidRDefault="00556D42" w:rsidP="00124DDE">
      <w:pPr>
        <w:ind w:firstLine="708"/>
        <w:outlineLvl w:val="1"/>
        <w:rPr>
          <w:bCs/>
          <w:color w:val="000000" w:themeColor="text1"/>
          <w:sz w:val="28"/>
          <w:szCs w:val="28"/>
          <w:lang w:eastAsia="uk-UA"/>
        </w:rPr>
      </w:pPr>
      <w:r w:rsidRPr="00124DDE">
        <w:rPr>
          <w:bCs/>
          <w:color w:val="000000" w:themeColor="text1"/>
          <w:sz w:val="28"/>
          <w:szCs w:val="28"/>
          <w:lang w:eastAsia="uk-UA"/>
        </w:rPr>
        <w:t>секретар ради та виконкому                                                                                                                            Євген МОЛНАР</w:t>
      </w:r>
    </w:p>
    <w:p w:rsidR="00556D42" w:rsidRPr="00124DDE" w:rsidRDefault="00556D42" w:rsidP="00124DDE">
      <w:pPr>
        <w:rPr>
          <w:bCs/>
          <w:color w:val="000000" w:themeColor="text1"/>
          <w:sz w:val="28"/>
          <w:szCs w:val="28"/>
          <w:lang w:eastAsia="uk-UA"/>
        </w:rPr>
      </w:pPr>
      <w:r w:rsidRPr="00124DDE">
        <w:rPr>
          <w:bCs/>
          <w:color w:val="000000" w:themeColor="text1"/>
          <w:sz w:val="28"/>
          <w:szCs w:val="28"/>
          <w:lang w:eastAsia="uk-UA"/>
        </w:rPr>
        <w:br w:type="page"/>
      </w:r>
    </w:p>
    <w:p w:rsidR="00556D42" w:rsidRPr="00124DDE" w:rsidRDefault="00556D42" w:rsidP="00124DDE">
      <w:pPr>
        <w:outlineLvl w:val="1"/>
        <w:rPr>
          <w:bCs/>
          <w:color w:val="000000" w:themeColor="text1"/>
          <w:sz w:val="28"/>
          <w:szCs w:val="28"/>
          <w:lang w:eastAsia="uk-UA"/>
        </w:rPr>
      </w:pPr>
    </w:p>
    <w:tbl>
      <w:tblPr>
        <w:tblStyle w:val="ad"/>
        <w:tblpPr w:leftFromText="180" w:rightFromText="180" w:vertAnchor="text" w:horzAnchor="margin" w:tblpXSpec="right" w:tblpY="-3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tblGrid>
      <w:tr w:rsidR="00124DDE" w:rsidRPr="00124DDE" w:rsidTr="00556D42">
        <w:tc>
          <w:tcPr>
            <w:tcW w:w="3260" w:type="dxa"/>
          </w:tcPr>
          <w:p w:rsidR="00556D42" w:rsidRPr="00124DDE" w:rsidRDefault="00123CF4" w:rsidP="00124DDE">
            <w:pPr>
              <w:outlineLvl w:val="1"/>
              <w:rPr>
                <w:bCs/>
                <w:color w:val="000000" w:themeColor="text1"/>
                <w:kern w:val="36"/>
                <w:lang w:eastAsia="uk-UA"/>
              </w:rPr>
            </w:pPr>
            <w:r w:rsidRPr="00124DDE">
              <w:rPr>
                <w:bCs/>
                <w:color w:val="000000" w:themeColor="text1"/>
                <w:kern w:val="36"/>
                <w:lang w:eastAsia="uk-UA"/>
              </w:rPr>
              <w:t xml:space="preserve">     </w:t>
            </w:r>
            <w:r w:rsidR="00556D42" w:rsidRPr="00124DDE">
              <w:rPr>
                <w:bCs/>
                <w:color w:val="000000" w:themeColor="text1"/>
                <w:kern w:val="36"/>
                <w:lang w:eastAsia="uk-UA"/>
              </w:rPr>
              <w:t>Додаток №2</w:t>
            </w:r>
          </w:p>
          <w:p w:rsidR="00556D42" w:rsidRPr="00124DDE" w:rsidRDefault="00556D42" w:rsidP="00124DDE">
            <w:pPr>
              <w:outlineLvl w:val="1"/>
              <w:rPr>
                <w:bCs/>
                <w:color w:val="000000" w:themeColor="text1"/>
                <w:kern w:val="36"/>
                <w:lang w:eastAsia="uk-UA"/>
              </w:rPr>
            </w:pPr>
            <w:r w:rsidRPr="00124DDE">
              <w:rPr>
                <w:bCs/>
                <w:color w:val="000000" w:themeColor="text1"/>
                <w:kern w:val="36"/>
                <w:lang w:eastAsia="uk-UA"/>
              </w:rPr>
              <w:t>до рішення міської ради</w:t>
            </w:r>
          </w:p>
          <w:p w:rsidR="00556D42" w:rsidRPr="00124DDE" w:rsidRDefault="00097C7A" w:rsidP="00124DDE">
            <w:pPr>
              <w:outlineLvl w:val="1"/>
              <w:rPr>
                <w:bCs/>
                <w:color w:val="000000" w:themeColor="text1"/>
                <w:kern w:val="36"/>
                <w:lang w:eastAsia="uk-UA"/>
              </w:rPr>
            </w:pPr>
            <w:r w:rsidRPr="00124DDE">
              <w:rPr>
                <w:bCs/>
                <w:color w:val="000000" w:themeColor="text1"/>
                <w:kern w:val="36"/>
                <w:lang w:eastAsia="uk-UA"/>
              </w:rPr>
              <w:t>85-</w:t>
            </w:r>
            <w:r w:rsidR="00556D42" w:rsidRPr="00124DDE">
              <w:rPr>
                <w:bCs/>
                <w:color w:val="000000" w:themeColor="text1"/>
                <w:kern w:val="36"/>
                <w:lang w:eastAsia="uk-UA"/>
              </w:rPr>
              <w:t>ї сесії 8-го скликання</w:t>
            </w:r>
          </w:p>
          <w:p w:rsidR="00556D42" w:rsidRPr="00124DDE" w:rsidRDefault="00097C7A" w:rsidP="00124DDE">
            <w:pPr>
              <w:outlineLvl w:val="1"/>
              <w:rPr>
                <w:bCs/>
                <w:color w:val="000000" w:themeColor="text1"/>
                <w:kern w:val="36"/>
                <w:lang w:eastAsia="uk-UA"/>
              </w:rPr>
            </w:pPr>
            <w:r w:rsidRPr="00124DDE">
              <w:rPr>
                <w:bCs/>
                <w:color w:val="000000" w:themeColor="text1"/>
                <w:kern w:val="36"/>
                <w:lang w:eastAsia="uk-UA"/>
              </w:rPr>
              <w:t>від 25.06.2026р. №1329</w:t>
            </w:r>
          </w:p>
          <w:p w:rsidR="00556D42" w:rsidRPr="00124DDE" w:rsidRDefault="00556D42" w:rsidP="00124DDE">
            <w:pPr>
              <w:outlineLvl w:val="1"/>
              <w:rPr>
                <w:bCs/>
                <w:color w:val="000000" w:themeColor="text1"/>
                <w:kern w:val="36"/>
                <w:sz w:val="22"/>
                <w:szCs w:val="22"/>
                <w:lang w:eastAsia="uk-UA"/>
              </w:rPr>
            </w:pPr>
          </w:p>
        </w:tc>
      </w:tr>
    </w:tbl>
    <w:p w:rsidR="00556D42" w:rsidRPr="00124DDE" w:rsidRDefault="00556D42" w:rsidP="00124DDE">
      <w:pPr>
        <w:outlineLvl w:val="0"/>
        <w:rPr>
          <w:b/>
          <w:color w:val="000000" w:themeColor="text1"/>
          <w:sz w:val="28"/>
          <w:szCs w:val="28"/>
          <w:lang w:eastAsia="uk-UA"/>
        </w:rPr>
      </w:pPr>
    </w:p>
    <w:p w:rsidR="00556D42" w:rsidRPr="00124DDE" w:rsidRDefault="00556D42" w:rsidP="00124DDE">
      <w:pPr>
        <w:outlineLvl w:val="0"/>
        <w:rPr>
          <w:b/>
          <w:color w:val="000000" w:themeColor="text1"/>
          <w:sz w:val="28"/>
          <w:szCs w:val="28"/>
          <w:lang w:eastAsia="uk-UA"/>
        </w:rPr>
      </w:pPr>
    </w:p>
    <w:p w:rsidR="00556D42" w:rsidRPr="00124DDE" w:rsidRDefault="00556D42" w:rsidP="00124DDE">
      <w:pPr>
        <w:outlineLvl w:val="0"/>
        <w:rPr>
          <w:b/>
          <w:color w:val="000000" w:themeColor="text1"/>
          <w:sz w:val="28"/>
          <w:szCs w:val="28"/>
          <w:lang w:eastAsia="uk-UA"/>
        </w:rPr>
      </w:pPr>
    </w:p>
    <w:p w:rsidR="00556D42" w:rsidRPr="00124DDE" w:rsidRDefault="00556D42" w:rsidP="00124DDE">
      <w:pPr>
        <w:jc w:val="center"/>
        <w:outlineLvl w:val="1"/>
        <w:rPr>
          <w:b/>
          <w:bCs/>
          <w:color w:val="000000" w:themeColor="text1"/>
          <w:sz w:val="28"/>
          <w:szCs w:val="28"/>
          <w:lang w:eastAsia="uk-UA"/>
        </w:rPr>
      </w:pPr>
      <w:r w:rsidRPr="00124DDE">
        <w:rPr>
          <w:b/>
          <w:bCs/>
          <w:color w:val="000000" w:themeColor="text1"/>
          <w:sz w:val="28"/>
          <w:szCs w:val="28"/>
          <w:lang w:eastAsia="uk-UA"/>
        </w:rPr>
        <w:t>Список осіб для надання матеріальної допомоги на лікування та важке матеріальне становище</w:t>
      </w:r>
    </w:p>
    <w:tbl>
      <w:tblPr>
        <w:tblStyle w:val="ad"/>
        <w:tblW w:w="14737" w:type="dxa"/>
        <w:tblLook w:val="04A0" w:firstRow="1" w:lastRow="0" w:firstColumn="1" w:lastColumn="0" w:noHBand="0" w:noVBand="1"/>
      </w:tblPr>
      <w:tblGrid>
        <w:gridCol w:w="542"/>
        <w:gridCol w:w="1870"/>
        <w:gridCol w:w="1370"/>
        <w:gridCol w:w="1418"/>
        <w:gridCol w:w="3843"/>
        <w:gridCol w:w="963"/>
        <w:gridCol w:w="1416"/>
        <w:gridCol w:w="1176"/>
        <w:gridCol w:w="2139"/>
      </w:tblGrid>
      <w:tr w:rsidR="00124DDE" w:rsidRPr="00124DDE" w:rsidTr="00556D42">
        <w:tc>
          <w:tcPr>
            <w:tcW w:w="542" w:type="dxa"/>
            <w:tcBorders>
              <w:top w:val="single" w:sz="4" w:space="0" w:color="auto"/>
              <w:left w:val="single" w:sz="4" w:space="0" w:color="auto"/>
              <w:bottom w:val="single" w:sz="4" w:space="0" w:color="auto"/>
              <w:right w:val="single" w:sz="4" w:space="0" w:color="auto"/>
            </w:tcBorders>
            <w:hideMark/>
          </w:tcPr>
          <w:p w:rsidR="00556D42" w:rsidRPr="00124DDE" w:rsidRDefault="00556D42" w:rsidP="00124DDE">
            <w:pPr>
              <w:jc w:val="right"/>
              <w:outlineLvl w:val="1"/>
              <w:rPr>
                <w:bCs/>
                <w:color w:val="000000" w:themeColor="text1"/>
                <w:lang w:eastAsia="uk-UA"/>
              </w:rPr>
            </w:pPr>
            <w:r w:rsidRPr="00124DDE">
              <w:rPr>
                <w:bCs/>
                <w:color w:val="000000" w:themeColor="text1"/>
                <w:lang w:eastAsia="uk-UA"/>
              </w:rPr>
              <w:t>№ п/п</w:t>
            </w:r>
          </w:p>
        </w:tc>
        <w:tc>
          <w:tcPr>
            <w:tcW w:w="1870" w:type="dxa"/>
            <w:tcBorders>
              <w:top w:val="single" w:sz="4" w:space="0" w:color="auto"/>
              <w:left w:val="single" w:sz="4" w:space="0" w:color="auto"/>
              <w:bottom w:val="single" w:sz="4" w:space="0" w:color="auto"/>
              <w:right w:val="single" w:sz="4" w:space="0" w:color="auto"/>
            </w:tcBorders>
            <w:hideMark/>
          </w:tcPr>
          <w:p w:rsidR="00556D42" w:rsidRPr="00124DDE" w:rsidRDefault="00556D42" w:rsidP="00124DDE">
            <w:pPr>
              <w:jc w:val="center"/>
              <w:outlineLvl w:val="1"/>
              <w:rPr>
                <w:bCs/>
                <w:color w:val="000000" w:themeColor="text1"/>
                <w:lang w:eastAsia="uk-UA"/>
              </w:rPr>
            </w:pPr>
            <w:r w:rsidRPr="00124DDE">
              <w:rPr>
                <w:bCs/>
                <w:color w:val="000000" w:themeColor="text1"/>
                <w:lang w:eastAsia="uk-UA"/>
              </w:rPr>
              <w:t>ПІБ</w:t>
            </w:r>
          </w:p>
        </w:tc>
        <w:tc>
          <w:tcPr>
            <w:tcW w:w="1370" w:type="dxa"/>
            <w:tcBorders>
              <w:top w:val="single" w:sz="4" w:space="0" w:color="auto"/>
              <w:left w:val="single" w:sz="4" w:space="0" w:color="auto"/>
              <w:bottom w:val="single" w:sz="4" w:space="0" w:color="auto"/>
              <w:right w:val="single" w:sz="4" w:space="0" w:color="auto"/>
            </w:tcBorders>
            <w:hideMark/>
          </w:tcPr>
          <w:p w:rsidR="00556D42" w:rsidRPr="00124DDE" w:rsidRDefault="00556D42" w:rsidP="00124DDE">
            <w:pPr>
              <w:jc w:val="center"/>
              <w:outlineLvl w:val="1"/>
              <w:rPr>
                <w:bCs/>
                <w:color w:val="000000" w:themeColor="text1"/>
                <w:lang w:eastAsia="uk-UA"/>
              </w:rPr>
            </w:pPr>
            <w:r w:rsidRPr="00124DDE">
              <w:rPr>
                <w:bCs/>
                <w:color w:val="000000" w:themeColor="text1"/>
                <w:lang w:eastAsia="uk-UA"/>
              </w:rPr>
              <w:t>Паспорт</w:t>
            </w:r>
          </w:p>
        </w:tc>
        <w:tc>
          <w:tcPr>
            <w:tcW w:w="1418" w:type="dxa"/>
            <w:tcBorders>
              <w:top w:val="single" w:sz="4" w:space="0" w:color="auto"/>
              <w:left w:val="single" w:sz="4" w:space="0" w:color="auto"/>
              <w:bottom w:val="single" w:sz="4" w:space="0" w:color="auto"/>
              <w:right w:val="single" w:sz="4" w:space="0" w:color="auto"/>
            </w:tcBorders>
            <w:hideMark/>
          </w:tcPr>
          <w:p w:rsidR="00556D42" w:rsidRPr="00124DDE" w:rsidRDefault="00556D42" w:rsidP="00124DDE">
            <w:pPr>
              <w:jc w:val="center"/>
              <w:outlineLvl w:val="1"/>
              <w:rPr>
                <w:bCs/>
                <w:color w:val="000000" w:themeColor="text1"/>
                <w:lang w:eastAsia="uk-UA"/>
              </w:rPr>
            </w:pPr>
            <w:r w:rsidRPr="00124DDE">
              <w:rPr>
                <w:bCs/>
                <w:color w:val="000000" w:themeColor="text1"/>
                <w:lang w:eastAsia="uk-UA"/>
              </w:rPr>
              <w:t>Код</w:t>
            </w:r>
          </w:p>
        </w:tc>
        <w:tc>
          <w:tcPr>
            <w:tcW w:w="3843" w:type="dxa"/>
            <w:tcBorders>
              <w:top w:val="single" w:sz="4" w:space="0" w:color="auto"/>
              <w:left w:val="single" w:sz="4" w:space="0" w:color="auto"/>
              <w:bottom w:val="single" w:sz="4" w:space="0" w:color="auto"/>
              <w:right w:val="single" w:sz="4" w:space="0" w:color="auto"/>
            </w:tcBorders>
            <w:hideMark/>
          </w:tcPr>
          <w:p w:rsidR="00556D42" w:rsidRPr="00124DDE" w:rsidRDefault="00556D42" w:rsidP="00124DDE">
            <w:pPr>
              <w:jc w:val="center"/>
              <w:outlineLvl w:val="1"/>
              <w:rPr>
                <w:bCs/>
                <w:color w:val="000000" w:themeColor="text1"/>
                <w:lang w:eastAsia="uk-UA"/>
              </w:rPr>
            </w:pPr>
            <w:r w:rsidRPr="00124DDE">
              <w:rPr>
                <w:bCs/>
                <w:color w:val="000000" w:themeColor="text1"/>
                <w:lang w:eastAsia="uk-UA"/>
              </w:rPr>
              <w:t>IBAN</w:t>
            </w:r>
          </w:p>
        </w:tc>
        <w:tc>
          <w:tcPr>
            <w:tcW w:w="963" w:type="dxa"/>
            <w:tcBorders>
              <w:top w:val="single" w:sz="4" w:space="0" w:color="auto"/>
              <w:left w:val="single" w:sz="4" w:space="0" w:color="auto"/>
              <w:bottom w:val="single" w:sz="4" w:space="0" w:color="auto"/>
              <w:right w:val="single" w:sz="4" w:space="0" w:color="auto"/>
            </w:tcBorders>
            <w:hideMark/>
          </w:tcPr>
          <w:p w:rsidR="00556D42" w:rsidRPr="00124DDE" w:rsidRDefault="00556D42" w:rsidP="00124DDE">
            <w:pPr>
              <w:jc w:val="center"/>
              <w:outlineLvl w:val="1"/>
              <w:rPr>
                <w:bCs/>
                <w:color w:val="000000" w:themeColor="text1"/>
                <w:lang w:eastAsia="uk-UA"/>
              </w:rPr>
            </w:pPr>
            <w:r w:rsidRPr="00124DDE">
              <w:rPr>
                <w:bCs/>
                <w:color w:val="000000" w:themeColor="text1"/>
                <w:lang w:eastAsia="uk-UA"/>
              </w:rPr>
              <w:t>Банк</w:t>
            </w:r>
          </w:p>
        </w:tc>
        <w:tc>
          <w:tcPr>
            <w:tcW w:w="1416" w:type="dxa"/>
            <w:tcBorders>
              <w:top w:val="single" w:sz="4" w:space="0" w:color="auto"/>
              <w:left w:val="single" w:sz="4" w:space="0" w:color="auto"/>
              <w:bottom w:val="single" w:sz="4" w:space="0" w:color="auto"/>
              <w:right w:val="single" w:sz="4" w:space="0" w:color="auto"/>
            </w:tcBorders>
            <w:hideMark/>
          </w:tcPr>
          <w:p w:rsidR="00556D42" w:rsidRPr="00124DDE" w:rsidRDefault="00556D42" w:rsidP="00124DDE">
            <w:pPr>
              <w:jc w:val="center"/>
              <w:outlineLvl w:val="1"/>
              <w:rPr>
                <w:bCs/>
                <w:color w:val="000000" w:themeColor="text1"/>
                <w:lang w:eastAsia="uk-UA"/>
              </w:rPr>
            </w:pPr>
            <w:r w:rsidRPr="00124DDE">
              <w:rPr>
                <w:bCs/>
                <w:color w:val="000000" w:themeColor="text1"/>
                <w:lang w:eastAsia="uk-UA"/>
              </w:rPr>
              <w:t>Номер телефону</w:t>
            </w:r>
          </w:p>
        </w:tc>
        <w:tc>
          <w:tcPr>
            <w:tcW w:w="1176" w:type="dxa"/>
            <w:tcBorders>
              <w:top w:val="single" w:sz="4" w:space="0" w:color="auto"/>
              <w:left w:val="single" w:sz="4" w:space="0" w:color="auto"/>
              <w:bottom w:val="single" w:sz="4" w:space="0" w:color="auto"/>
              <w:right w:val="single" w:sz="4" w:space="0" w:color="auto"/>
            </w:tcBorders>
            <w:hideMark/>
          </w:tcPr>
          <w:p w:rsidR="00556D42" w:rsidRPr="00124DDE" w:rsidRDefault="00556D42" w:rsidP="00124DDE">
            <w:pPr>
              <w:jc w:val="center"/>
              <w:outlineLvl w:val="1"/>
              <w:rPr>
                <w:bCs/>
                <w:color w:val="000000" w:themeColor="text1"/>
                <w:lang w:eastAsia="uk-UA"/>
              </w:rPr>
            </w:pPr>
            <w:r w:rsidRPr="00124DDE">
              <w:rPr>
                <w:bCs/>
                <w:color w:val="000000" w:themeColor="text1"/>
                <w:lang w:eastAsia="uk-UA"/>
              </w:rPr>
              <w:t>Сума</w:t>
            </w:r>
          </w:p>
        </w:tc>
        <w:tc>
          <w:tcPr>
            <w:tcW w:w="2139" w:type="dxa"/>
            <w:tcBorders>
              <w:top w:val="single" w:sz="4" w:space="0" w:color="auto"/>
              <w:left w:val="single" w:sz="4" w:space="0" w:color="auto"/>
              <w:bottom w:val="single" w:sz="4" w:space="0" w:color="auto"/>
              <w:right w:val="single" w:sz="4" w:space="0" w:color="auto"/>
            </w:tcBorders>
            <w:hideMark/>
          </w:tcPr>
          <w:p w:rsidR="00556D42" w:rsidRPr="00124DDE" w:rsidRDefault="00556D42" w:rsidP="00124DDE">
            <w:pPr>
              <w:jc w:val="center"/>
              <w:outlineLvl w:val="1"/>
              <w:rPr>
                <w:bCs/>
                <w:color w:val="000000" w:themeColor="text1"/>
                <w:lang w:eastAsia="uk-UA"/>
              </w:rPr>
            </w:pPr>
            <w:r w:rsidRPr="00124DDE">
              <w:rPr>
                <w:bCs/>
                <w:color w:val="000000" w:themeColor="text1"/>
                <w:lang w:eastAsia="uk-UA"/>
              </w:rPr>
              <w:t>Адреса</w:t>
            </w:r>
          </w:p>
        </w:tc>
      </w:tr>
      <w:tr w:rsidR="005202A0" w:rsidRPr="00124DDE" w:rsidTr="00556D42">
        <w:tc>
          <w:tcPr>
            <w:tcW w:w="542" w:type="dxa"/>
            <w:tcBorders>
              <w:top w:val="single" w:sz="4" w:space="0" w:color="auto"/>
              <w:left w:val="single" w:sz="4" w:space="0" w:color="auto"/>
              <w:bottom w:val="single" w:sz="4" w:space="0" w:color="auto"/>
              <w:right w:val="single" w:sz="4" w:space="0" w:color="auto"/>
            </w:tcBorders>
          </w:tcPr>
          <w:p w:rsidR="005202A0" w:rsidRPr="00124DDE" w:rsidRDefault="005202A0" w:rsidP="00124DDE">
            <w:pPr>
              <w:pStyle w:val="a7"/>
              <w:numPr>
                <w:ilvl w:val="0"/>
                <w:numId w:val="7"/>
              </w:numPr>
              <w:suppressAutoHyphens w:val="0"/>
              <w:ind w:left="0"/>
              <w:jc w:val="right"/>
              <w:outlineLvl w:val="1"/>
              <w:rPr>
                <w:bCs/>
                <w:color w:val="000000" w:themeColor="text1"/>
                <w:lang w:val="uk-UA" w:eastAsia="uk-UA"/>
              </w:rPr>
            </w:pPr>
          </w:p>
        </w:tc>
        <w:tc>
          <w:tcPr>
            <w:tcW w:w="18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 ***** *****</w:t>
            </w:r>
          </w:p>
        </w:tc>
        <w:tc>
          <w:tcPr>
            <w:tcW w:w="13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384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Приват</w:t>
            </w:r>
          </w:p>
        </w:tc>
        <w:tc>
          <w:tcPr>
            <w:tcW w:w="141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Pr>
                <w:bCs/>
                <w:color w:val="000000" w:themeColor="text1"/>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5000,00</w:t>
            </w:r>
          </w:p>
        </w:tc>
        <w:tc>
          <w:tcPr>
            <w:tcW w:w="2139" w:type="dxa"/>
            <w:tcBorders>
              <w:top w:val="single" w:sz="4" w:space="0" w:color="auto"/>
              <w:left w:val="single" w:sz="4" w:space="0" w:color="auto"/>
              <w:bottom w:val="single" w:sz="4" w:space="0" w:color="auto"/>
              <w:right w:val="single" w:sz="4" w:space="0" w:color="auto"/>
            </w:tcBorders>
            <w:hideMark/>
          </w:tcPr>
          <w:p w:rsidR="005202A0" w:rsidRPr="00124DDE" w:rsidRDefault="005202A0" w:rsidP="00F43311">
            <w:pPr>
              <w:jc w:val="center"/>
              <w:outlineLvl w:val="1"/>
              <w:rPr>
                <w:bCs/>
                <w:color w:val="000000" w:themeColor="text1"/>
                <w:lang w:eastAsia="uk-UA"/>
              </w:rPr>
            </w:pPr>
            <w:r w:rsidRPr="00124DDE">
              <w:rPr>
                <w:bCs/>
                <w:color w:val="000000" w:themeColor="text1"/>
                <w:lang w:eastAsia="uk-UA"/>
              </w:rPr>
              <w:t xml:space="preserve">м. </w:t>
            </w:r>
            <w:r w:rsidR="00F43311">
              <w:rPr>
                <w:bCs/>
                <w:color w:val="000000" w:themeColor="text1"/>
                <w:lang w:eastAsia="uk-UA"/>
              </w:rPr>
              <w:t>*****</w:t>
            </w:r>
            <w:r w:rsidRPr="00124DDE">
              <w:rPr>
                <w:bCs/>
                <w:color w:val="000000" w:themeColor="text1"/>
                <w:lang w:eastAsia="uk-UA"/>
              </w:rPr>
              <w:t xml:space="preserve">, вул. </w:t>
            </w:r>
            <w:r w:rsidR="00F43311">
              <w:rPr>
                <w:bCs/>
                <w:color w:val="000000" w:themeColor="text1"/>
                <w:lang w:eastAsia="uk-UA"/>
              </w:rPr>
              <w:t>*****</w:t>
            </w:r>
            <w:r w:rsidRPr="00124DDE">
              <w:rPr>
                <w:bCs/>
                <w:color w:val="000000" w:themeColor="text1"/>
                <w:lang w:eastAsia="uk-UA"/>
              </w:rPr>
              <w:t xml:space="preserve">, </w:t>
            </w:r>
            <w:r w:rsidR="00F43311">
              <w:rPr>
                <w:bCs/>
                <w:color w:val="000000" w:themeColor="text1"/>
                <w:lang w:eastAsia="uk-UA"/>
              </w:rPr>
              <w:t>***</w:t>
            </w:r>
            <w:r w:rsidRPr="00124DDE">
              <w:rPr>
                <w:bCs/>
                <w:color w:val="000000" w:themeColor="text1"/>
                <w:lang w:eastAsia="uk-UA"/>
              </w:rPr>
              <w:t xml:space="preserve"> </w:t>
            </w:r>
          </w:p>
        </w:tc>
      </w:tr>
      <w:tr w:rsidR="005202A0" w:rsidRPr="00124DDE" w:rsidTr="00556D42">
        <w:tc>
          <w:tcPr>
            <w:tcW w:w="542" w:type="dxa"/>
            <w:tcBorders>
              <w:top w:val="single" w:sz="4" w:space="0" w:color="auto"/>
              <w:left w:val="single" w:sz="4" w:space="0" w:color="auto"/>
              <w:bottom w:val="single" w:sz="4" w:space="0" w:color="auto"/>
              <w:right w:val="single" w:sz="4" w:space="0" w:color="auto"/>
            </w:tcBorders>
          </w:tcPr>
          <w:p w:rsidR="005202A0" w:rsidRPr="00124DDE" w:rsidRDefault="005202A0" w:rsidP="00124DDE">
            <w:pPr>
              <w:pStyle w:val="a7"/>
              <w:numPr>
                <w:ilvl w:val="0"/>
                <w:numId w:val="7"/>
              </w:numPr>
              <w:suppressAutoHyphens w:val="0"/>
              <w:ind w:left="0"/>
              <w:jc w:val="right"/>
              <w:outlineLvl w:val="1"/>
              <w:rPr>
                <w:bCs/>
                <w:color w:val="000000" w:themeColor="text1"/>
                <w:lang w:val="uk-UA" w:eastAsia="uk-UA"/>
              </w:rPr>
            </w:pPr>
          </w:p>
        </w:tc>
        <w:tc>
          <w:tcPr>
            <w:tcW w:w="18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 ***** *****</w:t>
            </w:r>
          </w:p>
        </w:tc>
        <w:tc>
          <w:tcPr>
            <w:tcW w:w="13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384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Приват</w:t>
            </w:r>
          </w:p>
        </w:tc>
        <w:tc>
          <w:tcPr>
            <w:tcW w:w="141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Pr>
                <w:bCs/>
                <w:color w:val="000000" w:themeColor="text1"/>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5000,00</w:t>
            </w:r>
          </w:p>
        </w:tc>
        <w:tc>
          <w:tcPr>
            <w:tcW w:w="2139" w:type="dxa"/>
            <w:tcBorders>
              <w:top w:val="single" w:sz="4" w:space="0" w:color="auto"/>
              <w:left w:val="single" w:sz="4" w:space="0" w:color="auto"/>
              <w:bottom w:val="single" w:sz="4" w:space="0" w:color="auto"/>
              <w:right w:val="single" w:sz="4" w:space="0" w:color="auto"/>
            </w:tcBorders>
            <w:hideMark/>
          </w:tcPr>
          <w:p w:rsidR="005202A0" w:rsidRPr="00124DDE" w:rsidRDefault="005202A0" w:rsidP="00F43311">
            <w:pPr>
              <w:jc w:val="center"/>
              <w:outlineLvl w:val="1"/>
              <w:rPr>
                <w:bCs/>
                <w:color w:val="000000" w:themeColor="text1"/>
                <w:lang w:eastAsia="uk-UA"/>
              </w:rPr>
            </w:pPr>
            <w:r w:rsidRPr="00124DDE">
              <w:rPr>
                <w:bCs/>
                <w:color w:val="000000" w:themeColor="text1"/>
                <w:lang w:eastAsia="uk-UA"/>
              </w:rPr>
              <w:t xml:space="preserve">м. </w:t>
            </w:r>
            <w:r w:rsidR="00F43311">
              <w:rPr>
                <w:bCs/>
                <w:color w:val="000000" w:themeColor="text1"/>
                <w:lang w:eastAsia="uk-UA"/>
              </w:rPr>
              <w:t>*****</w:t>
            </w:r>
            <w:r w:rsidRPr="00124DDE">
              <w:rPr>
                <w:bCs/>
                <w:color w:val="000000" w:themeColor="text1"/>
                <w:lang w:eastAsia="uk-UA"/>
              </w:rPr>
              <w:t xml:space="preserve">, вул. </w:t>
            </w:r>
            <w:r w:rsidR="00F43311">
              <w:rPr>
                <w:bCs/>
                <w:color w:val="000000" w:themeColor="text1"/>
                <w:lang w:eastAsia="uk-UA"/>
              </w:rPr>
              <w:t>*****</w:t>
            </w:r>
            <w:r w:rsidRPr="00124DDE">
              <w:rPr>
                <w:bCs/>
                <w:color w:val="000000" w:themeColor="text1"/>
                <w:lang w:eastAsia="uk-UA"/>
              </w:rPr>
              <w:t xml:space="preserve">, </w:t>
            </w:r>
            <w:r w:rsidR="00F43311">
              <w:rPr>
                <w:bCs/>
                <w:color w:val="000000" w:themeColor="text1"/>
                <w:lang w:eastAsia="uk-UA"/>
              </w:rPr>
              <w:t>***</w:t>
            </w:r>
          </w:p>
        </w:tc>
      </w:tr>
      <w:tr w:rsidR="005202A0" w:rsidRPr="00124DDE" w:rsidTr="00556D42">
        <w:tc>
          <w:tcPr>
            <w:tcW w:w="542" w:type="dxa"/>
            <w:tcBorders>
              <w:top w:val="single" w:sz="4" w:space="0" w:color="auto"/>
              <w:left w:val="single" w:sz="4" w:space="0" w:color="auto"/>
              <w:bottom w:val="single" w:sz="4" w:space="0" w:color="auto"/>
              <w:right w:val="single" w:sz="4" w:space="0" w:color="auto"/>
            </w:tcBorders>
          </w:tcPr>
          <w:p w:rsidR="005202A0" w:rsidRPr="00124DDE" w:rsidRDefault="005202A0" w:rsidP="00124DDE">
            <w:pPr>
              <w:pStyle w:val="a7"/>
              <w:numPr>
                <w:ilvl w:val="0"/>
                <w:numId w:val="7"/>
              </w:numPr>
              <w:suppressAutoHyphens w:val="0"/>
              <w:ind w:left="0"/>
              <w:jc w:val="right"/>
              <w:outlineLvl w:val="1"/>
              <w:rPr>
                <w:bCs/>
                <w:color w:val="000000" w:themeColor="text1"/>
                <w:lang w:val="uk-UA" w:eastAsia="uk-UA"/>
              </w:rPr>
            </w:pPr>
          </w:p>
        </w:tc>
        <w:tc>
          <w:tcPr>
            <w:tcW w:w="18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 ***** *****</w:t>
            </w:r>
          </w:p>
        </w:tc>
        <w:tc>
          <w:tcPr>
            <w:tcW w:w="13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384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Приват</w:t>
            </w:r>
          </w:p>
        </w:tc>
        <w:tc>
          <w:tcPr>
            <w:tcW w:w="141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Pr>
                <w:bCs/>
                <w:color w:val="000000" w:themeColor="text1"/>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5000,00</w:t>
            </w:r>
          </w:p>
        </w:tc>
        <w:tc>
          <w:tcPr>
            <w:tcW w:w="2139" w:type="dxa"/>
            <w:tcBorders>
              <w:top w:val="single" w:sz="4" w:space="0" w:color="auto"/>
              <w:left w:val="single" w:sz="4" w:space="0" w:color="auto"/>
              <w:bottom w:val="single" w:sz="4" w:space="0" w:color="auto"/>
              <w:right w:val="single" w:sz="4" w:space="0" w:color="auto"/>
            </w:tcBorders>
            <w:hideMark/>
          </w:tcPr>
          <w:p w:rsidR="005202A0" w:rsidRPr="00124DDE" w:rsidRDefault="005202A0" w:rsidP="00F43311">
            <w:pPr>
              <w:jc w:val="center"/>
              <w:outlineLvl w:val="1"/>
              <w:rPr>
                <w:bCs/>
                <w:color w:val="000000" w:themeColor="text1"/>
                <w:lang w:eastAsia="uk-UA"/>
              </w:rPr>
            </w:pPr>
            <w:r w:rsidRPr="00124DDE">
              <w:rPr>
                <w:bCs/>
                <w:color w:val="000000" w:themeColor="text1"/>
                <w:lang w:eastAsia="uk-UA"/>
              </w:rPr>
              <w:t xml:space="preserve">с. </w:t>
            </w:r>
            <w:r w:rsidR="00F43311">
              <w:rPr>
                <w:bCs/>
                <w:color w:val="000000" w:themeColor="text1"/>
                <w:lang w:eastAsia="uk-UA"/>
              </w:rPr>
              <w:t>*****</w:t>
            </w:r>
            <w:r w:rsidRPr="00124DDE">
              <w:rPr>
                <w:bCs/>
                <w:color w:val="000000" w:themeColor="text1"/>
                <w:lang w:eastAsia="uk-UA"/>
              </w:rPr>
              <w:t xml:space="preserve">, вул. </w:t>
            </w:r>
            <w:r w:rsidR="00F43311">
              <w:rPr>
                <w:bCs/>
                <w:color w:val="000000" w:themeColor="text1"/>
                <w:lang w:eastAsia="uk-UA"/>
              </w:rPr>
              <w:t>*****</w:t>
            </w:r>
            <w:r w:rsidRPr="00124DDE">
              <w:rPr>
                <w:bCs/>
                <w:color w:val="000000" w:themeColor="text1"/>
                <w:lang w:eastAsia="uk-UA"/>
              </w:rPr>
              <w:t xml:space="preserve">, </w:t>
            </w:r>
            <w:r w:rsidR="00F43311">
              <w:rPr>
                <w:bCs/>
                <w:color w:val="000000" w:themeColor="text1"/>
                <w:lang w:eastAsia="uk-UA"/>
              </w:rPr>
              <w:t>***</w:t>
            </w:r>
          </w:p>
        </w:tc>
      </w:tr>
      <w:tr w:rsidR="005202A0" w:rsidRPr="00124DDE" w:rsidTr="00556D42">
        <w:tc>
          <w:tcPr>
            <w:tcW w:w="542" w:type="dxa"/>
            <w:tcBorders>
              <w:top w:val="single" w:sz="4" w:space="0" w:color="auto"/>
              <w:left w:val="single" w:sz="4" w:space="0" w:color="auto"/>
              <w:bottom w:val="single" w:sz="4" w:space="0" w:color="auto"/>
              <w:right w:val="single" w:sz="4" w:space="0" w:color="auto"/>
            </w:tcBorders>
          </w:tcPr>
          <w:p w:rsidR="005202A0" w:rsidRPr="00124DDE" w:rsidRDefault="005202A0" w:rsidP="00124DDE">
            <w:pPr>
              <w:pStyle w:val="a7"/>
              <w:numPr>
                <w:ilvl w:val="0"/>
                <w:numId w:val="7"/>
              </w:numPr>
              <w:suppressAutoHyphens w:val="0"/>
              <w:ind w:left="0"/>
              <w:jc w:val="right"/>
              <w:outlineLvl w:val="1"/>
              <w:rPr>
                <w:bCs/>
                <w:color w:val="000000" w:themeColor="text1"/>
                <w:lang w:val="uk-UA" w:eastAsia="uk-UA"/>
              </w:rPr>
            </w:pPr>
          </w:p>
        </w:tc>
        <w:tc>
          <w:tcPr>
            <w:tcW w:w="18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 ***** *****</w:t>
            </w:r>
          </w:p>
        </w:tc>
        <w:tc>
          <w:tcPr>
            <w:tcW w:w="13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384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Приват</w:t>
            </w:r>
          </w:p>
        </w:tc>
        <w:tc>
          <w:tcPr>
            <w:tcW w:w="141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2000,00</w:t>
            </w:r>
          </w:p>
        </w:tc>
        <w:tc>
          <w:tcPr>
            <w:tcW w:w="2139" w:type="dxa"/>
            <w:tcBorders>
              <w:top w:val="single" w:sz="4" w:space="0" w:color="auto"/>
              <w:left w:val="single" w:sz="4" w:space="0" w:color="auto"/>
              <w:bottom w:val="single" w:sz="4" w:space="0" w:color="auto"/>
              <w:right w:val="single" w:sz="4" w:space="0" w:color="auto"/>
            </w:tcBorders>
            <w:hideMark/>
          </w:tcPr>
          <w:p w:rsidR="005202A0" w:rsidRPr="00124DDE" w:rsidRDefault="005202A0" w:rsidP="00F43311">
            <w:pPr>
              <w:jc w:val="center"/>
              <w:outlineLvl w:val="1"/>
              <w:rPr>
                <w:bCs/>
                <w:color w:val="000000" w:themeColor="text1"/>
                <w:lang w:eastAsia="uk-UA"/>
              </w:rPr>
            </w:pPr>
            <w:r w:rsidRPr="00124DDE">
              <w:rPr>
                <w:bCs/>
                <w:color w:val="000000" w:themeColor="text1"/>
                <w:lang w:eastAsia="uk-UA"/>
              </w:rPr>
              <w:t xml:space="preserve">м. </w:t>
            </w:r>
            <w:r w:rsidR="00F43311">
              <w:rPr>
                <w:bCs/>
                <w:color w:val="000000" w:themeColor="text1"/>
                <w:lang w:eastAsia="uk-UA"/>
              </w:rPr>
              <w:t>*****</w:t>
            </w:r>
            <w:r w:rsidRPr="00124DDE">
              <w:rPr>
                <w:bCs/>
                <w:color w:val="000000" w:themeColor="text1"/>
                <w:lang w:eastAsia="uk-UA"/>
              </w:rPr>
              <w:t xml:space="preserve">, вул. </w:t>
            </w:r>
            <w:r w:rsidR="00F43311">
              <w:rPr>
                <w:bCs/>
                <w:color w:val="000000" w:themeColor="text1"/>
                <w:lang w:eastAsia="uk-UA"/>
              </w:rPr>
              <w:t>*****</w:t>
            </w:r>
            <w:r w:rsidRPr="00124DDE">
              <w:rPr>
                <w:bCs/>
                <w:color w:val="000000" w:themeColor="text1"/>
                <w:lang w:eastAsia="uk-UA"/>
              </w:rPr>
              <w:t xml:space="preserve">, </w:t>
            </w:r>
            <w:r w:rsidR="00F43311">
              <w:rPr>
                <w:bCs/>
                <w:color w:val="000000" w:themeColor="text1"/>
                <w:lang w:eastAsia="uk-UA"/>
              </w:rPr>
              <w:t>***</w:t>
            </w:r>
          </w:p>
        </w:tc>
      </w:tr>
      <w:tr w:rsidR="005202A0" w:rsidRPr="00124DDE" w:rsidTr="00556D42">
        <w:tc>
          <w:tcPr>
            <w:tcW w:w="542" w:type="dxa"/>
            <w:tcBorders>
              <w:top w:val="single" w:sz="4" w:space="0" w:color="auto"/>
              <w:left w:val="single" w:sz="4" w:space="0" w:color="auto"/>
              <w:bottom w:val="single" w:sz="4" w:space="0" w:color="auto"/>
              <w:right w:val="single" w:sz="4" w:space="0" w:color="auto"/>
            </w:tcBorders>
          </w:tcPr>
          <w:p w:rsidR="005202A0" w:rsidRPr="00124DDE" w:rsidRDefault="005202A0" w:rsidP="00124DDE">
            <w:pPr>
              <w:pStyle w:val="a7"/>
              <w:numPr>
                <w:ilvl w:val="0"/>
                <w:numId w:val="7"/>
              </w:numPr>
              <w:suppressAutoHyphens w:val="0"/>
              <w:ind w:left="0"/>
              <w:jc w:val="right"/>
              <w:outlineLvl w:val="1"/>
              <w:rPr>
                <w:bCs/>
                <w:color w:val="000000" w:themeColor="text1"/>
                <w:lang w:val="uk-UA" w:eastAsia="uk-UA"/>
              </w:rPr>
            </w:pPr>
          </w:p>
        </w:tc>
        <w:tc>
          <w:tcPr>
            <w:tcW w:w="18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 ***** *****</w:t>
            </w:r>
          </w:p>
        </w:tc>
        <w:tc>
          <w:tcPr>
            <w:tcW w:w="13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384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Приват</w:t>
            </w:r>
          </w:p>
        </w:tc>
        <w:tc>
          <w:tcPr>
            <w:tcW w:w="141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2000,00</w:t>
            </w:r>
          </w:p>
        </w:tc>
        <w:tc>
          <w:tcPr>
            <w:tcW w:w="2139" w:type="dxa"/>
            <w:tcBorders>
              <w:top w:val="single" w:sz="4" w:space="0" w:color="auto"/>
              <w:left w:val="single" w:sz="4" w:space="0" w:color="auto"/>
              <w:bottom w:val="single" w:sz="4" w:space="0" w:color="auto"/>
              <w:right w:val="single" w:sz="4" w:space="0" w:color="auto"/>
            </w:tcBorders>
            <w:hideMark/>
          </w:tcPr>
          <w:p w:rsidR="005202A0" w:rsidRPr="00124DDE" w:rsidRDefault="005202A0" w:rsidP="00F43311">
            <w:pPr>
              <w:jc w:val="center"/>
              <w:outlineLvl w:val="1"/>
              <w:rPr>
                <w:bCs/>
                <w:color w:val="000000" w:themeColor="text1"/>
                <w:lang w:eastAsia="uk-UA"/>
              </w:rPr>
            </w:pPr>
            <w:r w:rsidRPr="00124DDE">
              <w:rPr>
                <w:bCs/>
                <w:color w:val="000000" w:themeColor="text1"/>
                <w:lang w:eastAsia="uk-UA"/>
              </w:rPr>
              <w:t xml:space="preserve">м. </w:t>
            </w:r>
            <w:r w:rsidR="00F43311">
              <w:rPr>
                <w:bCs/>
                <w:color w:val="000000" w:themeColor="text1"/>
                <w:lang w:eastAsia="uk-UA"/>
              </w:rPr>
              <w:t>*****</w:t>
            </w:r>
            <w:r w:rsidRPr="00124DDE">
              <w:rPr>
                <w:bCs/>
                <w:color w:val="000000" w:themeColor="text1"/>
                <w:lang w:eastAsia="uk-UA"/>
              </w:rPr>
              <w:t xml:space="preserve">, вул. </w:t>
            </w:r>
            <w:r w:rsidR="00F43311">
              <w:rPr>
                <w:bCs/>
                <w:color w:val="000000" w:themeColor="text1"/>
                <w:lang w:eastAsia="uk-UA"/>
              </w:rPr>
              <w:t>*****</w:t>
            </w:r>
            <w:r w:rsidRPr="00124DDE">
              <w:rPr>
                <w:bCs/>
                <w:color w:val="000000" w:themeColor="text1"/>
                <w:lang w:eastAsia="uk-UA"/>
              </w:rPr>
              <w:t xml:space="preserve">, </w:t>
            </w:r>
            <w:r w:rsidR="00F43311">
              <w:rPr>
                <w:bCs/>
                <w:color w:val="000000" w:themeColor="text1"/>
                <w:lang w:eastAsia="uk-UA"/>
              </w:rPr>
              <w:t>***</w:t>
            </w:r>
          </w:p>
        </w:tc>
      </w:tr>
      <w:tr w:rsidR="005202A0" w:rsidRPr="00124DDE" w:rsidTr="00556D42">
        <w:tc>
          <w:tcPr>
            <w:tcW w:w="542" w:type="dxa"/>
            <w:tcBorders>
              <w:top w:val="single" w:sz="4" w:space="0" w:color="auto"/>
              <w:left w:val="single" w:sz="4" w:space="0" w:color="auto"/>
              <w:bottom w:val="single" w:sz="4" w:space="0" w:color="auto"/>
              <w:right w:val="single" w:sz="4" w:space="0" w:color="auto"/>
            </w:tcBorders>
          </w:tcPr>
          <w:p w:rsidR="005202A0" w:rsidRPr="00124DDE" w:rsidRDefault="005202A0" w:rsidP="00124DDE">
            <w:pPr>
              <w:pStyle w:val="a7"/>
              <w:numPr>
                <w:ilvl w:val="0"/>
                <w:numId w:val="7"/>
              </w:numPr>
              <w:suppressAutoHyphens w:val="0"/>
              <w:ind w:left="0"/>
              <w:jc w:val="right"/>
              <w:outlineLvl w:val="1"/>
              <w:rPr>
                <w:bCs/>
                <w:color w:val="000000" w:themeColor="text1"/>
                <w:lang w:val="uk-UA" w:eastAsia="uk-UA"/>
              </w:rPr>
            </w:pPr>
          </w:p>
        </w:tc>
        <w:tc>
          <w:tcPr>
            <w:tcW w:w="18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 ***** *****</w:t>
            </w:r>
          </w:p>
        </w:tc>
        <w:tc>
          <w:tcPr>
            <w:tcW w:w="13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384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Приват</w:t>
            </w:r>
          </w:p>
        </w:tc>
        <w:tc>
          <w:tcPr>
            <w:tcW w:w="1416" w:type="dxa"/>
            <w:tcBorders>
              <w:top w:val="single" w:sz="4" w:space="0" w:color="auto"/>
              <w:left w:val="single" w:sz="4" w:space="0" w:color="auto"/>
              <w:bottom w:val="single" w:sz="4" w:space="0" w:color="auto"/>
              <w:right w:val="single" w:sz="4" w:space="0" w:color="auto"/>
            </w:tcBorders>
          </w:tcPr>
          <w:p w:rsidR="005202A0" w:rsidRPr="00124DDE" w:rsidRDefault="005202A0" w:rsidP="00124DDE">
            <w:pPr>
              <w:outlineLvl w:val="1"/>
              <w:rPr>
                <w:bCs/>
                <w:color w:val="000000" w:themeColor="text1"/>
                <w:lang w:eastAsia="uk-UA"/>
              </w:rPr>
            </w:pPr>
          </w:p>
        </w:tc>
        <w:tc>
          <w:tcPr>
            <w:tcW w:w="117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3000,00</w:t>
            </w:r>
          </w:p>
        </w:tc>
        <w:tc>
          <w:tcPr>
            <w:tcW w:w="2139" w:type="dxa"/>
            <w:tcBorders>
              <w:top w:val="single" w:sz="4" w:space="0" w:color="auto"/>
              <w:left w:val="single" w:sz="4" w:space="0" w:color="auto"/>
              <w:bottom w:val="single" w:sz="4" w:space="0" w:color="auto"/>
              <w:right w:val="single" w:sz="4" w:space="0" w:color="auto"/>
            </w:tcBorders>
            <w:hideMark/>
          </w:tcPr>
          <w:p w:rsidR="005202A0" w:rsidRPr="00124DDE" w:rsidRDefault="005202A0" w:rsidP="00F43311">
            <w:pPr>
              <w:jc w:val="center"/>
              <w:outlineLvl w:val="1"/>
              <w:rPr>
                <w:bCs/>
                <w:color w:val="000000" w:themeColor="text1"/>
                <w:lang w:eastAsia="uk-UA"/>
              </w:rPr>
            </w:pPr>
            <w:r w:rsidRPr="00124DDE">
              <w:rPr>
                <w:bCs/>
                <w:color w:val="000000" w:themeColor="text1"/>
                <w:lang w:eastAsia="uk-UA"/>
              </w:rPr>
              <w:t xml:space="preserve">м. </w:t>
            </w:r>
            <w:r w:rsidR="00F43311">
              <w:rPr>
                <w:bCs/>
                <w:color w:val="000000" w:themeColor="text1"/>
                <w:lang w:eastAsia="uk-UA"/>
              </w:rPr>
              <w:t>*****</w:t>
            </w:r>
            <w:r w:rsidRPr="00124DDE">
              <w:rPr>
                <w:bCs/>
                <w:color w:val="000000" w:themeColor="text1"/>
                <w:lang w:eastAsia="uk-UA"/>
              </w:rPr>
              <w:t xml:space="preserve">, вул. </w:t>
            </w:r>
            <w:r w:rsidR="00F43311">
              <w:rPr>
                <w:bCs/>
                <w:color w:val="000000" w:themeColor="text1"/>
                <w:lang w:eastAsia="uk-UA"/>
              </w:rPr>
              <w:t>*****</w:t>
            </w:r>
            <w:r w:rsidRPr="00124DDE">
              <w:rPr>
                <w:bCs/>
                <w:color w:val="000000" w:themeColor="text1"/>
                <w:lang w:eastAsia="uk-UA"/>
              </w:rPr>
              <w:t xml:space="preserve"> буд.</w:t>
            </w:r>
            <w:r w:rsidR="00F43311">
              <w:rPr>
                <w:bCs/>
                <w:color w:val="000000" w:themeColor="text1"/>
                <w:lang w:eastAsia="uk-UA"/>
              </w:rPr>
              <w:t xml:space="preserve"> ***</w:t>
            </w:r>
            <w:r w:rsidRPr="00124DDE">
              <w:rPr>
                <w:bCs/>
                <w:color w:val="000000" w:themeColor="text1"/>
                <w:lang w:eastAsia="uk-UA"/>
              </w:rPr>
              <w:t xml:space="preserve"> кв.</w:t>
            </w:r>
            <w:r w:rsidR="00F43311">
              <w:rPr>
                <w:bCs/>
                <w:color w:val="000000" w:themeColor="text1"/>
                <w:lang w:eastAsia="uk-UA"/>
              </w:rPr>
              <w:t xml:space="preserve"> **</w:t>
            </w:r>
          </w:p>
        </w:tc>
      </w:tr>
      <w:tr w:rsidR="005202A0" w:rsidRPr="00124DDE" w:rsidTr="00556D42">
        <w:tc>
          <w:tcPr>
            <w:tcW w:w="542" w:type="dxa"/>
            <w:tcBorders>
              <w:top w:val="single" w:sz="4" w:space="0" w:color="auto"/>
              <w:left w:val="single" w:sz="4" w:space="0" w:color="auto"/>
              <w:bottom w:val="single" w:sz="4" w:space="0" w:color="auto"/>
              <w:right w:val="single" w:sz="4" w:space="0" w:color="auto"/>
            </w:tcBorders>
          </w:tcPr>
          <w:p w:rsidR="005202A0" w:rsidRPr="00124DDE" w:rsidRDefault="005202A0" w:rsidP="00124DDE">
            <w:pPr>
              <w:pStyle w:val="a7"/>
              <w:numPr>
                <w:ilvl w:val="0"/>
                <w:numId w:val="7"/>
              </w:numPr>
              <w:suppressAutoHyphens w:val="0"/>
              <w:ind w:left="0"/>
              <w:jc w:val="right"/>
              <w:outlineLvl w:val="1"/>
              <w:rPr>
                <w:bCs/>
                <w:color w:val="000000" w:themeColor="text1"/>
                <w:lang w:val="uk-UA" w:eastAsia="uk-UA"/>
              </w:rPr>
            </w:pPr>
          </w:p>
        </w:tc>
        <w:tc>
          <w:tcPr>
            <w:tcW w:w="18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 ***** *****</w:t>
            </w:r>
          </w:p>
        </w:tc>
        <w:tc>
          <w:tcPr>
            <w:tcW w:w="13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384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Приват</w:t>
            </w:r>
          </w:p>
        </w:tc>
        <w:tc>
          <w:tcPr>
            <w:tcW w:w="141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2000,00</w:t>
            </w:r>
          </w:p>
        </w:tc>
        <w:tc>
          <w:tcPr>
            <w:tcW w:w="2139" w:type="dxa"/>
            <w:tcBorders>
              <w:top w:val="single" w:sz="4" w:space="0" w:color="auto"/>
              <w:left w:val="single" w:sz="4" w:space="0" w:color="auto"/>
              <w:bottom w:val="single" w:sz="4" w:space="0" w:color="auto"/>
              <w:right w:val="single" w:sz="4" w:space="0" w:color="auto"/>
            </w:tcBorders>
            <w:hideMark/>
          </w:tcPr>
          <w:p w:rsidR="005202A0" w:rsidRPr="00124DDE" w:rsidRDefault="005202A0" w:rsidP="00F43311">
            <w:pPr>
              <w:jc w:val="center"/>
              <w:outlineLvl w:val="1"/>
              <w:rPr>
                <w:bCs/>
                <w:color w:val="000000" w:themeColor="text1"/>
                <w:lang w:eastAsia="uk-UA"/>
              </w:rPr>
            </w:pPr>
            <w:r w:rsidRPr="00124DDE">
              <w:rPr>
                <w:bCs/>
                <w:color w:val="000000" w:themeColor="text1"/>
                <w:lang w:eastAsia="uk-UA"/>
              </w:rPr>
              <w:t xml:space="preserve">м. </w:t>
            </w:r>
            <w:r w:rsidR="00F43311">
              <w:rPr>
                <w:bCs/>
                <w:color w:val="000000" w:themeColor="text1"/>
                <w:lang w:eastAsia="uk-UA"/>
              </w:rPr>
              <w:t>*****</w:t>
            </w:r>
            <w:r w:rsidRPr="00124DDE">
              <w:rPr>
                <w:bCs/>
                <w:color w:val="000000" w:themeColor="text1"/>
                <w:lang w:eastAsia="uk-UA"/>
              </w:rPr>
              <w:t xml:space="preserve">, вул. </w:t>
            </w:r>
            <w:r w:rsidR="00F43311">
              <w:rPr>
                <w:bCs/>
                <w:color w:val="000000" w:themeColor="text1"/>
                <w:lang w:eastAsia="uk-UA"/>
              </w:rPr>
              <w:t>*****</w:t>
            </w:r>
            <w:r w:rsidRPr="00124DDE">
              <w:rPr>
                <w:bCs/>
                <w:color w:val="000000" w:themeColor="text1"/>
                <w:lang w:eastAsia="uk-UA"/>
              </w:rPr>
              <w:t>, буд.</w:t>
            </w:r>
            <w:r w:rsidR="00F43311">
              <w:rPr>
                <w:bCs/>
                <w:color w:val="000000" w:themeColor="text1"/>
                <w:lang w:eastAsia="uk-UA"/>
              </w:rPr>
              <w:t xml:space="preserve"> ***</w:t>
            </w:r>
            <w:r w:rsidRPr="00124DDE">
              <w:rPr>
                <w:bCs/>
                <w:color w:val="000000" w:themeColor="text1"/>
                <w:lang w:eastAsia="uk-UA"/>
              </w:rPr>
              <w:t xml:space="preserve"> кв.</w:t>
            </w:r>
            <w:r w:rsidR="00F43311">
              <w:rPr>
                <w:bCs/>
                <w:color w:val="000000" w:themeColor="text1"/>
                <w:lang w:eastAsia="uk-UA"/>
              </w:rPr>
              <w:t xml:space="preserve"> **</w:t>
            </w:r>
          </w:p>
        </w:tc>
      </w:tr>
      <w:tr w:rsidR="005202A0" w:rsidRPr="00124DDE" w:rsidTr="00556D42">
        <w:tc>
          <w:tcPr>
            <w:tcW w:w="542" w:type="dxa"/>
            <w:tcBorders>
              <w:top w:val="single" w:sz="4" w:space="0" w:color="auto"/>
              <w:left w:val="single" w:sz="4" w:space="0" w:color="auto"/>
              <w:bottom w:val="single" w:sz="4" w:space="0" w:color="auto"/>
              <w:right w:val="single" w:sz="4" w:space="0" w:color="auto"/>
            </w:tcBorders>
          </w:tcPr>
          <w:p w:rsidR="005202A0" w:rsidRPr="00124DDE" w:rsidRDefault="005202A0" w:rsidP="00124DDE">
            <w:pPr>
              <w:pStyle w:val="a7"/>
              <w:numPr>
                <w:ilvl w:val="0"/>
                <w:numId w:val="7"/>
              </w:numPr>
              <w:suppressAutoHyphens w:val="0"/>
              <w:ind w:left="0"/>
              <w:jc w:val="right"/>
              <w:outlineLvl w:val="1"/>
              <w:rPr>
                <w:bCs/>
                <w:color w:val="000000" w:themeColor="text1"/>
                <w:lang w:val="uk-UA" w:eastAsia="uk-UA"/>
              </w:rPr>
            </w:pPr>
          </w:p>
        </w:tc>
        <w:tc>
          <w:tcPr>
            <w:tcW w:w="18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 ***** *****</w:t>
            </w:r>
          </w:p>
        </w:tc>
        <w:tc>
          <w:tcPr>
            <w:tcW w:w="13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384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Приват</w:t>
            </w:r>
          </w:p>
        </w:tc>
        <w:tc>
          <w:tcPr>
            <w:tcW w:w="141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2000,00</w:t>
            </w:r>
          </w:p>
        </w:tc>
        <w:tc>
          <w:tcPr>
            <w:tcW w:w="2139" w:type="dxa"/>
            <w:tcBorders>
              <w:top w:val="single" w:sz="4" w:space="0" w:color="auto"/>
              <w:left w:val="single" w:sz="4" w:space="0" w:color="auto"/>
              <w:bottom w:val="single" w:sz="4" w:space="0" w:color="auto"/>
              <w:right w:val="single" w:sz="4" w:space="0" w:color="auto"/>
            </w:tcBorders>
            <w:hideMark/>
          </w:tcPr>
          <w:p w:rsidR="005202A0" w:rsidRPr="00124DDE" w:rsidRDefault="005202A0" w:rsidP="00F43311">
            <w:pPr>
              <w:jc w:val="center"/>
              <w:outlineLvl w:val="1"/>
              <w:rPr>
                <w:bCs/>
                <w:color w:val="000000" w:themeColor="text1"/>
                <w:lang w:eastAsia="uk-UA"/>
              </w:rPr>
            </w:pPr>
            <w:r w:rsidRPr="00124DDE">
              <w:rPr>
                <w:bCs/>
                <w:color w:val="000000" w:themeColor="text1"/>
                <w:lang w:eastAsia="uk-UA"/>
              </w:rPr>
              <w:t xml:space="preserve">м. </w:t>
            </w:r>
            <w:r w:rsidR="00F43311">
              <w:rPr>
                <w:bCs/>
                <w:color w:val="000000" w:themeColor="text1"/>
                <w:lang w:eastAsia="uk-UA"/>
              </w:rPr>
              <w:t>*****</w:t>
            </w:r>
            <w:r w:rsidRPr="00124DDE">
              <w:rPr>
                <w:bCs/>
                <w:color w:val="000000" w:themeColor="text1"/>
                <w:lang w:eastAsia="uk-UA"/>
              </w:rPr>
              <w:t xml:space="preserve">, вул. </w:t>
            </w:r>
            <w:r w:rsidR="00F43311">
              <w:rPr>
                <w:bCs/>
                <w:color w:val="000000" w:themeColor="text1"/>
                <w:lang w:eastAsia="uk-UA"/>
              </w:rPr>
              <w:t>*****</w:t>
            </w:r>
            <w:r w:rsidRPr="00124DDE">
              <w:rPr>
                <w:bCs/>
                <w:color w:val="000000" w:themeColor="text1"/>
                <w:lang w:eastAsia="uk-UA"/>
              </w:rPr>
              <w:t xml:space="preserve">, </w:t>
            </w:r>
            <w:r w:rsidR="00F43311">
              <w:rPr>
                <w:bCs/>
                <w:color w:val="000000" w:themeColor="text1"/>
                <w:lang w:eastAsia="uk-UA"/>
              </w:rPr>
              <w:t>***</w:t>
            </w:r>
          </w:p>
        </w:tc>
      </w:tr>
      <w:tr w:rsidR="005202A0" w:rsidRPr="00124DDE" w:rsidTr="00556D42">
        <w:tc>
          <w:tcPr>
            <w:tcW w:w="542" w:type="dxa"/>
            <w:tcBorders>
              <w:top w:val="single" w:sz="4" w:space="0" w:color="auto"/>
              <w:left w:val="single" w:sz="4" w:space="0" w:color="auto"/>
              <w:bottom w:val="single" w:sz="4" w:space="0" w:color="auto"/>
              <w:right w:val="single" w:sz="4" w:space="0" w:color="auto"/>
            </w:tcBorders>
          </w:tcPr>
          <w:p w:rsidR="005202A0" w:rsidRPr="00124DDE" w:rsidRDefault="005202A0" w:rsidP="00124DDE">
            <w:pPr>
              <w:pStyle w:val="a7"/>
              <w:numPr>
                <w:ilvl w:val="0"/>
                <w:numId w:val="7"/>
              </w:numPr>
              <w:suppressAutoHyphens w:val="0"/>
              <w:ind w:left="0"/>
              <w:jc w:val="right"/>
              <w:outlineLvl w:val="1"/>
              <w:rPr>
                <w:bCs/>
                <w:color w:val="000000" w:themeColor="text1"/>
                <w:lang w:val="uk-UA" w:eastAsia="uk-UA"/>
              </w:rPr>
            </w:pPr>
          </w:p>
        </w:tc>
        <w:tc>
          <w:tcPr>
            <w:tcW w:w="18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 ***** *****</w:t>
            </w:r>
          </w:p>
        </w:tc>
        <w:tc>
          <w:tcPr>
            <w:tcW w:w="13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384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Приват</w:t>
            </w:r>
          </w:p>
        </w:tc>
        <w:tc>
          <w:tcPr>
            <w:tcW w:w="141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1000,00</w:t>
            </w:r>
          </w:p>
        </w:tc>
        <w:tc>
          <w:tcPr>
            <w:tcW w:w="2139" w:type="dxa"/>
            <w:tcBorders>
              <w:top w:val="single" w:sz="4" w:space="0" w:color="auto"/>
              <w:left w:val="single" w:sz="4" w:space="0" w:color="auto"/>
              <w:bottom w:val="single" w:sz="4" w:space="0" w:color="auto"/>
              <w:right w:val="single" w:sz="4" w:space="0" w:color="auto"/>
            </w:tcBorders>
            <w:hideMark/>
          </w:tcPr>
          <w:p w:rsidR="005202A0" w:rsidRPr="00124DDE" w:rsidRDefault="005202A0" w:rsidP="00F43311">
            <w:pPr>
              <w:jc w:val="center"/>
              <w:outlineLvl w:val="1"/>
              <w:rPr>
                <w:bCs/>
                <w:color w:val="000000" w:themeColor="text1"/>
                <w:lang w:eastAsia="uk-UA"/>
              </w:rPr>
            </w:pPr>
            <w:r w:rsidRPr="00124DDE">
              <w:rPr>
                <w:bCs/>
                <w:color w:val="000000" w:themeColor="text1"/>
                <w:lang w:eastAsia="uk-UA"/>
              </w:rPr>
              <w:t xml:space="preserve">м. </w:t>
            </w:r>
            <w:r w:rsidR="00F43311">
              <w:rPr>
                <w:bCs/>
                <w:color w:val="000000" w:themeColor="text1"/>
                <w:lang w:eastAsia="uk-UA"/>
              </w:rPr>
              <w:t>*****</w:t>
            </w:r>
            <w:r w:rsidRPr="00124DDE">
              <w:rPr>
                <w:bCs/>
                <w:color w:val="000000" w:themeColor="text1"/>
                <w:lang w:eastAsia="uk-UA"/>
              </w:rPr>
              <w:t xml:space="preserve">, вул. </w:t>
            </w:r>
            <w:r w:rsidR="00F43311">
              <w:rPr>
                <w:bCs/>
                <w:color w:val="000000" w:themeColor="text1"/>
                <w:lang w:eastAsia="uk-UA"/>
              </w:rPr>
              <w:t>*****</w:t>
            </w:r>
            <w:r w:rsidRPr="00124DDE">
              <w:rPr>
                <w:bCs/>
                <w:color w:val="000000" w:themeColor="text1"/>
                <w:lang w:eastAsia="uk-UA"/>
              </w:rPr>
              <w:t xml:space="preserve">, </w:t>
            </w:r>
            <w:r w:rsidR="00F43311">
              <w:rPr>
                <w:bCs/>
                <w:color w:val="000000" w:themeColor="text1"/>
                <w:lang w:eastAsia="uk-UA"/>
              </w:rPr>
              <w:t>***</w:t>
            </w:r>
          </w:p>
        </w:tc>
      </w:tr>
      <w:tr w:rsidR="005202A0" w:rsidRPr="00124DDE" w:rsidTr="00556D42">
        <w:tc>
          <w:tcPr>
            <w:tcW w:w="542" w:type="dxa"/>
            <w:tcBorders>
              <w:top w:val="single" w:sz="4" w:space="0" w:color="auto"/>
              <w:left w:val="single" w:sz="4" w:space="0" w:color="auto"/>
              <w:bottom w:val="single" w:sz="4" w:space="0" w:color="auto"/>
              <w:right w:val="single" w:sz="4" w:space="0" w:color="auto"/>
            </w:tcBorders>
          </w:tcPr>
          <w:p w:rsidR="005202A0" w:rsidRPr="00124DDE" w:rsidRDefault="005202A0" w:rsidP="00124DDE">
            <w:pPr>
              <w:pStyle w:val="a7"/>
              <w:numPr>
                <w:ilvl w:val="0"/>
                <w:numId w:val="7"/>
              </w:numPr>
              <w:suppressAutoHyphens w:val="0"/>
              <w:ind w:left="0"/>
              <w:jc w:val="right"/>
              <w:outlineLvl w:val="1"/>
              <w:rPr>
                <w:bCs/>
                <w:color w:val="000000" w:themeColor="text1"/>
                <w:lang w:val="uk-UA" w:eastAsia="uk-UA"/>
              </w:rPr>
            </w:pPr>
          </w:p>
        </w:tc>
        <w:tc>
          <w:tcPr>
            <w:tcW w:w="18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 ***** *****</w:t>
            </w:r>
          </w:p>
        </w:tc>
        <w:tc>
          <w:tcPr>
            <w:tcW w:w="13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384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Приват</w:t>
            </w:r>
          </w:p>
        </w:tc>
        <w:tc>
          <w:tcPr>
            <w:tcW w:w="141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2000,00</w:t>
            </w:r>
          </w:p>
        </w:tc>
        <w:tc>
          <w:tcPr>
            <w:tcW w:w="2139" w:type="dxa"/>
            <w:tcBorders>
              <w:top w:val="single" w:sz="4" w:space="0" w:color="auto"/>
              <w:left w:val="single" w:sz="4" w:space="0" w:color="auto"/>
              <w:bottom w:val="single" w:sz="4" w:space="0" w:color="auto"/>
              <w:right w:val="single" w:sz="4" w:space="0" w:color="auto"/>
            </w:tcBorders>
            <w:hideMark/>
          </w:tcPr>
          <w:p w:rsidR="005202A0" w:rsidRPr="00124DDE" w:rsidRDefault="005202A0" w:rsidP="00F43311">
            <w:pPr>
              <w:jc w:val="center"/>
              <w:outlineLvl w:val="1"/>
              <w:rPr>
                <w:bCs/>
                <w:color w:val="000000" w:themeColor="text1"/>
                <w:sz w:val="22"/>
                <w:szCs w:val="22"/>
                <w:lang w:eastAsia="uk-UA"/>
              </w:rPr>
            </w:pPr>
            <w:r w:rsidRPr="00124DDE">
              <w:rPr>
                <w:bCs/>
                <w:color w:val="000000" w:themeColor="text1"/>
                <w:lang w:eastAsia="uk-UA"/>
              </w:rPr>
              <w:t xml:space="preserve">м. </w:t>
            </w:r>
            <w:r w:rsidR="00F43311">
              <w:rPr>
                <w:bCs/>
                <w:color w:val="000000" w:themeColor="text1"/>
                <w:lang w:eastAsia="uk-UA"/>
              </w:rPr>
              <w:t>*****</w:t>
            </w:r>
            <w:r w:rsidRPr="00124DDE">
              <w:rPr>
                <w:bCs/>
                <w:color w:val="000000" w:themeColor="text1"/>
                <w:lang w:eastAsia="uk-UA"/>
              </w:rPr>
              <w:t xml:space="preserve">, вул. </w:t>
            </w:r>
            <w:r w:rsidR="00F43311">
              <w:rPr>
                <w:bCs/>
                <w:color w:val="000000" w:themeColor="text1"/>
                <w:lang w:eastAsia="uk-UA"/>
              </w:rPr>
              <w:t>*****</w:t>
            </w:r>
            <w:r w:rsidRPr="00124DDE">
              <w:rPr>
                <w:bCs/>
                <w:color w:val="000000" w:themeColor="text1"/>
                <w:lang w:eastAsia="uk-UA"/>
              </w:rPr>
              <w:t>, буд.</w:t>
            </w:r>
            <w:r w:rsidR="00F43311">
              <w:rPr>
                <w:bCs/>
                <w:color w:val="000000" w:themeColor="text1"/>
                <w:lang w:eastAsia="uk-UA"/>
              </w:rPr>
              <w:t xml:space="preserve"> ***</w:t>
            </w:r>
            <w:r w:rsidRPr="00124DDE">
              <w:rPr>
                <w:bCs/>
                <w:color w:val="000000" w:themeColor="text1"/>
                <w:lang w:eastAsia="uk-UA"/>
              </w:rPr>
              <w:t xml:space="preserve"> кв.</w:t>
            </w:r>
            <w:r w:rsidR="00F43311">
              <w:rPr>
                <w:bCs/>
                <w:color w:val="000000" w:themeColor="text1"/>
                <w:lang w:eastAsia="uk-UA"/>
              </w:rPr>
              <w:t xml:space="preserve"> **</w:t>
            </w:r>
          </w:p>
        </w:tc>
      </w:tr>
      <w:tr w:rsidR="005202A0" w:rsidRPr="00124DDE" w:rsidTr="00556D42">
        <w:tc>
          <w:tcPr>
            <w:tcW w:w="542" w:type="dxa"/>
            <w:tcBorders>
              <w:top w:val="single" w:sz="4" w:space="0" w:color="auto"/>
              <w:left w:val="single" w:sz="4" w:space="0" w:color="auto"/>
              <w:bottom w:val="single" w:sz="4" w:space="0" w:color="auto"/>
              <w:right w:val="single" w:sz="4" w:space="0" w:color="auto"/>
            </w:tcBorders>
          </w:tcPr>
          <w:p w:rsidR="005202A0" w:rsidRPr="00124DDE" w:rsidRDefault="005202A0" w:rsidP="00124DDE">
            <w:pPr>
              <w:pStyle w:val="a7"/>
              <w:numPr>
                <w:ilvl w:val="0"/>
                <w:numId w:val="7"/>
              </w:numPr>
              <w:suppressAutoHyphens w:val="0"/>
              <w:ind w:left="0"/>
              <w:jc w:val="right"/>
              <w:outlineLvl w:val="1"/>
              <w:rPr>
                <w:bCs/>
                <w:color w:val="000000" w:themeColor="text1"/>
                <w:lang w:val="uk-UA" w:eastAsia="uk-UA"/>
              </w:rPr>
            </w:pPr>
          </w:p>
        </w:tc>
        <w:tc>
          <w:tcPr>
            <w:tcW w:w="18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 xml:space="preserve">***** ***** </w:t>
            </w:r>
            <w:r>
              <w:rPr>
                <w:bCs/>
                <w:color w:val="000000" w:themeColor="text1"/>
                <w:lang w:eastAsia="uk-UA"/>
              </w:rPr>
              <w:lastRenderedPageBreak/>
              <w:t>*****</w:t>
            </w:r>
          </w:p>
        </w:tc>
        <w:tc>
          <w:tcPr>
            <w:tcW w:w="13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lastRenderedPageBreak/>
              <w:t>********</w:t>
            </w:r>
          </w:p>
        </w:tc>
        <w:tc>
          <w:tcPr>
            <w:tcW w:w="1418"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384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Приват</w:t>
            </w:r>
          </w:p>
        </w:tc>
        <w:tc>
          <w:tcPr>
            <w:tcW w:w="141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2000,00</w:t>
            </w:r>
          </w:p>
        </w:tc>
        <w:tc>
          <w:tcPr>
            <w:tcW w:w="2139" w:type="dxa"/>
            <w:tcBorders>
              <w:top w:val="single" w:sz="4" w:space="0" w:color="auto"/>
              <w:left w:val="single" w:sz="4" w:space="0" w:color="auto"/>
              <w:bottom w:val="single" w:sz="4" w:space="0" w:color="auto"/>
              <w:right w:val="single" w:sz="4" w:space="0" w:color="auto"/>
            </w:tcBorders>
            <w:hideMark/>
          </w:tcPr>
          <w:p w:rsidR="005202A0" w:rsidRPr="00124DDE" w:rsidRDefault="005202A0" w:rsidP="00F43311">
            <w:pPr>
              <w:jc w:val="center"/>
              <w:outlineLvl w:val="1"/>
              <w:rPr>
                <w:bCs/>
                <w:color w:val="000000" w:themeColor="text1"/>
                <w:lang w:eastAsia="uk-UA"/>
              </w:rPr>
            </w:pPr>
            <w:r w:rsidRPr="00124DDE">
              <w:rPr>
                <w:bCs/>
                <w:color w:val="000000" w:themeColor="text1"/>
                <w:lang w:eastAsia="uk-UA"/>
              </w:rPr>
              <w:t xml:space="preserve">м. </w:t>
            </w:r>
            <w:r w:rsidR="00F43311">
              <w:rPr>
                <w:bCs/>
                <w:color w:val="000000" w:themeColor="text1"/>
                <w:lang w:eastAsia="uk-UA"/>
              </w:rPr>
              <w:t>*****</w:t>
            </w:r>
            <w:r w:rsidRPr="00124DDE">
              <w:rPr>
                <w:bCs/>
                <w:color w:val="000000" w:themeColor="text1"/>
                <w:lang w:eastAsia="uk-UA"/>
              </w:rPr>
              <w:t xml:space="preserve">, вул. </w:t>
            </w:r>
            <w:r w:rsidR="00F43311">
              <w:rPr>
                <w:bCs/>
                <w:color w:val="000000" w:themeColor="text1"/>
                <w:lang w:eastAsia="uk-UA"/>
              </w:rPr>
              <w:lastRenderedPageBreak/>
              <w:t>*****</w:t>
            </w:r>
            <w:r w:rsidRPr="00124DDE">
              <w:rPr>
                <w:bCs/>
                <w:color w:val="000000" w:themeColor="text1"/>
                <w:lang w:eastAsia="uk-UA"/>
              </w:rPr>
              <w:t>,</w:t>
            </w:r>
            <w:r w:rsidR="00F43311">
              <w:rPr>
                <w:bCs/>
                <w:color w:val="000000" w:themeColor="text1"/>
                <w:lang w:eastAsia="uk-UA"/>
              </w:rPr>
              <w:t xml:space="preserve"> ***</w:t>
            </w:r>
          </w:p>
        </w:tc>
      </w:tr>
      <w:tr w:rsidR="005202A0" w:rsidRPr="00124DDE" w:rsidTr="00556D42">
        <w:tc>
          <w:tcPr>
            <w:tcW w:w="542" w:type="dxa"/>
            <w:tcBorders>
              <w:top w:val="single" w:sz="4" w:space="0" w:color="auto"/>
              <w:left w:val="single" w:sz="4" w:space="0" w:color="auto"/>
              <w:bottom w:val="single" w:sz="4" w:space="0" w:color="auto"/>
              <w:right w:val="single" w:sz="4" w:space="0" w:color="auto"/>
            </w:tcBorders>
          </w:tcPr>
          <w:p w:rsidR="005202A0" w:rsidRPr="00124DDE" w:rsidRDefault="005202A0" w:rsidP="00124DDE">
            <w:pPr>
              <w:pStyle w:val="a7"/>
              <w:numPr>
                <w:ilvl w:val="0"/>
                <w:numId w:val="7"/>
              </w:numPr>
              <w:suppressAutoHyphens w:val="0"/>
              <w:ind w:left="0"/>
              <w:jc w:val="right"/>
              <w:outlineLvl w:val="1"/>
              <w:rPr>
                <w:bCs/>
                <w:color w:val="000000" w:themeColor="text1"/>
                <w:lang w:val="uk-UA" w:eastAsia="uk-UA"/>
              </w:rPr>
            </w:pPr>
          </w:p>
        </w:tc>
        <w:tc>
          <w:tcPr>
            <w:tcW w:w="18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 ***** *****</w:t>
            </w:r>
          </w:p>
        </w:tc>
        <w:tc>
          <w:tcPr>
            <w:tcW w:w="13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384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Приват</w:t>
            </w:r>
          </w:p>
        </w:tc>
        <w:tc>
          <w:tcPr>
            <w:tcW w:w="141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3000,00</w:t>
            </w:r>
          </w:p>
        </w:tc>
        <w:tc>
          <w:tcPr>
            <w:tcW w:w="2139" w:type="dxa"/>
            <w:tcBorders>
              <w:top w:val="single" w:sz="4" w:space="0" w:color="auto"/>
              <w:left w:val="single" w:sz="4" w:space="0" w:color="auto"/>
              <w:bottom w:val="single" w:sz="4" w:space="0" w:color="auto"/>
              <w:right w:val="single" w:sz="4" w:space="0" w:color="auto"/>
            </w:tcBorders>
            <w:hideMark/>
          </w:tcPr>
          <w:p w:rsidR="005202A0" w:rsidRPr="00124DDE" w:rsidRDefault="005202A0" w:rsidP="00F43311">
            <w:pPr>
              <w:jc w:val="center"/>
              <w:outlineLvl w:val="1"/>
              <w:rPr>
                <w:bCs/>
                <w:color w:val="000000" w:themeColor="text1"/>
                <w:lang w:eastAsia="uk-UA"/>
              </w:rPr>
            </w:pPr>
            <w:r w:rsidRPr="00124DDE">
              <w:rPr>
                <w:bCs/>
                <w:color w:val="000000" w:themeColor="text1"/>
                <w:lang w:eastAsia="uk-UA"/>
              </w:rPr>
              <w:t xml:space="preserve">м. </w:t>
            </w:r>
            <w:r w:rsidR="00F43311">
              <w:rPr>
                <w:bCs/>
                <w:color w:val="000000" w:themeColor="text1"/>
                <w:lang w:eastAsia="uk-UA"/>
              </w:rPr>
              <w:t>*****</w:t>
            </w:r>
            <w:r w:rsidRPr="00124DDE">
              <w:rPr>
                <w:bCs/>
                <w:color w:val="000000" w:themeColor="text1"/>
                <w:lang w:eastAsia="uk-UA"/>
              </w:rPr>
              <w:t xml:space="preserve">, вул. </w:t>
            </w:r>
            <w:r w:rsidR="00F43311">
              <w:rPr>
                <w:bCs/>
                <w:color w:val="000000" w:themeColor="text1"/>
                <w:lang w:eastAsia="uk-UA"/>
              </w:rPr>
              <w:t>*****</w:t>
            </w:r>
            <w:r w:rsidRPr="00124DDE">
              <w:rPr>
                <w:bCs/>
                <w:color w:val="000000" w:themeColor="text1"/>
                <w:lang w:eastAsia="uk-UA"/>
              </w:rPr>
              <w:t xml:space="preserve">, </w:t>
            </w:r>
            <w:r w:rsidR="00F43311">
              <w:rPr>
                <w:bCs/>
                <w:color w:val="000000" w:themeColor="text1"/>
                <w:lang w:eastAsia="uk-UA"/>
              </w:rPr>
              <w:t>***</w:t>
            </w:r>
          </w:p>
        </w:tc>
      </w:tr>
      <w:tr w:rsidR="005202A0" w:rsidRPr="00124DDE" w:rsidTr="00556D42">
        <w:tc>
          <w:tcPr>
            <w:tcW w:w="542" w:type="dxa"/>
            <w:tcBorders>
              <w:top w:val="single" w:sz="4" w:space="0" w:color="auto"/>
              <w:left w:val="single" w:sz="4" w:space="0" w:color="auto"/>
              <w:bottom w:val="single" w:sz="4" w:space="0" w:color="auto"/>
              <w:right w:val="single" w:sz="4" w:space="0" w:color="auto"/>
            </w:tcBorders>
          </w:tcPr>
          <w:p w:rsidR="005202A0" w:rsidRPr="00124DDE" w:rsidRDefault="005202A0" w:rsidP="00124DDE">
            <w:pPr>
              <w:pStyle w:val="a7"/>
              <w:numPr>
                <w:ilvl w:val="0"/>
                <w:numId w:val="7"/>
              </w:numPr>
              <w:suppressAutoHyphens w:val="0"/>
              <w:ind w:left="0"/>
              <w:jc w:val="right"/>
              <w:outlineLvl w:val="1"/>
              <w:rPr>
                <w:bCs/>
                <w:color w:val="000000" w:themeColor="text1"/>
                <w:lang w:val="uk-UA" w:eastAsia="uk-UA"/>
              </w:rPr>
            </w:pPr>
          </w:p>
        </w:tc>
        <w:tc>
          <w:tcPr>
            <w:tcW w:w="18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 ***** *****</w:t>
            </w:r>
          </w:p>
        </w:tc>
        <w:tc>
          <w:tcPr>
            <w:tcW w:w="13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384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Приват</w:t>
            </w:r>
          </w:p>
        </w:tc>
        <w:tc>
          <w:tcPr>
            <w:tcW w:w="141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1000,00</w:t>
            </w:r>
          </w:p>
        </w:tc>
        <w:tc>
          <w:tcPr>
            <w:tcW w:w="2139" w:type="dxa"/>
            <w:tcBorders>
              <w:top w:val="single" w:sz="4" w:space="0" w:color="auto"/>
              <w:left w:val="single" w:sz="4" w:space="0" w:color="auto"/>
              <w:bottom w:val="single" w:sz="4" w:space="0" w:color="auto"/>
              <w:right w:val="single" w:sz="4" w:space="0" w:color="auto"/>
            </w:tcBorders>
            <w:hideMark/>
          </w:tcPr>
          <w:p w:rsidR="005202A0" w:rsidRPr="00124DDE" w:rsidRDefault="005202A0" w:rsidP="00F43311">
            <w:pPr>
              <w:jc w:val="center"/>
              <w:outlineLvl w:val="1"/>
              <w:rPr>
                <w:bCs/>
                <w:color w:val="000000" w:themeColor="text1"/>
                <w:lang w:eastAsia="uk-UA"/>
              </w:rPr>
            </w:pPr>
            <w:r w:rsidRPr="00124DDE">
              <w:rPr>
                <w:bCs/>
                <w:color w:val="000000" w:themeColor="text1"/>
                <w:lang w:eastAsia="uk-UA"/>
              </w:rPr>
              <w:t xml:space="preserve">м. </w:t>
            </w:r>
            <w:r w:rsidR="00F43311">
              <w:rPr>
                <w:bCs/>
                <w:color w:val="000000" w:themeColor="text1"/>
                <w:lang w:eastAsia="uk-UA"/>
              </w:rPr>
              <w:t>*****</w:t>
            </w:r>
            <w:r w:rsidRPr="00124DDE">
              <w:rPr>
                <w:bCs/>
                <w:color w:val="000000" w:themeColor="text1"/>
                <w:lang w:eastAsia="uk-UA"/>
              </w:rPr>
              <w:t xml:space="preserve">, вул. </w:t>
            </w:r>
            <w:r w:rsidR="00F43311">
              <w:rPr>
                <w:bCs/>
                <w:color w:val="000000" w:themeColor="text1"/>
                <w:lang w:eastAsia="uk-UA"/>
              </w:rPr>
              <w:t>*****</w:t>
            </w:r>
            <w:r w:rsidRPr="00124DDE">
              <w:rPr>
                <w:bCs/>
                <w:color w:val="000000" w:themeColor="text1"/>
                <w:lang w:eastAsia="uk-UA"/>
              </w:rPr>
              <w:t>,</w:t>
            </w:r>
            <w:r w:rsidR="00F43311">
              <w:rPr>
                <w:bCs/>
                <w:color w:val="000000" w:themeColor="text1"/>
                <w:lang w:eastAsia="uk-UA"/>
              </w:rPr>
              <w:t xml:space="preserve"> ***</w:t>
            </w:r>
          </w:p>
        </w:tc>
      </w:tr>
      <w:tr w:rsidR="005202A0" w:rsidRPr="00124DDE" w:rsidTr="00556D42">
        <w:tc>
          <w:tcPr>
            <w:tcW w:w="542" w:type="dxa"/>
            <w:tcBorders>
              <w:top w:val="single" w:sz="4" w:space="0" w:color="auto"/>
              <w:left w:val="single" w:sz="4" w:space="0" w:color="auto"/>
              <w:bottom w:val="single" w:sz="4" w:space="0" w:color="auto"/>
              <w:right w:val="single" w:sz="4" w:space="0" w:color="auto"/>
            </w:tcBorders>
          </w:tcPr>
          <w:p w:rsidR="005202A0" w:rsidRPr="00124DDE" w:rsidRDefault="005202A0" w:rsidP="00124DDE">
            <w:pPr>
              <w:pStyle w:val="a7"/>
              <w:numPr>
                <w:ilvl w:val="0"/>
                <w:numId w:val="7"/>
              </w:numPr>
              <w:suppressAutoHyphens w:val="0"/>
              <w:ind w:left="0"/>
              <w:jc w:val="right"/>
              <w:outlineLvl w:val="1"/>
              <w:rPr>
                <w:bCs/>
                <w:color w:val="000000" w:themeColor="text1"/>
                <w:lang w:val="uk-UA" w:eastAsia="uk-UA"/>
              </w:rPr>
            </w:pPr>
          </w:p>
        </w:tc>
        <w:tc>
          <w:tcPr>
            <w:tcW w:w="18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 ***** *****</w:t>
            </w:r>
          </w:p>
        </w:tc>
        <w:tc>
          <w:tcPr>
            <w:tcW w:w="13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384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Приват</w:t>
            </w:r>
          </w:p>
        </w:tc>
        <w:tc>
          <w:tcPr>
            <w:tcW w:w="141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4000,00</w:t>
            </w:r>
          </w:p>
        </w:tc>
        <w:tc>
          <w:tcPr>
            <w:tcW w:w="2139" w:type="dxa"/>
            <w:tcBorders>
              <w:top w:val="single" w:sz="4" w:space="0" w:color="auto"/>
              <w:left w:val="single" w:sz="4" w:space="0" w:color="auto"/>
              <w:bottom w:val="single" w:sz="4" w:space="0" w:color="auto"/>
              <w:right w:val="single" w:sz="4" w:space="0" w:color="auto"/>
            </w:tcBorders>
            <w:hideMark/>
          </w:tcPr>
          <w:p w:rsidR="005202A0" w:rsidRPr="00124DDE" w:rsidRDefault="005202A0" w:rsidP="00F43311">
            <w:pPr>
              <w:jc w:val="center"/>
              <w:outlineLvl w:val="1"/>
              <w:rPr>
                <w:bCs/>
                <w:color w:val="000000" w:themeColor="text1"/>
                <w:lang w:eastAsia="uk-UA"/>
              </w:rPr>
            </w:pPr>
            <w:r w:rsidRPr="00124DDE">
              <w:rPr>
                <w:bCs/>
                <w:color w:val="000000" w:themeColor="text1"/>
                <w:lang w:eastAsia="uk-UA"/>
              </w:rPr>
              <w:t xml:space="preserve">м. </w:t>
            </w:r>
            <w:r w:rsidR="00F43311">
              <w:rPr>
                <w:bCs/>
                <w:color w:val="000000" w:themeColor="text1"/>
                <w:lang w:eastAsia="uk-UA"/>
              </w:rPr>
              <w:t>*****</w:t>
            </w:r>
            <w:r w:rsidRPr="00124DDE">
              <w:rPr>
                <w:bCs/>
                <w:color w:val="000000" w:themeColor="text1"/>
                <w:lang w:eastAsia="uk-UA"/>
              </w:rPr>
              <w:t xml:space="preserve">, вул. </w:t>
            </w:r>
            <w:r w:rsidR="00F43311">
              <w:rPr>
                <w:bCs/>
                <w:color w:val="000000" w:themeColor="text1"/>
                <w:lang w:eastAsia="uk-UA"/>
              </w:rPr>
              <w:t>*****</w:t>
            </w:r>
            <w:r w:rsidRPr="00124DDE">
              <w:rPr>
                <w:bCs/>
                <w:color w:val="000000" w:themeColor="text1"/>
                <w:lang w:eastAsia="uk-UA"/>
              </w:rPr>
              <w:t xml:space="preserve">, </w:t>
            </w:r>
            <w:r w:rsidR="00F43311">
              <w:rPr>
                <w:bCs/>
                <w:color w:val="000000" w:themeColor="text1"/>
                <w:lang w:eastAsia="uk-UA"/>
              </w:rPr>
              <w:t>***</w:t>
            </w:r>
          </w:p>
        </w:tc>
      </w:tr>
      <w:tr w:rsidR="005202A0" w:rsidRPr="00124DDE" w:rsidTr="00556D42">
        <w:tc>
          <w:tcPr>
            <w:tcW w:w="542" w:type="dxa"/>
            <w:tcBorders>
              <w:top w:val="single" w:sz="4" w:space="0" w:color="auto"/>
              <w:left w:val="single" w:sz="4" w:space="0" w:color="auto"/>
              <w:bottom w:val="single" w:sz="4" w:space="0" w:color="auto"/>
              <w:right w:val="single" w:sz="4" w:space="0" w:color="auto"/>
            </w:tcBorders>
          </w:tcPr>
          <w:p w:rsidR="005202A0" w:rsidRPr="00124DDE" w:rsidRDefault="005202A0" w:rsidP="00124DDE">
            <w:pPr>
              <w:pStyle w:val="a7"/>
              <w:numPr>
                <w:ilvl w:val="0"/>
                <w:numId w:val="7"/>
              </w:numPr>
              <w:suppressAutoHyphens w:val="0"/>
              <w:ind w:left="0"/>
              <w:jc w:val="right"/>
              <w:outlineLvl w:val="1"/>
              <w:rPr>
                <w:bCs/>
                <w:color w:val="000000" w:themeColor="text1"/>
                <w:lang w:val="uk-UA" w:eastAsia="uk-UA"/>
              </w:rPr>
            </w:pPr>
          </w:p>
        </w:tc>
        <w:tc>
          <w:tcPr>
            <w:tcW w:w="18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 ***** *****</w:t>
            </w:r>
          </w:p>
        </w:tc>
        <w:tc>
          <w:tcPr>
            <w:tcW w:w="13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384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Приват</w:t>
            </w:r>
          </w:p>
        </w:tc>
        <w:tc>
          <w:tcPr>
            <w:tcW w:w="141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1000,00</w:t>
            </w:r>
          </w:p>
        </w:tc>
        <w:tc>
          <w:tcPr>
            <w:tcW w:w="2139" w:type="dxa"/>
            <w:tcBorders>
              <w:top w:val="single" w:sz="4" w:space="0" w:color="auto"/>
              <w:left w:val="single" w:sz="4" w:space="0" w:color="auto"/>
              <w:bottom w:val="single" w:sz="4" w:space="0" w:color="auto"/>
              <w:right w:val="single" w:sz="4" w:space="0" w:color="auto"/>
            </w:tcBorders>
            <w:hideMark/>
          </w:tcPr>
          <w:p w:rsidR="005202A0" w:rsidRPr="00124DDE" w:rsidRDefault="005202A0" w:rsidP="00F43311">
            <w:pPr>
              <w:jc w:val="center"/>
              <w:outlineLvl w:val="1"/>
              <w:rPr>
                <w:bCs/>
                <w:color w:val="000000" w:themeColor="text1"/>
                <w:lang w:eastAsia="uk-UA"/>
              </w:rPr>
            </w:pPr>
            <w:r w:rsidRPr="00124DDE">
              <w:rPr>
                <w:bCs/>
                <w:color w:val="000000" w:themeColor="text1"/>
                <w:lang w:eastAsia="uk-UA"/>
              </w:rPr>
              <w:t xml:space="preserve">м. </w:t>
            </w:r>
            <w:r w:rsidR="00F43311">
              <w:rPr>
                <w:bCs/>
                <w:color w:val="000000" w:themeColor="text1"/>
                <w:lang w:eastAsia="uk-UA"/>
              </w:rPr>
              <w:t>*****</w:t>
            </w:r>
            <w:r w:rsidRPr="00124DDE">
              <w:rPr>
                <w:bCs/>
                <w:color w:val="000000" w:themeColor="text1"/>
                <w:lang w:eastAsia="uk-UA"/>
              </w:rPr>
              <w:t xml:space="preserve">, вул. </w:t>
            </w:r>
            <w:r w:rsidR="00F43311">
              <w:rPr>
                <w:bCs/>
                <w:color w:val="000000" w:themeColor="text1"/>
                <w:lang w:eastAsia="uk-UA"/>
              </w:rPr>
              <w:t>*****</w:t>
            </w:r>
            <w:r w:rsidRPr="00124DDE">
              <w:rPr>
                <w:bCs/>
                <w:color w:val="000000" w:themeColor="text1"/>
                <w:lang w:eastAsia="uk-UA"/>
              </w:rPr>
              <w:t xml:space="preserve">, </w:t>
            </w:r>
            <w:r w:rsidR="00F43311">
              <w:rPr>
                <w:bCs/>
                <w:color w:val="000000" w:themeColor="text1"/>
                <w:lang w:eastAsia="uk-UA"/>
              </w:rPr>
              <w:t>***</w:t>
            </w:r>
          </w:p>
        </w:tc>
      </w:tr>
      <w:tr w:rsidR="005202A0" w:rsidRPr="00124DDE" w:rsidTr="00556D42">
        <w:tc>
          <w:tcPr>
            <w:tcW w:w="542" w:type="dxa"/>
            <w:tcBorders>
              <w:top w:val="single" w:sz="4" w:space="0" w:color="auto"/>
              <w:left w:val="single" w:sz="4" w:space="0" w:color="auto"/>
              <w:bottom w:val="single" w:sz="4" w:space="0" w:color="auto"/>
              <w:right w:val="single" w:sz="4" w:space="0" w:color="auto"/>
            </w:tcBorders>
          </w:tcPr>
          <w:p w:rsidR="005202A0" w:rsidRPr="00124DDE" w:rsidRDefault="005202A0" w:rsidP="00124DDE">
            <w:pPr>
              <w:pStyle w:val="a7"/>
              <w:numPr>
                <w:ilvl w:val="0"/>
                <w:numId w:val="7"/>
              </w:numPr>
              <w:suppressAutoHyphens w:val="0"/>
              <w:ind w:left="0"/>
              <w:jc w:val="right"/>
              <w:outlineLvl w:val="1"/>
              <w:rPr>
                <w:bCs/>
                <w:color w:val="000000" w:themeColor="text1"/>
                <w:lang w:val="uk-UA" w:eastAsia="uk-UA"/>
              </w:rPr>
            </w:pPr>
          </w:p>
        </w:tc>
        <w:tc>
          <w:tcPr>
            <w:tcW w:w="18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 ***** *****</w:t>
            </w:r>
          </w:p>
        </w:tc>
        <w:tc>
          <w:tcPr>
            <w:tcW w:w="13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384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Приват</w:t>
            </w:r>
          </w:p>
        </w:tc>
        <w:tc>
          <w:tcPr>
            <w:tcW w:w="141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1000,00</w:t>
            </w:r>
          </w:p>
        </w:tc>
        <w:tc>
          <w:tcPr>
            <w:tcW w:w="2139" w:type="dxa"/>
            <w:tcBorders>
              <w:top w:val="single" w:sz="4" w:space="0" w:color="auto"/>
              <w:left w:val="single" w:sz="4" w:space="0" w:color="auto"/>
              <w:bottom w:val="single" w:sz="4" w:space="0" w:color="auto"/>
              <w:right w:val="single" w:sz="4" w:space="0" w:color="auto"/>
            </w:tcBorders>
            <w:hideMark/>
          </w:tcPr>
          <w:p w:rsidR="005202A0" w:rsidRPr="00124DDE" w:rsidRDefault="005202A0" w:rsidP="00F43311">
            <w:pPr>
              <w:jc w:val="center"/>
              <w:outlineLvl w:val="1"/>
              <w:rPr>
                <w:bCs/>
                <w:color w:val="000000" w:themeColor="text1"/>
                <w:lang w:eastAsia="uk-UA"/>
              </w:rPr>
            </w:pPr>
            <w:r w:rsidRPr="00124DDE">
              <w:rPr>
                <w:bCs/>
                <w:color w:val="000000" w:themeColor="text1"/>
                <w:lang w:eastAsia="uk-UA"/>
              </w:rPr>
              <w:t xml:space="preserve">м. </w:t>
            </w:r>
            <w:r w:rsidR="00F43311">
              <w:rPr>
                <w:bCs/>
                <w:color w:val="000000" w:themeColor="text1"/>
                <w:lang w:eastAsia="uk-UA"/>
              </w:rPr>
              <w:t>*****</w:t>
            </w:r>
            <w:r w:rsidRPr="00124DDE">
              <w:rPr>
                <w:bCs/>
                <w:color w:val="000000" w:themeColor="text1"/>
                <w:lang w:eastAsia="uk-UA"/>
              </w:rPr>
              <w:t xml:space="preserve">, вул. </w:t>
            </w:r>
            <w:r w:rsidR="00F43311">
              <w:rPr>
                <w:bCs/>
                <w:color w:val="000000" w:themeColor="text1"/>
                <w:lang w:eastAsia="uk-UA"/>
              </w:rPr>
              <w:t>*****</w:t>
            </w:r>
            <w:r w:rsidRPr="00124DDE">
              <w:rPr>
                <w:bCs/>
                <w:color w:val="000000" w:themeColor="text1"/>
                <w:lang w:eastAsia="uk-UA"/>
              </w:rPr>
              <w:t xml:space="preserve">, </w:t>
            </w:r>
            <w:r w:rsidR="00F43311">
              <w:rPr>
                <w:bCs/>
                <w:color w:val="000000" w:themeColor="text1"/>
                <w:lang w:eastAsia="uk-UA"/>
              </w:rPr>
              <w:t>***</w:t>
            </w:r>
          </w:p>
        </w:tc>
      </w:tr>
      <w:tr w:rsidR="005202A0" w:rsidRPr="00124DDE" w:rsidTr="00556D42">
        <w:tc>
          <w:tcPr>
            <w:tcW w:w="542" w:type="dxa"/>
            <w:tcBorders>
              <w:top w:val="single" w:sz="4" w:space="0" w:color="auto"/>
              <w:left w:val="single" w:sz="4" w:space="0" w:color="auto"/>
              <w:bottom w:val="single" w:sz="4" w:space="0" w:color="auto"/>
              <w:right w:val="single" w:sz="4" w:space="0" w:color="auto"/>
            </w:tcBorders>
          </w:tcPr>
          <w:p w:rsidR="005202A0" w:rsidRPr="00124DDE" w:rsidRDefault="005202A0" w:rsidP="00124DDE">
            <w:pPr>
              <w:pStyle w:val="a7"/>
              <w:numPr>
                <w:ilvl w:val="0"/>
                <w:numId w:val="7"/>
              </w:numPr>
              <w:suppressAutoHyphens w:val="0"/>
              <w:ind w:left="0"/>
              <w:jc w:val="right"/>
              <w:outlineLvl w:val="1"/>
              <w:rPr>
                <w:bCs/>
                <w:color w:val="000000" w:themeColor="text1"/>
                <w:lang w:val="uk-UA" w:eastAsia="uk-UA"/>
              </w:rPr>
            </w:pPr>
          </w:p>
        </w:tc>
        <w:tc>
          <w:tcPr>
            <w:tcW w:w="18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 ***** *****</w:t>
            </w:r>
          </w:p>
        </w:tc>
        <w:tc>
          <w:tcPr>
            <w:tcW w:w="13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384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Приват</w:t>
            </w:r>
          </w:p>
        </w:tc>
        <w:tc>
          <w:tcPr>
            <w:tcW w:w="141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2000,00</w:t>
            </w:r>
          </w:p>
        </w:tc>
        <w:tc>
          <w:tcPr>
            <w:tcW w:w="2139" w:type="dxa"/>
            <w:tcBorders>
              <w:top w:val="single" w:sz="4" w:space="0" w:color="auto"/>
              <w:left w:val="single" w:sz="4" w:space="0" w:color="auto"/>
              <w:bottom w:val="single" w:sz="4" w:space="0" w:color="auto"/>
              <w:right w:val="single" w:sz="4" w:space="0" w:color="auto"/>
            </w:tcBorders>
            <w:hideMark/>
          </w:tcPr>
          <w:p w:rsidR="005202A0" w:rsidRPr="00124DDE" w:rsidRDefault="005202A0" w:rsidP="00F43311">
            <w:pPr>
              <w:jc w:val="center"/>
              <w:outlineLvl w:val="1"/>
              <w:rPr>
                <w:bCs/>
                <w:color w:val="000000" w:themeColor="text1"/>
                <w:lang w:eastAsia="uk-UA"/>
              </w:rPr>
            </w:pPr>
            <w:r w:rsidRPr="00124DDE">
              <w:rPr>
                <w:bCs/>
                <w:color w:val="000000" w:themeColor="text1"/>
                <w:lang w:eastAsia="uk-UA"/>
              </w:rPr>
              <w:t xml:space="preserve">с. </w:t>
            </w:r>
            <w:r w:rsidR="00F43311">
              <w:rPr>
                <w:bCs/>
                <w:color w:val="000000" w:themeColor="text1"/>
                <w:lang w:eastAsia="uk-UA"/>
              </w:rPr>
              <w:t>*****</w:t>
            </w:r>
            <w:r w:rsidRPr="00124DDE">
              <w:rPr>
                <w:bCs/>
                <w:color w:val="000000" w:themeColor="text1"/>
                <w:lang w:eastAsia="uk-UA"/>
              </w:rPr>
              <w:t xml:space="preserve">, </w:t>
            </w:r>
            <w:r w:rsidR="00F43311">
              <w:rPr>
                <w:bCs/>
                <w:color w:val="000000" w:themeColor="text1"/>
                <w:lang w:eastAsia="uk-UA"/>
              </w:rPr>
              <w:t>***</w:t>
            </w:r>
          </w:p>
        </w:tc>
      </w:tr>
      <w:tr w:rsidR="005202A0" w:rsidRPr="00124DDE" w:rsidTr="00556D42">
        <w:tc>
          <w:tcPr>
            <w:tcW w:w="542" w:type="dxa"/>
            <w:tcBorders>
              <w:top w:val="single" w:sz="4" w:space="0" w:color="auto"/>
              <w:left w:val="single" w:sz="4" w:space="0" w:color="auto"/>
              <w:bottom w:val="single" w:sz="4" w:space="0" w:color="auto"/>
              <w:right w:val="single" w:sz="4" w:space="0" w:color="auto"/>
            </w:tcBorders>
          </w:tcPr>
          <w:p w:rsidR="005202A0" w:rsidRPr="00124DDE" w:rsidRDefault="005202A0" w:rsidP="00124DDE">
            <w:pPr>
              <w:pStyle w:val="a7"/>
              <w:numPr>
                <w:ilvl w:val="0"/>
                <w:numId w:val="7"/>
              </w:numPr>
              <w:suppressAutoHyphens w:val="0"/>
              <w:ind w:left="0"/>
              <w:jc w:val="right"/>
              <w:outlineLvl w:val="1"/>
              <w:rPr>
                <w:bCs/>
                <w:color w:val="000000" w:themeColor="text1"/>
                <w:lang w:val="uk-UA" w:eastAsia="uk-UA"/>
              </w:rPr>
            </w:pPr>
          </w:p>
        </w:tc>
        <w:tc>
          <w:tcPr>
            <w:tcW w:w="18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 ***** *****</w:t>
            </w:r>
          </w:p>
        </w:tc>
        <w:tc>
          <w:tcPr>
            <w:tcW w:w="13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384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Приват</w:t>
            </w:r>
          </w:p>
        </w:tc>
        <w:tc>
          <w:tcPr>
            <w:tcW w:w="141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3000,00</w:t>
            </w:r>
          </w:p>
        </w:tc>
        <w:tc>
          <w:tcPr>
            <w:tcW w:w="2139" w:type="dxa"/>
            <w:tcBorders>
              <w:top w:val="single" w:sz="4" w:space="0" w:color="auto"/>
              <w:left w:val="single" w:sz="4" w:space="0" w:color="auto"/>
              <w:bottom w:val="single" w:sz="4" w:space="0" w:color="auto"/>
              <w:right w:val="single" w:sz="4" w:space="0" w:color="auto"/>
            </w:tcBorders>
            <w:hideMark/>
          </w:tcPr>
          <w:p w:rsidR="005202A0" w:rsidRPr="00124DDE" w:rsidRDefault="005202A0" w:rsidP="00F43311">
            <w:pPr>
              <w:jc w:val="center"/>
              <w:outlineLvl w:val="1"/>
              <w:rPr>
                <w:bCs/>
                <w:color w:val="000000" w:themeColor="text1"/>
                <w:lang w:eastAsia="uk-UA"/>
              </w:rPr>
            </w:pPr>
            <w:r w:rsidRPr="00124DDE">
              <w:rPr>
                <w:bCs/>
                <w:color w:val="000000" w:themeColor="text1"/>
                <w:lang w:eastAsia="uk-UA"/>
              </w:rPr>
              <w:t xml:space="preserve">м. </w:t>
            </w:r>
            <w:r w:rsidR="00F43311">
              <w:rPr>
                <w:bCs/>
                <w:color w:val="000000" w:themeColor="text1"/>
                <w:lang w:eastAsia="uk-UA"/>
              </w:rPr>
              <w:t>*****</w:t>
            </w:r>
            <w:r w:rsidRPr="00124DDE">
              <w:rPr>
                <w:bCs/>
                <w:color w:val="000000" w:themeColor="text1"/>
                <w:lang w:eastAsia="uk-UA"/>
              </w:rPr>
              <w:t xml:space="preserve">, вул. </w:t>
            </w:r>
            <w:r w:rsidR="00F43311">
              <w:rPr>
                <w:bCs/>
                <w:color w:val="000000" w:themeColor="text1"/>
                <w:lang w:eastAsia="uk-UA"/>
              </w:rPr>
              <w:t>*****</w:t>
            </w:r>
            <w:r w:rsidRPr="00124DDE">
              <w:rPr>
                <w:bCs/>
                <w:color w:val="000000" w:themeColor="text1"/>
                <w:lang w:eastAsia="uk-UA"/>
              </w:rPr>
              <w:t xml:space="preserve">, </w:t>
            </w:r>
            <w:r w:rsidR="00F43311">
              <w:rPr>
                <w:bCs/>
                <w:color w:val="000000" w:themeColor="text1"/>
                <w:lang w:eastAsia="uk-UA"/>
              </w:rPr>
              <w:t>***</w:t>
            </w:r>
          </w:p>
        </w:tc>
      </w:tr>
      <w:tr w:rsidR="005202A0" w:rsidRPr="00124DDE" w:rsidTr="00556D42">
        <w:tc>
          <w:tcPr>
            <w:tcW w:w="542" w:type="dxa"/>
            <w:tcBorders>
              <w:top w:val="single" w:sz="4" w:space="0" w:color="auto"/>
              <w:left w:val="single" w:sz="4" w:space="0" w:color="auto"/>
              <w:bottom w:val="single" w:sz="4" w:space="0" w:color="auto"/>
              <w:right w:val="single" w:sz="4" w:space="0" w:color="auto"/>
            </w:tcBorders>
          </w:tcPr>
          <w:p w:rsidR="005202A0" w:rsidRPr="00124DDE" w:rsidRDefault="005202A0" w:rsidP="00124DDE">
            <w:pPr>
              <w:pStyle w:val="a7"/>
              <w:numPr>
                <w:ilvl w:val="0"/>
                <w:numId w:val="7"/>
              </w:numPr>
              <w:suppressAutoHyphens w:val="0"/>
              <w:ind w:left="0"/>
              <w:jc w:val="right"/>
              <w:outlineLvl w:val="1"/>
              <w:rPr>
                <w:bCs/>
                <w:color w:val="000000" w:themeColor="text1"/>
                <w:lang w:val="uk-UA" w:eastAsia="uk-UA"/>
              </w:rPr>
            </w:pPr>
          </w:p>
        </w:tc>
        <w:tc>
          <w:tcPr>
            <w:tcW w:w="18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 ***** *****</w:t>
            </w:r>
          </w:p>
        </w:tc>
        <w:tc>
          <w:tcPr>
            <w:tcW w:w="13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384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Приват</w:t>
            </w:r>
          </w:p>
        </w:tc>
        <w:tc>
          <w:tcPr>
            <w:tcW w:w="141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3000,00</w:t>
            </w:r>
          </w:p>
        </w:tc>
        <w:tc>
          <w:tcPr>
            <w:tcW w:w="2139" w:type="dxa"/>
            <w:tcBorders>
              <w:top w:val="single" w:sz="4" w:space="0" w:color="auto"/>
              <w:left w:val="single" w:sz="4" w:space="0" w:color="auto"/>
              <w:bottom w:val="single" w:sz="4" w:space="0" w:color="auto"/>
              <w:right w:val="single" w:sz="4" w:space="0" w:color="auto"/>
            </w:tcBorders>
            <w:hideMark/>
          </w:tcPr>
          <w:p w:rsidR="005202A0" w:rsidRPr="00124DDE" w:rsidRDefault="005202A0" w:rsidP="00F43311">
            <w:pPr>
              <w:jc w:val="center"/>
              <w:outlineLvl w:val="1"/>
              <w:rPr>
                <w:bCs/>
                <w:color w:val="000000" w:themeColor="text1"/>
                <w:lang w:eastAsia="uk-UA"/>
              </w:rPr>
            </w:pPr>
            <w:r w:rsidRPr="00124DDE">
              <w:rPr>
                <w:bCs/>
                <w:color w:val="000000" w:themeColor="text1"/>
                <w:lang w:eastAsia="uk-UA"/>
              </w:rPr>
              <w:t xml:space="preserve">с. </w:t>
            </w:r>
            <w:r w:rsidR="00F43311">
              <w:rPr>
                <w:bCs/>
                <w:color w:val="000000" w:themeColor="text1"/>
                <w:lang w:eastAsia="uk-UA"/>
              </w:rPr>
              <w:t>*****</w:t>
            </w:r>
            <w:r w:rsidRPr="00124DDE">
              <w:rPr>
                <w:bCs/>
                <w:color w:val="000000" w:themeColor="text1"/>
                <w:lang w:eastAsia="uk-UA"/>
              </w:rPr>
              <w:t xml:space="preserve">, вул. </w:t>
            </w:r>
            <w:r w:rsidR="00F43311">
              <w:rPr>
                <w:bCs/>
                <w:color w:val="000000" w:themeColor="text1"/>
                <w:lang w:eastAsia="uk-UA"/>
              </w:rPr>
              <w:t>*****</w:t>
            </w:r>
            <w:r w:rsidRPr="00124DDE">
              <w:rPr>
                <w:bCs/>
                <w:color w:val="000000" w:themeColor="text1"/>
                <w:lang w:eastAsia="uk-UA"/>
              </w:rPr>
              <w:t xml:space="preserve">, </w:t>
            </w:r>
            <w:r w:rsidR="00F43311">
              <w:rPr>
                <w:bCs/>
                <w:color w:val="000000" w:themeColor="text1"/>
                <w:lang w:eastAsia="uk-UA"/>
              </w:rPr>
              <w:t>***</w:t>
            </w:r>
          </w:p>
        </w:tc>
      </w:tr>
      <w:tr w:rsidR="005202A0" w:rsidRPr="00124DDE" w:rsidTr="00556D42">
        <w:tc>
          <w:tcPr>
            <w:tcW w:w="542" w:type="dxa"/>
            <w:tcBorders>
              <w:top w:val="single" w:sz="4" w:space="0" w:color="auto"/>
              <w:left w:val="single" w:sz="4" w:space="0" w:color="auto"/>
              <w:bottom w:val="single" w:sz="4" w:space="0" w:color="auto"/>
              <w:right w:val="single" w:sz="4" w:space="0" w:color="auto"/>
            </w:tcBorders>
          </w:tcPr>
          <w:p w:rsidR="005202A0" w:rsidRPr="00124DDE" w:rsidRDefault="005202A0" w:rsidP="00124DDE">
            <w:pPr>
              <w:pStyle w:val="a7"/>
              <w:numPr>
                <w:ilvl w:val="0"/>
                <w:numId w:val="7"/>
              </w:numPr>
              <w:suppressAutoHyphens w:val="0"/>
              <w:ind w:left="0"/>
              <w:jc w:val="right"/>
              <w:outlineLvl w:val="1"/>
              <w:rPr>
                <w:bCs/>
                <w:color w:val="000000" w:themeColor="text1"/>
                <w:lang w:val="uk-UA" w:eastAsia="uk-UA"/>
              </w:rPr>
            </w:pPr>
          </w:p>
        </w:tc>
        <w:tc>
          <w:tcPr>
            <w:tcW w:w="18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 ***** *****</w:t>
            </w:r>
          </w:p>
        </w:tc>
        <w:tc>
          <w:tcPr>
            <w:tcW w:w="13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384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Ощад</w:t>
            </w:r>
          </w:p>
        </w:tc>
        <w:tc>
          <w:tcPr>
            <w:tcW w:w="141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3000,00</w:t>
            </w:r>
          </w:p>
        </w:tc>
        <w:tc>
          <w:tcPr>
            <w:tcW w:w="2139" w:type="dxa"/>
            <w:tcBorders>
              <w:top w:val="single" w:sz="4" w:space="0" w:color="auto"/>
              <w:left w:val="single" w:sz="4" w:space="0" w:color="auto"/>
              <w:bottom w:val="single" w:sz="4" w:space="0" w:color="auto"/>
              <w:right w:val="single" w:sz="4" w:space="0" w:color="auto"/>
            </w:tcBorders>
            <w:hideMark/>
          </w:tcPr>
          <w:p w:rsidR="005202A0" w:rsidRPr="00124DDE" w:rsidRDefault="005202A0" w:rsidP="00F43311">
            <w:pPr>
              <w:jc w:val="center"/>
              <w:outlineLvl w:val="1"/>
              <w:rPr>
                <w:bCs/>
                <w:color w:val="000000" w:themeColor="text1"/>
                <w:lang w:eastAsia="uk-UA"/>
              </w:rPr>
            </w:pPr>
            <w:r w:rsidRPr="00124DDE">
              <w:rPr>
                <w:bCs/>
                <w:color w:val="000000" w:themeColor="text1"/>
                <w:lang w:eastAsia="uk-UA"/>
              </w:rPr>
              <w:t xml:space="preserve">м. </w:t>
            </w:r>
            <w:r w:rsidR="00F43311">
              <w:rPr>
                <w:bCs/>
                <w:color w:val="000000" w:themeColor="text1"/>
                <w:lang w:eastAsia="uk-UA"/>
              </w:rPr>
              <w:t>*****</w:t>
            </w:r>
            <w:r w:rsidRPr="00124DDE">
              <w:rPr>
                <w:bCs/>
                <w:color w:val="000000" w:themeColor="text1"/>
                <w:lang w:eastAsia="uk-UA"/>
              </w:rPr>
              <w:t xml:space="preserve">, вул. </w:t>
            </w:r>
            <w:r w:rsidR="00F43311">
              <w:rPr>
                <w:bCs/>
                <w:color w:val="000000" w:themeColor="text1"/>
                <w:lang w:eastAsia="uk-UA"/>
              </w:rPr>
              <w:t>*****</w:t>
            </w:r>
            <w:r w:rsidRPr="00124DDE">
              <w:rPr>
                <w:bCs/>
                <w:color w:val="000000" w:themeColor="text1"/>
                <w:lang w:eastAsia="uk-UA"/>
              </w:rPr>
              <w:t xml:space="preserve">, </w:t>
            </w:r>
            <w:r w:rsidR="00F43311">
              <w:rPr>
                <w:bCs/>
                <w:color w:val="000000" w:themeColor="text1"/>
                <w:lang w:eastAsia="uk-UA"/>
              </w:rPr>
              <w:t>***</w:t>
            </w:r>
          </w:p>
        </w:tc>
      </w:tr>
      <w:tr w:rsidR="005202A0" w:rsidRPr="00124DDE" w:rsidTr="00556D42">
        <w:tc>
          <w:tcPr>
            <w:tcW w:w="542" w:type="dxa"/>
            <w:tcBorders>
              <w:top w:val="single" w:sz="4" w:space="0" w:color="auto"/>
              <w:left w:val="single" w:sz="4" w:space="0" w:color="auto"/>
              <w:bottom w:val="single" w:sz="4" w:space="0" w:color="auto"/>
              <w:right w:val="single" w:sz="4" w:space="0" w:color="auto"/>
            </w:tcBorders>
          </w:tcPr>
          <w:p w:rsidR="005202A0" w:rsidRPr="00124DDE" w:rsidRDefault="005202A0" w:rsidP="00124DDE">
            <w:pPr>
              <w:pStyle w:val="a7"/>
              <w:numPr>
                <w:ilvl w:val="0"/>
                <w:numId w:val="7"/>
              </w:numPr>
              <w:suppressAutoHyphens w:val="0"/>
              <w:ind w:left="0"/>
              <w:jc w:val="right"/>
              <w:outlineLvl w:val="1"/>
              <w:rPr>
                <w:bCs/>
                <w:color w:val="000000" w:themeColor="text1"/>
                <w:lang w:val="uk-UA" w:eastAsia="uk-UA"/>
              </w:rPr>
            </w:pPr>
          </w:p>
        </w:tc>
        <w:tc>
          <w:tcPr>
            <w:tcW w:w="18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 ***** *****</w:t>
            </w:r>
          </w:p>
        </w:tc>
        <w:tc>
          <w:tcPr>
            <w:tcW w:w="13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384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Ощад</w:t>
            </w:r>
          </w:p>
        </w:tc>
        <w:tc>
          <w:tcPr>
            <w:tcW w:w="141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3000,00</w:t>
            </w:r>
          </w:p>
        </w:tc>
        <w:tc>
          <w:tcPr>
            <w:tcW w:w="2139" w:type="dxa"/>
            <w:tcBorders>
              <w:top w:val="single" w:sz="4" w:space="0" w:color="auto"/>
              <w:left w:val="single" w:sz="4" w:space="0" w:color="auto"/>
              <w:bottom w:val="single" w:sz="4" w:space="0" w:color="auto"/>
              <w:right w:val="single" w:sz="4" w:space="0" w:color="auto"/>
            </w:tcBorders>
            <w:hideMark/>
          </w:tcPr>
          <w:p w:rsidR="005202A0" w:rsidRPr="00124DDE" w:rsidRDefault="005202A0" w:rsidP="00F43311">
            <w:pPr>
              <w:jc w:val="center"/>
              <w:outlineLvl w:val="1"/>
              <w:rPr>
                <w:bCs/>
                <w:color w:val="000000" w:themeColor="text1"/>
                <w:lang w:eastAsia="uk-UA"/>
              </w:rPr>
            </w:pPr>
            <w:r w:rsidRPr="00124DDE">
              <w:rPr>
                <w:bCs/>
                <w:color w:val="000000" w:themeColor="text1"/>
                <w:lang w:eastAsia="uk-UA"/>
              </w:rPr>
              <w:t xml:space="preserve">м. </w:t>
            </w:r>
            <w:r w:rsidR="00F43311">
              <w:rPr>
                <w:bCs/>
                <w:color w:val="000000" w:themeColor="text1"/>
                <w:lang w:eastAsia="uk-UA"/>
              </w:rPr>
              <w:t>*****</w:t>
            </w:r>
            <w:r w:rsidRPr="00124DDE">
              <w:rPr>
                <w:bCs/>
                <w:color w:val="000000" w:themeColor="text1"/>
                <w:lang w:eastAsia="uk-UA"/>
              </w:rPr>
              <w:t xml:space="preserve">, вул. </w:t>
            </w:r>
            <w:r w:rsidR="00F43311">
              <w:rPr>
                <w:bCs/>
                <w:color w:val="000000" w:themeColor="text1"/>
                <w:lang w:eastAsia="uk-UA"/>
              </w:rPr>
              <w:t>*****</w:t>
            </w:r>
            <w:r w:rsidRPr="00124DDE">
              <w:rPr>
                <w:bCs/>
                <w:color w:val="000000" w:themeColor="text1"/>
                <w:lang w:eastAsia="uk-UA"/>
              </w:rPr>
              <w:t xml:space="preserve">. </w:t>
            </w:r>
            <w:r w:rsidR="00F43311">
              <w:rPr>
                <w:bCs/>
                <w:color w:val="000000" w:themeColor="text1"/>
                <w:lang w:eastAsia="uk-UA"/>
              </w:rPr>
              <w:t>***</w:t>
            </w:r>
          </w:p>
        </w:tc>
      </w:tr>
      <w:tr w:rsidR="005202A0" w:rsidRPr="00124DDE" w:rsidTr="00556D42">
        <w:tc>
          <w:tcPr>
            <w:tcW w:w="542" w:type="dxa"/>
            <w:tcBorders>
              <w:top w:val="single" w:sz="4" w:space="0" w:color="auto"/>
              <w:left w:val="single" w:sz="4" w:space="0" w:color="auto"/>
              <w:bottom w:val="single" w:sz="4" w:space="0" w:color="auto"/>
              <w:right w:val="single" w:sz="4" w:space="0" w:color="auto"/>
            </w:tcBorders>
          </w:tcPr>
          <w:p w:rsidR="005202A0" w:rsidRPr="00124DDE" w:rsidRDefault="005202A0" w:rsidP="00124DDE">
            <w:pPr>
              <w:pStyle w:val="a7"/>
              <w:numPr>
                <w:ilvl w:val="0"/>
                <w:numId w:val="7"/>
              </w:numPr>
              <w:suppressAutoHyphens w:val="0"/>
              <w:ind w:left="0"/>
              <w:jc w:val="right"/>
              <w:outlineLvl w:val="1"/>
              <w:rPr>
                <w:bCs/>
                <w:color w:val="000000" w:themeColor="text1"/>
                <w:lang w:val="uk-UA" w:eastAsia="uk-UA"/>
              </w:rPr>
            </w:pPr>
          </w:p>
        </w:tc>
        <w:tc>
          <w:tcPr>
            <w:tcW w:w="18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 ***** *****</w:t>
            </w:r>
          </w:p>
        </w:tc>
        <w:tc>
          <w:tcPr>
            <w:tcW w:w="13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384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Ощад</w:t>
            </w:r>
          </w:p>
        </w:tc>
        <w:tc>
          <w:tcPr>
            <w:tcW w:w="141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3000,00</w:t>
            </w:r>
          </w:p>
        </w:tc>
        <w:tc>
          <w:tcPr>
            <w:tcW w:w="2139" w:type="dxa"/>
            <w:tcBorders>
              <w:top w:val="single" w:sz="4" w:space="0" w:color="auto"/>
              <w:left w:val="single" w:sz="4" w:space="0" w:color="auto"/>
              <w:bottom w:val="single" w:sz="4" w:space="0" w:color="auto"/>
              <w:right w:val="single" w:sz="4" w:space="0" w:color="auto"/>
            </w:tcBorders>
            <w:hideMark/>
          </w:tcPr>
          <w:p w:rsidR="005202A0" w:rsidRPr="00124DDE" w:rsidRDefault="005202A0" w:rsidP="00F43311">
            <w:pPr>
              <w:jc w:val="center"/>
              <w:outlineLvl w:val="1"/>
              <w:rPr>
                <w:bCs/>
                <w:color w:val="000000" w:themeColor="text1"/>
                <w:lang w:eastAsia="uk-UA"/>
              </w:rPr>
            </w:pPr>
            <w:r w:rsidRPr="00124DDE">
              <w:rPr>
                <w:bCs/>
                <w:color w:val="000000" w:themeColor="text1"/>
                <w:lang w:eastAsia="uk-UA"/>
              </w:rPr>
              <w:t xml:space="preserve">м. </w:t>
            </w:r>
            <w:r w:rsidR="00F43311">
              <w:rPr>
                <w:bCs/>
                <w:color w:val="000000" w:themeColor="text1"/>
                <w:lang w:eastAsia="uk-UA"/>
              </w:rPr>
              <w:t>*****</w:t>
            </w:r>
            <w:r w:rsidRPr="00124DDE">
              <w:rPr>
                <w:bCs/>
                <w:color w:val="000000" w:themeColor="text1"/>
                <w:lang w:eastAsia="uk-UA"/>
              </w:rPr>
              <w:t xml:space="preserve">, вул. </w:t>
            </w:r>
            <w:r w:rsidR="00F43311">
              <w:rPr>
                <w:bCs/>
                <w:color w:val="000000" w:themeColor="text1"/>
                <w:lang w:eastAsia="uk-UA"/>
              </w:rPr>
              <w:t>*****</w:t>
            </w:r>
            <w:r w:rsidRPr="00124DDE">
              <w:rPr>
                <w:bCs/>
                <w:color w:val="000000" w:themeColor="text1"/>
                <w:lang w:eastAsia="uk-UA"/>
              </w:rPr>
              <w:t>, буд.</w:t>
            </w:r>
            <w:r w:rsidR="00F43311">
              <w:rPr>
                <w:bCs/>
                <w:color w:val="000000" w:themeColor="text1"/>
                <w:lang w:eastAsia="uk-UA"/>
              </w:rPr>
              <w:t xml:space="preserve"> ***</w:t>
            </w:r>
            <w:r w:rsidRPr="00124DDE">
              <w:rPr>
                <w:bCs/>
                <w:color w:val="000000" w:themeColor="text1"/>
                <w:lang w:eastAsia="uk-UA"/>
              </w:rPr>
              <w:t xml:space="preserve"> кв.</w:t>
            </w:r>
            <w:r w:rsidR="00F43311">
              <w:rPr>
                <w:bCs/>
                <w:color w:val="000000" w:themeColor="text1"/>
                <w:lang w:eastAsia="uk-UA"/>
              </w:rPr>
              <w:t xml:space="preserve"> **</w:t>
            </w:r>
          </w:p>
        </w:tc>
      </w:tr>
      <w:tr w:rsidR="005202A0" w:rsidRPr="00124DDE" w:rsidTr="00556D42">
        <w:tc>
          <w:tcPr>
            <w:tcW w:w="542" w:type="dxa"/>
            <w:tcBorders>
              <w:top w:val="single" w:sz="4" w:space="0" w:color="auto"/>
              <w:left w:val="single" w:sz="4" w:space="0" w:color="auto"/>
              <w:bottom w:val="single" w:sz="4" w:space="0" w:color="auto"/>
              <w:right w:val="single" w:sz="4" w:space="0" w:color="auto"/>
            </w:tcBorders>
          </w:tcPr>
          <w:p w:rsidR="005202A0" w:rsidRPr="00124DDE" w:rsidRDefault="005202A0" w:rsidP="00124DDE">
            <w:pPr>
              <w:pStyle w:val="a7"/>
              <w:numPr>
                <w:ilvl w:val="0"/>
                <w:numId w:val="7"/>
              </w:numPr>
              <w:suppressAutoHyphens w:val="0"/>
              <w:ind w:left="0"/>
              <w:jc w:val="right"/>
              <w:outlineLvl w:val="1"/>
              <w:rPr>
                <w:bCs/>
                <w:color w:val="000000" w:themeColor="text1"/>
                <w:lang w:val="uk-UA" w:eastAsia="uk-UA"/>
              </w:rPr>
            </w:pPr>
          </w:p>
        </w:tc>
        <w:tc>
          <w:tcPr>
            <w:tcW w:w="18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 ***** *****</w:t>
            </w:r>
          </w:p>
        </w:tc>
        <w:tc>
          <w:tcPr>
            <w:tcW w:w="13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384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rPr>
                <w:color w:val="000000" w:themeColor="text1"/>
                <w:sz w:val="22"/>
                <w:szCs w:val="22"/>
                <w:lang w:eastAsia="en-US"/>
              </w:rPr>
            </w:pPr>
            <w:r w:rsidRPr="00124DDE">
              <w:rPr>
                <w:bCs/>
                <w:color w:val="000000" w:themeColor="text1"/>
                <w:lang w:eastAsia="uk-UA"/>
              </w:rPr>
              <w:t>Ощад</w:t>
            </w:r>
          </w:p>
        </w:tc>
        <w:tc>
          <w:tcPr>
            <w:tcW w:w="141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2000,00</w:t>
            </w:r>
          </w:p>
        </w:tc>
        <w:tc>
          <w:tcPr>
            <w:tcW w:w="2139" w:type="dxa"/>
            <w:tcBorders>
              <w:top w:val="single" w:sz="4" w:space="0" w:color="auto"/>
              <w:left w:val="single" w:sz="4" w:space="0" w:color="auto"/>
              <w:bottom w:val="single" w:sz="4" w:space="0" w:color="auto"/>
              <w:right w:val="single" w:sz="4" w:space="0" w:color="auto"/>
            </w:tcBorders>
            <w:hideMark/>
          </w:tcPr>
          <w:p w:rsidR="005202A0" w:rsidRPr="00124DDE" w:rsidRDefault="005202A0" w:rsidP="00F43311">
            <w:pPr>
              <w:jc w:val="center"/>
              <w:outlineLvl w:val="1"/>
              <w:rPr>
                <w:bCs/>
                <w:color w:val="000000" w:themeColor="text1"/>
                <w:lang w:eastAsia="uk-UA"/>
              </w:rPr>
            </w:pPr>
            <w:r w:rsidRPr="00124DDE">
              <w:rPr>
                <w:bCs/>
                <w:color w:val="000000" w:themeColor="text1"/>
                <w:lang w:eastAsia="uk-UA"/>
              </w:rPr>
              <w:t xml:space="preserve">м. </w:t>
            </w:r>
            <w:r w:rsidR="00F43311">
              <w:rPr>
                <w:bCs/>
                <w:color w:val="000000" w:themeColor="text1"/>
                <w:lang w:eastAsia="uk-UA"/>
              </w:rPr>
              <w:t>*****</w:t>
            </w:r>
            <w:r w:rsidRPr="00124DDE">
              <w:rPr>
                <w:bCs/>
                <w:color w:val="000000" w:themeColor="text1"/>
                <w:lang w:eastAsia="uk-UA"/>
              </w:rPr>
              <w:t xml:space="preserve">, вул. </w:t>
            </w:r>
            <w:r w:rsidR="00F43311">
              <w:rPr>
                <w:bCs/>
                <w:color w:val="000000" w:themeColor="text1"/>
                <w:lang w:eastAsia="uk-UA"/>
              </w:rPr>
              <w:t>*****</w:t>
            </w:r>
            <w:r w:rsidRPr="00124DDE">
              <w:rPr>
                <w:bCs/>
                <w:color w:val="000000" w:themeColor="text1"/>
                <w:lang w:eastAsia="uk-UA"/>
              </w:rPr>
              <w:t xml:space="preserve">, </w:t>
            </w:r>
            <w:r w:rsidR="00F43311">
              <w:rPr>
                <w:bCs/>
                <w:color w:val="000000" w:themeColor="text1"/>
                <w:lang w:eastAsia="uk-UA"/>
              </w:rPr>
              <w:t>***</w:t>
            </w:r>
          </w:p>
        </w:tc>
      </w:tr>
      <w:tr w:rsidR="005202A0" w:rsidRPr="00124DDE" w:rsidTr="00556D42">
        <w:tc>
          <w:tcPr>
            <w:tcW w:w="542" w:type="dxa"/>
            <w:tcBorders>
              <w:top w:val="single" w:sz="4" w:space="0" w:color="auto"/>
              <w:left w:val="single" w:sz="4" w:space="0" w:color="auto"/>
              <w:bottom w:val="single" w:sz="4" w:space="0" w:color="auto"/>
              <w:right w:val="single" w:sz="4" w:space="0" w:color="auto"/>
            </w:tcBorders>
          </w:tcPr>
          <w:p w:rsidR="005202A0" w:rsidRPr="00124DDE" w:rsidRDefault="005202A0" w:rsidP="00124DDE">
            <w:pPr>
              <w:pStyle w:val="a7"/>
              <w:numPr>
                <w:ilvl w:val="0"/>
                <w:numId w:val="7"/>
              </w:numPr>
              <w:suppressAutoHyphens w:val="0"/>
              <w:ind w:left="0"/>
              <w:jc w:val="right"/>
              <w:outlineLvl w:val="1"/>
              <w:rPr>
                <w:bCs/>
                <w:color w:val="000000" w:themeColor="text1"/>
                <w:lang w:val="uk-UA" w:eastAsia="uk-UA"/>
              </w:rPr>
            </w:pPr>
          </w:p>
        </w:tc>
        <w:tc>
          <w:tcPr>
            <w:tcW w:w="18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 ***** *****</w:t>
            </w:r>
          </w:p>
        </w:tc>
        <w:tc>
          <w:tcPr>
            <w:tcW w:w="13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384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rPr>
                <w:color w:val="000000" w:themeColor="text1"/>
                <w:sz w:val="22"/>
                <w:szCs w:val="22"/>
                <w:lang w:eastAsia="en-US"/>
              </w:rPr>
            </w:pPr>
            <w:r w:rsidRPr="00124DDE">
              <w:rPr>
                <w:bCs/>
                <w:color w:val="000000" w:themeColor="text1"/>
                <w:lang w:eastAsia="uk-UA"/>
              </w:rPr>
              <w:t>Ощад</w:t>
            </w:r>
          </w:p>
        </w:tc>
        <w:tc>
          <w:tcPr>
            <w:tcW w:w="141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1000,00</w:t>
            </w:r>
          </w:p>
        </w:tc>
        <w:tc>
          <w:tcPr>
            <w:tcW w:w="2139" w:type="dxa"/>
            <w:tcBorders>
              <w:top w:val="single" w:sz="4" w:space="0" w:color="auto"/>
              <w:left w:val="single" w:sz="4" w:space="0" w:color="auto"/>
              <w:bottom w:val="single" w:sz="4" w:space="0" w:color="auto"/>
              <w:right w:val="single" w:sz="4" w:space="0" w:color="auto"/>
            </w:tcBorders>
            <w:hideMark/>
          </w:tcPr>
          <w:p w:rsidR="005202A0" w:rsidRPr="00124DDE" w:rsidRDefault="005202A0" w:rsidP="00F43311">
            <w:pPr>
              <w:jc w:val="center"/>
              <w:outlineLvl w:val="1"/>
              <w:rPr>
                <w:bCs/>
                <w:color w:val="000000" w:themeColor="text1"/>
                <w:lang w:eastAsia="uk-UA"/>
              </w:rPr>
            </w:pPr>
            <w:r w:rsidRPr="00124DDE">
              <w:rPr>
                <w:bCs/>
                <w:color w:val="000000" w:themeColor="text1"/>
                <w:lang w:eastAsia="uk-UA"/>
              </w:rPr>
              <w:t xml:space="preserve">с. </w:t>
            </w:r>
            <w:r w:rsidR="00F43311">
              <w:rPr>
                <w:bCs/>
                <w:color w:val="000000" w:themeColor="text1"/>
                <w:lang w:eastAsia="uk-UA"/>
              </w:rPr>
              <w:t>*****</w:t>
            </w:r>
            <w:r w:rsidRPr="00124DDE">
              <w:rPr>
                <w:bCs/>
                <w:color w:val="000000" w:themeColor="text1"/>
                <w:lang w:eastAsia="uk-UA"/>
              </w:rPr>
              <w:t xml:space="preserve">, вул. </w:t>
            </w:r>
            <w:r w:rsidR="00F43311">
              <w:rPr>
                <w:bCs/>
                <w:color w:val="000000" w:themeColor="text1"/>
                <w:lang w:eastAsia="uk-UA"/>
              </w:rPr>
              <w:t>*****</w:t>
            </w:r>
            <w:r w:rsidRPr="00124DDE">
              <w:rPr>
                <w:bCs/>
                <w:color w:val="000000" w:themeColor="text1"/>
                <w:lang w:eastAsia="uk-UA"/>
              </w:rPr>
              <w:t xml:space="preserve">, </w:t>
            </w:r>
            <w:r w:rsidR="00F43311">
              <w:rPr>
                <w:bCs/>
                <w:color w:val="000000" w:themeColor="text1"/>
                <w:lang w:eastAsia="uk-UA"/>
              </w:rPr>
              <w:t>***</w:t>
            </w:r>
          </w:p>
        </w:tc>
      </w:tr>
      <w:tr w:rsidR="005202A0" w:rsidRPr="00124DDE" w:rsidTr="00556D42">
        <w:tc>
          <w:tcPr>
            <w:tcW w:w="542" w:type="dxa"/>
            <w:tcBorders>
              <w:top w:val="single" w:sz="4" w:space="0" w:color="auto"/>
              <w:left w:val="single" w:sz="4" w:space="0" w:color="auto"/>
              <w:bottom w:val="single" w:sz="4" w:space="0" w:color="auto"/>
              <w:right w:val="single" w:sz="4" w:space="0" w:color="auto"/>
            </w:tcBorders>
          </w:tcPr>
          <w:p w:rsidR="005202A0" w:rsidRPr="00124DDE" w:rsidRDefault="005202A0" w:rsidP="00124DDE">
            <w:pPr>
              <w:pStyle w:val="a7"/>
              <w:numPr>
                <w:ilvl w:val="0"/>
                <w:numId w:val="7"/>
              </w:numPr>
              <w:suppressAutoHyphens w:val="0"/>
              <w:ind w:left="0"/>
              <w:jc w:val="right"/>
              <w:outlineLvl w:val="1"/>
              <w:rPr>
                <w:bCs/>
                <w:color w:val="000000" w:themeColor="text1"/>
                <w:lang w:val="uk-UA" w:eastAsia="uk-UA"/>
              </w:rPr>
            </w:pPr>
          </w:p>
        </w:tc>
        <w:tc>
          <w:tcPr>
            <w:tcW w:w="18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 ***** *****</w:t>
            </w:r>
          </w:p>
        </w:tc>
        <w:tc>
          <w:tcPr>
            <w:tcW w:w="13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384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rPr>
                <w:color w:val="000000" w:themeColor="text1"/>
                <w:sz w:val="22"/>
                <w:szCs w:val="22"/>
                <w:lang w:eastAsia="en-US"/>
              </w:rPr>
            </w:pPr>
            <w:r w:rsidRPr="00124DDE">
              <w:rPr>
                <w:bCs/>
                <w:color w:val="000000" w:themeColor="text1"/>
                <w:lang w:eastAsia="uk-UA"/>
              </w:rPr>
              <w:t>Ощад</w:t>
            </w:r>
          </w:p>
        </w:tc>
        <w:tc>
          <w:tcPr>
            <w:tcW w:w="141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2000,00</w:t>
            </w:r>
          </w:p>
        </w:tc>
        <w:tc>
          <w:tcPr>
            <w:tcW w:w="2139" w:type="dxa"/>
            <w:tcBorders>
              <w:top w:val="single" w:sz="4" w:space="0" w:color="auto"/>
              <w:left w:val="single" w:sz="4" w:space="0" w:color="auto"/>
              <w:bottom w:val="single" w:sz="4" w:space="0" w:color="auto"/>
              <w:right w:val="single" w:sz="4" w:space="0" w:color="auto"/>
            </w:tcBorders>
            <w:hideMark/>
          </w:tcPr>
          <w:p w:rsidR="005202A0" w:rsidRPr="00124DDE" w:rsidRDefault="005202A0" w:rsidP="00F43311">
            <w:pPr>
              <w:jc w:val="center"/>
              <w:outlineLvl w:val="1"/>
              <w:rPr>
                <w:bCs/>
                <w:color w:val="000000" w:themeColor="text1"/>
                <w:lang w:eastAsia="uk-UA"/>
              </w:rPr>
            </w:pPr>
            <w:r w:rsidRPr="00124DDE">
              <w:rPr>
                <w:bCs/>
                <w:color w:val="000000" w:themeColor="text1"/>
                <w:lang w:eastAsia="uk-UA"/>
              </w:rPr>
              <w:t xml:space="preserve">м. </w:t>
            </w:r>
            <w:r w:rsidR="00F43311">
              <w:rPr>
                <w:bCs/>
                <w:color w:val="000000" w:themeColor="text1"/>
                <w:lang w:eastAsia="uk-UA"/>
              </w:rPr>
              <w:t>*****</w:t>
            </w:r>
            <w:r w:rsidRPr="00124DDE">
              <w:rPr>
                <w:bCs/>
                <w:color w:val="000000" w:themeColor="text1"/>
                <w:lang w:eastAsia="uk-UA"/>
              </w:rPr>
              <w:t xml:space="preserve">, вул. </w:t>
            </w:r>
            <w:r w:rsidR="00F43311">
              <w:rPr>
                <w:bCs/>
                <w:color w:val="000000" w:themeColor="text1"/>
                <w:lang w:eastAsia="uk-UA"/>
              </w:rPr>
              <w:t>*****</w:t>
            </w:r>
            <w:r w:rsidRPr="00124DDE">
              <w:rPr>
                <w:bCs/>
                <w:color w:val="000000" w:themeColor="text1"/>
                <w:lang w:eastAsia="uk-UA"/>
              </w:rPr>
              <w:t>, буд.</w:t>
            </w:r>
            <w:r w:rsidR="00F43311">
              <w:rPr>
                <w:bCs/>
                <w:color w:val="000000" w:themeColor="text1"/>
                <w:lang w:eastAsia="uk-UA"/>
              </w:rPr>
              <w:t xml:space="preserve"> ***</w:t>
            </w:r>
            <w:r w:rsidRPr="00124DDE">
              <w:rPr>
                <w:bCs/>
                <w:color w:val="000000" w:themeColor="text1"/>
                <w:lang w:eastAsia="uk-UA"/>
              </w:rPr>
              <w:t xml:space="preserve"> кв.</w:t>
            </w:r>
            <w:r w:rsidR="00F43311">
              <w:rPr>
                <w:bCs/>
                <w:color w:val="000000" w:themeColor="text1"/>
                <w:lang w:eastAsia="uk-UA"/>
              </w:rPr>
              <w:t xml:space="preserve"> **</w:t>
            </w:r>
          </w:p>
        </w:tc>
      </w:tr>
      <w:tr w:rsidR="005202A0" w:rsidRPr="00124DDE" w:rsidTr="00556D42">
        <w:tc>
          <w:tcPr>
            <w:tcW w:w="542" w:type="dxa"/>
            <w:tcBorders>
              <w:top w:val="single" w:sz="4" w:space="0" w:color="auto"/>
              <w:left w:val="single" w:sz="4" w:space="0" w:color="auto"/>
              <w:bottom w:val="single" w:sz="4" w:space="0" w:color="auto"/>
              <w:right w:val="single" w:sz="4" w:space="0" w:color="auto"/>
            </w:tcBorders>
          </w:tcPr>
          <w:p w:rsidR="005202A0" w:rsidRPr="00124DDE" w:rsidRDefault="005202A0" w:rsidP="00124DDE">
            <w:pPr>
              <w:pStyle w:val="a7"/>
              <w:numPr>
                <w:ilvl w:val="0"/>
                <w:numId w:val="7"/>
              </w:numPr>
              <w:suppressAutoHyphens w:val="0"/>
              <w:ind w:left="0"/>
              <w:jc w:val="right"/>
              <w:outlineLvl w:val="1"/>
              <w:rPr>
                <w:bCs/>
                <w:color w:val="000000" w:themeColor="text1"/>
                <w:lang w:val="uk-UA" w:eastAsia="uk-UA"/>
              </w:rPr>
            </w:pPr>
          </w:p>
        </w:tc>
        <w:tc>
          <w:tcPr>
            <w:tcW w:w="18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 ***** *****</w:t>
            </w:r>
          </w:p>
        </w:tc>
        <w:tc>
          <w:tcPr>
            <w:tcW w:w="13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384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rPr>
                <w:color w:val="000000" w:themeColor="text1"/>
                <w:sz w:val="22"/>
                <w:szCs w:val="22"/>
                <w:lang w:eastAsia="en-US"/>
              </w:rPr>
            </w:pPr>
            <w:r w:rsidRPr="00124DDE">
              <w:rPr>
                <w:bCs/>
                <w:color w:val="000000" w:themeColor="text1"/>
                <w:lang w:eastAsia="uk-UA"/>
              </w:rPr>
              <w:t>Ощад</w:t>
            </w:r>
          </w:p>
        </w:tc>
        <w:tc>
          <w:tcPr>
            <w:tcW w:w="141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3000,00</w:t>
            </w:r>
          </w:p>
        </w:tc>
        <w:tc>
          <w:tcPr>
            <w:tcW w:w="2139" w:type="dxa"/>
            <w:tcBorders>
              <w:top w:val="single" w:sz="4" w:space="0" w:color="auto"/>
              <w:left w:val="single" w:sz="4" w:space="0" w:color="auto"/>
              <w:bottom w:val="single" w:sz="4" w:space="0" w:color="auto"/>
              <w:right w:val="single" w:sz="4" w:space="0" w:color="auto"/>
            </w:tcBorders>
            <w:hideMark/>
          </w:tcPr>
          <w:p w:rsidR="005202A0" w:rsidRPr="00124DDE" w:rsidRDefault="005202A0" w:rsidP="00F43311">
            <w:pPr>
              <w:jc w:val="center"/>
              <w:outlineLvl w:val="1"/>
              <w:rPr>
                <w:bCs/>
                <w:color w:val="000000" w:themeColor="text1"/>
                <w:lang w:eastAsia="uk-UA"/>
              </w:rPr>
            </w:pPr>
            <w:r w:rsidRPr="00124DDE">
              <w:rPr>
                <w:bCs/>
                <w:color w:val="000000" w:themeColor="text1"/>
                <w:lang w:eastAsia="uk-UA"/>
              </w:rPr>
              <w:t xml:space="preserve">м. </w:t>
            </w:r>
            <w:r w:rsidR="00F43311">
              <w:rPr>
                <w:bCs/>
                <w:color w:val="000000" w:themeColor="text1"/>
                <w:lang w:eastAsia="uk-UA"/>
              </w:rPr>
              <w:t>*****</w:t>
            </w:r>
            <w:r w:rsidRPr="00124DDE">
              <w:rPr>
                <w:bCs/>
                <w:color w:val="000000" w:themeColor="text1"/>
                <w:lang w:eastAsia="uk-UA"/>
              </w:rPr>
              <w:t xml:space="preserve">, вул. </w:t>
            </w:r>
            <w:r w:rsidR="00F43311">
              <w:rPr>
                <w:bCs/>
                <w:color w:val="000000" w:themeColor="text1"/>
                <w:lang w:eastAsia="uk-UA"/>
              </w:rPr>
              <w:t>*****</w:t>
            </w:r>
            <w:r w:rsidRPr="00124DDE">
              <w:rPr>
                <w:bCs/>
                <w:color w:val="000000" w:themeColor="text1"/>
                <w:lang w:eastAsia="uk-UA"/>
              </w:rPr>
              <w:t xml:space="preserve">, </w:t>
            </w:r>
            <w:r w:rsidR="00F43311">
              <w:rPr>
                <w:bCs/>
                <w:color w:val="000000" w:themeColor="text1"/>
                <w:lang w:eastAsia="uk-UA"/>
              </w:rPr>
              <w:t>***</w:t>
            </w:r>
          </w:p>
        </w:tc>
      </w:tr>
      <w:tr w:rsidR="005202A0" w:rsidRPr="00124DDE" w:rsidTr="00556D42">
        <w:tc>
          <w:tcPr>
            <w:tcW w:w="542" w:type="dxa"/>
            <w:tcBorders>
              <w:top w:val="single" w:sz="4" w:space="0" w:color="auto"/>
              <w:left w:val="single" w:sz="4" w:space="0" w:color="auto"/>
              <w:bottom w:val="single" w:sz="4" w:space="0" w:color="auto"/>
              <w:right w:val="single" w:sz="4" w:space="0" w:color="auto"/>
            </w:tcBorders>
          </w:tcPr>
          <w:p w:rsidR="005202A0" w:rsidRPr="00124DDE" w:rsidRDefault="005202A0" w:rsidP="00124DDE">
            <w:pPr>
              <w:pStyle w:val="a7"/>
              <w:numPr>
                <w:ilvl w:val="0"/>
                <w:numId w:val="7"/>
              </w:numPr>
              <w:suppressAutoHyphens w:val="0"/>
              <w:ind w:left="0"/>
              <w:jc w:val="right"/>
              <w:outlineLvl w:val="1"/>
              <w:rPr>
                <w:bCs/>
                <w:color w:val="000000" w:themeColor="text1"/>
                <w:lang w:val="uk-UA" w:eastAsia="uk-UA"/>
              </w:rPr>
            </w:pPr>
          </w:p>
        </w:tc>
        <w:tc>
          <w:tcPr>
            <w:tcW w:w="18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 ***** *****</w:t>
            </w:r>
          </w:p>
        </w:tc>
        <w:tc>
          <w:tcPr>
            <w:tcW w:w="13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384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rPr>
                <w:color w:val="000000" w:themeColor="text1"/>
                <w:sz w:val="22"/>
                <w:szCs w:val="22"/>
                <w:lang w:eastAsia="en-US"/>
              </w:rPr>
            </w:pPr>
            <w:r w:rsidRPr="00124DDE">
              <w:rPr>
                <w:bCs/>
                <w:color w:val="000000" w:themeColor="text1"/>
                <w:lang w:eastAsia="uk-UA"/>
              </w:rPr>
              <w:t>Ощад</w:t>
            </w:r>
          </w:p>
        </w:tc>
        <w:tc>
          <w:tcPr>
            <w:tcW w:w="141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2000,00</w:t>
            </w:r>
          </w:p>
        </w:tc>
        <w:tc>
          <w:tcPr>
            <w:tcW w:w="2139" w:type="dxa"/>
            <w:tcBorders>
              <w:top w:val="single" w:sz="4" w:space="0" w:color="auto"/>
              <w:left w:val="single" w:sz="4" w:space="0" w:color="auto"/>
              <w:bottom w:val="single" w:sz="4" w:space="0" w:color="auto"/>
              <w:right w:val="single" w:sz="4" w:space="0" w:color="auto"/>
            </w:tcBorders>
            <w:hideMark/>
          </w:tcPr>
          <w:p w:rsidR="005202A0" w:rsidRPr="00124DDE" w:rsidRDefault="005202A0" w:rsidP="00F43311">
            <w:pPr>
              <w:jc w:val="center"/>
              <w:outlineLvl w:val="1"/>
              <w:rPr>
                <w:bCs/>
                <w:color w:val="000000" w:themeColor="text1"/>
                <w:lang w:eastAsia="uk-UA"/>
              </w:rPr>
            </w:pPr>
            <w:r w:rsidRPr="00124DDE">
              <w:rPr>
                <w:bCs/>
                <w:color w:val="000000" w:themeColor="text1"/>
                <w:lang w:eastAsia="uk-UA"/>
              </w:rPr>
              <w:t xml:space="preserve">с. </w:t>
            </w:r>
            <w:r w:rsidR="00F43311">
              <w:rPr>
                <w:bCs/>
                <w:color w:val="000000" w:themeColor="text1"/>
                <w:lang w:eastAsia="uk-UA"/>
              </w:rPr>
              <w:t>*****</w:t>
            </w:r>
            <w:r w:rsidRPr="00124DDE">
              <w:rPr>
                <w:bCs/>
                <w:color w:val="000000" w:themeColor="text1"/>
                <w:lang w:eastAsia="uk-UA"/>
              </w:rPr>
              <w:t xml:space="preserve">, </w:t>
            </w:r>
            <w:r w:rsidR="00F43311">
              <w:rPr>
                <w:bCs/>
                <w:color w:val="000000" w:themeColor="text1"/>
                <w:lang w:eastAsia="uk-UA"/>
              </w:rPr>
              <w:t>***</w:t>
            </w:r>
          </w:p>
        </w:tc>
      </w:tr>
      <w:tr w:rsidR="005202A0" w:rsidRPr="00124DDE" w:rsidTr="00556D42">
        <w:tc>
          <w:tcPr>
            <w:tcW w:w="542" w:type="dxa"/>
            <w:tcBorders>
              <w:top w:val="single" w:sz="4" w:space="0" w:color="auto"/>
              <w:left w:val="single" w:sz="4" w:space="0" w:color="auto"/>
              <w:bottom w:val="single" w:sz="4" w:space="0" w:color="auto"/>
              <w:right w:val="single" w:sz="4" w:space="0" w:color="auto"/>
            </w:tcBorders>
          </w:tcPr>
          <w:p w:rsidR="005202A0" w:rsidRPr="00124DDE" w:rsidRDefault="005202A0" w:rsidP="00124DDE">
            <w:pPr>
              <w:pStyle w:val="a7"/>
              <w:numPr>
                <w:ilvl w:val="0"/>
                <w:numId w:val="7"/>
              </w:numPr>
              <w:suppressAutoHyphens w:val="0"/>
              <w:ind w:left="0"/>
              <w:jc w:val="right"/>
              <w:outlineLvl w:val="1"/>
              <w:rPr>
                <w:bCs/>
                <w:color w:val="000000" w:themeColor="text1"/>
                <w:lang w:val="uk-UA" w:eastAsia="uk-UA"/>
              </w:rPr>
            </w:pPr>
          </w:p>
        </w:tc>
        <w:tc>
          <w:tcPr>
            <w:tcW w:w="18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 ***** *****</w:t>
            </w:r>
          </w:p>
        </w:tc>
        <w:tc>
          <w:tcPr>
            <w:tcW w:w="13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384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rPr>
                <w:color w:val="000000" w:themeColor="text1"/>
                <w:sz w:val="22"/>
                <w:szCs w:val="22"/>
                <w:lang w:eastAsia="en-US"/>
              </w:rPr>
            </w:pPr>
            <w:r w:rsidRPr="00124DDE">
              <w:rPr>
                <w:bCs/>
                <w:color w:val="000000" w:themeColor="text1"/>
                <w:lang w:eastAsia="uk-UA"/>
              </w:rPr>
              <w:t>Ощад</w:t>
            </w:r>
          </w:p>
        </w:tc>
        <w:tc>
          <w:tcPr>
            <w:tcW w:w="141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2000,00</w:t>
            </w:r>
          </w:p>
        </w:tc>
        <w:tc>
          <w:tcPr>
            <w:tcW w:w="2139" w:type="dxa"/>
            <w:tcBorders>
              <w:top w:val="single" w:sz="4" w:space="0" w:color="auto"/>
              <w:left w:val="single" w:sz="4" w:space="0" w:color="auto"/>
              <w:bottom w:val="single" w:sz="4" w:space="0" w:color="auto"/>
              <w:right w:val="single" w:sz="4" w:space="0" w:color="auto"/>
            </w:tcBorders>
            <w:hideMark/>
          </w:tcPr>
          <w:p w:rsidR="005202A0" w:rsidRPr="00124DDE" w:rsidRDefault="005202A0" w:rsidP="00F43311">
            <w:pPr>
              <w:jc w:val="center"/>
              <w:outlineLvl w:val="1"/>
              <w:rPr>
                <w:bCs/>
                <w:color w:val="000000" w:themeColor="text1"/>
                <w:lang w:eastAsia="uk-UA"/>
              </w:rPr>
            </w:pPr>
            <w:r w:rsidRPr="00124DDE">
              <w:rPr>
                <w:bCs/>
                <w:color w:val="000000" w:themeColor="text1"/>
                <w:lang w:eastAsia="uk-UA"/>
              </w:rPr>
              <w:t xml:space="preserve">м. </w:t>
            </w:r>
            <w:r w:rsidR="00F43311">
              <w:rPr>
                <w:bCs/>
                <w:color w:val="000000" w:themeColor="text1"/>
                <w:lang w:eastAsia="uk-UA"/>
              </w:rPr>
              <w:t>*****</w:t>
            </w:r>
            <w:r w:rsidRPr="00124DDE">
              <w:rPr>
                <w:bCs/>
                <w:color w:val="000000" w:themeColor="text1"/>
                <w:lang w:eastAsia="uk-UA"/>
              </w:rPr>
              <w:t xml:space="preserve">, вул. </w:t>
            </w:r>
            <w:r w:rsidR="00F43311">
              <w:rPr>
                <w:bCs/>
                <w:color w:val="000000" w:themeColor="text1"/>
                <w:lang w:eastAsia="uk-UA"/>
              </w:rPr>
              <w:t>*****</w:t>
            </w:r>
            <w:r w:rsidRPr="00124DDE">
              <w:rPr>
                <w:bCs/>
                <w:color w:val="000000" w:themeColor="text1"/>
                <w:lang w:eastAsia="uk-UA"/>
              </w:rPr>
              <w:t xml:space="preserve">, </w:t>
            </w:r>
            <w:r w:rsidR="00F43311">
              <w:rPr>
                <w:bCs/>
                <w:color w:val="000000" w:themeColor="text1"/>
                <w:lang w:eastAsia="uk-UA"/>
              </w:rPr>
              <w:t>***</w:t>
            </w:r>
          </w:p>
        </w:tc>
      </w:tr>
      <w:tr w:rsidR="005202A0" w:rsidRPr="00124DDE" w:rsidTr="00556D42">
        <w:tc>
          <w:tcPr>
            <w:tcW w:w="542" w:type="dxa"/>
            <w:tcBorders>
              <w:top w:val="single" w:sz="4" w:space="0" w:color="auto"/>
              <w:left w:val="single" w:sz="4" w:space="0" w:color="auto"/>
              <w:bottom w:val="single" w:sz="4" w:space="0" w:color="auto"/>
              <w:right w:val="single" w:sz="4" w:space="0" w:color="auto"/>
            </w:tcBorders>
          </w:tcPr>
          <w:p w:rsidR="005202A0" w:rsidRPr="00124DDE" w:rsidRDefault="005202A0" w:rsidP="00124DDE">
            <w:pPr>
              <w:pStyle w:val="a7"/>
              <w:numPr>
                <w:ilvl w:val="0"/>
                <w:numId w:val="7"/>
              </w:numPr>
              <w:suppressAutoHyphens w:val="0"/>
              <w:ind w:left="0"/>
              <w:jc w:val="right"/>
              <w:outlineLvl w:val="1"/>
              <w:rPr>
                <w:bCs/>
                <w:color w:val="000000" w:themeColor="text1"/>
                <w:lang w:val="uk-UA" w:eastAsia="uk-UA"/>
              </w:rPr>
            </w:pPr>
          </w:p>
        </w:tc>
        <w:tc>
          <w:tcPr>
            <w:tcW w:w="18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 ***** *****</w:t>
            </w:r>
          </w:p>
        </w:tc>
        <w:tc>
          <w:tcPr>
            <w:tcW w:w="1370"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384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rPr>
                <w:color w:val="000000" w:themeColor="text1"/>
                <w:sz w:val="22"/>
                <w:szCs w:val="22"/>
                <w:lang w:eastAsia="en-US"/>
              </w:rPr>
            </w:pPr>
            <w:r w:rsidRPr="00124DDE">
              <w:rPr>
                <w:bCs/>
                <w:color w:val="000000" w:themeColor="text1"/>
                <w:lang w:eastAsia="uk-UA"/>
              </w:rPr>
              <w:t>Ощад</w:t>
            </w:r>
          </w:p>
        </w:tc>
        <w:tc>
          <w:tcPr>
            <w:tcW w:w="141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5313BF">
            <w:pPr>
              <w:jc w:val="center"/>
              <w:outlineLvl w:val="1"/>
              <w:rPr>
                <w:bCs/>
                <w:color w:val="000000" w:themeColor="text1"/>
                <w:lang w:eastAsia="uk-UA"/>
              </w:rPr>
            </w:pPr>
            <w:r>
              <w:rPr>
                <w:bCs/>
                <w:color w:val="000000" w:themeColor="text1"/>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5202A0" w:rsidRPr="00124DDE" w:rsidRDefault="005202A0" w:rsidP="00124DDE">
            <w:pPr>
              <w:jc w:val="center"/>
              <w:outlineLvl w:val="1"/>
              <w:rPr>
                <w:bCs/>
                <w:color w:val="000000" w:themeColor="text1"/>
                <w:lang w:eastAsia="uk-UA"/>
              </w:rPr>
            </w:pPr>
            <w:r w:rsidRPr="00124DDE">
              <w:rPr>
                <w:bCs/>
                <w:color w:val="000000" w:themeColor="text1"/>
                <w:lang w:eastAsia="uk-UA"/>
              </w:rPr>
              <w:t>1000,00</w:t>
            </w:r>
          </w:p>
        </w:tc>
        <w:tc>
          <w:tcPr>
            <w:tcW w:w="2139" w:type="dxa"/>
            <w:tcBorders>
              <w:top w:val="single" w:sz="4" w:space="0" w:color="auto"/>
              <w:left w:val="single" w:sz="4" w:space="0" w:color="auto"/>
              <w:bottom w:val="single" w:sz="4" w:space="0" w:color="auto"/>
              <w:right w:val="single" w:sz="4" w:space="0" w:color="auto"/>
            </w:tcBorders>
            <w:hideMark/>
          </w:tcPr>
          <w:p w:rsidR="005202A0" w:rsidRPr="00124DDE" w:rsidRDefault="005202A0" w:rsidP="00F43311">
            <w:pPr>
              <w:jc w:val="center"/>
              <w:outlineLvl w:val="1"/>
              <w:rPr>
                <w:bCs/>
                <w:color w:val="000000" w:themeColor="text1"/>
                <w:lang w:eastAsia="uk-UA"/>
              </w:rPr>
            </w:pPr>
            <w:r w:rsidRPr="00124DDE">
              <w:rPr>
                <w:bCs/>
                <w:color w:val="000000" w:themeColor="text1"/>
                <w:lang w:eastAsia="uk-UA"/>
              </w:rPr>
              <w:t xml:space="preserve">с. </w:t>
            </w:r>
            <w:r w:rsidR="00F43311">
              <w:rPr>
                <w:bCs/>
                <w:color w:val="000000" w:themeColor="text1"/>
                <w:lang w:eastAsia="uk-UA"/>
              </w:rPr>
              <w:t>*****</w:t>
            </w:r>
            <w:r w:rsidRPr="00124DDE">
              <w:rPr>
                <w:bCs/>
                <w:color w:val="000000" w:themeColor="text1"/>
                <w:lang w:eastAsia="uk-UA"/>
              </w:rPr>
              <w:t xml:space="preserve">, </w:t>
            </w:r>
            <w:r w:rsidR="00F43311">
              <w:rPr>
                <w:bCs/>
                <w:color w:val="000000" w:themeColor="text1"/>
                <w:lang w:eastAsia="uk-UA"/>
              </w:rPr>
              <w:t>***</w:t>
            </w:r>
          </w:p>
        </w:tc>
      </w:tr>
      <w:tr w:rsidR="00556D42" w:rsidRPr="00124DDE" w:rsidTr="00556D42">
        <w:tc>
          <w:tcPr>
            <w:tcW w:w="11422" w:type="dxa"/>
            <w:gridSpan w:val="7"/>
            <w:tcBorders>
              <w:top w:val="single" w:sz="4" w:space="0" w:color="auto"/>
              <w:left w:val="single" w:sz="4" w:space="0" w:color="auto"/>
              <w:bottom w:val="single" w:sz="4" w:space="0" w:color="auto"/>
              <w:right w:val="single" w:sz="4" w:space="0" w:color="auto"/>
            </w:tcBorders>
            <w:hideMark/>
          </w:tcPr>
          <w:p w:rsidR="00556D42" w:rsidRPr="00124DDE" w:rsidRDefault="00556D42" w:rsidP="00124DDE">
            <w:pPr>
              <w:jc w:val="right"/>
              <w:outlineLvl w:val="1"/>
              <w:rPr>
                <w:bCs/>
                <w:color w:val="000000" w:themeColor="text1"/>
                <w:lang w:eastAsia="uk-UA"/>
              </w:rPr>
            </w:pPr>
            <w:r w:rsidRPr="00124DDE">
              <w:rPr>
                <w:bCs/>
                <w:color w:val="000000" w:themeColor="text1"/>
                <w:lang w:eastAsia="uk-UA"/>
              </w:rPr>
              <w:t>Всього:</w:t>
            </w:r>
          </w:p>
        </w:tc>
        <w:tc>
          <w:tcPr>
            <w:tcW w:w="1176" w:type="dxa"/>
            <w:tcBorders>
              <w:top w:val="single" w:sz="4" w:space="0" w:color="auto"/>
              <w:left w:val="single" w:sz="4" w:space="0" w:color="auto"/>
              <w:bottom w:val="single" w:sz="4" w:space="0" w:color="auto"/>
              <w:right w:val="single" w:sz="4" w:space="0" w:color="auto"/>
            </w:tcBorders>
            <w:hideMark/>
          </w:tcPr>
          <w:p w:rsidR="00556D42" w:rsidRPr="00124DDE" w:rsidRDefault="00556D42" w:rsidP="00124DDE">
            <w:pPr>
              <w:jc w:val="center"/>
              <w:outlineLvl w:val="1"/>
              <w:rPr>
                <w:bCs/>
                <w:color w:val="000000" w:themeColor="text1"/>
                <w:lang w:eastAsia="uk-UA"/>
              </w:rPr>
            </w:pPr>
            <w:r w:rsidRPr="00124DDE">
              <w:rPr>
                <w:bCs/>
                <w:color w:val="000000" w:themeColor="text1"/>
                <w:lang w:eastAsia="uk-UA"/>
              </w:rPr>
              <w:t>71 000,00</w:t>
            </w:r>
          </w:p>
        </w:tc>
        <w:tc>
          <w:tcPr>
            <w:tcW w:w="2139" w:type="dxa"/>
            <w:tcBorders>
              <w:top w:val="single" w:sz="4" w:space="0" w:color="auto"/>
              <w:left w:val="single" w:sz="4" w:space="0" w:color="auto"/>
              <w:bottom w:val="single" w:sz="4" w:space="0" w:color="auto"/>
              <w:right w:val="single" w:sz="4" w:space="0" w:color="auto"/>
            </w:tcBorders>
          </w:tcPr>
          <w:p w:rsidR="00556D42" w:rsidRPr="00124DDE" w:rsidRDefault="00556D42" w:rsidP="00124DDE">
            <w:pPr>
              <w:jc w:val="center"/>
              <w:outlineLvl w:val="1"/>
              <w:rPr>
                <w:bCs/>
                <w:color w:val="000000" w:themeColor="text1"/>
                <w:lang w:eastAsia="uk-UA"/>
              </w:rPr>
            </w:pPr>
          </w:p>
        </w:tc>
      </w:tr>
    </w:tbl>
    <w:p w:rsidR="00556D42" w:rsidRPr="00124DDE" w:rsidRDefault="00556D42" w:rsidP="00124DDE">
      <w:pPr>
        <w:jc w:val="center"/>
        <w:outlineLvl w:val="1"/>
        <w:rPr>
          <w:b/>
          <w:bCs/>
          <w:color w:val="000000" w:themeColor="text1"/>
          <w:sz w:val="28"/>
          <w:szCs w:val="28"/>
          <w:lang w:eastAsia="uk-UA"/>
        </w:rPr>
      </w:pPr>
    </w:p>
    <w:p w:rsidR="00556D42" w:rsidRPr="00124DDE" w:rsidRDefault="00556D42" w:rsidP="00124DDE">
      <w:pPr>
        <w:jc w:val="center"/>
        <w:outlineLvl w:val="1"/>
        <w:rPr>
          <w:b/>
          <w:bCs/>
          <w:color w:val="000000" w:themeColor="text1"/>
          <w:sz w:val="28"/>
          <w:szCs w:val="28"/>
          <w:lang w:eastAsia="uk-UA"/>
        </w:rPr>
      </w:pPr>
    </w:p>
    <w:p w:rsidR="00556D42" w:rsidRPr="00124DDE" w:rsidRDefault="00556D42" w:rsidP="00124DDE">
      <w:pPr>
        <w:outlineLvl w:val="1"/>
        <w:rPr>
          <w:bCs/>
          <w:color w:val="000000" w:themeColor="text1"/>
          <w:sz w:val="28"/>
          <w:szCs w:val="28"/>
          <w:lang w:eastAsia="uk-UA"/>
        </w:rPr>
      </w:pPr>
      <w:r w:rsidRPr="00124DDE">
        <w:rPr>
          <w:bCs/>
          <w:color w:val="000000" w:themeColor="text1"/>
          <w:sz w:val="28"/>
          <w:szCs w:val="28"/>
          <w:lang w:eastAsia="uk-UA"/>
        </w:rPr>
        <w:t>В.п. міського голови,</w:t>
      </w:r>
    </w:p>
    <w:p w:rsidR="00556D42" w:rsidRPr="00124DDE" w:rsidRDefault="00556D42" w:rsidP="00124DDE">
      <w:pPr>
        <w:outlineLvl w:val="1"/>
        <w:rPr>
          <w:bCs/>
          <w:color w:val="000000" w:themeColor="text1"/>
          <w:sz w:val="28"/>
          <w:szCs w:val="28"/>
          <w:lang w:eastAsia="uk-UA"/>
        </w:rPr>
      </w:pPr>
      <w:r w:rsidRPr="00124DDE">
        <w:rPr>
          <w:bCs/>
          <w:color w:val="000000" w:themeColor="text1"/>
          <w:sz w:val="28"/>
          <w:szCs w:val="28"/>
          <w:lang w:eastAsia="uk-UA"/>
        </w:rPr>
        <w:t>секретар ради та виконкому                                                                                                                                     Євген МОЛНАР</w:t>
      </w:r>
    </w:p>
    <w:p w:rsidR="00556D42" w:rsidRPr="00124DDE" w:rsidRDefault="00556D42" w:rsidP="00124DDE">
      <w:pPr>
        <w:outlineLvl w:val="1"/>
        <w:rPr>
          <w:bCs/>
          <w:color w:val="000000" w:themeColor="text1"/>
          <w:sz w:val="28"/>
          <w:szCs w:val="28"/>
          <w:lang w:eastAsia="uk-UA"/>
        </w:rPr>
      </w:pPr>
    </w:p>
    <w:p w:rsidR="00556D42" w:rsidRPr="00124DDE" w:rsidRDefault="00556D42" w:rsidP="00124DDE">
      <w:pPr>
        <w:rPr>
          <w:bCs/>
          <w:color w:val="000000" w:themeColor="text1"/>
          <w:sz w:val="28"/>
          <w:szCs w:val="28"/>
          <w:lang w:eastAsia="uk-UA"/>
        </w:rPr>
      </w:pPr>
      <w:r w:rsidRPr="00124DDE">
        <w:rPr>
          <w:bCs/>
          <w:color w:val="000000" w:themeColor="text1"/>
          <w:sz w:val="28"/>
          <w:szCs w:val="28"/>
          <w:lang w:eastAsia="uk-UA"/>
        </w:rPr>
        <w:br w:type="page"/>
      </w:r>
    </w:p>
    <w:p w:rsidR="00556D42" w:rsidRPr="00124DDE" w:rsidRDefault="00556D42" w:rsidP="00124DDE">
      <w:pPr>
        <w:outlineLvl w:val="1"/>
        <w:rPr>
          <w:bCs/>
          <w:color w:val="000000" w:themeColor="text1"/>
          <w:sz w:val="28"/>
          <w:szCs w:val="28"/>
          <w:lang w:eastAsia="uk-UA"/>
        </w:rPr>
      </w:pPr>
    </w:p>
    <w:tbl>
      <w:tblPr>
        <w:tblStyle w:val="ad"/>
        <w:tblpPr w:leftFromText="180" w:rightFromText="180" w:vertAnchor="text" w:horzAnchor="margin" w:tblpXSpec="right" w:tblpY="-3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tblGrid>
      <w:tr w:rsidR="00124DDE" w:rsidRPr="00124DDE" w:rsidTr="00556D42">
        <w:tc>
          <w:tcPr>
            <w:tcW w:w="3260" w:type="dxa"/>
          </w:tcPr>
          <w:p w:rsidR="00556D42" w:rsidRPr="00124DDE" w:rsidRDefault="00123CF4" w:rsidP="00124DDE">
            <w:pPr>
              <w:outlineLvl w:val="1"/>
              <w:rPr>
                <w:bCs/>
                <w:color w:val="000000" w:themeColor="text1"/>
                <w:kern w:val="36"/>
                <w:lang w:eastAsia="uk-UA"/>
              </w:rPr>
            </w:pPr>
            <w:r w:rsidRPr="00124DDE">
              <w:rPr>
                <w:bCs/>
                <w:color w:val="000000" w:themeColor="text1"/>
                <w:kern w:val="36"/>
                <w:lang w:eastAsia="uk-UA"/>
              </w:rPr>
              <w:t xml:space="preserve">      </w:t>
            </w:r>
            <w:r w:rsidR="00556D42" w:rsidRPr="00124DDE">
              <w:rPr>
                <w:bCs/>
                <w:color w:val="000000" w:themeColor="text1"/>
                <w:kern w:val="36"/>
                <w:lang w:eastAsia="uk-UA"/>
              </w:rPr>
              <w:t>Додаток №3</w:t>
            </w:r>
          </w:p>
          <w:p w:rsidR="00556D42" w:rsidRPr="00124DDE" w:rsidRDefault="00556D42" w:rsidP="00124DDE">
            <w:pPr>
              <w:outlineLvl w:val="1"/>
              <w:rPr>
                <w:bCs/>
                <w:color w:val="000000" w:themeColor="text1"/>
                <w:kern w:val="36"/>
                <w:lang w:eastAsia="uk-UA"/>
              </w:rPr>
            </w:pPr>
            <w:r w:rsidRPr="00124DDE">
              <w:rPr>
                <w:bCs/>
                <w:color w:val="000000" w:themeColor="text1"/>
                <w:kern w:val="36"/>
                <w:lang w:eastAsia="uk-UA"/>
              </w:rPr>
              <w:t>до рішення міської ради</w:t>
            </w:r>
          </w:p>
          <w:p w:rsidR="00556D42" w:rsidRPr="00124DDE" w:rsidRDefault="00097C7A" w:rsidP="00124DDE">
            <w:pPr>
              <w:outlineLvl w:val="1"/>
              <w:rPr>
                <w:bCs/>
                <w:color w:val="000000" w:themeColor="text1"/>
                <w:kern w:val="36"/>
                <w:lang w:eastAsia="uk-UA"/>
              </w:rPr>
            </w:pPr>
            <w:r w:rsidRPr="00124DDE">
              <w:rPr>
                <w:bCs/>
                <w:color w:val="000000" w:themeColor="text1"/>
                <w:kern w:val="36"/>
                <w:lang w:eastAsia="uk-UA"/>
              </w:rPr>
              <w:t>85-</w:t>
            </w:r>
            <w:r w:rsidR="00556D42" w:rsidRPr="00124DDE">
              <w:rPr>
                <w:bCs/>
                <w:color w:val="000000" w:themeColor="text1"/>
                <w:kern w:val="36"/>
                <w:lang w:eastAsia="uk-UA"/>
              </w:rPr>
              <w:t>ї сесії 8-го скликання</w:t>
            </w:r>
          </w:p>
          <w:p w:rsidR="00556D42" w:rsidRPr="00124DDE" w:rsidRDefault="00097C7A" w:rsidP="00124DDE">
            <w:pPr>
              <w:outlineLvl w:val="1"/>
              <w:rPr>
                <w:bCs/>
                <w:color w:val="000000" w:themeColor="text1"/>
                <w:kern w:val="36"/>
                <w:lang w:eastAsia="uk-UA"/>
              </w:rPr>
            </w:pPr>
            <w:r w:rsidRPr="00124DDE">
              <w:rPr>
                <w:bCs/>
                <w:color w:val="000000" w:themeColor="text1"/>
                <w:kern w:val="36"/>
                <w:lang w:eastAsia="uk-UA"/>
              </w:rPr>
              <w:t>від 25.06.2026р. №1329</w:t>
            </w:r>
          </w:p>
          <w:p w:rsidR="00556D42" w:rsidRPr="00124DDE" w:rsidRDefault="00556D42" w:rsidP="00124DDE">
            <w:pPr>
              <w:outlineLvl w:val="1"/>
              <w:rPr>
                <w:bCs/>
                <w:color w:val="000000" w:themeColor="text1"/>
                <w:kern w:val="36"/>
                <w:sz w:val="22"/>
                <w:szCs w:val="22"/>
                <w:lang w:eastAsia="uk-UA"/>
              </w:rPr>
            </w:pPr>
          </w:p>
        </w:tc>
      </w:tr>
    </w:tbl>
    <w:p w:rsidR="00556D42" w:rsidRPr="00124DDE" w:rsidRDefault="00556D42" w:rsidP="00124DDE">
      <w:pPr>
        <w:outlineLvl w:val="0"/>
        <w:rPr>
          <w:b/>
          <w:color w:val="000000" w:themeColor="text1"/>
          <w:sz w:val="28"/>
          <w:szCs w:val="28"/>
          <w:lang w:eastAsia="uk-UA"/>
        </w:rPr>
      </w:pPr>
    </w:p>
    <w:p w:rsidR="00556D42" w:rsidRPr="00124DDE" w:rsidRDefault="00556D42" w:rsidP="00124DDE">
      <w:pPr>
        <w:outlineLvl w:val="0"/>
        <w:rPr>
          <w:b/>
          <w:color w:val="000000" w:themeColor="text1"/>
          <w:sz w:val="28"/>
          <w:szCs w:val="28"/>
          <w:lang w:eastAsia="uk-UA"/>
        </w:rPr>
      </w:pPr>
    </w:p>
    <w:p w:rsidR="00556D42" w:rsidRPr="00124DDE" w:rsidRDefault="00556D42" w:rsidP="00124DDE">
      <w:pPr>
        <w:outlineLvl w:val="0"/>
        <w:rPr>
          <w:b/>
          <w:color w:val="000000" w:themeColor="text1"/>
          <w:sz w:val="28"/>
          <w:szCs w:val="28"/>
          <w:lang w:eastAsia="uk-UA"/>
        </w:rPr>
      </w:pPr>
    </w:p>
    <w:p w:rsidR="00556D42" w:rsidRPr="00124DDE" w:rsidRDefault="00556D42" w:rsidP="00124DDE">
      <w:pPr>
        <w:outlineLvl w:val="0"/>
        <w:rPr>
          <w:b/>
          <w:color w:val="000000" w:themeColor="text1"/>
          <w:sz w:val="28"/>
          <w:szCs w:val="28"/>
          <w:lang w:eastAsia="uk-UA"/>
        </w:rPr>
      </w:pPr>
    </w:p>
    <w:p w:rsidR="00556D42" w:rsidRPr="00124DDE" w:rsidRDefault="00556D42" w:rsidP="00124DDE">
      <w:pPr>
        <w:jc w:val="center"/>
        <w:outlineLvl w:val="1"/>
        <w:rPr>
          <w:b/>
          <w:bCs/>
          <w:color w:val="000000" w:themeColor="text1"/>
          <w:sz w:val="28"/>
          <w:szCs w:val="28"/>
          <w:lang w:eastAsia="uk-UA"/>
        </w:rPr>
      </w:pPr>
    </w:p>
    <w:p w:rsidR="00556D42" w:rsidRPr="00124DDE" w:rsidRDefault="00556D42" w:rsidP="00124DDE">
      <w:pPr>
        <w:outlineLvl w:val="1"/>
        <w:rPr>
          <w:b/>
          <w:bCs/>
          <w:color w:val="000000" w:themeColor="text1"/>
          <w:sz w:val="28"/>
          <w:szCs w:val="28"/>
          <w:lang w:eastAsia="uk-UA"/>
        </w:rPr>
      </w:pPr>
    </w:p>
    <w:p w:rsidR="00556D42" w:rsidRPr="00124DDE" w:rsidRDefault="00556D42" w:rsidP="00124DDE">
      <w:pPr>
        <w:jc w:val="center"/>
        <w:outlineLvl w:val="1"/>
        <w:rPr>
          <w:rFonts w:eastAsiaTheme="minorHAnsi"/>
          <w:b/>
          <w:bCs/>
          <w:color w:val="000000" w:themeColor="text1"/>
          <w:sz w:val="28"/>
          <w:szCs w:val="22"/>
          <w:lang w:eastAsia="en-US"/>
        </w:rPr>
      </w:pPr>
      <w:r w:rsidRPr="00124DDE">
        <w:rPr>
          <w:b/>
          <w:bCs/>
          <w:color w:val="000000" w:themeColor="text1"/>
          <w:sz w:val="28"/>
          <w:szCs w:val="28"/>
          <w:lang w:eastAsia="uk-UA"/>
        </w:rPr>
        <w:t xml:space="preserve">Список осіб для надання матеріальної допомоги - </w:t>
      </w:r>
      <w:r w:rsidRPr="00124DDE">
        <w:rPr>
          <w:b/>
          <w:color w:val="000000" w:themeColor="text1"/>
          <w:sz w:val="28"/>
          <w:szCs w:val="28"/>
        </w:rPr>
        <w:t xml:space="preserve">компенсації за </w:t>
      </w:r>
      <w:r w:rsidRPr="00124DDE">
        <w:rPr>
          <w:b/>
          <w:bCs/>
          <w:color w:val="000000" w:themeColor="text1"/>
          <w:sz w:val="28"/>
        </w:rPr>
        <w:t>встановлення пам’ятника на цвинтарі родині загиблої військовослужбовиці</w:t>
      </w:r>
    </w:p>
    <w:p w:rsidR="00556D42" w:rsidRPr="00124DDE" w:rsidRDefault="00556D42" w:rsidP="00124DDE">
      <w:pPr>
        <w:jc w:val="center"/>
        <w:outlineLvl w:val="1"/>
        <w:rPr>
          <w:b/>
          <w:bCs/>
          <w:color w:val="000000" w:themeColor="text1"/>
          <w:sz w:val="28"/>
          <w:szCs w:val="28"/>
          <w:lang w:eastAsia="uk-UA"/>
        </w:rPr>
      </w:pPr>
    </w:p>
    <w:tbl>
      <w:tblPr>
        <w:tblStyle w:val="ad"/>
        <w:tblW w:w="14737" w:type="dxa"/>
        <w:tblLook w:val="04A0" w:firstRow="1" w:lastRow="0" w:firstColumn="1" w:lastColumn="0" w:noHBand="0" w:noVBand="1"/>
      </w:tblPr>
      <w:tblGrid>
        <w:gridCol w:w="542"/>
        <w:gridCol w:w="1681"/>
        <w:gridCol w:w="1378"/>
        <w:gridCol w:w="1418"/>
        <w:gridCol w:w="3849"/>
        <w:gridCol w:w="915"/>
        <w:gridCol w:w="1792"/>
        <w:gridCol w:w="1176"/>
        <w:gridCol w:w="1986"/>
      </w:tblGrid>
      <w:tr w:rsidR="00124DDE" w:rsidRPr="00124DDE" w:rsidTr="005313BF">
        <w:tc>
          <w:tcPr>
            <w:tcW w:w="542" w:type="dxa"/>
            <w:tcBorders>
              <w:top w:val="single" w:sz="4" w:space="0" w:color="auto"/>
              <w:left w:val="single" w:sz="4" w:space="0" w:color="auto"/>
              <w:bottom w:val="single" w:sz="4" w:space="0" w:color="auto"/>
              <w:right w:val="single" w:sz="4" w:space="0" w:color="auto"/>
            </w:tcBorders>
            <w:hideMark/>
          </w:tcPr>
          <w:p w:rsidR="00556D42" w:rsidRPr="00124DDE" w:rsidRDefault="00556D42" w:rsidP="00124DDE">
            <w:pPr>
              <w:jc w:val="center"/>
              <w:outlineLvl w:val="1"/>
              <w:rPr>
                <w:bCs/>
                <w:color w:val="000000" w:themeColor="text1"/>
                <w:lang w:eastAsia="uk-UA"/>
              </w:rPr>
            </w:pPr>
            <w:r w:rsidRPr="00124DDE">
              <w:rPr>
                <w:bCs/>
                <w:color w:val="000000" w:themeColor="text1"/>
                <w:lang w:eastAsia="uk-UA"/>
              </w:rPr>
              <w:t>№ п/п</w:t>
            </w:r>
          </w:p>
        </w:tc>
        <w:tc>
          <w:tcPr>
            <w:tcW w:w="1681" w:type="dxa"/>
            <w:tcBorders>
              <w:top w:val="single" w:sz="4" w:space="0" w:color="auto"/>
              <w:left w:val="single" w:sz="4" w:space="0" w:color="auto"/>
              <w:bottom w:val="single" w:sz="4" w:space="0" w:color="auto"/>
              <w:right w:val="single" w:sz="4" w:space="0" w:color="auto"/>
            </w:tcBorders>
            <w:hideMark/>
          </w:tcPr>
          <w:p w:rsidR="00556D42" w:rsidRPr="00124DDE" w:rsidRDefault="00556D42" w:rsidP="00124DDE">
            <w:pPr>
              <w:jc w:val="center"/>
              <w:outlineLvl w:val="1"/>
              <w:rPr>
                <w:bCs/>
                <w:color w:val="000000" w:themeColor="text1"/>
                <w:lang w:eastAsia="uk-UA"/>
              </w:rPr>
            </w:pPr>
            <w:r w:rsidRPr="00124DDE">
              <w:rPr>
                <w:bCs/>
                <w:color w:val="000000" w:themeColor="text1"/>
                <w:lang w:eastAsia="uk-UA"/>
              </w:rPr>
              <w:t>ПІБ</w:t>
            </w:r>
          </w:p>
        </w:tc>
        <w:tc>
          <w:tcPr>
            <w:tcW w:w="1378" w:type="dxa"/>
            <w:tcBorders>
              <w:top w:val="single" w:sz="4" w:space="0" w:color="auto"/>
              <w:left w:val="single" w:sz="4" w:space="0" w:color="auto"/>
              <w:bottom w:val="single" w:sz="4" w:space="0" w:color="auto"/>
              <w:right w:val="single" w:sz="4" w:space="0" w:color="auto"/>
            </w:tcBorders>
            <w:hideMark/>
          </w:tcPr>
          <w:p w:rsidR="00556D42" w:rsidRPr="00124DDE" w:rsidRDefault="00556D42" w:rsidP="00124DDE">
            <w:pPr>
              <w:jc w:val="center"/>
              <w:outlineLvl w:val="1"/>
              <w:rPr>
                <w:bCs/>
                <w:color w:val="000000" w:themeColor="text1"/>
                <w:lang w:eastAsia="uk-UA"/>
              </w:rPr>
            </w:pPr>
            <w:r w:rsidRPr="00124DDE">
              <w:rPr>
                <w:bCs/>
                <w:color w:val="000000" w:themeColor="text1"/>
                <w:lang w:eastAsia="uk-UA"/>
              </w:rPr>
              <w:t>Паспорт</w:t>
            </w:r>
          </w:p>
        </w:tc>
        <w:tc>
          <w:tcPr>
            <w:tcW w:w="1418" w:type="dxa"/>
            <w:tcBorders>
              <w:top w:val="single" w:sz="4" w:space="0" w:color="auto"/>
              <w:left w:val="single" w:sz="4" w:space="0" w:color="auto"/>
              <w:bottom w:val="single" w:sz="4" w:space="0" w:color="auto"/>
              <w:right w:val="single" w:sz="4" w:space="0" w:color="auto"/>
            </w:tcBorders>
            <w:hideMark/>
          </w:tcPr>
          <w:p w:rsidR="00556D42" w:rsidRPr="00124DDE" w:rsidRDefault="00556D42" w:rsidP="00124DDE">
            <w:pPr>
              <w:jc w:val="center"/>
              <w:outlineLvl w:val="1"/>
              <w:rPr>
                <w:bCs/>
                <w:color w:val="000000" w:themeColor="text1"/>
                <w:lang w:eastAsia="uk-UA"/>
              </w:rPr>
            </w:pPr>
            <w:r w:rsidRPr="00124DDE">
              <w:rPr>
                <w:bCs/>
                <w:color w:val="000000" w:themeColor="text1"/>
                <w:lang w:eastAsia="uk-UA"/>
              </w:rPr>
              <w:t>Код</w:t>
            </w:r>
          </w:p>
        </w:tc>
        <w:tc>
          <w:tcPr>
            <w:tcW w:w="3849" w:type="dxa"/>
            <w:tcBorders>
              <w:top w:val="single" w:sz="4" w:space="0" w:color="auto"/>
              <w:left w:val="single" w:sz="4" w:space="0" w:color="auto"/>
              <w:bottom w:val="single" w:sz="4" w:space="0" w:color="auto"/>
              <w:right w:val="single" w:sz="4" w:space="0" w:color="auto"/>
            </w:tcBorders>
            <w:hideMark/>
          </w:tcPr>
          <w:p w:rsidR="00556D42" w:rsidRPr="00124DDE" w:rsidRDefault="00556D42" w:rsidP="00124DDE">
            <w:pPr>
              <w:jc w:val="center"/>
              <w:outlineLvl w:val="1"/>
              <w:rPr>
                <w:bCs/>
                <w:color w:val="000000" w:themeColor="text1"/>
                <w:lang w:eastAsia="uk-UA"/>
              </w:rPr>
            </w:pPr>
            <w:r w:rsidRPr="00124DDE">
              <w:rPr>
                <w:bCs/>
                <w:color w:val="000000" w:themeColor="text1"/>
                <w:lang w:eastAsia="uk-UA"/>
              </w:rPr>
              <w:t>IBAN</w:t>
            </w:r>
          </w:p>
        </w:tc>
        <w:tc>
          <w:tcPr>
            <w:tcW w:w="915" w:type="dxa"/>
            <w:tcBorders>
              <w:top w:val="single" w:sz="4" w:space="0" w:color="auto"/>
              <w:left w:val="single" w:sz="4" w:space="0" w:color="auto"/>
              <w:bottom w:val="single" w:sz="4" w:space="0" w:color="auto"/>
              <w:right w:val="single" w:sz="4" w:space="0" w:color="auto"/>
            </w:tcBorders>
            <w:hideMark/>
          </w:tcPr>
          <w:p w:rsidR="00556D42" w:rsidRPr="00124DDE" w:rsidRDefault="00556D42" w:rsidP="00124DDE">
            <w:pPr>
              <w:jc w:val="center"/>
              <w:outlineLvl w:val="1"/>
              <w:rPr>
                <w:bCs/>
                <w:color w:val="000000" w:themeColor="text1"/>
                <w:lang w:eastAsia="uk-UA"/>
              </w:rPr>
            </w:pPr>
            <w:r w:rsidRPr="00124DDE">
              <w:rPr>
                <w:bCs/>
                <w:color w:val="000000" w:themeColor="text1"/>
                <w:lang w:eastAsia="uk-UA"/>
              </w:rPr>
              <w:t>Банк</w:t>
            </w:r>
          </w:p>
        </w:tc>
        <w:tc>
          <w:tcPr>
            <w:tcW w:w="1792" w:type="dxa"/>
            <w:tcBorders>
              <w:top w:val="single" w:sz="4" w:space="0" w:color="auto"/>
              <w:left w:val="single" w:sz="4" w:space="0" w:color="auto"/>
              <w:bottom w:val="single" w:sz="4" w:space="0" w:color="auto"/>
              <w:right w:val="single" w:sz="4" w:space="0" w:color="auto"/>
            </w:tcBorders>
            <w:hideMark/>
          </w:tcPr>
          <w:p w:rsidR="00556D42" w:rsidRPr="00124DDE" w:rsidRDefault="00556D42" w:rsidP="00124DDE">
            <w:pPr>
              <w:jc w:val="center"/>
              <w:outlineLvl w:val="1"/>
              <w:rPr>
                <w:bCs/>
                <w:color w:val="000000" w:themeColor="text1"/>
                <w:lang w:eastAsia="uk-UA"/>
              </w:rPr>
            </w:pPr>
            <w:r w:rsidRPr="00124DDE">
              <w:rPr>
                <w:bCs/>
                <w:color w:val="000000" w:themeColor="text1"/>
                <w:lang w:eastAsia="uk-UA"/>
              </w:rPr>
              <w:t>Номер телефону</w:t>
            </w:r>
          </w:p>
        </w:tc>
        <w:tc>
          <w:tcPr>
            <w:tcW w:w="1176" w:type="dxa"/>
            <w:tcBorders>
              <w:top w:val="single" w:sz="4" w:space="0" w:color="auto"/>
              <w:left w:val="single" w:sz="4" w:space="0" w:color="auto"/>
              <w:bottom w:val="single" w:sz="4" w:space="0" w:color="auto"/>
              <w:right w:val="single" w:sz="4" w:space="0" w:color="auto"/>
            </w:tcBorders>
            <w:hideMark/>
          </w:tcPr>
          <w:p w:rsidR="00556D42" w:rsidRPr="00124DDE" w:rsidRDefault="00556D42" w:rsidP="00124DDE">
            <w:pPr>
              <w:jc w:val="center"/>
              <w:outlineLvl w:val="1"/>
              <w:rPr>
                <w:bCs/>
                <w:color w:val="000000" w:themeColor="text1"/>
                <w:lang w:eastAsia="uk-UA"/>
              </w:rPr>
            </w:pPr>
            <w:r w:rsidRPr="00124DDE">
              <w:rPr>
                <w:bCs/>
                <w:color w:val="000000" w:themeColor="text1"/>
                <w:lang w:eastAsia="uk-UA"/>
              </w:rPr>
              <w:t>Сума</w:t>
            </w:r>
          </w:p>
        </w:tc>
        <w:tc>
          <w:tcPr>
            <w:tcW w:w="1986" w:type="dxa"/>
            <w:tcBorders>
              <w:top w:val="single" w:sz="4" w:space="0" w:color="auto"/>
              <w:left w:val="single" w:sz="4" w:space="0" w:color="auto"/>
              <w:bottom w:val="single" w:sz="4" w:space="0" w:color="auto"/>
              <w:right w:val="single" w:sz="4" w:space="0" w:color="auto"/>
            </w:tcBorders>
            <w:hideMark/>
          </w:tcPr>
          <w:p w:rsidR="00556D42" w:rsidRPr="00124DDE" w:rsidRDefault="00556D42" w:rsidP="00124DDE">
            <w:pPr>
              <w:jc w:val="center"/>
              <w:outlineLvl w:val="1"/>
              <w:rPr>
                <w:bCs/>
                <w:color w:val="000000" w:themeColor="text1"/>
                <w:lang w:eastAsia="uk-UA"/>
              </w:rPr>
            </w:pPr>
            <w:r w:rsidRPr="00124DDE">
              <w:rPr>
                <w:bCs/>
                <w:color w:val="000000" w:themeColor="text1"/>
                <w:lang w:eastAsia="uk-UA"/>
              </w:rPr>
              <w:t>Адреса</w:t>
            </w:r>
          </w:p>
        </w:tc>
      </w:tr>
      <w:tr w:rsidR="005313BF" w:rsidRPr="00124DDE" w:rsidTr="005313BF">
        <w:tc>
          <w:tcPr>
            <w:tcW w:w="542" w:type="dxa"/>
            <w:tcBorders>
              <w:top w:val="single" w:sz="4" w:space="0" w:color="auto"/>
              <w:left w:val="single" w:sz="4" w:space="0" w:color="auto"/>
              <w:bottom w:val="single" w:sz="4" w:space="0" w:color="auto"/>
              <w:right w:val="single" w:sz="4" w:space="0" w:color="auto"/>
            </w:tcBorders>
          </w:tcPr>
          <w:p w:rsidR="005313BF" w:rsidRPr="00124DDE" w:rsidRDefault="005313BF" w:rsidP="00124DDE">
            <w:pPr>
              <w:pStyle w:val="a7"/>
              <w:numPr>
                <w:ilvl w:val="0"/>
                <w:numId w:val="8"/>
              </w:numPr>
              <w:suppressAutoHyphens w:val="0"/>
              <w:ind w:left="0"/>
              <w:jc w:val="center"/>
              <w:outlineLvl w:val="1"/>
              <w:rPr>
                <w:bCs/>
                <w:color w:val="000000" w:themeColor="text1"/>
                <w:lang w:val="uk-UA" w:eastAsia="uk-UA"/>
              </w:rPr>
            </w:pPr>
          </w:p>
        </w:tc>
        <w:tc>
          <w:tcPr>
            <w:tcW w:w="1681"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 ***** *****</w:t>
            </w:r>
          </w:p>
        </w:tc>
        <w:tc>
          <w:tcPr>
            <w:tcW w:w="1378"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w:t>
            </w:r>
          </w:p>
        </w:tc>
        <w:tc>
          <w:tcPr>
            <w:tcW w:w="1418"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w:t>
            </w:r>
          </w:p>
        </w:tc>
        <w:tc>
          <w:tcPr>
            <w:tcW w:w="3849"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w:t>
            </w:r>
          </w:p>
        </w:tc>
        <w:tc>
          <w:tcPr>
            <w:tcW w:w="915" w:type="dxa"/>
            <w:tcBorders>
              <w:top w:val="single" w:sz="4" w:space="0" w:color="auto"/>
              <w:left w:val="single" w:sz="4" w:space="0" w:color="auto"/>
              <w:bottom w:val="single" w:sz="4" w:space="0" w:color="auto"/>
              <w:right w:val="single" w:sz="4" w:space="0" w:color="auto"/>
            </w:tcBorders>
            <w:hideMark/>
          </w:tcPr>
          <w:p w:rsidR="005313BF" w:rsidRPr="00124DDE" w:rsidRDefault="005313BF" w:rsidP="00124DDE">
            <w:pPr>
              <w:jc w:val="center"/>
              <w:outlineLvl w:val="1"/>
              <w:rPr>
                <w:bCs/>
                <w:color w:val="000000" w:themeColor="text1"/>
                <w:lang w:eastAsia="uk-UA"/>
              </w:rPr>
            </w:pPr>
            <w:r w:rsidRPr="00124DDE">
              <w:rPr>
                <w:bCs/>
                <w:color w:val="000000" w:themeColor="text1"/>
                <w:lang w:eastAsia="uk-UA"/>
              </w:rPr>
              <w:t>Ощад</w:t>
            </w:r>
          </w:p>
        </w:tc>
        <w:tc>
          <w:tcPr>
            <w:tcW w:w="1792" w:type="dxa"/>
            <w:tcBorders>
              <w:top w:val="single" w:sz="4" w:space="0" w:color="auto"/>
              <w:left w:val="single" w:sz="4" w:space="0" w:color="auto"/>
              <w:bottom w:val="single" w:sz="4" w:space="0" w:color="auto"/>
              <w:right w:val="single" w:sz="4" w:space="0" w:color="auto"/>
            </w:tcBorders>
            <w:hideMark/>
          </w:tcPr>
          <w:p w:rsidR="005313BF" w:rsidRPr="00124DDE" w:rsidRDefault="005313BF" w:rsidP="00124DDE">
            <w:pPr>
              <w:jc w:val="center"/>
              <w:outlineLvl w:val="1"/>
              <w:rPr>
                <w:bCs/>
                <w:color w:val="000000" w:themeColor="text1"/>
                <w:lang w:eastAsia="uk-UA"/>
              </w:rPr>
            </w:pPr>
            <w:r>
              <w:rPr>
                <w:bCs/>
                <w:color w:val="000000" w:themeColor="text1"/>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5313BF" w:rsidRPr="00124DDE" w:rsidRDefault="005313BF" w:rsidP="00124DDE">
            <w:pPr>
              <w:jc w:val="center"/>
              <w:outlineLvl w:val="1"/>
              <w:rPr>
                <w:bCs/>
                <w:color w:val="000000" w:themeColor="text1"/>
                <w:lang w:eastAsia="uk-UA"/>
              </w:rPr>
            </w:pPr>
            <w:r w:rsidRPr="00124DDE">
              <w:rPr>
                <w:bCs/>
                <w:color w:val="000000" w:themeColor="text1"/>
                <w:lang w:eastAsia="uk-UA"/>
              </w:rPr>
              <w:t>20 000,00</w:t>
            </w:r>
          </w:p>
        </w:tc>
        <w:tc>
          <w:tcPr>
            <w:tcW w:w="1986"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sidRPr="00124DDE">
              <w:rPr>
                <w:bCs/>
                <w:color w:val="000000" w:themeColor="text1"/>
                <w:lang w:eastAsia="uk-UA"/>
              </w:rPr>
              <w:t xml:space="preserve">м. </w:t>
            </w:r>
            <w:r>
              <w:rPr>
                <w:bCs/>
                <w:color w:val="000000" w:themeColor="text1"/>
                <w:lang w:eastAsia="uk-UA"/>
              </w:rPr>
              <w:t>*****</w:t>
            </w:r>
            <w:r w:rsidRPr="00124DDE">
              <w:rPr>
                <w:bCs/>
                <w:color w:val="000000" w:themeColor="text1"/>
                <w:lang w:eastAsia="uk-UA"/>
              </w:rPr>
              <w:t xml:space="preserve">, вул. </w:t>
            </w:r>
            <w:r>
              <w:rPr>
                <w:bCs/>
                <w:color w:val="000000" w:themeColor="text1"/>
                <w:lang w:eastAsia="uk-UA"/>
              </w:rPr>
              <w:t>*****</w:t>
            </w:r>
            <w:r w:rsidRPr="00124DDE">
              <w:rPr>
                <w:bCs/>
                <w:color w:val="000000" w:themeColor="text1"/>
                <w:lang w:eastAsia="uk-UA"/>
              </w:rPr>
              <w:t xml:space="preserve">, </w:t>
            </w:r>
            <w:r>
              <w:rPr>
                <w:bCs/>
                <w:color w:val="000000" w:themeColor="text1"/>
                <w:lang w:eastAsia="uk-UA"/>
              </w:rPr>
              <w:t>***</w:t>
            </w:r>
          </w:p>
        </w:tc>
      </w:tr>
      <w:tr w:rsidR="00556D42" w:rsidRPr="00124DDE" w:rsidTr="005313BF">
        <w:tc>
          <w:tcPr>
            <w:tcW w:w="11575" w:type="dxa"/>
            <w:gridSpan w:val="7"/>
            <w:tcBorders>
              <w:top w:val="single" w:sz="4" w:space="0" w:color="auto"/>
              <w:left w:val="single" w:sz="4" w:space="0" w:color="auto"/>
              <w:bottom w:val="single" w:sz="4" w:space="0" w:color="auto"/>
              <w:right w:val="single" w:sz="4" w:space="0" w:color="auto"/>
            </w:tcBorders>
            <w:hideMark/>
          </w:tcPr>
          <w:p w:rsidR="00556D42" w:rsidRPr="00124DDE" w:rsidRDefault="00556D42" w:rsidP="00124DDE">
            <w:pPr>
              <w:outlineLvl w:val="1"/>
              <w:rPr>
                <w:bCs/>
                <w:color w:val="000000" w:themeColor="text1"/>
                <w:lang w:eastAsia="uk-UA"/>
              </w:rPr>
            </w:pPr>
            <w:r w:rsidRPr="00124DDE">
              <w:rPr>
                <w:bCs/>
                <w:color w:val="000000" w:themeColor="text1"/>
                <w:lang w:eastAsia="uk-UA"/>
              </w:rPr>
              <w:t>Всього:</w:t>
            </w:r>
          </w:p>
        </w:tc>
        <w:tc>
          <w:tcPr>
            <w:tcW w:w="1176" w:type="dxa"/>
            <w:tcBorders>
              <w:top w:val="single" w:sz="4" w:space="0" w:color="auto"/>
              <w:left w:val="single" w:sz="4" w:space="0" w:color="auto"/>
              <w:bottom w:val="single" w:sz="4" w:space="0" w:color="auto"/>
              <w:right w:val="single" w:sz="4" w:space="0" w:color="auto"/>
            </w:tcBorders>
            <w:hideMark/>
          </w:tcPr>
          <w:p w:rsidR="00556D42" w:rsidRPr="00124DDE" w:rsidRDefault="00556D42" w:rsidP="00124DDE">
            <w:pPr>
              <w:jc w:val="center"/>
              <w:outlineLvl w:val="1"/>
              <w:rPr>
                <w:bCs/>
                <w:color w:val="000000" w:themeColor="text1"/>
                <w:lang w:eastAsia="uk-UA"/>
              </w:rPr>
            </w:pPr>
            <w:r w:rsidRPr="00124DDE">
              <w:rPr>
                <w:bCs/>
                <w:color w:val="000000" w:themeColor="text1"/>
                <w:lang w:eastAsia="uk-UA"/>
              </w:rPr>
              <w:t>20 000,00</w:t>
            </w:r>
          </w:p>
        </w:tc>
        <w:tc>
          <w:tcPr>
            <w:tcW w:w="1986" w:type="dxa"/>
            <w:tcBorders>
              <w:top w:val="single" w:sz="4" w:space="0" w:color="auto"/>
              <w:left w:val="single" w:sz="4" w:space="0" w:color="auto"/>
              <w:bottom w:val="single" w:sz="4" w:space="0" w:color="auto"/>
              <w:right w:val="single" w:sz="4" w:space="0" w:color="auto"/>
            </w:tcBorders>
          </w:tcPr>
          <w:p w:rsidR="00556D42" w:rsidRPr="00124DDE" w:rsidRDefault="00556D42" w:rsidP="00124DDE">
            <w:pPr>
              <w:jc w:val="center"/>
              <w:outlineLvl w:val="1"/>
              <w:rPr>
                <w:bCs/>
                <w:color w:val="000000" w:themeColor="text1"/>
                <w:lang w:eastAsia="uk-UA"/>
              </w:rPr>
            </w:pPr>
          </w:p>
        </w:tc>
      </w:tr>
    </w:tbl>
    <w:p w:rsidR="00556D42" w:rsidRPr="00124DDE" w:rsidRDefault="00556D42" w:rsidP="00124DDE">
      <w:pPr>
        <w:jc w:val="center"/>
        <w:outlineLvl w:val="1"/>
        <w:rPr>
          <w:b/>
          <w:bCs/>
          <w:color w:val="000000" w:themeColor="text1"/>
          <w:sz w:val="28"/>
          <w:szCs w:val="28"/>
          <w:lang w:eastAsia="uk-UA"/>
        </w:rPr>
      </w:pPr>
    </w:p>
    <w:p w:rsidR="00556D42" w:rsidRPr="00124DDE" w:rsidRDefault="00556D42" w:rsidP="00124DDE">
      <w:pPr>
        <w:jc w:val="center"/>
        <w:outlineLvl w:val="1"/>
        <w:rPr>
          <w:b/>
          <w:bCs/>
          <w:color w:val="000000" w:themeColor="text1"/>
          <w:sz w:val="28"/>
          <w:szCs w:val="28"/>
          <w:lang w:eastAsia="uk-UA"/>
        </w:rPr>
      </w:pPr>
    </w:p>
    <w:p w:rsidR="00556D42" w:rsidRPr="00124DDE" w:rsidRDefault="00556D42" w:rsidP="00124DDE">
      <w:pPr>
        <w:outlineLvl w:val="1"/>
        <w:rPr>
          <w:bCs/>
          <w:color w:val="000000" w:themeColor="text1"/>
          <w:sz w:val="28"/>
          <w:szCs w:val="28"/>
          <w:lang w:eastAsia="uk-UA"/>
        </w:rPr>
      </w:pPr>
      <w:r w:rsidRPr="00124DDE">
        <w:rPr>
          <w:bCs/>
          <w:color w:val="000000" w:themeColor="text1"/>
          <w:sz w:val="28"/>
          <w:szCs w:val="28"/>
          <w:lang w:eastAsia="uk-UA"/>
        </w:rPr>
        <w:t>В.п. міського голови,</w:t>
      </w:r>
    </w:p>
    <w:p w:rsidR="00556D42" w:rsidRPr="00124DDE" w:rsidRDefault="00556D42" w:rsidP="00124DDE">
      <w:pPr>
        <w:outlineLvl w:val="1"/>
        <w:rPr>
          <w:bCs/>
          <w:color w:val="000000" w:themeColor="text1"/>
          <w:sz w:val="28"/>
          <w:szCs w:val="28"/>
          <w:lang w:eastAsia="uk-UA"/>
        </w:rPr>
      </w:pPr>
      <w:r w:rsidRPr="00124DDE">
        <w:rPr>
          <w:bCs/>
          <w:color w:val="000000" w:themeColor="text1"/>
          <w:sz w:val="28"/>
          <w:szCs w:val="28"/>
          <w:lang w:eastAsia="uk-UA"/>
        </w:rPr>
        <w:t>секретар ради та виконкому                                                                                                                                     Євген МОЛНАР</w:t>
      </w:r>
    </w:p>
    <w:p w:rsidR="00556D42" w:rsidRPr="00124DDE" w:rsidRDefault="00556D42" w:rsidP="00124DDE">
      <w:pPr>
        <w:outlineLvl w:val="1"/>
        <w:rPr>
          <w:bCs/>
          <w:color w:val="000000" w:themeColor="text1"/>
          <w:sz w:val="28"/>
          <w:szCs w:val="28"/>
          <w:lang w:eastAsia="uk-UA"/>
        </w:rPr>
      </w:pPr>
    </w:p>
    <w:p w:rsidR="00556D42" w:rsidRPr="00124DDE" w:rsidRDefault="00556D42" w:rsidP="00124DDE">
      <w:pPr>
        <w:rPr>
          <w:bCs/>
          <w:color w:val="000000" w:themeColor="text1"/>
          <w:sz w:val="28"/>
          <w:szCs w:val="28"/>
          <w:lang w:eastAsia="uk-UA"/>
        </w:rPr>
      </w:pPr>
      <w:r w:rsidRPr="00124DDE">
        <w:rPr>
          <w:bCs/>
          <w:color w:val="000000" w:themeColor="text1"/>
          <w:sz w:val="28"/>
          <w:szCs w:val="28"/>
          <w:lang w:eastAsia="uk-UA"/>
        </w:rPr>
        <w:br w:type="page"/>
      </w:r>
    </w:p>
    <w:p w:rsidR="00556D42" w:rsidRPr="00124DDE" w:rsidRDefault="00556D42" w:rsidP="00124DDE">
      <w:pPr>
        <w:outlineLvl w:val="1"/>
        <w:rPr>
          <w:bCs/>
          <w:color w:val="000000" w:themeColor="text1"/>
          <w:sz w:val="28"/>
          <w:szCs w:val="28"/>
          <w:lang w:eastAsia="uk-UA"/>
        </w:rPr>
      </w:pPr>
    </w:p>
    <w:p w:rsidR="00556D42" w:rsidRPr="00124DDE" w:rsidRDefault="00556D42" w:rsidP="00124DDE">
      <w:pPr>
        <w:outlineLvl w:val="1"/>
        <w:rPr>
          <w:bCs/>
          <w:color w:val="000000" w:themeColor="text1"/>
          <w:sz w:val="28"/>
          <w:szCs w:val="28"/>
          <w:lang w:eastAsia="uk-UA"/>
        </w:rPr>
      </w:pPr>
    </w:p>
    <w:tbl>
      <w:tblPr>
        <w:tblStyle w:val="ad"/>
        <w:tblpPr w:leftFromText="180" w:rightFromText="180" w:vertAnchor="text" w:horzAnchor="margin" w:tblpXSpec="right" w:tblpY="-3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tblGrid>
      <w:tr w:rsidR="00124DDE" w:rsidRPr="00124DDE" w:rsidTr="00556D42">
        <w:tc>
          <w:tcPr>
            <w:tcW w:w="3260" w:type="dxa"/>
          </w:tcPr>
          <w:p w:rsidR="00556D42" w:rsidRPr="00124DDE" w:rsidRDefault="00123CF4" w:rsidP="00124DDE">
            <w:pPr>
              <w:outlineLvl w:val="1"/>
              <w:rPr>
                <w:bCs/>
                <w:color w:val="000000" w:themeColor="text1"/>
                <w:kern w:val="36"/>
                <w:lang w:eastAsia="uk-UA"/>
              </w:rPr>
            </w:pPr>
            <w:r w:rsidRPr="00124DDE">
              <w:rPr>
                <w:bCs/>
                <w:color w:val="000000" w:themeColor="text1"/>
                <w:kern w:val="36"/>
                <w:lang w:eastAsia="uk-UA"/>
              </w:rPr>
              <w:t xml:space="preserve">     </w:t>
            </w:r>
            <w:r w:rsidR="00556D42" w:rsidRPr="00124DDE">
              <w:rPr>
                <w:bCs/>
                <w:color w:val="000000" w:themeColor="text1"/>
                <w:kern w:val="36"/>
                <w:lang w:eastAsia="uk-UA"/>
              </w:rPr>
              <w:t>Додаток №4</w:t>
            </w:r>
          </w:p>
          <w:p w:rsidR="00556D42" w:rsidRPr="00124DDE" w:rsidRDefault="00556D42" w:rsidP="00124DDE">
            <w:pPr>
              <w:outlineLvl w:val="1"/>
              <w:rPr>
                <w:bCs/>
                <w:color w:val="000000" w:themeColor="text1"/>
                <w:kern w:val="36"/>
                <w:lang w:eastAsia="uk-UA"/>
              </w:rPr>
            </w:pPr>
            <w:r w:rsidRPr="00124DDE">
              <w:rPr>
                <w:bCs/>
                <w:color w:val="000000" w:themeColor="text1"/>
                <w:kern w:val="36"/>
                <w:lang w:eastAsia="uk-UA"/>
              </w:rPr>
              <w:t>до рішення міської ради</w:t>
            </w:r>
          </w:p>
          <w:p w:rsidR="00556D42" w:rsidRPr="00124DDE" w:rsidRDefault="00097C7A" w:rsidP="00124DDE">
            <w:pPr>
              <w:outlineLvl w:val="1"/>
              <w:rPr>
                <w:bCs/>
                <w:color w:val="000000" w:themeColor="text1"/>
                <w:kern w:val="36"/>
                <w:lang w:eastAsia="uk-UA"/>
              </w:rPr>
            </w:pPr>
            <w:r w:rsidRPr="00124DDE">
              <w:rPr>
                <w:bCs/>
                <w:color w:val="000000" w:themeColor="text1"/>
                <w:kern w:val="36"/>
                <w:lang w:eastAsia="uk-UA"/>
              </w:rPr>
              <w:t>85-</w:t>
            </w:r>
            <w:r w:rsidR="00556D42" w:rsidRPr="00124DDE">
              <w:rPr>
                <w:bCs/>
                <w:color w:val="000000" w:themeColor="text1"/>
                <w:kern w:val="36"/>
                <w:lang w:eastAsia="uk-UA"/>
              </w:rPr>
              <w:t>ї сесії 8-го скликання</w:t>
            </w:r>
          </w:p>
          <w:p w:rsidR="00556D42" w:rsidRPr="00124DDE" w:rsidRDefault="00097C7A" w:rsidP="00124DDE">
            <w:pPr>
              <w:outlineLvl w:val="1"/>
              <w:rPr>
                <w:bCs/>
                <w:color w:val="000000" w:themeColor="text1"/>
                <w:kern w:val="36"/>
                <w:lang w:eastAsia="uk-UA"/>
              </w:rPr>
            </w:pPr>
            <w:r w:rsidRPr="00124DDE">
              <w:rPr>
                <w:bCs/>
                <w:color w:val="000000" w:themeColor="text1"/>
                <w:kern w:val="36"/>
                <w:lang w:eastAsia="uk-UA"/>
              </w:rPr>
              <w:t>від 25.06.2026р. №1329</w:t>
            </w:r>
          </w:p>
          <w:p w:rsidR="00556D42" w:rsidRPr="00124DDE" w:rsidRDefault="00556D42" w:rsidP="00124DDE">
            <w:pPr>
              <w:outlineLvl w:val="1"/>
              <w:rPr>
                <w:bCs/>
                <w:color w:val="000000" w:themeColor="text1"/>
                <w:kern w:val="36"/>
                <w:sz w:val="22"/>
                <w:szCs w:val="22"/>
                <w:lang w:eastAsia="uk-UA"/>
              </w:rPr>
            </w:pPr>
          </w:p>
        </w:tc>
      </w:tr>
    </w:tbl>
    <w:p w:rsidR="00556D42" w:rsidRPr="00124DDE" w:rsidRDefault="00556D42" w:rsidP="00124DDE">
      <w:pPr>
        <w:outlineLvl w:val="0"/>
        <w:rPr>
          <w:b/>
          <w:color w:val="000000" w:themeColor="text1"/>
          <w:sz w:val="28"/>
          <w:szCs w:val="28"/>
          <w:lang w:eastAsia="uk-UA"/>
        </w:rPr>
      </w:pPr>
    </w:p>
    <w:p w:rsidR="00556D42" w:rsidRPr="00124DDE" w:rsidRDefault="00556D42" w:rsidP="00124DDE">
      <w:pPr>
        <w:outlineLvl w:val="0"/>
        <w:rPr>
          <w:b/>
          <w:color w:val="000000" w:themeColor="text1"/>
          <w:sz w:val="28"/>
          <w:szCs w:val="28"/>
          <w:lang w:eastAsia="uk-UA"/>
        </w:rPr>
      </w:pPr>
    </w:p>
    <w:p w:rsidR="00556D42" w:rsidRPr="00124DDE" w:rsidRDefault="00556D42" w:rsidP="00124DDE">
      <w:pPr>
        <w:outlineLvl w:val="1"/>
        <w:rPr>
          <w:b/>
          <w:bCs/>
          <w:color w:val="000000" w:themeColor="text1"/>
          <w:sz w:val="28"/>
          <w:szCs w:val="28"/>
          <w:lang w:eastAsia="uk-UA"/>
        </w:rPr>
      </w:pPr>
    </w:p>
    <w:p w:rsidR="00556D42" w:rsidRPr="00124DDE" w:rsidRDefault="00556D42" w:rsidP="00124DDE">
      <w:pPr>
        <w:jc w:val="center"/>
        <w:outlineLvl w:val="1"/>
        <w:rPr>
          <w:b/>
          <w:bCs/>
          <w:color w:val="000000" w:themeColor="text1"/>
          <w:sz w:val="28"/>
          <w:szCs w:val="28"/>
          <w:lang w:eastAsia="uk-UA"/>
        </w:rPr>
      </w:pPr>
    </w:p>
    <w:p w:rsidR="00556D42" w:rsidRPr="00124DDE" w:rsidRDefault="00556D42" w:rsidP="00124DDE">
      <w:pPr>
        <w:jc w:val="center"/>
        <w:outlineLvl w:val="1"/>
        <w:rPr>
          <w:rFonts w:eastAsiaTheme="minorHAnsi"/>
          <w:b/>
          <w:bCs/>
          <w:color w:val="000000" w:themeColor="text1"/>
          <w:sz w:val="28"/>
          <w:szCs w:val="22"/>
          <w:lang w:eastAsia="en-US"/>
        </w:rPr>
      </w:pPr>
      <w:r w:rsidRPr="00124DDE">
        <w:rPr>
          <w:b/>
          <w:bCs/>
          <w:color w:val="000000" w:themeColor="text1"/>
          <w:sz w:val="28"/>
          <w:szCs w:val="28"/>
          <w:lang w:eastAsia="uk-UA"/>
        </w:rPr>
        <w:t xml:space="preserve">Список осіб для надання матеріальної </w:t>
      </w:r>
      <w:r w:rsidRPr="00124DDE">
        <w:rPr>
          <w:b/>
          <w:bCs/>
          <w:color w:val="000000" w:themeColor="text1"/>
          <w:sz w:val="28"/>
        </w:rPr>
        <w:t>допомоги-компенсації за паливні дрова родинам загиблих (померлих), зниклих безвісти військовослужбовців</w:t>
      </w:r>
    </w:p>
    <w:p w:rsidR="00556D42" w:rsidRPr="00124DDE" w:rsidRDefault="00556D42" w:rsidP="00124DDE">
      <w:pPr>
        <w:jc w:val="center"/>
        <w:outlineLvl w:val="1"/>
        <w:rPr>
          <w:b/>
          <w:bCs/>
          <w:color w:val="000000" w:themeColor="text1"/>
          <w:sz w:val="28"/>
          <w:szCs w:val="28"/>
          <w:lang w:eastAsia="uk-UA"/>
        </w:rPr>
      </w:pPr>
    </w:p>
    <w:p w:rsidR="00556D42" w:rsidRPr="00124DDE" w:rsidRDefault="00556D42" w:rsidP="00124DDE">
      <w:pPr>
        <w:jc w:val="center"/>
        <w:outlineLvl w:val="1"/>
        <w:rPr>
          <w:b/>
          <w:bCs/>
          <w:color w:val="000000" w:themeColor="text1"/>
          <w:sz w:val="28"/>
          <w:szCs w:val="28"/>
          <w:lang w:eastAsia="uk-UA"/>
        </w:rPr>
      </w:pPr>
    </w:p>
    <w:tbl>
      <w:tblPr>
        <w:tblStyle w:val="ad"/>
        <w:tblW w:w="14737" w:type="dxa"/>
        <w:tblLook w:val="04A0" w:firstRow="1" w:lastRow="0" w:firstColumn="1" w:lastColumn="0" w:noHBand="0" w:noVBand="1"/>
      </w:tblPr>
      <w:tblGrid>
        <w:gridCol w:w="540"/>
        <w:gridCol w:w="1752"/>
        <w:gridCol w:w="1401"/>
        <w:gridCol w:w="1419"/>
        <w:gridCol w:w="3862"/>
        <w:gridCol w:w="963"/>
        <w:gridCol w:w="1416"/>
        <w:gridCol w:w="1176"/>
        <w:gridCol w:w="2208"/>
      </w:tblGrid>
      <w:tr w:rsidR="00124DDE" w:rsidRPr="00124DDE" w:rsidTr="00556D42">
        <w:tc>
          <w:tcPr>
            <w:tcW w:w="540" w:type="dxa"/>
            <w:tcBorders>
              <w:top w:val="single" w:sz="4" w:space="0" w:color="auto"/>
              <w:left w:val="single" w:sz="4" w:space="0" w:color="auto"/>
              <w:bottom w:val="single" w:sz="4" w:space="0" w:color="auto"/>
              <w:right w:val="single" w:sz="4" w:space="0" w:color="auto"/>
            </w:tcBorders>
            <w:hideMark/>
          </w:tcPr>
          <w:p w:rsidR="00556D42" w:rsidRPr="00124DDE" w:rsidRDefault="00556D42" w:rsidP="00124DDE">
            <w:pPr>
              <w:jc w:val="right"/>
              <w:outlineLvl w:val="1"/>
              <w:rPr>
                <w:bCs/>
                <w:color w:val="000000" w:themeColor="text1"/>
                <w:lang w:eastAsia="uk-UA"/>
              </w:rPr>
            </w:pPr>
            <w:r w:rsidRPr="00124DDE">
              <w:rPr>
                <w:bCs/>
                <w:color w:val="000000" w:themeColor="text1"/>
                <w:lang w:eastAsia="uk-UA"/>
              </w:rPr>
              <w:t>№ п/п</w:t>
            </w:r>
          </w:p>
        </w:tc>
        <w:tc>
          <w:tcPr>
            <w:tcW w:w="1752" w:type="dxa"/>
            <w:tcBorders>
              <w:top w:val="single" w:sz="4" w:space="0" w:color="auto"/>
              <w:left w:val="single" w:sz="4" w:space="0" w:color="auto"/>
              <w:bottom w:val="single" w:sz="4" w:space="0" w:color="auto"/>
              <w:right w:val="single" w:sz="4" w:space="0" w:color="auto"/>
            </w:tcBorders>
            <w:hideMark/>
          </w:tcPr>
          <w:p w:rsidR="00556D42" w:rsidRPr="00124DDE" w:rsidRDefault="00556D42" w:rsidP="00124DDE">
            <w:pPr>
              <w:jc w:val="center"/>
              <w:outlineLvl w:val="1"/>
              <w:rPr>
                <w:bCs/>
                <w:color w:val="000000" w:themeColor="text1"/>
                <w:lang w:eastAsia="uk-UA"/>
              </w:rPr>
            </w:pPr>
            <w:r w:rsidRPr="00124DDE">
              <w:rPr>
                <w:bCs/>
                <w:color w:val="000000" w:themeColor="text1"/>
                <w:lang w:eastAsia="uk-UA"/>
              </w:rPr>
              <w:t>ПІБ</w:t>
            </w:r>
          </w:p>
        </w:tc>
        <w:tc>
          <w:tcPr>
            <w:tcW w:w="1401" w:type="dxa"/>
            <w:tcBorders>
              <w:top w:val="single" w:sz="4" w:space="0" w:color="auto"/>
              <w:left w:val="single" w:sz="4" w:space="0" w:color="auto"/>
              <w:bottom w:val="single" w:sz="4" w:space="0" w:color="auto"/>
              <w:right w:val="single" w:sz="4" w:space="0" w:color="auto"/>
            </w:tcBorders>
            <w:hideMark/>
          </w:tcPr>
          <w:p w:rsidR="00556D42" w:rsidRPr="00124DDE" w:rsidRDefault="00556D42" w:rsidP="00124DDE">
            <w:pPr>
              <w:jc w:val="center"/>
              <w:outlineLvl w:val="1"/>
              <w:rPr>
                <w:bCs/>
                <w:color w:val="000000" w:themeColor="text1"/>
                <w:lang w:eastAsia="uk-UA"/>
              </w:rPr>
            </w:pPr>
            <w:r w:rsidRPr="00124DDE">
              <w:rPr>
                <w:bCs/>
                <w:color w:val="000000" w:themeColor="text1"/>
                <w:lang w:eastAsia="uk-UA"/>
              </w:rPr>
              <w:t>Паспорт</w:t>
            </w:r>
          </w:p>
        </w:tc>
        <w:tc>
          <w:tcPr>
            <w:tcW w:w="1419" w:type="dxa"/>
            <w:tcBorders>
              <w:top w:val="single" w:sz="4" w:space="0" w:color="auto"/>
              <w:left w:val="single" w:sz="4" w:space="0" w:color="auto"/>
              <w:bottom w:val="single" w:sz="4" w:space="0" w:color="auto"/>
              <w:right w:val="single" w:sz="4" w:space="0" w:color="auto"/>
            </w:tcBorders>
            <w:hideMark/>
          </w:tcPr>
          <w:p w:rsidR="00556D42" w:rsidRPr="00124DDE" w:rsidRDefault="00556D42" w:rsidP="00124DDE">
            <w:pPr>
              <w:jc w:val="center"/>
              <w:outlineLvl w:val="1"/>
              <w:rPr>
                <w:bCs/>
                <w:color w:val="000000" w:themeColor="text1"/>
                <w:lang w:eastAsia="uk-UA"/>
              </w:rPr>
            </w:pPr>
            <w:r w:rsidRPr="00124DDE">
              <w:rPr>
                <w:bCs/>
                <w:color w:val="000000" w:themeColor="text1"/>
                <w:lang w:eastAsia="uk-UA"/>
              </w:rPr>
              <w:t>Код</w:t>
            </w:r>
          </w:p>
        </w:tc>
        <w:tc>
          <w:tcPr>
            <w:tcW w:w="3862" w:type="dxa"/>
            <w:tcBorders>
              <w:top w:val="single" w:sz="4" w:space="0" w:color="auto"/>
              <w:left w:val="single" w:sz="4" w:space="0" w:color="auto"/>
              <w:bottom w:val="single" w:sz="4" w:space="0" w:color="auto"/>
              <w:right w:val="single" w:sz="4" w:space="0" w:color="auto"/>
            </w:tcBorders>
            <w:hideMark/>
          </w:tcPr>
          <w:p w:rsidR="00556D42" w:rsidRPr="00124DDE" w:rsidRDefault="00556D42" w:rsidP="00124DDE">
            <w:pPr>
              <w:jc w:val="center"/>
              <w:outlineLvl w:val="1"/>
              <w:rPr>
                <w:bCs/>
                <w:color w:val="000000" w:themeColor="text1"/>
                <w:lang w:eastAsia="uk-UA"/>
              </w:rPr>
            </w:pPr>
            <w:r w:rsidRPr="00124DDE">
              <w:rPr>
                <w:bCs/>
                <w:color w:val="000000" w:themeColor="text1"/>
                <w:lang w:eastAsia="uk-UA"/>
              </w:rPr>
              <w:t>IBAN</w:t>
            </w:r>
          </w:p>
        </w:tc>
        <w:tc>
          <w:tcPr>
            <w:tcW w:w="963" w:type="dxa"/>
            <w:tcBorders>
              <w:top w:val="single" w:sz="4" w:space="0" w:color="auto"/>
              <w:left w:val="single" w:sz="4" w:space="0" w:color="auto"/>
              <w:bottom w:val="single" w:sz="4" w:space="0" w:color="auto"/>
              <w:right w:val="single" w:sz="4" w:space="0" w:color="auto"/>
            </w:tcBorders>
            <w:hideMark/>
          </w:tcPr>
          <w:p w:rsidR="00556D42" w:rsidRPr="00124DDE" w:rsidRDefault="00556D42" w:rsidP="00124DDE">
            <w:pPr>
              <w:jc w:val="center"/>
              <w:outlineLvl w:val="1"/>
              <w:rPr>
                <w:bCs/>
                <w:color w:val="000000" w:themeColor="text1"/>
                <w:lang w:eastAsia="uk-UA"/>
              </w:rPr>
            </w:pPr>
            <w:r w:rsidRPr="00124DDE">
              <w:rPr>
                <w:bCs/>
                <w:color w:val="000000" w:themeColor="text1"/>
                <w:lang w:eastAsia="uk-UA"/>
              </w:rPr>
              <w:t>Банк</w:t>
            </w:r>
          </w:p>
        </w:tc>
        <w:tc>
          <w:tcPr>
            <w:tcW w:w="1416" w:type="dxa"/>
            <w:tcBorders>
              <w:top w:val="single" w:sz="4" w:space="0" w:color="auto"/>
              <w:left w:val="single" w:sz="4" w:space="0" w:color="auto"/>
              <w:bottom w:val="single" w:sz="4" w:space="0" w:color="auto"/>
              <w:right w:val="single" w:sz="4" w:space="0" w:color="auto"/>
            </w:tcBorders>
            <w:hideMark/>
          </w:tcPr>
          <w:p w:rsidR="00556D42" w:rsidRPr="00124DDE" w:rsidRDefault="00556D42" w:rsidP="00124DDE">
            <w:pPr>
              <w:jc w:val="center"/>
              <w:outlineLvl w:val="1"/>
              <w:rPr>
                <w:bCs/>
                <w:color w:val="000000" w:themeColor="text1"/>
                <w:lang w:eastAsia="uk-UA"/>
              </w:rPr>
            </w:pPr>
            <w:r w:rsidRPr="00124DDE">
              <w:rPr>
                <w:bCs/>
                <w:color w:val="000000" w:themeColor="text1"/>
                <w:lang w:eastAsia="uk-UA"/>
              </w:rPr>
              <w:t>Номер телефону</w:t>
            </w:r>
          </w:p>
        </w:tc>
        <w:tc>
          <w:tcPr>
            <w:tcW w:w="1176" w:type="dxa"/>
            <w:tcBorders>
              <w:top w:val="single" w:sz="4" w:space="0" w:color="auto"/>
              <w:left w:val="single" w:sz="4" w:space="0" w:color="auto"/>
              <w:bottom w:val="single" w:sz="4" w:space="0" w:color="auto"/>
              <w:right w:val="single" w:sz="4" w:space="0" w:color="auto"/>
            </w:tcBorders>
            <w:hideMark/>
          </w:tcPr>
          <w:p w:rsidR="00556D42" w:rsidRPr="00124DDE" w:rsidRDefault="00556D42" w:rsidP="00124DDE">
            <w:pPr>
              <w:jc w:val="center"/>
              <w:outlineLvl w:val="1"/>
              <w:rPr>
                <w:bCs/>
                <w:color w:val="000000" w:themeColor="text1"/>
                <w:lang w:eastAsia="uk-UA"/>
              </w:rPr>
            </w:pPr>
            <w:r w:rsidRPr="00124DDE">
              <w:rPr>
                <w:bCs/>
                <w:color w:val="000000" w:themeColor="text1"/>
                <w:lang w:eastAsia="uk-UA"/>
              </w:rPr>
              <w:t>Сума</w:t>
            </w:r>
          </w:p>
        </w:tc>
        <w:tc>
          <w:tcPr>
            <w:tcW w:w="2208" w:type="dxa"/>
            <w:tcBorders>
              <w:top w:val="single" w:sz="4" w:space="0" w:color="auto"/>
              <w:left w:val="single" w:sz="4" w:space="0" w:color="auto"/>
              <w:bottom w:val="single" w:sz="4" w:space="0" w:color="auto"/>
              <w:right w:val="single" w:sz="4" w:space="0" w:color="auto"/>
            </w:tcBorders>
            <w:hideMark/>
          </w:tcPr>
          <w:p w:rsidR="00556D42" w:rsidRPr="00124DDE" w:rsidRDefault="00556D42" w:rsidP="00124DDE">
            <w:pPr>
              <w:jc w:val="center"/>
              <w:outlineLvl w:val="1"/>
              <w:rPr>
                <w:bCs/>
                <w:color w:val="000000" w:themeColor="text1"/>
                <w:lang w:eastAsia="uk-UA"/>
              </w:rPr>
            </w:pPr>
            <w:r w:rsidRPr="00124DDE">
              <w:rPr>
                <w:bCs/>
                <w:color w:val="000000" w:themeColor="text1"/>
                <w:lang w:eastAsia="uk-UA"/>
              </w:rPr>
              <w:t>Адреса</w:t>
            </w:r>
          </w:p>
        </w:tc>
      </w:tr>
      <w:tr w:rsidR="005313BF" w:rsidRPr="00124DDE" w:rsidTr="00556D42">
        <w:tc>
          <w:tcPr>
            <w:tcW w:w="540" w:type="dxa"/>
            <w:tcBorders>
              <w:top w:val="single" w:sz="4" w:space="0" w:color="auto"/>
              <w:left w:val="single" w:sz="4" w:space="0" w:color="auto"/>
              <w:bottom w:val="single" w:sz="4" w:space="0" w:color="auto"/>
              <w:right w:val="single" w:sz="4" w:space="0" w:color="auto"/>
            </w:tcBorders>
          </w:tcPr>
          <w:p w:rsidR="005313BF" w:rsidRPr="00124DDE" w:rsidRDefault="005313BF" w:rsidP="00124DDE">
            <w:pPr>
              <w:pStyle w:val="a7"/>
              <w:numPr>
                <w:ilvl w:val="0"/>
                <w:numId w:val="9"/>
              </w:numPr>
              <w:suppressAutoHyphens w:val="0"/>
              <w:ind w:left="0"/>
              <w:jc w:val="right"/>
              <w:outlineLvl w:val="1"/>
              <w:rPr>
                <w:bCs/>
                <w:color w:val="000000" w:themeColor="text1"/>
                <w:lang w:val="uk-UA" w:eastAsia="uk-UA"/>
              </w:rPr>
            </w:pPr>
          </w:p>
        </w:tc>
        <w:tc>
          <w:tcPr>
            <w:tcW w:w="1752"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 ***** *****</w:t>
            </w:r>
          </w:p>
        </w:tc>
        <w:tc>
          <w:tcPr>
            <w:tcW w:w="1401"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w:t>
            </w:r>
          </w:p>
        </w:tc>
        <w:tc>
          <w:tcPr>
            <w:tcW w:w="1419"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w:t>
            </w:r>
          </w:p>
        </w:tc>
        <w:tc>
          <w:tcPr>
            <w:tcW w:w="3862"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5313BF" w:rsidRPr="00124DDE" w:rsidRDefault="005313BF" w:rsidP="00124DDE">
            <w:pPr>
              <w:jc w:val="center"/>
              <w:outlineLvl w:val="1"/>
              <w:rPr>
                <w:bCs/>
                <w:color w:val="000000" w:themeColor="text1"/>
                <w:lang w:eastAsia="uk-UA"/>
              </w:rPr>
            </w:pPr>
            <w:r w:rsidRPr="00124DDE">
              <w:rPr>
                <w:bCs/>
                <w:color w:val="000000" w:themeColor="text1"/>
                <w:lang w:eastAsia="uk-UA"/>
              </w:rPr>
              <w:t>Приват</w:t>
            </w:r>
          </w:p>
        </w:tc>
        <w:tc>
          <w:tcPr>
            <w:tcW w:w="1416"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5313BF" w:rsidRPr="00124DDE" w:rsidRDefault="005313BF" w:rsidP="00124DDE">
            <w:pPr>
              <w:jc w:val="center"/>
              <w:outlineLvl w:val="1"/>
              <w:rPr>
                <w:bCs/>
                <w:color w:val="000000" w:themeColor="text1"/>
                <w:lang w:eastAsia="uk-UA"/>
              </w:rPr>
            </w:pPr>
            <w:r w:rsidRPr="00124DDE">
              <w:rPr>
                <w:bCs/>
                <w:color w:val="000000" w:themeColor="text1"/>
                <w:lang w:eastAsia="uk-UA"/>
              </w:rPr>
              <w:t>6 228,00</w:t>
            </w:r>
          </w:p>
        </w:tc>
        <w:tc>
          <w:tcPr>
            <w:tcW w:w="2208"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sidRPr="00124DDE">
              <w:rPr>
                <w:bCs/>
                <w:color w:val="000000" w:themeColor="text1"/>
                <w:lang w:eastAsia="uk-UA"/>
              </w:rPr>
              <w:t xml:space="preserve">м. </w:t>
            </w:r>
            <w:r>
              <w:rPr>
                <w:bCs/>
                <w:color w:val="000000" w:themeColor="text1"/>
                <w:lang w:eastAsia="uk-UA"/>
              </w:rPr>
              <w:t>*****</w:t>
            </w:r>
            <w:r w:rsidRPr="00124DDE">
              <w:rPr>
                <w:bCs/>
                <w:color w:val="000000" w:themeColor="text1"/>
                <w:lang w:eastAsia="uk-UA"/>
              </w:rPr>
              <w:t xml:space="preserve">, вул. </w:t>
            </w:r>
            <w:r>
              <w:rPr>
                <w:bCs/>
                <w:color w:val="000000" w:themeColor="text1"/>
                <w:lang w:eastAsia="uk-UA"/>
              </w:rPr>
              <w:t>*****</w:t>
            </w:r>
            <w:r w:rsidRPr="00124DDE">
              <w:rPr>
                <w:bCs/>
                <w:color w:val="000000" w:themeColor="text1"/>
                <w:lang w:eastAsia="uk-UA"/>
              </w:rPr>
              <w:t xml:space="preserve">, </w:t>
            </w:r>
            <w:r>
              <w:rPr>
                <w:bCs/>
                <w:color w:val="000000" w:themeColor="text1"/>
                <w:lang w:eastAsia="uk-UA"/>
              </w:rPr>
              <w:t>***</w:t>
            </w:r>
          </w:p>
        </w:tc>
      </w:tr>
      <w:tr w:rsidR="005313BF" w:rsidRPr="00124DDE" w:rsidTr="00556D42">
        <w:tc>
          <w:tcPr>
            <w:tcW w:w="540" w:type="dxa"/>
            <w:tcBorders>
              <w:top w:val="single" w:sz="4" w:space="0" w:color="auto"/>
              <w:left w:val="single" w:sz="4" w:space="0" w:color="auto"/>
              <w:bottom w:val="single" w:sz="4" w:space="0" w:color="auto"/>
              <w:right w:val="single" w:sz="4" w:space="0" w:color="auto"/>
            </w:tcBorders>
          </w:tcPr>
          <w:p w:rsidR="005313BF" w:rsidRPr="00124DDE" w:rsidRDefault="005313BF" w:rsidP="00124DDE">
            <w:pPr>
              <w:pStyle w:val="a7"/>
              <w:numPr>
                <w:ilvl w:val="0"/>
                <w:numId w:val="9"/>
              </w:numPr>
              <w:suppressAutoHyphens w:val="0"/>
              <w:ind w:left="0"/>
              <w:jc w:val="right"/>
              <w:outlineLvl w:val="1"/>
              <w:rPr>
                <w:bCs/>
                <w:color w:val="000000" w:themeColor="text1"/>
                <w:lang w:val="uk-UA" w:eastAsia="uk-UA"/>
              </w:rPr>
            </w:pPr>
          </w:p>
        </w:tc>
        <w:tc>
          <w:tcPr>
            <w:tcW w:w="1752"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 ***** *****</w:t>
            </w:r>
          </w:p>
        </w:tc>
        <w:tc>
          <w:tcPr>
            <w:tcW w:w="1401"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w:t>
            </w:r>
          </w:p>
        </w:tc>
        <w:tc>
          <w:tcPr>
            <w:tcW w:w="1419"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w:t>
            </w:r>
          </w:p>
        </w:tc>
        <w:tc>
          <w:tcPr>
            <w:tcW w:w="3862"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5313BF" w:rsidRPr="00124DDE" w:rsidRDefault="005313BF" w:rsidP="00124DDE">
            <w:pPr>
              <w:jc w:val="center"/>
              <w:outlineLvl w:val="1"/>
              <w:rPr>
                <w:bCs/>
                <w:color w:val="000000" w:themeColor="text1"/>
                <w:lang w:eastAsia="uk-UA"/>
              </w:rPr>
            </w:pPr>
            <w:r w:rsidRPr="00124DDE">
              <w:rPr>
                <w:bCs/>
                <w:color w:val="000000" w:themeColor="text1"/>
                <w:lang w:eastAsia="uk-UA"/>
              </w:rPr>
              <w:t>Приват</w:t>
            </w:r>
          </w:p>
        </w:tc>
        <w:tc>
          <w:tcPr>
            <w:tcW w:w="1416"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5313BF" w:rsidRPr="00124DDE" w:rsidRDefault="005313BF" w:rsidP="00124DDE">
            <w:pPr>
              <w:jc w:val="center"/>
              <w:outlineLvl w:val="1"/>
              <w:rPr>
                <w:bCs/>
                <w:color w:val="000000" w:themeColor="text1"/>
                <w:lang w:eastAsia="uk-UA"/>
              </w:rPr>
            </w:pPr>
            <w:r w:rsidRPr="00124DDE">
              <w:rPr>
                <w:bCs/>
                <w:color w:val="000000" w:themeColor="text1"/>
                <w:lang w:eastAsia="uk-UA"/>
              </w:rPr>
              <w:t>7 524,00</w:t>
            </w:r>
          </w:p>
        </w:tc>
        <w:tc>
          <w:tcPr>
            <w:tcW w:w="2208"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sidRPr="00124DDE">
              <w:rPr>
                <w:bCs/>
                <w:color w:val="000000" w:themeColor="text1"/>
                <w:lang w:eastAsia="uk-UA"/>
              </w:rPr>
              <w:t xml:space="preserve">м. </w:t>
            </w:r>
            <w:r>
              <w:rPr>
                <w:bCs/>
                <w:color w:val="000000" w:themeColor="text1"/>
                <w:lang w:eastAsia="uk-UA"/>
              </w:rPr>
              <w:t>*****</w:t>
            </w:r>
            <w:r w:rsidRPr="00124DDE">
              <w:rPr>
                <w:bCs/>
                <w:color w:val="000000" w:themeColor="text1"/>
                <w:lang w:eastAsia="uk-UA"/>
              </w:rPr>
              <w:t xml:space="preserve">, вул. </w:t>
            </w:r>
            <w:r>
              <w:rPr>
                <w:bCs/>
                <w:color w:val="000000" w:themeColor="text1"/>
                <w:lang w:eastAsia="uk-UA"/>
              </w:rPr>
              <w:t>*****</w:t>
            </w:r>
            <w:r w:rsidRPr="00124DDE">
              <w:rPr>
                <w:bCs/>
                <w:color w:val="000000" w:themeColor="text1"/>
                <w:lang w:eastAsia="uk-UA"/>
              </w:rPr>
              <w:t xml:space="preserve">, </w:t>
            </w:r>
            <w:r>
              <w:rPr>
                <w:bCs/>
                <w:color w:val="000000" w:themeColor="text1"/>
                <w:lang w:eastAsia="uk-UA"/>
              </w:rPr>
              <w:t>***</w:t>
            </w:r>
          </w:p>
        </w:tc>
      </w:tr>
      <w:tr w:rsidR="005313BF" w:rsidRPr="00124DDE" w:rsidTr="00556D42">
        <w:tc>
          <w:tcPr>
            <w:tcW w:w="540" w:type="dxa"/>
            <w:tcBorders>
              <w:top w:val="single" w:sz="4" w:space="0" w:color="auto"/>
              <w:left w:val="single" w:sz="4" w:space="0" w:color="auto"/>
              <w:bottom w:val="single" w:sz="4" w:space="0" w:color="auto"/>
              <w:right w:val="single" w:sz="4" w:space="0" w:color="auto"/>
            </w:tcBorders>
          </w:tcPr>
          <w:p w:rsidR="005313BF" w:rsidRPr="00124DDE" w:rsidRDefault="005313BF" w:rsidP="00124DDE">
            <w:pPr>
              <w:pStyle w:val="a7"/>
              <w:numPr>
                <w:ilvl w:val="0"/>
                <w:numId w:val="9"/>
              </w:numPr>
              <w:suppressAutoHyphens w:val="0"/>
              <w:ind w:left="0"/>
              <w:jc w:val="right"/>
              <w:outlineLvl w:val="1"/>
              <w:rPr>
                <w:bCs/>
                <w:color w:val="000000" w:themeColor="text1"/>
                <w:lang w:val="uk-UA" w:eastAsia="uk-UA"/>
              </w:rPr>
            </w:pPr>
          </w:p>
        </w:tc>
        <w:tc>
          <w:tcPr>
            <w:tcW w:w="1752"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 ***** *****</w:t>
            </w:r>
          </w:p>
        </w:tc>
        <w:tc>
          <w:tcPr>
            <w:tcW w:w="1401"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w:t>
            </w:r>
          </w:p>
        </w:tc>
        <w:tc>
          <w:tcPr>
            <w:tcW w:w="1419"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w:t>
            </w:r>
          </w:p>
        </w:tc>
        <w:tc>
          <w:tcPr>
            <w:tcW w:w="3862"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5313BF" w:rsidRPr="00124DDE" w:rsidRDefault="005313BF" w:rsidP="00124DDE">
            <w:pPr>
              <w:jc w:val="center"/>
              <w:outlineLvl w:val="1"/>
              <w:rPr>
                <w:bCs/>
                <w:color w:val="000000" w:themeColor="text1"/>
                <w:lang w:eastAsia="uk-UA"/>
              </w:rPr>
            </w:pPr>
            <w:r w:rsidRPr="00124DDE">
              <w:rPr>
                <w:bCs/>
                <w:color w:val="000000" w:themeColor="text1"/>
                <w:lang w:eastAsia="uk-UA"/>
              </w:rPr>
              <w:t>Приват</w:t>
            </w:r>
          </w:p>
        </w:tc>
        <w:tc>
          <w:tcPr>
            <w:tcW w:w="1416"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5313BF" w:rsidRPr="00124DDE" w:rsidRDefault="005313BF" w:rsidP="00124DDE">
            <w:pPr>
              <w:jc w:val="center"/>
              <w:outlineLvl w:val="1"/>
              <w:rPr>
                <w:bCs/>
                <w:color w:val="000000" w:themeColor="text1"/>
                <w:lang w:eastAsia="uk-UA"/>
              </w:rPr>
            </w:pPr>
            <w:r w:rsidRPr="00124DDE">
              <w:rPr>
                <w:bCs/>
                <w:color w:val="000000" w:themeColor="text1"/>
                <w:lang w:eastAsia="uk-UA"/>
              </w:rPr>
              <w:t>7 524,00</w:t>
            </w:r>
          </w:p>
        </w:tc>
        <w:tc>
          <w:tcPr>
            <w:tcW w:w="2208"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sidRPr="00124DDE">
              <w:rPr>
                <w:bCs/>
                <w:color w:val="000000" w:themeColor="text1"/>
                <w:lang w:eastAsia="uk-UA"/>
              </w:rPr>
              <w:t xml:space="preserve">м. </w:t>
            </w:r>
            <w:r>
              <w:rPr>
                <w:bCs/>
                <w:color w:val="000000" w:themeColor="text1"/>
                <w:lang w:eastAsia="uk-UA"/>
              </w:rPr>
              <w:t>*****</w:t>
            </w:r>
            <w:r w:rsidRPr="00124DDE">
              <w:rPr>
                <w:bCs/>
                <w:color w:val="000000" w:themeColor="text1"/>
                <w:lang w:eastAsia="uk-UA"/>
              </w:rPr>
              <w:t xml:space="preserve">, вул. </w:t>
            </w:r>
            <w:r>
              <w:rPr>
                <w:bCs/>
                <w:color w:val="000000" w:themeColor="text1"/>
                <w:lang w:eastAsia="uk-UA"/>
              </w:rPr>
              <w:t>*****</w:t>
            </w:r>
            <w:r w:rsidRPr="00124DDE">
              <w:rPr>
                <w:bCs/>
                <w:color w:val="000000" w:themeColor="text1"/>
                <w:lang w:eastAsia="uk-UA"/>
              </w:rPr>
              <w:t xml:space="preserve">, </w:t>
            </w:r>
            <w:r>
              <w:rPr>
                <w:bCs/>
                <w:color w:val="000000" w:themeColor="text1"/>
                <w:lang w:eastAsia="uk-UA"/>
              </w:rPr>
              <w:t>***</w:t>
            </w:r>
          </w:p>
        </w:tc>
      </w:tr>
      <w:tr w:rsidR="005313BF" w:rsidRPr="00124DDE" w:rsidTr="00556D42">
        <w:tc>
          <w:tcPr>
            <w:tcW w:w="540" w:type="dxa"/>
            <w:tcBorders>
              <w:top w:val="single" w:sz="4" w:space="0" w:color="auto"/>
              <w:left w:val="single" w:sz="4" w:space="0" w:color="auto"/>
              <w:bottom w:val="single" w:sz="4" w:space="0" w:color="auto"/>
              <w:right w:val="single" w:sz="4" w:space="0" w:color="auto"/>
            </w:tcBorders>
          </w:tcPr>
          <w:p w:rsidR="005313BF" w:rsidRPr="00124DDE" w:rsidRDefault="005313BF" w:rsidP="00124DDE">
            <w:pPr>
              <w:pStyle w:val="a7"/>
              <w:numPr>
                <w:ilvl w:val="0"/>
                <w:numId w:val="9"/>
              </w:numPr>
              <w:suppressAutoHyphens w:val="0"/>
              <w:ind w:left="0"/>
              <w:jc w:val="right"/>
              <w:outlineLvl w:val="1"/>
              <w:rPr>
                <w:bCs/>
                <w:color w:val="000000" w:themeColor="text1"/>
                <w:lang w:val="uk-UA" w:eastAsia="uk-UA"/>
              </w:rPr>
            </w:pPr>
          </w:p>
        </w:tc>
        <w:tc>
          <w:tcPr>
            <w:tcW w:w="1752"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 ***** *****</w:t>
            </w:r>
          </w:p>
        </w:tc>
        <w:tc>
          <w:tcPr>
            <w:tcW w:w="1401"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w:t>
            </w:r>
          </w:p>
        </w:tc>
        <w:tc>
          <w:tcPr>
            <w:tcW w:w="1419"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w:t>
            </w:r>
          </w:p>
        </w:tc>
        <w:tc>
          <w:tcPr>
            <w:tcW w:w="3862"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5313BF" w:rsidRPr="00124DDE" w:rsidRDefault="005313BF" w:rsidP="00124DDE">
            <w:pPr>
              <w:jc w:val="center"/>
              <w:outlineLvl w:val="1"/>
              <w:rPr>
                <w:bCs/>
                <w:color w:val="000000" w:themeColor="text1"/>
                <w:lang w:eastAsia="uk-UA"/>
              </w:rPr>
            </w:pPr>
            <w:r w:rsidRPr="00124DDE">
              <w:rPr>
                <w:bCs/>
                <w:color w:val="000000" w:themeColor="text1"/>
                <w:lang w:eastAsia="uk-UA"/>
              </w:rPr>
              <w:t>Приват</w:t>
            </w:r>
          </w:p>
        </w:tc>
        <w:tc>
          <w:tcPr>
            <w:tcW w:w="1416"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5313BF" w:rsidRPr="00124DDE" w:rsidRDefault="005313BF" w:rsidP="00124DDE">
            <w:pPr>
              <w:jc w:val="center"/>
              <w:outlineLvl w:val="1"/>
              <w:rPr>
                <w:bCs/>
                <w:color w:val="000000" w:themeColor="text1"/>
                <w:lang w:eastAsia="uk-UA"/>
              </w:rPr>
            </w:pPr>
            <w:r w:rsidRPr="00124DDE">
              <w:rPr>
                <w:bCs/>
                <w:color w:val="000000" w:themeColor="text1"/>
                <w:lang w:eastAsia="uk-UA"/>
              </w:rPr>
              <w:t>7 524,00</w:t>
            </w:r>
          </w:p>
        </w:tc>
        <w:tc>
          <w:tcPr>
            <w:tcW w:w="2208"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3C4D">
            <w:pPr>
              <w:jc w:val="center"/>
              <w:outlineLvl w:val="1"/>
              <w:rPr>
                <w:bCs/>
                <w:color w:val="000000" w:themeColor="text1"/>
                <w:lang w:eastAsia="uk-UA"/>
              </w:rPr>
            </w:pPr>
            <w:r w:rsidRPr="00124DDE">
              <w:rPr>
                <w:bCs/>
                <w:color w:val="000000" w:themeColor="text1"/>
                <w:lang w:eastAsia="uk-UA"/>
              </w:rPr>
              <w:t xml:space="preserve">с. </w:t>
            </w:r>
            <w:r w:rsidR="00533C4D">
              <w:rPr>
                <w:bCs/>
                <w:color w:val="000000" w:themeColor="text1"/>
                <w:lang w:eastAsia="uk-UA"/>
              </w:rPr>
              <w:t>*****</w:t>
            </w:r>
            <w:r w:rsidRPr="00124DDE">
              <w:rPr>
                <w:bCs/>
                <w:color w:val="000000" w:themeColor="text1"/>
                <w:lang w:eastAsia="uk-UA"/>
              </w:rPr>
              <w:t xml:space="preserve">, </w:t>
            </w:r>
            <w:r w:rsidR="00533C4D">
              <w:rPr>
                <w:bCs/>
                <w:color w:val="000000" w:themeColor="text1"/>
                <w:lang w:eastAsia="uk-UA"/>
              </w:rPr>
              <w:t>***</w:t>
            </w:r>
          </w:p>
        </w:tc>
      </w:tr>
      <w:tr w:rsidR="005313BF" w:rsidRPr="00124DDE" w:rsidTr="00556D42">
        <w:tc>
          <w:tcPr>
            <w:tcW w:w="540" w:type="dxa"/>
            <w:tcBorders>
              <w:top w:val="single" w:sz="4" w:space="0" w:color="auto"/>
              <w:left w:val="single" w:sz="4" w:space="0" w:color="auto"/>
              <w:bottom w:val="single" w:sz="4" w:space="0" w:color="auto"/>
              <w:right w:val="single" w:sz="4" w:space="0" w:color="auto"/>
            </w:tcBorders>
          </w:tcPr>
          <w:p w:rsidR="005313BF" w:rsidRPr="00124DDE" w:rsidRDefault="005313BF" w:rsidP="00124DDE">
            <w:pPr>
              <w:pStyle w:val="a7"/>
              <w:numPr>
                <w:ilvl w:val="0"/>
                <w:numId w:val="9"/>
              </w:numPr>
              <w:suppressAutoHyphens w:val="0"/>
              <w:ind w:left="0"/>
              <w:jc w:val="right"/>
              <w:outlineLvl w:val="1"/>
              <w:rPr>
                <w:bCs/>
                <w:color w:val="000000" w:themeColor="text1"/>
                <w:lang w:val="uk-UA" w:eastAsia="uk-UA"/>
              </w:rPr>
            </w:pPr>
          </w:p>
        </w:tc>
        <w:tc>
          <w:tcPr>
            <w:tcW w:w="1752"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 ***** *****</w:t>
            </w:r>
          </w:p>
        </w:tc>
        <w:tc>
          <w:tcPr>
            <w:tcW w:w="1401"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w:t>
            </w:r>
          </w:p>
        </w:tc>
        <w:tc>
          <w:tcPr>
            <w:tcW w:w="1419"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w:t>
            </w:r>
          </w:p>
        </w:tc>
        <w:tc>
          <w:tcPr>
            <w:tcW w:w="3862"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5313BF" w:rsidRPr="00124DDE" w:rsidRDefault="005313BF" w:rsidP="00124DDE">
            <w:pPr>
              <w:jc w:val="center"/>
              <w:outlineLvl w:val="1"/>
              <w:rPr>
                <w:bCs/>
                <w:color w:val="000000" w:themeColor="text1"/>
                <w:lang w:eastAsia="uk-UA"/>
              </w:rPr>
            </w:pPr>
            <w:r w:rsidRPr="00124DDE">
              <w:rPr>
                <w:bCs/>
                <w:color w:val="000000" w:themeColor="text1"/>
                <w:lang w:eastAsia="uk-UA"/>
              </w:rPr>
              <w:t>Ощад</w:t>
            </w:r>
          </w:p>
        </w:tc>
        <w:tc>
          <w:tcPr>
            <w:tcW w:w="1416"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5313BF" w:rsidRPr="00124DDE" w:rsidRDefault="005313BF" w:rsidP="00124DDE">
            <w:pPr>
              <w:jc w:val="center"/>
              <w:outlineLvl w:val="1"/>
              <w:rPr>
                <w:bCs/>
                <w:color w:val="000000" w:themeColor="text1"/>
                <w:lang w:eastAsia="uk-UA"/>
              </w:rPr>
            </w:pPr>
            <w:r w:rsidRPr="00124DDE">
              <w:rPr>
                <w:bCs/>
                <w:color w:val="000000" w:themeColor="text1"/>
                <w:lang w:eastAsia="uk-UA"/>
              </w:rPr>
              <w:t>7 524,00</w:t>
            </w:r>
          </w:p>
        </w:tc>
        <w:tc>
          <w:tcPr>
            <w:tcW w:w="2208"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3C4D">
            <w:pPr>
              <w:jc w:val="center"/>
              <w:outlineLvl w:val="1"/>
              <w:rPr>
                <w:bCs/>
                <w:color w:val="000000" w:themeColor="text1"/>
                <w:lang w:eastAsia="uk-UA"/>
              </w:rPr>
            </w:pPr>
            <w:r w:rsidRPr="00124DDE">
              <w:rPr>
                <w:bCs/>
                <w:color w:val="000000" w:themeColor="text1"/>
                <w:lang w:eastAsia="uk-UA"/>
              </w:rPr>
              <w:t xml:space="preserve">м. </w:t>
            </w:r>
            <w:r w:rsidR="00533C4D">
              <w:rPr>
                <w:bCs/>
                <w:color w:val="000000" w:themeColor="text1"/>
                <w:lang w:eastAsia="uk-UA"/>
              </w:rPr>
              <w:t>*****</w:t>
            </w:r>
            <w:r w:rsidRPr="00124DDE">
              <w:rPr>
                <w:bCs/>
                <w:color w:val="000000" w:themeColor="text1"/>
                <w:lang w:eastAsia="uk-UA"/>
              </w:rPr>
              <w:t xml:space="preserve">, вул. </w:t>
            </w:r>
            <w:r w:rsidR="00533C4D">
              <w:rPr>
                <w:bCs/>
                <w:color w:val="000000" w:themeColor="text1"/>
                <w:lang w:eastAsia="uk-UA"/>
              </w:rPr>
              <w:t>*****</w:t>
            </w:r>
            <w:r w:rsidRPr="00124DDE">
              <w:rPr>
                <w:bCs/>
                <w:color w:val="000000" w:themeColor="text1"/>
                <w:lang w:eastAsia="uk-UA"/>
              </w:rPr>
              <w:t xml:space="preserve">, </w:t>
            </w:r>
            <w:r w:rsidR="00533C4D">
              <w:rPr>
                <w:bCs/>
                <w:color w:val="000000" w:themeColor="text1"/>
                <w:lang w:eastAsia="uk-UA"/>
              </w:rPr>
              <w:t>***</w:t>
            </w:r>
          </w:p>
        </w:tc>
      </w:tr>
      <w:tr w:rsidR="005313BF" w:rsidRPr="00124DDE" w:rsidTr="00556D42">
        <w:tc>
          <w:tcPr>
            <w:tcW w:w="540" w:type="dxa"/>
            <w:tcBorders>
              <w:top w:val="single" w:sz="4" w:space="0" w:color="auto"/>
              <w:left w:val="single" w:sz="4" w:space="0" w:color="auto"/>
              <w:bottom w:val="single" w:sz="4" w:space="0" w:color="auto"/>
              <w:right w:val="single" w:sz="4" w:space="0" w:color="auto"/>
            </w:tcBorders>
          </w:tcPr>
          <w:p w:rsidR="005313BF" w:rsidRPr="00124DDE" w:rsidRDefault="005313BF" w:rsidP="00124DDE">
            <w:pPr>
              <w:pStyle w:val="a7"/>
              <w:numPr>
                <w:ilvl w:val="0"/>
                <w:numId w:val="9"/>
              </w:numPr>
              <w:suppressAutoHyphens w:val="0"/>
              <w:ind w:left="0"/>
              <w:jc w:val="right"/>
              <w:outlineLvl w:val="1"/>
              <w:rPr>
                <w:bCs/>
                <w:color w:val="000000" w:themeColor="text1"/>
                <w:lang w:val="uk-UA" w:eastAsia="uk-UA"/>
              </w:rPr>
            </w:pPr>
          </w:p>
        </w:tc>
        <w:tc>
          <w:tcPr>
            <w:tcW w:w="1752"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 ***** *****</w:t>
            </w:r>
          </w:p>
        </w:tc>
        <w:tc>
          <w:tcPr>
            <w:tcW w:w="1401"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w:t>
            </w:r>
          </w:p>
        </w:tc>
        <w:tc>
          <w:tcPr>
            <w:tcW w:w="1419"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w:t>
            </w:r>
          </w:p>
        </w:tc>
        <w:tc>
          <w:tcPr>
            <w:tcW w:w="3862"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5313BF" w:rsidRPr="00124DDE" w:rsidRDefault="005313BF" w:rsidP="00124DDE">
            <w:pPr>
              <w:jc w:val="center"/>
              <w:outlineLvl w:val="1"/>
              <w:rPr>
                <w:bCs/>
                <w:color w:val="000000" w:themeColor="text1"/>
                <w:lang w:eastAsia="uk-UA"/>
              </w:rPr>
            </w:pPr>
            <w:r w:rsidRPr="00124DDE">
              <w:rPr>
                <w:bCs/>
                <w:color w:val="000000" w:themeColor="text1"/>
                <w:lang w:eastAsia="uk-UA"/>
              </w:rPr>
              <w:t>Ощад</w:t>
            </w:r>
          </w:p>
        </w:tc>
        <w:tc>
          <w:tcPr>
            <w:tcW w:w="1416"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5313BF" w:rsidRPr="00124DDE" w:rsidRDefault="005313BF" w:rsidP="00124DDE">
            <w:pPr>
              <w:jc w:val="center"/>
              <w:outlineLvl w:val="1"/>
              <w:rPr>
                <w:bCs/>
                <w:color w:val="000000" w:themeColor="text1"/>
                <w:lang w:eastAsia="uk-UA"/>
              </w:rPr>
            </w:pPr>
            <w:r w:rsidRPr="00124DDE">
              <w:rPr>
                <w:bCs/>
                <w:color w:val="000000" w:themeColor="text1"/>
                <w:lang w:eastAsia="uk-UA"/>
              </w:rPr>
              <w:t>8 688,00</w:t>
            </w:r>
          </w:p>
        </w:tc>
        <w:tc>
          <w:tcPr>
            <w:tcW w:w="2208"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3C4D">
            <w:pPr>
              <w:jc w:val="center"/>
              <w:outlineLvl w:val="1"/>
              <w:rPr>
                <w:bCs/>
                <w:color w:val="000000" w:themeColor="text1"/>
                <w:lang w:eastAsia="uk-UA"/>
              </w:rPr>
            </w:pPr>
            <w:r w:rsidRPr="00124DDE">
              <w:rPr>
                <w:bCs/>
                <w:color w:val="000000" w:themeColor="text1"/>
                <w:lang w:eastAsia="uk-UA"/>
              </w:rPr>
              <w:t xml:space="preserve">с. </w:t>
            </w:r>
            <w:r w:rsidR="00533C4D">
              <w:rPr>
                <w:bCs/>
                <w:color w:val="000000" w:themeColor="text1"/>
                <w:lang w:eastAsia="uk-UA"/>
              </w:rPr>
              <w:t>*****</w:t>
            </w:r>
            <w:r w:rsidRPr="00124DDE">
              <w:rPr>
                <w:bCs/>
                <w:color w:val="000000" w:themeColor="text1"/>
                <w:lang w:eastAsia="uk-UA"/>
              </w:rPr>
              <w:t xml:space="preserve">, вул. </w:t>
            </w:r>
            <w:r w:rsidR="00533C4D">
              <w:rPr>
                <w:bCs/>
                <w:color w:val="000000" w:themeColor="text1"/>
                <w:lang w:eastAsia="uk-UA"/>
              </w:rPr>
              <w:t>*****</w:t>
            </w:r>
            <w:r w:rsidRPr="00124DDE">
              <w:rPr>
                <w:bCs/>
                <w:color w:val="000000" w:themeColor="text1"/>
                <w:lang w:eastAsia="uk-UA"/>
              </w:rPr>
              <w:t xml:space="preserve">, </w:t>
            </w:r>
            <w:r w:rsidR="00533C4D">
              <w:rPr>
                <w:bCs/>
                <w:color w:val="000000" w:themeColor="text1"/>
                <w:lang w:eastAsia="uk-UA"/>
              </w:rPr>
              <w:t>***</w:t>
            </w:r>
          </w:p>
        </w:tc>
      </w:tr>
      <w:tr w:rsidR="005313BF" w:rsidRPr="00124DDE" w:rsidTr="00556D42">
        <w:tc>
          <w:tcPr>
            <w:tcW w:w="540" w:type="dxa"/>
            <w:tcBorders>
              <w:top w:val="single" w:sz="4" w:space="0" w:color="auto"/>
              <w:left w:val="single" w:sz="4" w:space="0" w:color="auto"/>
              <w:bottom w:val="single" w:sz="4" w:space="0" w:color="auto"/>
              <w:right w:val="single" w:sz="4" w:space="0" w:color="auto"/>
            </w:tcBorders>
          </w:tcPr>
          <w:p w:rsidR="005313BF" w:rsidRPr="00124DDE" w:rsidRDefault="005313BF" w:rsidP="00124DDE">
            <w:pPr>
              <w:pStyle w:val="a7"/>
              <w:numPr>
                <w:ilvl w:val="0"/>
                <w:numId w:val="9"/>
              </w:numPr>
              <w:suppressAutoHyphens w:val="0"/>
              <w:ind w:left="0"/>
              <w:jc w:val="right"/>
              <w:outlineLvl w:val="1"/>
              <w:rPr>
                <w:bCs/>
                <w:color w:val="000000" w:themeColor="text1"/>
                <w:lang w:val="uk-UA" w:eastAsia="uk-UA"/>
              </w:rPr>
            </w:pPr>
          </w:p>
        </w:tc>
        <w:tc>
          <w:tcPr>
            <w:tcW w:w="1752"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 ***** *****</w:t>
            </w:r>
          </w:p>
        </w:tc>
        <w:tc>
          <w:tcPr>
            <w:tcW w:w="1401"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w:t>
            </w:r>
          </w:p>
        </w:tc>
        <w:tc>
          <w:tcPr>
            <w:tcW w:w="1419"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w:t>
            </w:r>
          </w:p>
        </w:tc>
        <w:tc>
          <w:tcPr>
            <w:tcW w:w="3862"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5313BF" w:rsidRPr="00124DDE" w:rsidRDefault="005313BF" w:rsidP="00124DDE">
            <w:pPr>
              <w:rPr>
                <w:color w:val="000000" w:themeColor="text1"/>
                <w:sz w:val="22"/>
                <w:szCs w:val="22"/>
                <w:lang w:eastAsia="en-US"/>
              </w:rPr>
            </w:pPr>
            <w:r w:rsidRPr="00124DDE">
              <w:rPr>
                <w:bCs/>
                <w:color w:val="000000" w:themeColor="text1"/>
                <w:lang w:eastAsia="uk-UA"/>
              </w:rPr>
              <w:t>Ощад</w:t>
            </w:r>
          </w:p>
        </w:tc>
        <w:tc>
          <w:tcPr>
            <w:tcW w:w="1416"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5313BF" w:rsidRPr="00124DDE" w:rsidRDefault="005313BF" w:rsidP="00124DDE">
            <w:pPr>
              <w:jc w:val="center"/>
              <w:outlineLvl w:val="1"/>
              <w:rPr>
                <w:bCs/>
                <w:color w:val="000000" w:themeColor="text1"/>
                <w:lang w:eastAsia="uk-UA"/>
              </w:rPr>
            </w:pPr>
            <w:r w:rsidRPr="00124DDE">
              <w:rPr>
                <w:bCs/>
                <w:color w:val="000000" w:themeColor="text1"/>
                <w:lang w:eastAsia="uk-UA"/>
              </w:rPr>
              <w:t>6 114,00</w:t>
            </w:r>
          </w:p>
        </w:tc>
        <w:tc>
          <w:tcPr>
            <w:tcW w:w="2208"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3C4D">
            <w:pPr>
              <w:jc w:val="center"/>
              <w:outlineLvl w:val="1"/>
              <w:rPr>
                <w:bCs/>
                <w:color w:val="000000" w:themeColor="text1"/>
                <w:lang w:eastAsia="uk-UA"/>
              </w:rPr>
            </w:pPr>
            <w:r w:rsidRPr="00124DDE">
              <w:rPr>
                <w:bCs/>
                <w:color w:val="000000" w:themeColor="text1"/>
                <w:lang w:eastAsia="uk-UA"/>
              </w:rPr>
              <w:t xml:space="preserve">м. </w:t>
            </w:r>
            <w:r w:rsidR="00533C4D">
              <w:rPr>
                <w:bCs/>
                <w:color w:val="000000" w:themeColor="text1"/>
                <w:lang w:eastAsia="uk-UA"/>
              </w:rPr>
              <w:t>*****</w:t>
            </w:r>
            <w:r w:rsidRPr="00124DDE">
              <w:rPr>
                <w:bCs/>
                <w:color w:val="000000" w:themeColor="text1"/>
                <w:lang w:eastAsia="uk-UA"/>
              </w:rPr>
              <w:t xml:space="preserve">, вул. </w:t>
            </w:r>
            <w:r w:rsidR="00533C4D">
              <w:rPr>
                <w:bCs/>
                <w:color w:val="000000" w:themeColor="text1"/>
                <w:lang w:eastAsia="uk-UA"/>
              </w:rPr>
              <w:t>*****</w:t>
            </w:r>
            <w:r w:rsidRPr="00124DDE">
              <w:rPr>
                <w:bCs/>
                <w:color w:val="000000" w:themeColor="text1"/>
                <w:lang w:eastAsia="uk-UA"/>
              </w:rPr>
              <w:t>, буд.</w:t>
            </w:r>
            <w:r w:rsidR="00533C4D">
              <w:rPr>
                <w:bCs/>
                <w:color w:val="000000" w:themeColor="text1"/>
                <w:lang w:eastAsia="uk-UA"/>
              </w:rPr>
              <w:t xml:space="preserve"> ***</w:t>
            </w:r>
            <w:r w:rsidRPr="00124DDE">
              <w:rPr>
                <w:bCs/>
                <w:color w:val="000000" w:themeColor="text1"/>
                <w:lang w:eastAsia="uk-UA"/>
              </w:rPr>
              <w:t xml:space="preserve"> кв.</w:t>
            </w:r>
            <w:r w:rsidR="00533C4D">
              <w:rPr>
                <w:bCs/>
                <w:color w:val="000000" w:themeColor="text1"/>
                <w:lang w:eastAsia="uk-UA"/>
              </w:rPr>
              <w:t xml:space="preserve"> **</w:t>
            </w:r>
          </w:p>
        </w:tc>
      </w:tr>
      <w:tr w:rsidR="005313BF" w:rsidRPr="00124DDE" w:rsidTr="00556D42">
        <w:tc>
          <w:tcPr>
            <w:tcW w:w="540" w:type="dxa"/>
            <w:tcBorders>
              <w:top w:val="single" w:sz="4" w:space="0" w:color="auto"/>
              <w:left w:val="single" w:sz="4" w:space="0" w:color="auto"/>
              <w:bottom w:val="single" w:sz="4" w:space="0" w:color="auto"/>
              <w:right w:val="single" w:sz="4" w:space="0" w:color="auto"/>
            </w:tcBorders>
          </w:tcPr>
          <w:p w:rsidR="005313BF" w:rsidRPr="00124DDE" w:rsidRDefault="005313BF" w:rsidP="00124DDE">
            <w:pPr>
              <w:pStyle w:val="a7"/>
              <w:numPr>
                <w:ilvl w:val="0"/>
                <w:numId w:val="9"/>
              </w:numPr>
              <w:suppressAutoHyphens w:val="0"/>
              <w:ind w:left="0"/>
              <w:jc w:val="right"/>
              <w:outlineLvl w:val="1"/>
              <w:rPr>
                <w:bCs/>
                <w:color w:val="000000" w:themeColor="text1"/>
                <w:lang w:val="uk-UA" w:eastAsia="uk-UA"/>
              </w:rPr>
            </w:pPr>
          </w:p>
        </w:tc>
        <w:tc>
          <w:tcPr>
            <w:tcW w:w="1752"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 ***** *****</w:t>
            </w:r>
          </w:p>
        </w:tc>
        <w:tc>
          <w:tcPr>
            <w:tcW w:w="1401"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w:t>
            </w:r>
          </w:p>
        </w:tc>
        <w:tc>
          <w:tcPr>
            <w:tcW w:w="1419"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w:t>
            </w:r>
          </w:p>
        </w:tc>
        <w:tc>
          <w:tcPr>
            <w:tcW w:w="3862"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5313BF" w:rsidRPr="00124DDE" w:rsidRDefault="005313BF" w:rsidP="00124DDE">
            <w:pPr>
              <w:rPr>
                <w:color w:val="000000" w:themeColor="text1"/>
                <w:sz w:val="22"/>
                <w:szCs w:val="22"/>
                <w:lang w:eastAsia="en-US"/>
              </w:rPr>
            </w:pPr>
            <w:r w:rsidRPr="00124DDE">
              <w:rPr>
                <w:bCs/>
                <w:color w:val="000000" w:themeColor="text1"/>
                <w:lang w:eastAsia="uk-UA"/>
              </w:rPr>
              <w:t>Ощад</w:t>
            </w:r>
          </w:p>
        </w:tc>
        <w:tc>
          <w:tcPr>
            <w:tcW w:w="1416"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5313BF" w:rsidRPr="00124DDE" w:rsidRDefault="005313BF" w:rsidP="00124DDE">
            <w:pPr>
              <w:jc w:val="center"/>
              <w:outlineLvl w:val="1"/>
              <w:rPr>
                <w:bCs/>
                <w:color w:val="000000" w:themeColor="text1"/>
                <w:lang w:eastAsia="uk-UA"/>
              </w:rPr>
            </w:pPr>
            <w:r w:rsidRPr="00124DDE">
              <w:rPr>
                <w:bCs/>
                <w:color w:val="000000" w:themeColor="text1"/>
                <w:lang w:eastAsia="uk-UA"/>
              </w:rPr>
              <w:t>6 516,00</w:t>
            </w:r>
          </w:p>
        </w:tc>
        <w:tc>
          <w:tcPr>
            <w:tcW w:w="2208"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3C4D">
            <w:pPr>
              <w:jc w:val="center"/>
              <w:outlineLvl w:val="1"/>
              <w:rPr>
                <w:bCs/>
                <w:color w:val="000000" w:themeColor="text1"/>
                <w:lang w:eastAsia="uk-UA"/>
              </w:rPr>
            </w:pPr>
            <w:r w:rsidRPr="00124DDE">
              <w:rPr>
                <w:bCs/>
                <w:color w:val="000000" w:themeColor="text1"/>
                <w:lang w:eastAsia="uk-UA"/>
              </w:rPr>
              <w:t xml:space="preserve">с. </w:t>
            </w:r>
            <w:r w:rsidR="00533C4D">
              <w:rPr>
                <w:bCs/>
                <w:color w:val="000000" w:themeColor="text1"/>
                <w:lang w:eastAsia="uk-UA"/>
              </w:rPr>
              <w:t>*****</w:t>
            </w:r>
            <w:r w:rsidRPr="00124DDE">
              <w:rPr>
                <w:bCs/>
                <w:color w:val="000000" w:themeColor="text1"/>
                <w:lang w:eastAsia="uk-UA"/>
              </w:rPr>
              <w:t xml:space="preserve">, </w:t>
            </w:r>
            <w:r w:rsidR="00533C4D">
              <w:rPr>
                <w:bCs/>
                <w:color w:val="000000" w:themeColor="text1"/>
                <w:lang w:eastAsia="uk-UA"/>
              </w:rPr>
              <w:t>***</w:t>
            </w:r>
          </w:p>
        </w:tc>
      </w:tr>
      <w:tr w:rsidR="005313BF" w:rsidRPr="00124DDE" w:rsidTr="00556D42">
        <w:tc>
          <w:tcPr>
            <w:tcW w:w="540" w:type="dxa"/>
            <w:tcBorders>
              <w:top w:val="single" w:sz="4" w:space="0" w:color="auto"/>
              <w:left w:val="single" w:sz="4" w:space="0" w:color="auto"/>
              <w:bottom w:val="single" w:sz="4" w:space="0" w:color="auto"/>
              <w:right w:val="single" w:sz="4" w:space="0" w:color="auto"/>
            </w:tcBorders>
          </w:tcPr>
          <w:p w:rsidR="005313BF" w:rsidRPr="00124DDE" w:rsidRDefault="005313BF" w:rsidP="00124DDE">
            <w:pPr>
              <w:pStyle w:val="a7"/>
              <w:numPr>
                <w:ilvl w:val="0"/>
                <w:numId w:val="9"/>
              </w:numPr>
              <w:suppressAutoHyphens w:val="0"/>
              <w:ind w:left="0"/>
              <w:jc w:val="right"/>
              <w:outlineLvl w:val="1"/>
              <w:rPr>
                <w:bCs/>
                <w:color w:val="000000" w:themeColor="text1"/>
                <w:lang w:val="uk-UA" w:eastAsia="uk-UA"/>
              </w:rPr>
            </w:pPr>
          </w:p>
        </w:tc>
        <w:tc>
          <w:tcPr>
            <w:tcW w:w="1752"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 ***** *****</w:t>
            </w:r>
          </w:p>
        </w:tc>
        <w:tc>
          <w:tcPr>
            <w:tcW w:w="1401"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w:t>
            </w:r>
          </w:p>
        </w:tc>
        <w:tc>
          <w:tcPr>
            <w:tcW w:w="1419"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w:t>
            </w:r>
          </w:p>
        </w:tc>
        <w:tc>
          <w:tcPr>
            <w:tcW w:w="3862"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w:t>
            </w:r>
          </w:p>
        </w:tc>
        <w:tc>
          <w:tcPr>
            <w:tcW w:w="963" w:type="dxa"/>
            <w:tcBorders>
              <w:top w:val="single" w:sz="4" w:space="0" w:color="auto"/>
              <w:left w:val="single" w:sz="4" w:space="0" w:color="auto"/>
              <w:bottom w:val="single" w:sz="4" w:space="0" w:color="auto"/>
              <w:right w:val="single" w:sz="4" w:space="0" w:color="auto"/>
            </w:tcBorders>
            <w:hideMark/>
          </w:tcPr>
          <w:p w:rsidR="005313BF" w:rsidRPr="00124DDE" w:rsidRDefault="005313BF" w:rsidP="00124DDE">
            <w:pPr>
              <w:rPr>
                <w:color w:val="000000" w:themeColor="text1"/>
                <w:sz w:val="22"/>
                <w:szCs w:val="22"/>
                <w:lang w:eastAsia="en-US"/>
              </w:rPr>
            </w:pPr>
            <w:r w:rsidRPr="00124DDE">
              <w:rPr>
                <w:bCs/>
                <w:color w:val="000000" w:themeColor="text1"/>
                <w:lang w:eastAsia="uk-UA"/>
              </w:rPr>
              <w:t>Ощад</w:t>
            </w:r>
          </w:p>
        </w:tc>
        <w:tc>
          <w:tcPr>
            <w:tcW w:w="1416"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13BF">
            <w:pPr>
              <w:jc w:val="center"/>
              <w:outlineLvl w:val="1"/>
              <w:rPr>
                <w:bCs/>
                <w:color w:val="000000" w:themeColor="text1"/>
                <w:lang w:eastAsia="uk-UA"/>
              </w:rPr>
            </w:pPr>
            <w:r>
              <w:rPr>
                <w:bCs/>
                <w:color w:val="000000" w:themeColor="text1"/>
                <w:lang w:eastAsia="uk-UA"/>
              </w:rPr>
              <w:t>**********</w:t>
            </w:r>
          </w:p>
        </w:tc>
        <w:tc>
          <w:tcPr>
            <w:tcW w:w="1176" w:type="dxa"/>
            <w:tcBorders>
              <w:top w:val="single" w:sz="4" w:space="0" w:color="auto"/>
              <w:left w:val="single" w:sz="4" w:space="0" w:color="auto"/>
              <w:bottom w:val="single" w:sz="4" w:space="0" w:color="auto"/>
              <w:right w:val="single" w:sz="4" w:space="0" w:color="auto"/>
            </w:tcBorders>
            <w:hideMark/>
          </w:tcPr>
          <w:p w:rsidR="005313BF" w:rsidRPr="00124DDE" w:rsidRDefault="005313BF" w:rsidP="00124DDE">
            <w:pPr>
              <w:jc w:val="center"/>
              <w:outlineLvl w:val="1"/>
              <w:rPr>
                <w:bCs/>
                <w:color w:val="000000" w:themeColor="text1"/>
                <w:lang w:eastAsia="uk-UA"/>
              </w:rPr>
            </w:pPr>
            <w:r w:rsidRPr="00124DDE">
              <w:rPr>
                <w:bCs/>
                <w:color w:val="000000" w:themeColor="text1"/>
                <w:lang w:eastAsia="uk-UA"/>
              </w:rPr>
              <w:t>6 516,00</w:t>
            </w:r>
          </w:p>
        </w:tc>
        <w:tc>
          <w:tcPr>
            <w:tcW w:w="2208" w:type="dxa"/>
            <w:tcBorders>
              <w:top w:val="single" w:sz="4" w:space="0" w:color="auto"/>
              <w:left w:val="single" w:sz="4" w:space="0" w:color="auto"/>
              <w:bottom w:val="single" w:sz="4" w:space="0" w:color="auto"/>
              <w:right w:val="single" w:sz="4" w:space="0" w:color="auto"/>
            </w:tcBorders>
            <w:hideMark/>
          </w:tcPr>
          <w:p w:rsidR="005313BF" w:rsidRPr="00124DDE" w:rsidRDefault="005313BF" w:rsidP="00533C4D">
            <w:pPr>
              <w:jc w:val="center"/>
              <w:outlineLvl w:val="1"/>
              <w:rPr>
                <w:bCs/>
                <w:color w:val="000000" w:themeColor="text1"/>
                <w:lang w:eastAsia="uk-UA"/>
              </w:rPr>
            </w:pPr>
            <w:r w:rsidRPr="00124DDE">
              <w:rPr>
                <w:bCs/>
                <w:color w:val="000000" w:themeColor="text1"/>
                <w:lang w:eastAsia="uk-UA"/>
              </w:rPr>
              <w:t xml:space="preserve">с. </w:t>
            </w:r>
            <w:r w:rsidR="00533C4D">
              <w:rPr>
                <w:bCs/>
                <w:color w:val="000000" w:themeColor="text1"/>
                <w:lang w:eastAsia="uk-UA"/>
              </w:rPr>
              <w:t>*****</w:t>
            </w:r>
            <w:r w:rsidRPr="00124DDE">
              <w:rPr>
                <w:bCs/>
                <w:color w:val="000000" w:themeColor="text1"/>
                <w:lang w:eastAsia="uk-UA"/>
              </w:rPr>
              <w:t xml:space="preserve">, </w:t>
            </w:r>
            <w:r w:rsidR="00533C4D">
              <w:rPr>
                <w:bCs/>
                <w:color w:val="000000" w:themeColor="text1"/>
                <w:lang w:eastAsia="uk-UA"/>
              </w:rPr>
              <w:t>***</w:t>
            </w:r>
            <w:r w:rsidRPr="00124DDE">
              <w:rPr>
                <w:bCs/>
                <w:color w:val="000000" w:themeColor="text1"/>
                <w:lang w:eastAsia="uk-UA"/>
              </w:rPr>
              <w:t xml:space="preserve"> </w:t>
            </w:r>
          </w:p>
        </w:tc>
      </w:tr>
      <w:tr w:rsidR="00556D42" w:rsidRPr="00124DDE" w:rsidTr="00556D42">
        <w:tc>
          <w:tcPr>
            <w:tcW w:w="11353" w:type="dxa"/>
            <w:gridSpan w:val="7"/>
            <w:tcBorders>
              <w:top w:val="single" w:sz="4" w:space="0" w:color="auto"/>
              <w:left w:val="single" w:sz="4" w:space="0" w:color="auto"/>
              <w:bottom w:val="single" w:sz="4" w:space="0" w:color="auto"/>
              <w:right w:val="single" w:sz="4" w:space="0" w:color="auto"/>
            </w:tcBorders>
            <w:hideMark/>
          </w:tcPr>
          <w:p w:rsidR="00556D42" w:rsidRPr="00124DDE" w:rsidRDefault="00556D42" w:rsidP="00124DDE">
            <w:pPr>
              <w:jc w:val="right"/>
              <w:outlineLvl w:val="1"/>
              <w:rPr>
                <w:bCs/>
                <w:color w:val="000000" w:themeColor="text1"/>
                <w:lang w:eastAsia="uk-UA"/>
              </w:rPr>
            </w:pPr>
            <w:r w:rsidRPr="00124DDE">
              <w:rPr>
                <w:bCs/>
                <w:color w:val="000000" w:themeColor="text1"/>
                <w:lang w:eastAsia="uk-UA"/>
              </w:rPr>
              <w:lastRenderedPageBreak/>
              <w:t>Всього:</w:t>
            </w:r>
          </w:p>
        </w:tc>
        <w:tc>
          <w:tcPr>
            <w:tcW w:w="1176" w:type="dxa"/>
            <w:tcBorders>
              <w:top w:val="single" w:sz="4" w:space="0" w:color="auto"/>
              <w:left w:val="single" w:sz="4" w:space="0" w:color="auto"/>
              <w:bottom w:val="single" w:sz="4" w:space="0" w:color="auto"/>
              <w:right w:val="single" w:sz="4" w:space="0" w:color="auto"/>
            </w:tcBorders>
            <w:hideMark/>
          </w:tcPr>
          <w:p w:rsidR="00556D42" w:rsidRPr="00124DDE" w:rsidRDefault="00556D42" w:rsidP="00124DDE">
            <w:pPr>
              <w:jc w:val="center"/>
              <w:outlineLvl w:val="1"/>
              <w:rPr>
                <w:bCs/>
                <w:color w:val="000000" w:themeColor="text1"/>
                <w:lang w:eastAsia="uk-UA"/>
              </w:rPr>
            </w:pPr>
            <w:r w:rsidRPr="00124DDE">
              <w:rPr>
                <w:bCs/>
                <w:color w:val="000000" w:themeColor="text1"/>
                <w:lang w:eastAsia="uk-UA"/>
              </w:rPr>
              <w:t>64 158,00</w:t>
            </w:r>
          </w:p>
        </w:tc>
        <w:tc>
          <w:tcPr>
            <w:tcW w:w="2208" w:type="dxa"/>
            <w:tcBorders>
              <w:top w:val="single" w:sz="4" w:space="0" w:color="auto"/>
              <w:left w:val="single" w:sz="4" w:space="0" w:color="auto"/>
              <w:bottom w:val="single" w:sz="4" w:space="0" w:color="auto"/>
              <w:right w:val="single" w:sz="4" w:space="0" w:color="auto"/>
            </w:tcBorders>
          </w:tcPr>
          <w:p w:rsidR="00556D42" w:rsidRPr="00124DDE" w:rsidRDefault="00556D42" w:rsidP="00124DDE">
            <w:pPr>
              <w:jc w:val="center"/>
              <w:outlineLvl w:val="1"/>
              <w:rPr>
                <w:bCs/>
                <w:color w:val="000000" w:themeColor="text1"/>
                <w:lang w:eastAsia="uk-UA"/>
              </w:rPr>
            </w:pPr>
          </w:p>
        </w:tc>
      </w:tr>
    </w:tbl>
    <w:p w:rsidR="00556D42" w:rsidRPr="00124DDE" w:rsidRDefault="00556D42" w:rsidP="00124DDE">
      <w:pPr>
        <w:jc w:val="center"/>
        <w:outlineLvl w:val="1"/>
        <w:rPr>
          <w:b/>
          <w:bCs/>
          <w:color w:val="000000" w:themeColor="text1"/>
          <w:sz w:val="28"/>
          <w:szCs w:val="28"/>
          <w:lang w:eastAsia="uk-UA"/>
        </w:rPr>
      </w:pPr>
    </w:p>
    <w:p w:rsidR="00556D42" w:rsidRPr="00124DDE" w:rsidRDefault="00556D42" w:rsidP="00124DDE">
      <w:pPr>
        <w:jc w:val="center"/>
        <w:outlineLvl w:val="1"/>
        <w:rPr>
          <w:b/>
          <w:bCs/>
          <w:color w:val="000000" w:themeColor="text1"/>
          <w:sz w:val="28"/>
          <w:szCs w:val="28"/>
          <w:lang w:eastAsia="uk-UA"/>
        </w:rPr>
      </w:pPr>
    </w:p>
    <w:p w:rsidR="00556D42" w:rsidRPr="00124DDE" w:rsidRDefault="00556D42" w:rsidP="00124DDE">
      <w:pPr>
        <w:outlineLvl w:val="1"/>
        <w:rPr>
          <w:bCs/>
          <w:color w:val="000000" w:themeColor="text1"/>
          <w:sz w:val="28"/>
          <w:szCs w:val="28"/>
          <w:lang w:eastAsia="uk-UA"/>
        </w:rPr>
      </w:pPr>
      <w:r w:rsidRPr="00124DDE">
        <w:rPr>
          <w:bCs/>
          <w:color w:val="000000" w:themeColor="text1"/>
          <w:sz w:val="28"/>
          <w:szCs w:val="28"/>
          <w:lang w:eastAsia="uk-UA"/>
        </w:rPr>
        <w:t>В.п. міського голови,</w:t>
      </w:r>
    </w:p>
    <w:p w:rsidR="00556D42" w:rsidRPr="00124DDE" w:rsidRDefault="00556D42" w:rsidP="00124DDE">
      <w:pPr>
        <w:outlineLvl w:val="1"/>
        <w:rPr>
          <w:bCs/>
          <w:color w:val="000000" w:themeColor="text1"/>
          <w:sz w:val="28"/>
          <w:szCs w:val="28"/>
          <w:lang w:eastAsia="uk-UA"/>
        </w:rPr>
      </w:pPr>
      <w:r w:rsidRPr="00124DDE">
        <w:rPr>
          <w:bCs/>
          <w:color w:val="000000" w:themeColor="text1"/>
          <w:sz w:val="28"/>
          <w:szCs w:val="28"/>
          <w:lang w:eastAsia="uk-UA"/>
        </w:rPr>
        <w:t>секретар ради та виконкому                                                                                                                                     Євген МОЛНАР</w:t>
      </w:r>
    </w:p>
    <w:p w:rsidR="00556D42" w:rsidRPr="00124DDE" w:rsidRDefault="00556D42" w:rsidP="00124DDE">
      <w:pPr>
        <w:outlineLvl w:val="1"/>
        <w:rPr>
          <w:bCs/>
          <w:color w:val="000000" w:themeColor="text1"/>
          <w:sz w:val="28"/>
          <w:szCs w:val="28"/>
          <w:lang w:eastAsia="uk-UA"/>
        </w:rPr>
      </w:pPr>
    </w:p>
    <w:p w:rsidR="00556D42" w:rsidRPr="00124DDE" w:rsidRDefault="00556D42" w:rsidP="00124DDE">
      <w:pPr>
        <w:rPr>
          <w:rFonts w:eastAsiaTheme="minorHAnsi"/>
          <w:color w:val="000000" w:themeColor="text1"/>
          <w:sz w:val="22"/>
          <w:szCs w:val="22"/>
          <w:lang w:eastAsia="en-US"/>
        </w:rPr>
      </w:pPr>
      <w:r w:rsidRPr="00124DDE">
        <w:rPr>
          <w:color w:val="000000" w:themeColor="text1"/>
        </w:rPr>
        <w:br w:type="page"/>
      </w:r>
    </w:p>
    <w:p w:rsidR="00556D42" w:rsidRPr="00124DDE" w:rsidRDefault="00556D42" w:rsidP="00124DDE">
      <w:pPr>
        <w:rPr>
          <w:color w:val="000000" w:themeColor="text1"/>
        </w:rPr>
        <w:sectPr w:rsidR="00556D42" w:rsidRPr="00124DDE">
          <w:pgSz w:w="16838" w:h="11906" w:orient="landscape"/>
          <w:pgMar w:top="1702" w:right="850" w:bottom="850" w:left="850" w:header="708" w:footer="708" w:gutter="0"/>
          <w:cols w:space="720"/>
        </w:sectPr>
      </w:pPr>
    </w:p>
    <w:p w:rsidR="00F9591B" w:rsidRDefault="00F9591B" w:rsidP="00F9591B">
      <w:pPr>
        <w:ind w:firstLine="708"/>
        <w:jc w:val="right"/>
        <w:rPr>
          <w:color w:val="000000" w:themeColor="text1"/>
          <w:sz w:val="28"/>
          <w:szCs w:val="28"/>
          <w:lang w:eastAsia="en-US"/>
        </w:rPr>
      </w:pPr>
    </w:p>
    <w:p w:rsidR="00D40C29" w:rsidRPr="00124DDE" w:rsidRDefault="00D40C29" w:rsidP="00124DDE">
      <w:pPr>
        <w:ind w:firstLine="708"/>
        <w:jc w:val="right"/>
        <w:rPr>
          <w:color w:val="000000" w:themeColor="text1"/>
          <w:sz w:val="28"/>
          <w:szCs w:val="28"/>
          <w:lang w:eastAsia="en-US"/>
        </w:rPr>
      </w:pPr>
    </w:p>
    <w:p w:rsidR="00D40C29" w:rsidRPr="00124DDE" w:rsidRDefault="00D40C29" w:rsidP="00124DDE">
      <w:pPr>
        <w:rPr>
          <w:color w:val="000000" w:themeColor="text1"/>
          <w:sz w:val="28"/>
          <w:szCs w:val="28"/>
          <w:lang w:eastAsia="en-US"/>
        </w:rPr>
      </w:pPr>
    </w:p>
    <w:p w:rsidR="00D40C29" w:rsidRPr="00124DDE" w:rsidRDefault="00D40C29" w:rsidP="00124DDE">
      <w:pPr>
        <w:rPr>
          <w:color w:val="000000" w:themeColor="text1"/>
          <w:sz w:val="28"/>
          <w:szCs w:val="28"/>
          <w:lang w:eastAsia="en-US"/>
        </w:rPr>
      </w:pPr>
      <w:r w:rsidRPr="00124DDE">
        <w:rPr>
          <w:noProof/>
          <w:color w:val="000000" w:themeColor="text1"/>
          <w:lang w:eastAsia="uk-UA"/>
        </w:rPr>
        <w:drawing>
          <wp:anchor distT="0" distB="0" distL="114300" distR="114300" simplePos="0" relativeHeight="251678720" behindDoc="0" locked="0" layoutInCell="0" allowOverlap="1" wp14:anchorId="5D96F121" wp14:editId="02AD68B7">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D40C29" w:rsidRPr="00124DDE" w:rsidRDefault="00D40C29" w:rsidP="00124DDE">
      <w:pPr>
        <w:jc w:val="right"/>
        <w:rPr>
          <w:color w:val="000000" w:themeColor="text1"/>
          <w:sz w:val="28"/>
          <w:szCs w:val="28"/>
          <w:lang w:eastAsia="en-US"/>
        </w:rPr>
      </w:pPr>
    </w:p>
    <w:p w:rsidR="00D40C29" w:rsidRPr="00124DDE" w:rsidRDefault="00D40C29" w:rsidP="00124DDE">
      <w:pPr>
        <w:jc w:val="center"/>
        <w:rPr>
          <w:color w:val="000000" w:themeColor="text1"/>
          <w:sz w:val="28"/>
          <w:szCs w:val="28"/>
          <w:lang w:eastAsia="en-US"/>
        </w:rPr>
      </w:pPr>
      <w:r w:rsidRPr="00124DDE">
        <w:rPr>
          <w:color w:val="000000" w:themeColor="text1"/>
          <w:sz w:val="28"/>
          <w:szCs w:val="28"/>
          <w:lang w:eastAsia="en-US"/>
        </w:rPr>
        <w:br w:type="textWrapping" w:clear="all"/>
        <w:t xml:space="preserve">У К Р А Ї Н А </w:t>
      </w:r>
    </w:p>
    <w:p w:rsidR="00D40C29" w:rsidRPr="00124DDE" w:rsidRDefault="00D40C29" w:rsidP="00124DDE">
      <w:pPr>
        <w:jc w:val="center"/>
        <w:rPr>
          <w:color w:val="000000" w:themeColor="text1"/>
          <w:sz w:val="28"/>
          <w:szCs w:val="28"/>
          <w:lang w:eastAsia="en-US"/>
        </w:rPr>
      </w:pPr>
      <w:r w:rsidRPr="00124DDE">
        <w:rPr>
          <w:color w:val="000000" w:themeColor="text1"/>
          <w:sz w:val="28"/>
          <w:szCs w:val="28"/>
          <w:lang w:eastAsia="en-US"/>
        </w:rPr>
        <w:t xml:space="preserve">Р А Х І В С Ь К А  М І С Ь К А  Р А Д А </w:t>
      </w:r>
    </w:p>
    <w:p w:rsidR="00D40C29" w:rsidRPr="00124DDE" w:rsidRDefault="00D40C29" w:rsidP="00124DDE">
      <w:pPr>
        <w:jc w:val="center"/>
        <w:rPr>
          <w:color w:val="000000" w:themeColor="text1"/>
          <w:sz w:val="28"/>
          <w:szCs w:val="28"/>
          <w:lang w:eastAsia="en-US"/>
        </w:rPr>
      </w:pPr>
      <w:r w:rsidRPr="00124DDE">
        <w:rPr>
          <w:color w:val="000000" w:themeColor="text1"/>
          <w:sz w:val="28"/>
          <w:szCs w:val="28"/>
          <w:lang w:eastAsia="en-US"/>
        </w:rPr>
        <w:t xml:space="preserve">Р А Х І В С Ь К О Г О  Р А Й О Н У  </w:t>
      </w:r>
    </w:p>
    <w:p w:rsidR="00D40C29" w:rsidRPr="00124DDE" w:rsidRDefault="00D40C29" w:rsidP="00124DDE">
      <w:pPr>
        <w:jc w:val="center"/>
        <w:rPr>
          <w:color w:val="000000" w:themeColor="text1"/>
          <w:sz w:val="28"/>
          <w:szCs w:val="28"/>
          <w:lang w:eastAsia="en-US"/>
        </w:rPr>
      </w:pPr>
      <w:r w:rsidRPr="00124DDE">
        <w:rPr>
          <w:color w:val="000000" w:themeColor="text1"/>
          <w:sz w:val="28"/>
          <w:szCs w:val="28"/>
          <w:lang w:eastAsia="en-US"/>
        </w:rPr>
        <w:t>З А К А Р П А Т С Ь К О Ї  О Б Л А С Т І</w:t>
      </w:r>
    </w:p>
    <w:p w:rsidR="00D40C29" w:rsidRPr="00124DDE" w:rsidRDefault="00D40C29" w:rsidP="00124DDE">
      <w:pPr>
        <w:jc w:val="center"/>
        <w:rPr>
          <w:b/>
          <w:color w:val="000000" w:themeColor="text1"/>
          <w:sz w:val="28"/>
          <w:szCs w:val="28"/>
          <w:lang w:eastAsia="en-US"/>
        </w:rPr>
      </w:pPr>
      <w:r w:rsidRPr="00124DDE">
        <w:rPr>
          <w:b/>
          <w:color w:val="000000" w:themeColor="text1"/>
          <w:sz w:val="28"/>
          <w:szCs w:val="28"/>
          <w:lang w:eastAsia="en-US"/>
        </w:rPr>
        <w:t>85 сесія восьмого скликання</w:t>
      </w:r>
    </w:p>
    <w:p w:rsidR="00D40C29" w:rsidRPr="00124DDE" w:rsidRDefault="00D40C29" w:rsidP="00124DDE">
      <w:pPr>
        <w:rPr>
          <w:color w:val="000000" w:themeColor="text1"/>
          <w:sz w:val="28"/>
          <w:szCs w:val="28"/>
          <w:lang w:eastAsia="en-US"/>
        </w:rPr>
      </w:pPr>
    </w:p>
    <w:p w:rsidR="00D40C29" w:rsidRPr="00124DDE" w:rsidRDefault="00D40C29" w:rsidP="00124DDE">
      <w:pPr>
        <w:jc w:val="center"/>
        <w:rPr>
          <w:color w:val="000000" w:themeColor="text1"/>
          <w:sz w:val="28"/>
          <w:szCs w:val="28"/>
          <w:lang w:eastAsia="en-US"/>
        </w:rPr>
      </w:pPr>
      <w:r w:rsidRPr="00124DDE">
        <w:rPr>
          <w:color w:val="000000" w:themeColor="text1"/>
          <w:sz w:val="28"/>
          <w:szCs w:val="28"/>
          <w:lang w:eastAsia="en-US"/>
        </w:rPr>
        <w:t>Р І Ш Е Н Н Я</w:t>
      </w:r>
    </w:p>
    <w:p w:rsidR="00D40C29" w:rsidRPr="00124DDE" w:rsidRDefault="00D40C29" w:rsidP="00124DDE">
      <w:pPr>
        <w:rPr>
          <w:color w:val="000000" w:themeColor="text1"/>
          <w:sz w:val="28"/>
          <w:szCs w:val="28"/>
          <w:lang w:eastAsia="en-US"/>
        </w:rPr>
      </w:pPr>
    </w:p>
    <w:p w:rsidR="00D40C29" w:rsidRPr="00124DDE" w:rsidRDefault="00D40C29" w:rsidP="00124DDE">
      <w:pPr>
        <w:rPr>
          <w:color w:val="000000" w:themeColor="text1"/>
          <w:sz w:val="28"/>
          <w:szCs w:val="28"/>
        </w:rPr>
      </w:pPr>
      <w:r w:rsidRPr="00124DDE">
        <w:rPr>
          <w:color w:val="000000" w:themeColor="text1"/>
          <w:sz w:val="28"/>
          <w:szCs w:val="28"/>
        </w:rPr>
        <w:t xml:space="preserve">від 25 червня 2026  року  </w:t>
      </w:r>
      <w:r w:rsidR="00097C7A" w:rsidRPr="00124DDE">
        <w:rPr>
          <w:color w:val="000000" w:themeColor="text1"/>
          <w:sz w:val="28"/>
          <w:szCs w:val="28"/>
        </w:rPr>
        <w:tab/>
      </w:r>
      <w:r w:rsidR="00097C7A" w:rsidRPr="00124DDE">
        <w:rPr>
          <w:color w:val="000000" w:themeColor="text1"/>
          <w:sz w:val="28"/>
          <w:szCs w:val="28"/>
        </w:rPr>
        <w:tab/>
      </w:r>
      <w:r w:rsidR="00097C7A" w:rsidRPr="00124DDE">
        <w:rPr>
          <w:color w:val="000000" w:themeColor="text1"/>
          <w:sz w:val="28"/>
          <w:szCs w:val="28"/>
        </w:rPr>
        <w:tab/>
      </w:r>
      <w:r w:rsidR="00097C7A" w:rsidRPr="00124DDE">
        <w:rPr>
          <w:color w:val="000000" w:themeColor="text1"/>
          <w:sz w:val="28"/>
          <w:szCs w:val="28"/>
        </w:rPr>
        <w:tab/>
      </w:r>
      <w:r w:rsidR="00097C7A" w:rsidRPr="00124DDE">
        <w:rPr>
          <w:color w:val="000000" w:themeColor="text1"/>
          <w:sz w:val="28"/>
          <w:szCs w:val="28"/>
        </w:rPr>
        <w:tab/>
      </w:r>
      <w:r w:rsidR="00097C7A" w:rsidRPr="00124DDE">
        <w:rPr>
          <w:color w:val="000000" w:themeColor="text1"/>
          <w:sz w:val="28"/>
          <w:szCs w:val="28"/>
        </w:rPr>
        <w:tab/>
      </w:r>
      <w:r w:rsidR="00097C7A" w:rsidRPr="00124DDE">
        <w:rPr>
          <w:color w:val="000000" w:themeColor="text1"/>
          <w:sz w:val="28"/>
          <w:szCs w:val="28"/>
        </w:rPr>
        <w:tab/>
      </w:r>
      <w:r w:rsidR="00097C7A" w:rsidRPr="00124DDE">
        <w:rPr>
          <w:color w:val="000000" w:themeColor="text1"/>
          <w:sz w:val="28"/>
          <w:szCs w:val="28"/>
        </w:rPr>
        <w:tab/>
        <w:t>№1330</w:t>
      </w:r>
    </w:p>
    <w:p w:rsidR="00D40C29" w:rsidRPr="00124DDE" w:rsidRDefault="00D40C29" w:rsidP="00124DDE">
      <w:pPr>
        <w:rPr>
          <w:color w:val="000000" w:themeColor="text1"/>
          <w:sz w:val="28"/>
          <w:szCs w:val="28"/>
          <w:lang w:eastAsia="en-US"/>
        </w:rPr>
      </w:pPr>
      <w:r w:rsidRPr="00124DDE">
        <w:rPr>
          <w:color w:val="000000" w:themeColor="text1"/>
          <w:sz w:val="28"/>
          <w:szCs w:val="28"/>
          <w:lang w:eastAsia="en-US"/>
        </w:rPr>
        <w:t>м. Рахів</w:t>
      </w:r>
    </w:p>
    <w:p w:rsidR="00D40C29" w:rsidRPr="00124DDE" w:rsidRDefault="00D40C29" w:rsidP="00124DDE">
      <w:pPr>
        <w:rPr>
          <w:color w:val="000000" w:themeColor="text1"/>
          <w:sz w:val="28"/>
          <w:szCs w:val="28"/>
        </w:rPr>
      </w:pPr>
    </w:p>
    <w:p w:rsidR="00D40C29" w:rsidRPr="00124DDE" w:rsidRDefault="00D40C29" w:rsidP="00124DDE">
      <w:pPr>
        <w:keepNext/>
        <w:keepLines/>
        <w:contextualSpacing/>
        <w:rPr>
          <w:noProof/>
          <w:color w:val="000000" w:themeColor="text1"/>
          <w:sz w:val="28"/>
          <w:szCs w:val="28"/>
          <w:lang w:eastAsia="ru-RU"/>
        </w:rPr>
      </w:pPr>
      <w:r w:rsidRPr="00124DDE">
        <w:rPr>
          <w:noProof/>
          <w:color w:val="000000" w:themeColor="text1"/>
          <w:sz w:val="28"/>
          <w:szCs w:val="28"/>
          <w:lang w:eastAsia="ru-RU"/>
        </w:rPr>
        <w:t xml:space="preserve">Про встановлення ставок та пільг із сплати </w:t>
      </w:r>
    </w:p>
    <w:p w:rsidR="00D40C29" w:rsidRPr="00124DDE" w:rsidRDefault="00D40C29" w:rsidP="00124DDE">
      <w:pPr>
        <w:keepNext/>
        <w:keepLines/>
        <w:contextualSpacing/>
        <w:rPr>
          <w:noProof/>
          <w:color w:val="000000" w:themeColor="text1"/>
          <w:sz w:val="28"/>
          <w:szCs w:val="28"/>
          <w:lang w:eastAsia="ru-RU"/>
        </w:rPr>
      </w:pPr>
      <w:r w:rsidRPr="00124DDE">
        <w:rPr>
          <w:noProof/>
          <w:color w:val="000000" w:themeColor="text1"/>
          <w:sz w:val="28"/>
          <w:szCs w:val="28"/>
          <w:lang w:eastAsia="ru-RU"/>
        </w:rPr>
        <w:t>земельного податку на 2027 рік</w:t>
      </w:r>
    </w:p>
    <w:p w:rsidR="00D40C29" w:rsidRPr="00124DDE" w:rsidRDefault="00D40C29" w:rsidP="00124DDE">
      <w:pPr>
        <w:widowControl w:val="0"/>
        <w:rPr>
          <w:noProof/>
          <w:color w:val="000000" w:themeColor="text1"/>
          <w:sz w:val="28"/>
          <w:szCs w:val="28"/>
          <w:lang w:eastAsia="en-US"/>
        </w:rPr>
      </w:pPr>
    </w:p>
    <w:p w:rsidR="00D40C29" w:rsidRPr="00124DDE" w:rsidRDefault="00D40C29" w:rsidP="00124DDE">
      <w:pPr>
        <w:keepNext/>
        <w:keepLines/>
        <w:ind w:firstLine="708"/>
        <w:contextualSpacing/>
        <w:jc w:val="both"/>
        <w:rPr>
          <w:noProof/>
          <w:color w:val="000000" w:themeColor="text1"/>
          <w:sz w:val="28"/>
          <w:szCs w:val="28"/>
          <w:lang w:eastAsia="ru-RU"/>
        </w:rPr>
      </w:pPr>
      <w:r w:rsidRPr="00124DDE">
        <w:rPr>
          <w:noProof/>
          <w:color w:val="000000" w:themeColor="text1"/>
          <w:sz w:val="28"/>
          <w:szCs w:val="28"/>
          <w:lang w:eastAsia="ru-RU"/>
        </w:rPr>
        <w:t xml:space="preserve">Керуючись статтею 10, 12, 269, 281-284  Податкового кодексу України, </w:t>
      </w:r>
      <w:r w:rsidRPr="00124DDE">
        <w:rPr>
          <w:color w:val="000000" w:themeColor="text1"/>
          <w:sz w:val="28"/>
          <w:szCs w:val="28"/>
          <w:lang w:eastAsia="ru-RU"/>
        </w:rPr>
        <w:t xml:space="preserve">Законом України </w:t>
      </w:r>
      <w:r w:rsidRPr="00124DDE">
        <w:rPr>
          <w:noProof/>
          <w:color w:val="000000" w:themeColor="text1"/>
          <w:sz w:val="28"/>
          <w:szCs w:val="28"/>
          <w:lang w:eastAsia="ru-RU"/>
        </w:rPr>
        <w:t>“</w:t>
      </w:r>
      <w:r w:rsidRPr="00124DDE">
        <w:rPr>
          <w:color w:val="000000" w:themeColor="text1"/>
          <w:sz w:val="28"/>
          <w:szCs w:val="28"/>
          <w:lang w:eastAsia="ru-RU"/>
        </w:rPr>
        <w:t>Про засади державної регуляторної політики у сфері господарської діяльності</w:t>
      </w:r>
      <w:r w:rsidRPr="00124DDE">
        <w:rPr>
          <w:noProof/>
          <w:color w:val="000000" w:themeColor="text1"/>
          <w:sz w:val="28"/>
          <w:szCs w:val="28"/>
          <w:lang w:eastAsia="ru-RU"/>
        </w:rPr>
        <w:t>”</w:t>
      </w:r>
      <w:r w:rsidRPr="00124DDE">
        <w:rPr>
          <w:b/>
          <w:noProof/>
          <w:color w:val="000000" w:themeColor="text1"/>
          <w:sz w:val="28"/>
          <w:szCs w:val="28"/>
          <w:lang w:eastAsia="ru-RU"/>
        </w:rPr>
        <w:t xml:space="preserve"> </w:t>
      </w:r>
      <w:r w:rsidRPr="00124DDE">
        <w:rPr>
          <w:noProof/>
          <w:color w:val="000000" w:themeColor="text1"/>
          <w:sz w:val="28"/>
          <w:szCs w:val="28"/>
          <w:lang w:eastAsia="ru-RU"/>
        </w:rPr>
        <w:t>та пунктом 24 частини першої статті 26, частини 1 статті 59, статті 69 Закону України “Про місцеве самоврядування в Україні”, Рахівська міська рада</w:t>
      </w:r>
    </w:p>
    <w:p w:rsidR="00D40C29" w:rsidRPr="00124DDE" w:rsidRDefault="00D40C29" w:rsidP="00124DDE">
      <w:pPr>
        <w:contextualSpacing/>
        <w:rPr>
          <w:color w:val="000000" w:themeColor="text1"/>
          <w:sz w:val="28"/>
          <w:szCs w:val="28"/>
          <w:lang w:eastAsia="ru-RU"/>
        </w:rPr>
      </w:pPr>
    </w:p>
    <w:p w:rsidR="00D40C29" w:rsidRPr="00124DDE" w:rsidRDefault="00D40C29" w:rsidP="00124DDE">
      <w:pPr>
        <w:shd w:val="clear" w:color="auto" w:fill="FFFFFF"/>
        <w:jc w:val="center"/>
        <w:textAlignment w:val="baseline"/>
        <w:rPr>
          <w:color w:val="000000" w:themeColor="text1"/>
          <w:sz w:val="28"/>
          <w:szCs w:val="28"/>
          <w:lang w:eastAsia="en-US"/>
        </w:rPr>
      </w:pPr>
      <w:r w:rsidRPr="00124DDE">
        <w:rPr>
          <w:color w:val="000000" w:themeColor="text1"/>
          <w:sz w:val="28"/>
          <w:szCs w:val="28"/>
        </w:rPr>
        <w:t>В И Р І Ш И Л А</w:t>
      </w:r>
      <w:r w:rsidRPr="00124DDE">
        <w:rPr>
          <w:bCs/>
          <w:color w:val="000000" w:themeColor="text1"/>
          <w:sz w:val="28"/>
          <w:szCs w:val="28"/>
        </w:rPr>
        <w:t> </w:t>
      </w:r>
      <w:r w:rsidRPr="00124DDE">
        <w:rPr>
          <w:color w:val="000000" w:themeColor="text1"/>
          <w:sz w:val="28"/>
          <w:szCs w:val="28"/>
        </w:rPr>
        <w:t>:</w:t>
      </w:r>
    </w:p>
    <w:p w:rsidR="00D40C29" w:rsidRPr="00124DDE" w:rsidRDefault="00D40C29" w:rsidP="00124DDE">
      <w:pPr>
        <w:shd w:val="clear" w:color="auto" w:fill="FFFFFF"/>
        <w:jc w:val="center"/>
        <w:textAlignment w:val="baseline"/>
        <w:rPr>
          <w:color w:val="000000" w:themeColor="text1"/>
          <w:sz w:val="28"/>
          <w:szCs w:val="28"/>
        </w:rPr>
      </w:pPr>
    </w:p>
    <w:p w:rsidR="00D40C29" w:rsidRPr="00124DDE" w:rsidRDefault="00D40C29" w:rsidP="00124DDE">
      <w:pPr>
        <w:ind w:firstLine="709"/>
        <w:contextualSpacing/>
        <w:jc w:val="both"/>
        <w:rPr>
          <w:noProof/>
          <w:color w:val="000000" w:themeColor="text1"/>
          <w:sz w:val="28"/>
          <w:szCs w:val="28"/>
          <w:lang w:eastAsia="ru-RU"/>
        </w:rPr>
      </w:pPr>
      <w:r w:rsidRPr="00124DDE">
        <w:rPr>
          <w:noProof/>
          <w:color w:val="000000" w:themeColor="text1"/>
          <w:sz w:val="28"/>
          <w:szCs w:val="28"/>
          <w:lang w:eastAsia="ru-RU"/>
        </w:rPr>
        <w:t>1. Установити на території Рахівської міської територіальної громади:</w:t>
      </w:r>
    </w:p>
    <w:p w:rsidR="00D40C29" w:rsidRPr="00124DDE" w:rsidRDefault="00D40C29" w:rsidP="00124DDE">
      <w:pPr>
        <w:ind w:firstLine="709"/>
        <w:contextualSpacing/>
        <w:jc w:val="both"/>
        <w:rPr>
          <w:noProof/>
          <w:color w:val="000000" w:themeColor="text1"/>
          <w:sz w:val="28"/>
          <w:szCs w:val="28"/>
          <w:lang w:eastAsia="ru-RU"/>
        </w:rPr>
      </w:pPr>
      <w:r w:rsidRPr="00124DDE">
        <w:rPr>
          <w:noProof/>
          <w:color w:val="000000" w:themeColor="text1"/>
          <w:sz w:val="28"/>
          <w:szCs w:val="28"/>
          <w:lang w:eastAsia="ru-RU"/>
        </w:rPr>
        <w:t>1) ставки земельного податку, згідно з додатком 1;</w:t>
      </w:r>
    </w:p>
    <w:p w:rsidR="00D40C29" w:rsidRPr="00124DDE" w:rsidRDefault="00D40C29" w:rsidP="00124DDE">
      <w:pPr>
        <w:ind w:firstLine="709"/>
        <w:contextualSpacing/>
        <w:jc w:val="both"/>
        <w:rPr>
          <w:noProof/>
          <w:color w:val="000000" w:themeColor="text1"/>
          <w:sz w:val="28"/>
          <w:szCs w:val="28"/>
          <w:lang w:eastAsia="ru-RU"/>
        </w:rPr>
      </w:pPr>
      <w:r w:rsidRPr="00124DDE">
        <w:rPr>
          <w:noProof/>
          <w:color w:val="000000" w:themeColor="text1"/>
          <w:sz w:val="28"/>
          <w:szCs w:val="28"/>
          <w:lang w:eastAsia="ru-RU"/>
        </w:rPr>
        <w:t>2) пільги для фізичних та юридичних осіб, надані відповідно до пункту 284.1 статті 284 Податкового кодексу України, за переліком, згідно з додатком 2.</w:t>
      </w:r>
    </w:p>
    <w:p w:rsidR="00D40C29" w:rsidRPr="00124DDE" w:rsidRDefault="00D40C29" w:rsidP="00124DDE">
      <w:pPr>
        <w:ind w:firstLine="709"/>
        <w:contextualSpacing/>
        <w:jc w:val="both"/>
        <w:rPr>
          <w:noProof/>
          <w:color w:val="000000" w:themeColor="text1"/>
          <w:sz w:val="28"/>
          <w:szCs w:val="28"/>
          <w:lang w:eastAsia="ru-RU"/>
        </w:rPr>
      </w:pPr>
      <w:r w:rsidRPr="00124DDE">
        <w:rPr>
          <w:noProof/>
          <w:color w:val="000000" w:themeColor="text1"/>
          <w:sz w:val="28"/>
          <w:szCs w:val="28"/>
          <w:lang w:eastAsia="ru-RU"/>
        </w:rPr>
        <w:t>2. Оприлюднити дане рішення в засобах масової інформації або в інший можливий спосіб.</w:t>
      </w:r>
    </w:p>
    <w:p w:rsidR="00D40C29" w:rsidRPr="00124DDE" w:rsidRDefault="00D40C29" w:rsidP="00124DDE">
      <w:pPr>
        <w:ind w:firstLine="709"/>
        <w:contextualSpacing/>
        <w:jc w:val="both"/>
        <w:rPr>
          <w:noProof/>
          <w:color w:val="000000" w:themeColor="text1"/>
          <w:sz w:val="28"/>
          <w:szCs w:val="28"/>
          <w:lang w:eastAsia="ru-RU"/>
        </w:rPr>
      </w:pPr>
      <w:r w:rsidRPr="00124DDE">
        <w:rPr>
          <w:noProof/>
          <w:color w:val="000000" w:themeColor="text1"/>
          <w:sz w:val="28"/>
          <w:szCs w:val="28"/>
          <w:lang w:eastAsia="ru-RU"/>
        </w:rPr>
        <w:t>3. Контроль за виконанням цього рішення покласти на постійну комісію міської ради з питань регулювання земельних відносин та містобудування.</w:t>
      </w:r>
    </w:p>
    <w:p w:rsidR="00D40C29" w:rsidRPr="00124DDE" w:rsidRDefault="00D40C29" w:rsidP="00124DDE">
      <w:pPr>
        <w:ind w:firstLine="709"/>
        <w:jc w:val="both"/>
        <w:rPr>
          <w:noProof/>
          <w:color w:val="000000" w:themeColor="text1"/>
          <w:sz w:val="28"/>
          <w:szCs w:val="28"/>
          <w:lang w:eastAsia="en-US"/>
        </w:rPr>
      </w:pPr>
      <w:r w:rsidRPr="00124DDE">
        <w:rPr>
          <w:noProof/>
          <w:color w:val="000000" w:themeColor="text1"/>
          <w:sz w:val="28"/>
          <w:szCs w:val="28"/>
        </w:rPr>
        <w:t xml:space="preserve">4. Визнати такими, що втратило чинність, рішення Рахівської міської ради №1064 від 24 червня 2025 року </w:t>
      </w:r>
      <w:r w:rsidRPr="00124DDE">
        <w:rPr>
          <w:color w:val="000000" w:themeColor="text1"/>
          <w:sz w:val="28"/>
          <w:szCs w:val="28"/>
        </w:rPr>
        <w:t>«</w:t>
      </w:r>
      <w:r w:rsidRPr="00124DDE">
        <w:rPr>
          <w:noProof/>
          <w:color w:val="000000" w:themeColor="text1"/>
          <w:sz w:val="28"/>
          <w:szCs w:val="28"/>
        </w:rPr>
        <w:t>Про встановлення ставок та пільг із сплати земельного податку на 2026 рік</w:t>
      </w:r>
      <w:r w:rsidRPr="00124DDE">
        <w:rPr>
          <w:color w:val="000000" w:themeColor="text1"/>
          <w:sz w:val="28"/>
          <w:szCs w:val="28"/>
        </w:rPr>
        <w:t>»</w:t>
      </w:r>
      <w:r w:rsidRPr="00124DDE">
        <w:rPr>
          <w:noProof/>
          <w:color w:val="000000" w:themeColor="text1"/>
          <w:sz w:val="28"/>
          <w:szCs w:val="28"/>
        </w:rPr>
        <w:t>.</w:t>
      </w:r>
    </w:p>
    <w:p w:rsidR="00D40C29" w:rsidRPr="00124DDE" w:rsidRDefault="00D40C29" w:rsidP="00124DDE">
      <w:pPr>
        <w:ind w:firstLine="709"/>
        <w:contextualSpacing/>
        <w:jc w:val="both"/>
        <w:rPr>
          <w:noProof/>
          <w:color w:val="000000" w:themeColor="text1"/>
          <w:sz w:val="28"/>
          <w:szCs w:val="28"/>
          <w:lang w:eastAsia="ru-RU"/>
        </w:rPr>
      </w:pPr>
      <w:r w:rsidRPr="00124DDE">
        <w:rPr>
          <w:noProof/>
          <w:color w:val="000000" w:themeColor="text1"/>
          <w:sz w:val="28"/>
          <w:szCs w:val="28"/>
          <w:lang w:eastAsia="ru-RU"/>
        </w:rPr>
        <w:t>5. Рішення набирає чинності з 01 січня 2027 року.</w:t>
      </w:r>
    </w:p>
    <w:p w:rsidR="00D40C29" w:rsidRPr="00124DDE" w:rsidRDefault="00D40C29" w:rsidP="00124DDE">
      <w:pPr>
        <w:contextualSpacing/>
        <w:jc w:val="both"/>
        <w:rPr>
          <w:noProof/>
          <w:color w:val="000000" w:themeColor="text1"/>
          <w:sz w:val="28"/>
          <w:szCs w:val="28"/>
          <w:lang w:eastAsia="ru-RU"/>
        </w:rPr>
      </w:pPr>
    </w:p>
    <w:p w:rsidR="00D40C29" w:rsidRPr="00124DDE" w:rsidRDefault="00D40C29" w:rsidP="00124DDE">
      <w:pPr>
        <w:contextualSpacing/>
        <w:jc w:val="both"/>
        <w:rPr>
          <w:noProof/>
          <w:color w:val="000000" w:themeColor="text1"/>
          <w:sz w:val="28"/>
          <w:szCs w:val="28"/>
          <w:lang w:eastAsia="ru-RU"/>
        </w:rPr>
      </w:pPr>
    </w:p>
    <w:p w:rsidR="00D40C29" w:rsidRPr="00124DDE" w:rsidRDefault="00D40C29" w:rsidP="00124DDE">
      <w:pPr>
        <w:jc w:val="both"/>
        <w:rPr>
          <w:rFonts w:eastAsiaTheme="minorHAnsi"/>
          <w:color w:val="000000" w:themeColor="text1"/>
          <w:sz w:val="28"/>
          <w:szCs w:val="28"/>
          <w:shd w:val="clear" w:color="auto" w:fill="FFFFFF"/>
          <w:lang w:eastAsia="en-US"/>
        </w:rPr>
      </w:pPr>
      <w:r w:rsidRPr="00124DDE">
        <w:rPr>
          <w:color w:val="000000" w:themeColor="text1"/>
          <w:sz w:val="28"/>
          <w:szCs w:val="28"/>
          <w:shd w:val="clear" w:color="auto" w:fill="FFFFFF"/>
        </w:rPr>
        <w:t>В.п. міського голови,</w:t>
      </w:r>
    </w:p>
    <w:p w:rsidR="00D40C29" w:rsidRPr="00124DDE" w:rsidRDefault="00D40C29" w:rsidP="00124DDE">
      <w:pPr>
        <w:jc w:val="both"/>
        <w:rPr>
          <w:color w:val="000000" w:themeColor="text1"/>
          <w:sz w:val="28"/>
          <w:szCs w:val="28"/>
          <w:shd w:val="clear" w:color="auto" w:fill="FFFFFF"/>
        </w:rPr>
      </w:pPr>
      <w:r w:rsidRPr="00124DDE">
        <w:rPr>
          <w:color w:val="000000" w:themeColor="text1"/>
          <w:sz w:val="28"/>
          <w:szCs w:val="28"/>
          <w:shd w:val="clear" w:color="auto" w:fill="FFFFFF"/>
        </w:rPr>
        <w:t>секретар ради та виконкому                                                    Євген МОЛНАР</w:t>
      </w:r>
    </w:p>
    <w:p w:rsidR="00D40C29" w:rsidRPr="00124DDE" w:rsidRDefault="00D40C29" w:rsidP="00124DDE">
      <w:pPr>
        <w:rPr>
          <w:color w:val="000000" w:themeColor="text1"/>
          <w:sz w:val="28"/>
          <w:szCs w:val="28"/>
          <w:shd w:val="clear" w:color="auto" w:fill="FFFFFF"/>
        </w:rPr>
      </w:pPr>
      <w:r w:rsidRPr="00124DDE">
        <w:rPr>
          <w:color w:val="000000" w:themeColor="text1"/>
          <w:sz w:val="28"/>
          <w:szCs w:val="28"/>
          <w:shd w:val="clear" w:color="auto" w:fill="FFFFFF"/>
        </w:rPr>
        <w:br w:type="page"/>
      </w:r>
    </w:p>
    <w:p w:rsidR="00D40C29" w:rsidRPr="00124DDE" w:rsidRDefault="00D40C29" w:rsidP="00124DDE">
      <w:pPr>
        <w:rPr>
          <w:color w:val="000000" w:themeColor="text1"/>
          <w:sz w:val="22"/>
          <w:szCs w:val="22"/>
        </w:rPr>
      </w:pPr>
    </w:p>
    <w:tbl>
      <w:tblPr>
        <w:tblW w:w="0" w:type="auto"/>
        <w:jc w:val="right"/>
        <w:tblLook w:val="01E0" w:firstRow="1" w:lastRow="1" w:firstColumn="1" w:lastColumn="1" w:noHBand="0" w:noVBand="0"/>
      </w:tblPr>
      <w:tblGrid>
        <w:gridCol w:w="3267"/>
      </w:tblGrid>
      <w:tr w:rsidR="00D40C29" w:rsidRPr="00124DDE" w:rsidTr="00D40C29">
        <w:trPr>
          <w:trHeight w:val="1292"/>
          <w:jc w:val="right"/>
        </w:trPr>
        <w:tc>
          <w:tcPr>
            <w:tcW w:w="3267" w:type="dxa"/>
            <w:hideMark/>
          </w:tcPr>
          <w:p w:rsidR="00D40C29" w:rsidRPr="00124DDE" w:rsidRDefault="00D40C29" w:rsidP="00124DDE">
            <w:pPr>
              <w:rPr>
                <w:color w:val="000000" w:themeColor="text1"/>
                <w:kern w:val="2"/>
                <w:lang w:eastAsia="ru-RU"/>
              </w:rPr>
            </w:pPr>
            <w:r w:rsidRPr="00124DDE">
              <w:rPr>
                <w:color w:val="000000" w:themeColor="text1"/>
              </w:rPr>
              <w:br w:type="page"/>
            </w:r>
            <w:r w:rsidRPr="00124DDE">
              <w:rPr>
                <w:color w:val="000000" w:themeColor="text1"/>
              </w:rPr>
              <w:br w:type="page"/>
            </w:r>
            <w:r w:rsidRPr="00124DDE">
              <w:rPr>
                <w:color w:val="000000" w:themeColor="text1"/>
              </w:rPr>
              <w:br w:type="page"/>
            </w:r>
            <w:r w:rsidRPr="00124DDE">
              <w:rPr>
                <w:b/>
                <w:color w:val="000000" w:themeColor="text1"/>
              </w:rPr>
              <w:br w:type="page"/>
            </w:r>
            <w:r w:rsidRPr="00124DDE">
              <w:rPr>
                <w:color w:val="000000" w:themeColor="text1"/>
                <w:kern w:val="2"/>
              </w:rPr>
              <w:t xml:space="preserve">           Додаток  №2                                                                           до рішення міської ради  </w:t>
            </w:r>
          </w:p>
          <w:p w:rsidR="00D40C29" w:rsidRPr="00124DDE" w:rsidRDefault="00124EA5" w:rsidP="00124DDE">
            <w:pPr>
              <w:rPr>
                <w:color w:val="000000" w:themeColor="text1"/>
                <w:kern w:val="2"/>
                <w:lang w:eastAsia="ru-RU"/>
              </w:rPr>
            </w:pPr>
            <w:r w:rsidRPr="00124DDE">
              <w:rPr>
                <w:color w:val="000000" w:themeColor="text1"/>
                <w:kern w:val="2"/>
              </w:rPr>
              <w:t>85-ї</w:t>
            </w:r>
            <w:r w:rsidR="00D40C29" w:rsidRPr="00124DDE">
              <w:rPr>
                <w:color w:val="000000" w:themeColor="text1"/>
                <w:kern w:val="2"/>
              </w:rPr>
              <w:t xml:space="preserve"> сесії 8-го скликання                                                                                              від </w:t>
            </w:r>
            <w:r w:rsidRPr="00124DDE">
              <w:rPr>
                <w:color w:val="000000" w:themeColor="text1"/>
                <w:kern w:val="2"/>
              </w:rPr>
              <w:t>25.06.2026р. №1330</w:t>
            </w:r>
          </w:p>
        </w:tc>
      </w:tr>
    </w:tbl>
    <w:p w:rsidR="00D40C29" w:rsidRPr="00124DDE" w:rsidRDefault="00D40C29" w:rsidP="00124DDE">
      <w:pPr>
        <w:rPr>
          <w:color w:val="000000" w:themeColor="text1"/>
          <w:sz w:val="28"/>
          <w:szCs w:val="28"/>
          <w:shd w:val="clear" w:color="auto" w:fill="FFFFFF"/>
          <w:lang w:eastAsia="en-US"/>
        </w:rPr>
      </w:pPr>
    </w:p>
    <w:p w:rsidR="00D40C29" w:rsidRPr="00124DDE" w:rsidRDefault="00D40C29" w:rsidP="00124DDE">
      <w:pPr>
        <w:pStyle w:val="ae"/>
        <w:rPr>
          <w:color w:val="000000" w:themeColor="text1"/>
        </w:rPr>
      </w:pPr>
    </w:p>
    <w:p w:rsidR="00D40C29" w:rsidRPr="00124DDE" w:rsidRDefault="00D40C29" w:rsidP="00124DDE">
      <w:pPr>
        <w:pStyle w:val="ae"/>
        <w:rPr>
          <w:color w:val="000000" w:themeColor="text1"/>
          <w:vertAlign w:val="superscript"/>
        </w:rPr>
      </w:pPr>
      <w:r w:rsidRPr="00124DDE">
        <w:rPr>
          <w:color w:val="000000" w:themeColor="text1"/>
        </w:rPr>
        <w:t>ПЕРЕЛІК</w:t>
      </w:r>
      <w:r w:rsidRPr="00124DDE">
        <w:rPr>
          <w:color w:val="000000" w:themeColor="text1"/>
        </w:rPr>
        <w:br/>
        <w:t xml:space="preserve">пільг для фізичних та юридичних осіб, наданих </w:t>
      </w:r>
      <w:r w:rsidRPr="00124DDE">
        <w:rPr>
          <w:color w:val="000000" w:themeColor="text1"/>
        </w:rPr>
        <w:br/>
        <w:t xml:space="preserve">відповідно до пункту 284.1 статті 284 Податкового </w:t>
      </w:r>
      <w:r w:rsidRPr="00124DDE">
        <w:rPr>
          <w:color w:val="000000" w:themeColor="text1"/>
        </w:rPr>
        <w:br/>
        <w:t>кодексу України, із сплати земельного податку</w:t>
      </w:r>
      <w:r w:rsidRPr="00124DDE">
        <w:rPr>
          <w:color w:val="000000" w:themeColor="text1"/>
          <w:vertAlign w:val="superscript"/>
        </w:rPr>
        <w:t>1</w:t>
      </w:r>
    </w:p>
    <w:p w:rsidR="00D40C29" w:rsidRPr="00124DDE" w:rsidRDefault="00D40C29" w:rsidP="00124DDE">
      <w:pPr>
        <w:pStyle w:val="ae"/>
        <w:rPr>
          <w:color w:val="000000" w:themeColor="text1"/>
        </w:rPr>
      </w:pPr>
      <w:r w:rsidRPr="00124DDE">
        <w:rPr>
          <w:color w:val="000000" w:themeColor="text1"/>
        </w:rPr>
        <w:t>Пільги встановлюються та вводяться в дію</w:t>
      </w:r>
      <w:r w:rsidRPr="00124DDE">
        <w:rPr>
          <w:color w:val="000000" w:themeColor="text1"/>
        </w:rPr>
        <w:br/>
        <w:t xml:space="preserve"> з 01.01.2027 р.</w:t>
      </w:r>
    </w:p>
    <w:p w:rsidR="00D40C29" w:rsidRPr="00124DDE" w:rsidRDefault="00D40C29" w:rsidP="00124DDE">
      <w:pPr>
        <w:pStyle w:val="af"/>
        <w:rPr>
          <w:color w:val="000000" w:themeColor="text1"/>
        </w:rPr>
      </w:pPr>
      <w:r w:rsidRPr="00124DDE">
        <w:rPr>
          <w:color w:val="000000" w:themeColor="text1"/>
        </w:rPr>
        <w:t>Адміністративно-територіальні одиниці або населені пункти, або території об’єднаних територіальних громад, на які поширюється дія рішення ради: Рахівська міська територіальна громада.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810"/>
        <w:gridCol w:w="2802"/>
        <w:gridCol w:w="4966"/>
      </w:tblGrid>
      <w:tr w:rsidR="00124DDE" w:rsidRPr="00124DDE" w:rsidTr="00D40C29">
        <w:tc>
          <w:tcPr>
            <w:tcW w:w="819" w:type="pct"/>
            <w:tcBorders>
              <w:top w:val="single" w:sz="4" w:space="0" w:color="auto"/>
              <w:left w:val="single" w:sz="4" w:space="0" w:color="auto"/>
              <w:bottom w:val="single" w:sz="4" w:space="0" w:color="auto"/>
              <w:right w:val="single" w:sz="4" w:space="0" w:color="auto"/>
            </w:tcBorders>
            <w:vAlign w:val="center"/>
            <w:hideMark/>
          </w:tcPr>
          <w:p w:rsidR="00D40C29" w:rsidRPr="00124DDE" w:rsidRDefault="00D40C29" w:rsidP="00124DDE">
            <w:pPr>
              <w:pStyle w:val="af"/>
              <w:rPr>
                <w:color w:val="000000" w:themeColor="text1"/>
              </w:rPr>
            </w:pPr>
            <w:r w:rsidRPr="00124DDE">
              <w:rPr>
                <w:color w:val="000000" w:themeColor="text1"/>
              </w:rPr>
              <w:t>Код області</w:t>
            </w:r>
          </w:p>
        </w:tc>
        <w:tc>
          <w:tcPr>
            <w:tcW w:w="582" w:type="pct"/>
            <w:tcBorders>
              <w:top w:val="single" w:sz="4" w:space="0" w:color="auto"/>
              <w:left w:val="single" w:sz="4" w:space="0" w:color="auto"/>
              <w:bottom w:val="single" w:sz="4" w:space="0" w:color="auto"/>
              <w:right w:val="single" w:sz="4" w:space="0" w:color="auto"/>
            </w:tcBorders>
            <w:vAlign w:val="center"/>
            <w:hideMark/>
          </w:tcPr>
          <w:p w:rsidR="00D40C29" w:rsidRPr="00124DDE" w:rsidRDefault="00D40C29" w:rsidP="00124DDE">
            <w:pPr>
              <w:pStyle w:val="af"/>
              <w:rPr>
                <w:color w:val="000000" w:themeColor="text1"/>
              </w:rPr>
            </w:pPr>
            <w:r w:rsidRPr="00124DDE">
              <w:rPr>
                <w:color w:val="000000" w:themeColor="text1"/>
              </w:rPr>
              <w:t>Код району</w:t>
            </w:r>
          </w:p>
        </w:tc>
        <w:tc>
          <w:tcPr>
            <w:tcW w:w="908" w:type="pct"/>
            <w:tcBorders>
              <w:top w:val="single" w:sz="4" w:space="0" w:color="auto"/>
              <w:left w:val="single" w:sz="4" w:space="0" w:color="auto"/>
              <w:bottom w:val="single" w:sz="4" w:space="0" w:color="auto"/>
              <w:right w:val="single" w:sz="4" w:space="0" w:color="auto"/>
            </w:tcBorders>
            <w:vAlign w:val="center"/>
            <w:hideMark/>
          </w:tcPr>
          <w:p w:rsidR="00D40C29" w:rsidRPr="00124DDE" w:rsidRDefault="00D40C29" w:rsidP="00124DDE">
            <w:pPr>
              <w:pStyle w:val="af"/>
              <w:rPr>
                <w:color w:val="000000" w:themeColor="text1"/>
              </w:rPr>
            </w:pPr>
            <w:r w:rsidRPr="00124DDE">
              <w:rPr>
                <w:color w:val="000000" w:themeColor="text1"/>
              </w:rPr>
              <w:t>КАТОТТГ</w:t>
            </w:r>
          </w:p>
        </w:tc>
        <w:tc>
          <w:tcPr>
            <w:tcW w:w="2691" w:type="pct"/>
            <w:tcBorders>
              <w:top w:val="single" w:sz="4" w:space="0" w:color="auto"/>
              <w:left w:val="single" w:sz="4" w:space="0" w:color="auto"/>
              <w:bottom w:val="single" w:sz="4" w:space="0" w:color="auto"/>
              <w:right w:val="single" w:sz="4" w:space="0" w:color="auto"/>
            </w:tcBorders>
            <w:vAlign w:val="center"/>
            <w:hideMark/>
          </w:tcPr>
          <w:p w:rsidR="00D40C29" w:rsidRPr="00124DDE" w:rsidRDefault="00D40C29" w:rsidP="00124DDE">
            <w:pPr>
              <w:pStyle w:val="af"/>
              <w:rPr>
                <w:color w:val="000000" w:themeColor="text1"/>
              </w:rPr>
            </w:pPr>
            <w:r w:rsidRPr="00124DDE">
              <w:rPr>
                <w:color w:val="000000" w:themeColor="text1"/>
              </w:rPr>
              <w:t>Найменування адміністративно-територіальної одиниці</w:t>
            </w:r>
            <w:r w:rsidRPr="00124DDE">
              <w:rPr>
                <w:color w:val="000000" w:themeColor="text1"/>
              </w:rPr>
              <w:br/>
              <w:t>або населеного пункту, або території об’єднаної територіальної громади</w:t>
            </w:r>
          </w:p>
        </w:tc>
      </w:tr>
      <w:tr w:rsidR="00124DDE" w:rsidRPr="00124DDE" w:rsidTr="00D40C29">
        <w:tc>
          <w:tcPr>
            <w:tcW w:w="819" w:type="pct"/>
            <w:tcBorders>
              <w:top w:val="single" w:sz="4" w:space="0" w:color="auto"/>
              <w:left w:val="single" w:sz="4" w:space="0" w:color="auto"/>
              <w:bottom w:val="single" w:sz="4" w:space="0" w:color="auto"/>
              <w:right w:val="single" w:sz="4" w:space="0" w:color="auto"/>
            </w:tcBorders>
            <w:vAlign w:val="center"/>
            <w:hideMark/>
          </w:tcPr>
          <w:p w:rsidR="00D40C29" w:rsidRPr="00124DDE" w:rsidRDefault="00D40C29" w:rsidP="00124DDE">
            <w:pPr>
              <w:pStyle w:val="af"/>
              <w:rPr>
                <w:color w:val="000000" w:themeColor="text1"/>
              </w:rPr>
            </w:pPr>
            <w:r w:rsidRPr="00124DDE">
              <w:rPr>
                <w:color w:val="000000" w:themeColor="text1"/>
              </w:rPr>
              <w:t>21</w:t>
            </w:r>
          </w:p>
        </w:tc>
        <w:tc>
          <w:tcPr>
            <w:tcW w:w="582" w:type="pct"/>
            <w:tcBorders>
              <w:top w:val="single" w:sz="4" w:space="0" w:color="auto"/>
              <w:left w:val="single" w:sz="4" w:space="0" w:color="auto"/>
              <w:bottom w:val="single" w:sz="4" w:space="0" w:color="auto"/>
              <w:right w:val="single" w:sz="4" w:space="0" w:color="auto"/>
            </w:tcBorders>
            <w:vAlign w:val="center"/>
          </w:tcPr>
          <w:p w:rsidR="00D40C29" w:rsidRPr="00124DDE" w:rsidRDefault="00D40C29" w:rsidP="00124DDE">
            <w:pPr>
              <w:pStyle w:val="af"/>
              <w:rPr>
                <w:color w:val="000000" w:themeColor="text1"/>
              </w:rPr>
            </w:pPr>
          </w:p>
        </w:tc>
        <w:tc>
          <w:tcPr>
            <w:tcW w:w="908" w:type="pct"/>
            <w:tcBorders>
              <w:top w:val="single" w:sz="4" w:space="0" w:color="auto"/>
              <w:left w:val="single" w:sz="4" w:space="0" w:color="auto"/>
              <w:bottom w:val="single" w:sz="4" w:space="0" w:color="auto"/>
              <w:right w:val="single" w:sz="4" w:space="0" w:color="auto"/>
            </w:tcBorders>
            <w:hideMark/>
          </w:tcPr>
          <w:p w:rsidR="00D40C29" w:rsidRPr="00124DDE" w:rsidRDefault="00D40C29" w:rsidP="00124DDE">
            <w:pPr>
              <w:rPr>
                <w:color w:val="000000" w:themeColor="text1"/>
                <w:sz w:val="26"/>
                <w:szCs w:val="26"/>
                <w:lang w:eastAsia="en-US"/>
              </w:rPr>
            </w:pPr>
            <w:r w:rsidRPr="00124DDE">
              <w:rPr>
                <w:color w:val="000000" w:themeColor="text1"/>
                <w:sz w:val="26"/>
                <w:szCs w:val="26"/>
              </w:rPr>
              <w:t>UA21060050000029937</w:t>
            </w:r>
          </w:p>
        </w:tc>
        <w:tc>
          <w:tcPr>
            <w:tcW w:w="2691" w:type="pct"/>
            <w:tcBorders>
              <w:top w:val="single" w:sz="4" w:space="0" w:color="auto"/>
              <w:left w:val="single" w:sz="4" w:space="0" w:color="auto"/>
              <w:bottom w:val="single" w:sz="4" w:space="0" w:color="auto"/>
              <w:right w:val="single" w:sz="4" w:space="0" w:color="auto"/>
            </w:tcBorders>
            <w:hideMark/>
          </w:tcPr>
          <w:p w:rsidR="00D40C29" w:rsidRPr="00124DDE" w:rsidRDefault="00D40C29" w:rsidP="00124DDE">
            <w:pPr>
              <w:rPr>
                <w:color w:val="000000" w:themeColor="text1"/>
                <w:sz w:val="26"/>
                <w:szCs w:val="26"/>
              </w:rPr>
            </w:pPr>
            <w:r w:rsidRPr="00124DDE">
              <w:rPr>
                <w:color w:val="000000" w:themeColor="text1"/>
                <w:sz w:val="26"/>
                <w:szCs w:val="26"/>
              </w:rPr>
              <w:t>Рахівська міська територіальна</w:t>
            </w:r>
          </w:p>
          <w:p w:rsidR="00D40C29" w:rsidRPr="00124DDE" w:rsidRDefault="00D40C29" w:rsidP="00124DDE">
            <w:pPr>
              <w:rPr>
                <w:color w:val="000000" w:themeColor="text1"/>
                <w:sz w:val="26"/>
                <w:szCs w:val="26"/>
                <w:lang w:eastAsia="en-US"/>
              </w:rPr>
            </w:pPr>
            <w:r w:rsidRPr="00124DDE">
              <w:rPr>
                <w:color w:val="000000" w:themeColor="text1"/>
                <w:sz w:val="26"/>
                <w:szCs w:val="26"/>
              </w:rPr>
              <w:t>громада</w:t>
            </w:r>
          </w:p>
        </w:tc>
      </w:tr>
      <w:tr w:rsidR="00124DDE" w:rsidRPr="00124DDE" w:rsidTr="00D40C29">
        <w:tc>
          <w:tcPr>
            <w:tcW w:w="819" w:type="pct"/>
            <w:tcBorders>
              <w:top w:val="single" w:sz="4" w:space="0" w:color="auto"/>
              <w:left w:val="single" w:sz="4" w:space="0" w:color="auto"/>
              <w:bottom w:val="single" w:sz="4" w:space="0" w:color="auto"/>
              <w:right w:val="single" w:sz="4" w:space="0" w:color="auto"/>
            </w:tcBorders>
            <w:vAlign w:val="center"/>
          </w:tcPr>
          <w:p w:rsidR="00D40C29" w:rsidRPr="00124DDE" w:rsidRDefault="00D40C29" w:rsidP="00124DDE">
            <w:pPr>
              <w:pStyle w:val="af"/>
              <w:rPr>
                <w:color w:val="000000" w:themeColor="text1"/>
              </w:rPr>
            </w:pPr>
          </w:p>
        </w:tc>
        <w:tc>
          <w:tcPr>
            <w:tcW w:w="582" w:type="pct"/>
            <w:tcBorders>
              <w:top w:val="single" w:sz="4" w:space="0" w:color="auto"/>
              <w:left w:val="single" w:sz="4" w:space="0" w:color="auto"/>
              <w:bottom w:val="single" w:sz="4" w:space="0" w:color="auto"/>
              <w:right w:val="single" w:sz="4" w:space="0" w:color="auto"/>
            </w:tcBorders>
            <w:vAlign w:val="center"/>
          </w:tcPr>
          <w:p w:rsidR="00D40C29" w:rsidRPr="00124DDE" w:rsidRDefault="00D40C29" w:rsidP="00124DDE">
            <w:pPr>
              <w:pStyle w:val="af"/>
              <w:rPr>
                <w:color w:val="000000" w:themeColor="text1"/>
              </w:rPr>
            </w:pPr>
          </w:p>
        </w:tc>
        <w:tc>
          <w:tcPr>
            <w:tcW w:w="908" w:type="pct"/>
            <w:tcBorders>
              <w:top w:val="single" w:sz="4" w:space="0" w:color="auto"/>
              <w:left w:val="single" w:sz="4" w:space="0" w:color="auto"/>
              <w:bottom w:val="single" w:sz="4" w:space="0" w:color="auto"/>
              <w:right w:val="single" w:sz="4" w:space="0" w:color="auto"/>
            </w:tcBorders>
            <w:hideMark/>
          </w:tcPr>
          <w:p w:rsidR="00D40C29" w:rsidRPr="00124DDE" w:rsidRDefault="00D40C29" w:rsidP="00124DDE">
            <w:pPr>
              <w:rPr>
                <w:color w:val="000000" w:themeColor="text1"/>
                <w:sz w:val="26"/>
                <w:szCs w:val="26"/>
                <w:lang w:eastAsia="en-US"/>
              </w:rPr>
            </w:pPr>
            <w:r w:rsidRPr="00124DDE">
              <w:rPr>
                <w:color w:val="000000" w:themeColor="text1"/>
                <w:sz w:val="26"/>
                <w:szCs w:val="26"/>
              </w:rPr>
              <w:t>UA21060050010040895</w:t>
            </w:r>
          </w:p>
        </w:tc>
        <w:tc>
          <w:tcPr>
            <w:tcW w:w="2691" w:type="pct"/>
            <w:tcBorders>
              <w:top w:val="single" w:sz="4" w:space="0" w:color="auto"/>
              <w:left w:val="single" w:sz="4" w:space="0" w:color="auto"/>
              <w:bottom w:val="single" w:sz="4" w:space="0" w:color="auto"/>
              <w:right w:val="single" w:sz="4" w:space="0" w:color="auto"/>
            </w:tcBorders>
            <w:hideMark/>
          </w:tcPr>
          <w:p w:rsidR="00D40C29" w:rsidRPr="00124DDE" w:rsidRDefault="00D40C29" w:rsidP="00124DDE">
            <w:pPr>
              <w:rPr>
                <w:color w:val="000000" w:themeColor="text1"/>
                <w:sz w:val="26"/>
                <w:szCs w:val="26"/>
                <w:lang w:eastAsia="en-US"/>
              </w:rPr>
            </w:pPr>
            <w:r w:rsidRPr="00124DDE">
              <w:rPr>
                <w:color w:val="000000" w:themeColor="text1"/>
                <w:sz w:val="26"/>
                <w:szCs w:val="26"/>
              </w:rPr>
              <w:t>м.</w:t>
            </w:r>
            <w:r w:rsidR="003358C9">
              <w:rPr>
                <w:color w:val="000000" w:themeColor="text1"/>
                <w:sz w:val="26"/>
                <w:szCs w:val="26"/>
              </w:rPr>
              <w:t xml:space="preserve"> </w:t>
            </w:r>
            <w:r w:rsidRPr="00124DDE">
              <w:rPr>
                <w:color w:val="000000" w:themeColor="text1"/>
                <w:sz w:val="26"/>
                <w:szCs w:val="26"/>
              </w:rPr>
              <w:t>Рахів</w:t>
            </w:r>
          </w:p>
        </w:tc>
      </w:tr>
      <w:tr w:rsidR="00124DDE" w:rsidRPr="00124DDE" w:rsidTr="00D40C29">
        <w:tc>
          <w:tcPr>
            <w:tcW w:w="819" w:type="pct"/>
            <w:tcBorders>
              <w:top w:val="single" w:sz="4" w:space="0" w:color="auto"/>
              <w:left w:val="single" w:sz="4" w:space="0" w:color="auto"/>
              <w:bottom w:val="single" w:sz="4" w:space="0" w:color="auto"/>
              <w:right w:val="single" w:sz="4" w:space="0" w:color="auto"/>
            </w:tcBorders>
            <w:vAlign w:val="center"/>
          </w:tcPr>
          <w:p w:rsidR="00D40C29" w:rsidRPr="00124DDE" w:rsidRDefault="00D40C29" w:rsidP="00124DDE">
            <w:pPr>
              <w:pStyle w:val="af"/>
              <w:rPr>
                <w:color w:val="000000" w:themeColor="text1"/>
              </w:rPr>
            </w:pPr>
          </w:p>
        </w:tc>
        <w:tc>
          <w:tcPr>
            <w:tcW w:w="582" w:type="pct"/>
            <w:tcBorders>
              <w:top w:val="single" w:sz="4" w:space="0" w:color="auto"/>
              <w:left w:val="single" w:sz="4" w:space="0" w:color="auto"/>
              <w:bottom w:val="single" w:sz="4" w:space="0" w:color="auto"/>
              <w:right w:val="single" w:sz="4" w:space="0" w:color="auto"/>
            </w:tcBorders>
            <w:vAlign w:val="center"/>
          </w:tcPr>
          <w:p w:rsidR="00D40C29" w:rsidRPr="00124DDE" w:rsidRDefault="00D40C29" w:rsidP="00124DDE">
            <w:pPr>
              <w:pStyle w:val="af"/>
              <w:rPr>
                <w:color w:val="000000" w:themeColor="text1"/>
              </w:rPr>
            </w:pPr>
          </w:p>
        </w:tc>
        <w:tc>
          <w:tcPr>
            <w:tcW w:w="908" w:type="pct"/>
            <w:tcBorders>
              <w:top w:val="single" w:sz="4" w:space="0" w:color="auto"/>
              <w:left w:val="single" w:sz="4" w:space="0" w:color="auto"/>
              <w:bottom w:val="single" w:sz="4" w:space="0" w:color="auto"/>
              <w:right w:val="single" w:sz="4" w:space="0" w:color="auto"/>
            </w:tcBorders>
            <w:hideMark/>
          </w:tcPr>
          <w:p w:rsidR="00D40C29" w:rsidRPr="00124DDE" w:rsidRDefault="00D40C29" w:rsidP="00124DDE">
            <w:pPr>
              <w:rPr>
                <w:color w:val="000000" w:themeColor="text1"/>
                <w:sz w:val="26"/>
                <w:szCs w:val="26"/>
                <w:lang w:eastAsia="en-US"/>
              </w:rPr>
            </w:pPr>
            <w:r w:rsidRPr="00124DDE">
              <w:rPr>
                <w:color w:val="000000" w:themeColor="text1"/>
                <w:sz w:val="26"/>
                <w:szCs w:val="26"/>
              </w:rPr>
              <w:t>UA21060050020058596</w:t>
            </w:r>
          </w:p>
        </w:tc>
        <w:tc>
          <w:tcPr>
            <w:tcW w:w="2691" w:type="pct"/>
            <w:tcBorders>
              <w:top w:val="single" w:sz="4" w:space="0" w:color="auto"/>
              <w:left w:val="single" w:sz="4" w:space="0" w:color="auto"/>
              <w:bottom w:val="single" w:sz="4" w:space="0" w:color="auto"/>
              <w:right w:val="single" w:sz="4" w:space="0" w:color="auto"/>
            </w:tcBorders>
            <w:hideMark/>
          </w:tcPr>
          <w:p w:rsidR="00D40C29" w:rsidRPr="00124DDE" w:rsidRDefault="00D40C29" w:rsidP="00124DDE">
            <w:pPr>
              <w:rPr>
                <w:color w:val="000000" w:themeColor="text1"/>
                <w:sz w:val="26"/>
                <w:szCs w:val="26"/>
                <w:lang w:eastAsia="en-US"/>
              </w:rPr>
            </w:pPr>
            <w:r w:rsidRPr="00124DDE">
              <w:rPr>
                <w:color w:val="000000" w:themeColor="text1"/>
                <w:sz w:val="26"/>
                <w:szCs w:val="26"/>
              </w:rPr>
              <w:t>с.</w:t>
            </w:r>
            <w:r w:rsidR="003358C9">
              <w:rPr>
                <w:color w:val="000000" w:themeColor="text1"/>
                <w:sz w:val="26"/>
                <w:szCs w:val="26"/>
              </w:rPr>
              <w:t xml:space="preserve"> </w:t>
            </w:r>
            <w:r w:rsidRPr="00124DDE">
              <w:rPr>
                <w:color w:val="000000" w:themeColor="text1"/>
                <w:sz w:val="26"/>
                <w:szCs w:val="26"/>
              </w:rPr>
              <w:t>Білин</w:t>
            </w:r>
          </w:p>
        </w:tc>
      </w:tr>
      <w:tr w:rsidR="00124DDE" w:rsidRPr="00124DDE" w:rsidTr="00D40C29">
        <w:tc>
          <w:tcPr>
            <w:tcW w:w="819" w:type="pct"/>
            <w:tcBorders>
              <w:top w:val="single" w:sz="4" w:space="0" w:color="auto"/>
              <w:left w:val="single" w:sz="4" w:space="0" w:color="auto"/>
              <w:bottom w:val="single" w:sz="4" w:space="0" w:color="auto"/>
              <w:right w:val="single" w:sz="4" w:space="0" w:color="auto"/>
            </w:tcBorders>
            <w:vAlign w:val="center"/>
          </w:tcPr>
          <w:p w:rsidR="00D40C29" w:rsidRPr="00124DDE" w:rsidRDefault="00D40C29" w:rsidP="00124DDE">
            <w:pPr>
              <w:pStyle w:val="af"/>
              <w:rPr>
                <w:color w:val="000000" w:themeColor="text1"/>
              </w:rPr>
            </w:pPr>
          </w:p>
        </w:tc>
        <w:tc>
          <w:tcPr>
            <w:tcW w:w="582" w:type="pct"/>
            <w:tcBorders>
              <w:top w:val="single" w:sz="4" w:space="0" w:color="auto"/>
              <w:left w:val="single" w:sz="4" w:space="0" w:color="auto"/>
              <w:bottom w:val="single" w:sz="4" w:space="0" w:color="auto"/>
              <w:right w:val="single" w:sz="4" w:space="0" w:color="auto"/>
            </w:tcBorders>
            <w:vAlign w:val="center"/>
          </w:tcPr>
          <w:p w:rsidR="00D40C29" w:rsidRPr="00124DDE" w:rsidRDefault="00D40C29" w:rsidP="00124DDE">
            <w:pPr>
              <w:pStyle w:val="af"/>
              <w:rPr>
                <w:color w:val="000000" w:themeColor="text1"/>
              </w:rPr>
            </w:pPr>
          </w:p>
        </w:tc>
        <w:tc>
          <w:tcPr>
            <w:tcW w:w="908" w:type="pct"/>
            <w:tcBorders>
              <w:top w:val="single" w:sz="4" w:space="0" w:color="auto"/>
              <w:left w:val="single" w:sz="4" w:space="0" w:color="auto"/>
              <w:bottom w:val="single" w:sz="4" w:space="0" w:color="auto"/>
              <w:right w:val="single" w:sz="4" w:space="0" w:color="auto"/>
            </w:tcBorders>
            <w:hideMark/>
          </w:tcPr>
          <w:p w:rsidR="00D40C29" w:rsidRPr="00124DDE" w:rsidRDefault="00D40C29" w:rsidP="00124DDE">
            <w:pPr>
              <w:rPr>
                <w:color w:val="000000" w:themeColor="text1"/>
                <w:sz w:val="26"/>
                <w:szCs w:val="26"/>
                <w:lang w:eastAsia="en-US"/>
              </w:rPr>
            </w:pPr>
            <w:r w:rsidRPr="00124DDE">
              <w:rPr>
                <w:color w:val="000000" w:themeColor="text1"/>
                <w:sz w:val="26"/>
                <w:szCs w:val="26"/>
              </w:rPr>
              <w:t>UA21060050040037368</w:t>
            </w:r>
          </w:p>
        </w:tc>
        <w:tc>
          <w:tcPr>
            <w:tcW w:w="2691" w:type="pct"/>
            <w:tcBorders>
              <w:top w:val="single" w:sz="4" w:space="0" w:color="auto"/>
              <w:left w:val="single" w:sz="4" w:space="0" w:color="auto"/>
              <w:bottom w:val="single" w:sz="4" w:space="0" w:color="auto"/>
              <w:right w:val="single" w:sz="4" w:space="0" w:color="auto"/>
            </w:tcBorders>
            <w:hideMark/>
          </w:tcPr>
          <w:p w:rsidR="00D40C29" w:rsidRPr="00124DDE" w:rsidRDefault="00D40C29" w:rsidP="00124DDE">
            <w:pPr>
              <w:rPr>
                <w:color w:val="000000" w:themeColor="text1"/>
                <w:sz w:val="26"/>
                <w:szCs w:val="26"/>
                <w:lang w:eastAsia="en-US"/>
              </w:rPr>
            </w:pPr>
            <w:r w:rsidRPr="00124DDE">
              <w:rPr>
                <w:color w:val="000000" w:themeColor="text1"/>
                <w:sz w:val="26"/>
                <w:szCs w:val="26"/>
              </w:rPr>
              <w:t>с.</w:t>
            </w:r>
            <w:r w:rsidR="003358C9">
              <w:rPr>
                <w:color w:val="000000" w:themeColor="text1"/>
                <w:sz w:val="26"/>
                <w:szCs w:val="26"/>
              </w:rPr>
              <w:t xml:space="preserve"> </w:t>
            </w:r>
            <w:r w:rsidRPr="00124DDE">
              <w:rPr>
                <w:color w:val="000000" w:themeColor="text1"/>
                <w:sz w:val="26"/>
                <w:szCs w:val="26"/>
              </w:rPr>
              <w:t>Ділове</w:t>
            </w:r>
          </w:p>
        </w:tc>
      </w:tr>
      <w:tr w:rsidR="00124DDE" w:rsidRPr="00124DDE" w:rsidTr="00D40C29">
        <w:tc>
          <w:tcPr>
            <w:tcW w:w="819" w:type="pct"/>
            <w:tcBorders>
              <w:top w:val="single" w:sz="4" w:space="0" w:color="auto"/>
              <w:left w:val="single" w:sz="4" w:space="0" w:color="auto"/>
              <w:bottom w:val="single" w:sz="4" w:space="0" w:color="auto"/>
              <w:right w:val="single" w:sz="4" w:space="0" w:color="auto"/>
            </w:tcBorders>
            <w:vAlign w:val="center"/>
          </w:tcPr>
          <w:p w:rsidR="00D40C29" w:rsidRPr="00124DDE" w:rsidRDefault="00D40C29" w:rsidP="00124DDE">
            <w:pPr>
              <w:pStyle w:val="af"/>
              <w:rPr>
                <w:color w:val="000000" w:themeColor="text1"/>
              </w:rPr>
            </w:pPr>
          </w:p>
        </w:tc>
        <w:tc>
          <w:tcPr>
            <w:tcW w:w="582" w:type="pct"/>
            <w:tcBorders>
              <w:top w:val="single" w:sz="4" w:space="0" w:color="auto"/>
              <w:left w:val="single" w:sz="4" w:space="0" w:color="auto"/>
              <w:bottom w:val="single" w:sz="4" w:space="0" w:color="auto"/>
              <w:right w:val="single" w:sz="4" w:space="0" w:color="auto"/>
            </w:tcBorders>
            <w:vAlign w:val="center"/>
          </w:tcPr>
          <w:p w:rsidR="00D40C29" w:rsidRPr="00124DDE" w:rsidRDefault="00D40C29" w:rsidP="00124DDE">
            <w:pPr>
              <w:pStyle w:val="af"/>
              <w:rPr>
                <w:color w:val="000000" w:themeColor="text1"/>
              </w:rPr>
            </w:pPr>
          </w:p>
        </w:tc>
        <w:tc>
          <w:tcPr>
            <w:tcW w:w="908" w:type="pct"/>
            <w:tcBorders>
              <w:top w:val="single" w:sz="4" w:space="0" w:color="auto"/>
              <w:left w:val="single" w:sz="4" w:space="0" w:color="auto"/>
              <w:bottom w:val="single" w:sz="4" w:space="0" w:color="auto"/>
              <w:right w:val="single" w:sz="4" w:space="0" w:color="auto"/>
            </w:tcBorders>
            <w:hideMark/>
          </w:tcPr>
          <w:p w:rsidR="00D40C29" w:rsidRPr="00124DDE" w:rsidRDefault="00D40C29" w:rsidP="00124DDE">
            <w:pPr>
              <w:rPr>
                <w:color w:val="000000" w:themeColor="text1"/>
                <w:sz w:val="26"/>
                <w:szCs w:val="26"/>
                <w:lang w:eastAsia="en-US"/>
              </w:rPr>
            </w:pPr>
            <w:r w:rsidRPr="00124DDE">
              <w:rPr>
                <w:color w:val="000000" w:themeColor="text1"/>
                <w:sz w:val="26"/>
                <w:szCs w:val="26"/>
              </w:rPr>
              <w:t>UA21060050060028459</w:t>
            </w:r>
          </w:p>
        </w:tc>
        <w:tc>
          <w:tcPr>
            <w:tcW w:w="2691" w:type="pct"/>
            <w:tcBorders>
              <w:top w:val="single" w:sz="4" w:space="0" w:color="auto"/>
              <w:left w:val="single" w:sz="4" w:space="0" w:color="auto"/>
              <w:bottom w:val="single" w:sz="4" w:space="0" w:color="auto"/>
              <w:right w:val="single" w:sz="4" w:space="0" w:color="auto"/>
            </w:tcBorders>
            <w:hideMark/>
          </w:tcPr>
          <w:p w:rsidR="00D40C29" w:rsidRPr="00124DDE" w:rsidRDefault="00D40C29" w:rsidP="00124DDE">
            <w:pPr>
              <w:rPr>
                <w:color w:val="000000" w:themeColor="text1"/>
                <w:sz w:val="26"/>
                <w:szCs w:val="26"/>
                <w:lang w:eastAsia="en-US"/>
              </w:rPr>
            </w:pPr>
            <w:r w:rsidRPr="00124DDE">
              <w:rPr>
                <w:color w:val="000000" w:themeColor="text1"/>
                <w:sz w:val="26"/>
                <w:szCs w:val="26"/>
              </w:rPr>
              <w:t>с.</w:t>
            </w:r>
            <w:r w:rsidR="003358C9">
              <w:rPr>
                <w:color w:val="000000" w:themeColor="text1"/>
                <w:sz w:val="26"/>
                <w:szCs w:val="26"/>
              </w:rPr>
              <w:t xml:space="preserve"> </w:t>
            </w:r>
            <w:r w:rsidRPr="00124DDE">
              <w:rPr>
                <w:color w:val="000000" w:themeColor="text1"/>
                <w:sz w:val="26"/>
                <w:szCs w:val="26"/>
              </w:rPr>
              <w:t>Круглий</w:t>
            </w:r>
          </w:p>
        </w:tc>
      </w:tr>
      <w:tr w:rsidR="00124DDE" w:rsidRPr="00124DDE" w:rsidTr="00D40C29">
        <w:tc>
          <w:tcPr>
            <w:tcW w:w="819" w:type="pct"/>
            <w:tcBorders>
              <w:top w:val="single" w:sz="4" w:space="0" w:color="auto"/>
              <w:left w:val="single" w:sz="4" w:space="0" w:color="auto"/>
              <w:bottom w:val="single" w:sz="4" w:space="0" w:color="auto"/>
              <w:right w:val="single" w:sz="4" w:space="0" w:color="auto"/>
            </w:tcBorders>
            <w:vAlign w:val="center"/>
          </w:tcPr>
          <w:p w:rsidR="00D40C29" w:rsidRPr="00124DDE" w:rsidRDefault="00D40C29" w:rsidP="00124DDE">
            <w:pPr>
              <w:pStyle w:val="af"/>
              <w:rPr>
                <w:color w:val="000000" w:themeColor="text1"/>
              </w:rPr>
            </w:pPr>
          </w:p>
        </w:tc>
        <w:tc>
          <w:tcPr>
            <w:tcW w:w="582" w:type="pct"/>
            <w:tcBorders>
              <w:top w:val="single" w:sz="4" w:space="0" w:color="auto"/>
              <w:left w:val="single" w:sz="4" w:space="0" w:color="auto"/>
              <w:bottom w:val="single" w:sz="4" w:space="0" w:color="auto"/>
              <w:right w:val="single" w:sz="4" w:space="0" w:color="auto"/>
            </w:tcBorders>
            <w:vAlign w:val="center"/>
          </w:tcPr>
          <w:p w:rsidR="00D40C29" w:rsidRPr="00124DDE" w:rsidRDefault="00D40C29" w:rsidP="00124DDE">
            <w:pPr>
              <w:pStyle w:val="af"/>
              <w:rPr>
                <w:color w:val="000000" w:themeColor="text1"/>
              </w:rPr>
            </w:pPr>
          </w:p>
        </w:tc>
        <w:tc>
          <w:tcPr>
            <w:tcW w:w="908" w:type="pct"/>
            <w:tcBorders>
              <w:top w:val="single" w:sz="4" w:space="0" w:color="auto"/>
              <w:left w:val="single" w:sz="4" w:space="0" w:color="auto"/>
              <w:bottom w:val="single" w:sz="4" w:space="0" w:color="auto"/>
              <w:right w:val="single" w:sz="4" w:space="0" w:color="auto"/>
            </w:tcBorders>
            <w:hideMark/>
          </w:tcPr>
          <w:p w:rsidR="00D40C29" w:rsidRPr="00124DDE" w:rsidRDefault="00D40C29" w:rsidP="00124DDE">
            <w:pPr>
              <w:rPr>
                <w:color w:val="000000" w:themeColor="text1"/>
                <w:sz w:val="26"/>
                <w:szCs w:val="26"/>
                <w:lang w:eastAsia="en-US"/>
              </w:rPr>
            </w:pPr>
            <w:r w:rsidRPr="00124DDE">
              <w:rPr>
                <w:color w:val="000000" w:themeColor="text1"/>
                <w:sz w:val="26"/>
                <w:szCs w:val="26"/>
              </w:rPr>
              <w:t>UA21060050070039225</w:t>
            </w:r>
          </w:p>
        </w:tc>
        <w:tc>
          <w:tcPr>
            <w:tcW w:w="2691" w:type="pct"/>
            <w:tcBorders>
              <w:top w:val="single" w:sz="4" w:space="0" w:color="auto"/>
              <w:left w:val="single" w:sz="4" w:space="0" w:color="auto"/>
              <w:bottom w:val="single" w:sz="4" w:space="0" w:color="auto"/>
              <w:right w:val="single" w:sz="4" w:space="0" w:color="auto"/>
            </w:tcBorders>
            <w:hideMark/>
          </w:tcPr>
          <w:p w:rsidR="00D40C29" w:rsidRPr="00124DDE" w:rsidRDefault="00D40C29" w:rsidP="00124DDE">
            <w:pPr>
              <w:rPr>
                <w:color w:val="000000" w:themeColor="text1"/>
                <w:sz w:val="26"/>
                <w:szCs w:val="26"/>
                <w:lang w:eastAsia="en-US"/>
              </w:rPr>
            </w:pPr>
            <w:r w:rsidRPr="00124DDE">
              <w:rPr>
                <w:color w:val="000000" w:themeColor="text1"/>
                <w:sz w:val="26"/>
                <w:szCs w:val="26"/>
              </w:rPr>
              <w:t>с.</w:t>
            </w:r>
            <w:r w:rsidR="003358C9">
              <w:rPr>
                <w:color w:val="000000" w:themeColor="text1"/>
                <w:sz w:val="26"/>
                <w:szCs w:val="26"/>
              </w:rPr>
              <w:t xml:space="preserve"> </w:t>
            </w:r>
            <w:r w:rsidRPr="00124DDE">
              <w:rPr>
                <w:color w:val="000000" w:themeColor="text1"/>
                <w:sz w:val="26"/>
                <w:szCs w:val="26"/>
              </w:rPr>
              <w:t>Хмелів</w:t>
            </w:r>
          </w:p>
        </w:tc>
      </w:tr>
      <w:tr w:rsidR="00124DDE" w:rsidRPr="00124DDE" w:rsidTr="00D40C29">
        <w:tc>
          <w:tcPr>
            <w:tcW w:w="819" w:type="pct"/>
            <w:tcBorders>
              <w:top w:val="single" w:sz="4" w:space="0" w:color="auto"/>
              <w:left w:val="single" w:sz="4" w:space="0" w:color="auto"/>
              <w:bottom w:val="single" w:sz="4" w:space="0" w:color="auto"/>
              <w:right w:val="single" w:sz="4" w:space="0" w:color="auto"/>
            </w:tcBorders>
            <w:vAlign w:val="center"/>
          </w:tcPr>
          <w:p w:rsidR="00D40C29" w:rsidRPr="00124DDE" w:rsidRDefault="00D40C29" w:rsidP="00124DDE">
            <w:pPr>
              <w:pStyle w:val="af"/>
              <w:rPr>
                <w:color w:val="000000" w:themeColor="text1"/>
              </w:rPr>
            </w:pPr>
          </w:p>
        </w:tc>
        <w:tc>
          <w:tcPr>
            <w:tcW w:w="582" w:type="pct"/>
            <w:tcBorders>
              <w:top w:val="single" w:sz="4" w:space="0" w:color="auto"/>
              <w:left w:val="single" w:sz="4" w:space="0" w:color="auto"/>
              <w:bottom w:val="single" w:sz="4" w:space="0" w:color="auto"/>
              <w:right w:val="single" w:sz="4" w:space="0" w:color="auto"/>
            </w:tcBorders>
            <w:vAlign w:val="center"/>
          </w:tcPr>
          <w:p w:rsidR="00D40C29" w:rsidRPr="00124DDE" w:rsidRDefault="00D40C29" w:rsidP="00124DDE">
            <w:pPr>
              <w:pStyle w:val="af"/>
              <w:rPr>
                <w:color w:val="000000" w:themeColor="text1"/>
              </w:rPr>
            </w:pPr>
          </w:p>
        </w:tc>
        <w:tc>
          <w:tcPr>
            <w:tcW w:w="908" w:type="pct"/>
            <w:tcBorders>
              <w:top w:val="single" w:sz="4" w:space="0" w:color="auto"/>
              <w:left w:val="single" w:sz="4" w:space="0" w:color="auto"/>
              <w:bottom w:val="single" w:sz="4" w:space="0" w:color="auto"/>
              <w:right w:val="single" w:sz="4" w:space="0" w:color="auto"/>
            </w:tcBorders>
            <w:hideMark/>
          </w:tcPr>
          <w:p w:rsidR="00D40C29" w:rsidRPr="00124DDE" w:rsidRDefault="00D40C29" w:rsidP="00124DDE">
            <w:pPr>
              <w:rPr>
                <w:color w:val="000000" w:themeColor="text1"/>
                <w:sz w:val="26"/>
                <w:szCs w:val="26"/>
                <w:lang w:eastAsia="en-US"/>
              </w:rPr>
            </w:pPr>
            <w:r w:rsidRPr="00124DDE">
              <w:rPr>
                <w:color w:val="000000" w:themeColor="text1"/>
                <w:sz w:val="26"/>
                <w:szCs w:val="26"/>
              </w:rPr>
              <w:t>UA21060050050013559</w:t>
            </w:r>
          </w:p>
        </w:tc>
        <w:tc>
          <w:tcPr>
            <w:tcW w:w="2691" w:type="pct"/>
            <w:tcBorders>
              <w:top w:val="single" w:sz="4" w:space="0" w:color="auto"/>
              <w:left w:val="single" w:sz="4" w:space="0" w:color="auto"/>
              <w:bottom w:val="single" w:sz="4" w:space="0" w:color="auto"/>
              <w:right w:val="single" w:sz="4" w:space="0" w:color="auto"/>
            </w:tcBorders>
            <w:hideMark/>
          </w:tcPr>
          <w:p w:rsidR="00D40C29" w:rsidRPr="00124DDE" w:rsidRDefault="00D40C29" w:rsidP="00124DDE">
            <w:pPr>
              <w:rPr>
                <w:color w:val="000000" w:themeColor="text1"/>
                <w:sz w:val="26"/>
                <w:szCs w:val="26"/>
                <w:lang w:eastAsia="en-US"/>
              </w:rPr>
            </w:pPr>
            <w:r w:rsidRPr="00124DDE">
              <w:rPr>
                <w:color w:val="000000" w:themeColor="text1"/>
                <w:sz w:val="26"/>
                <w:szCs w:val="26"/>
              </w:rPr>
              <w:t>с.</w:t>
            </w:r>
            <w:r w:rsidR="003358C9">
              <w:rPr>
                <w:color w:val="000000" w:themeColor="text1"/>
                <w:sz w:val="26"/>
                <w:szCs w:val="26"/>
              </w:rPr>
              <w:t xml:space="preserve"> </w:t>
            </w:r>
            <w:r w:rsidRPr="00124DDE">
              <w:rPr>
                <w:color w:val="000000" w:themeColor="text1"/>
                <w:sz w:val="26"/>
                <w:szCs w:val="26"/>
              </w:rPr>
              <w:t>Костилівка</w:t>
            </w:r>
          </w:p>
        </w:tc>
      </w:tr>
      <w:tr w:rsidR="00124DDE" w:rsidRPr="00124DDE" w:rsidTr="00D40C29">
        <w:tc>
          <w:tcPr>
            <w:tcW w:w="819" w:type="pct"/>
            <w:tcBorders>
              <w:top w:val="single" w:sz="4" w:space="0" w:color="auto"/>
              <w:left w:val="single" w:sz="4" w:space="0" w:color="auto"/>
              <w:bottom w:val="single" w:sz="4" w:space="0" w:color="auto"/>
              <w:right w:val="single" w:sz="4" w:space="0" w:color="auto"/>
            </w:tcBorders>
            <w:vAlign w:val="center"/>
          </w:tcPr>
          <w:p w:rsidR="00D40C29" w:rsidRPr="00124DDE" w:rsidRDefault="00D40C29" w:rsidP="00124DDE">
            <w:pPr>
              <w:pStyle w:val="af"/>
              <w:rPr>
                <w:color w:val="000000" w:themeColor="text1"/>
              </w:rPr>
            </w:pPr>
          </w:p>
        </w:tc>
        <w:tc>
          <w:tcPr>
            <w:tcW w:w="582" w:type="pct"/>
            <w:tcBorders>
              <w:top w:val="single" w:sz="4" w:space="0" w:color="auto"/>
              <w:left w:val="single" w:sz="4" w:space="0" w:color="auto"/>
              <w:bottom w:val="single" w:sz="4" w:space="0" w:color="auto"/>
              <w:right w:val="single" w:sz="4" w:space="0" w:color="auto"/>
            </w:tcBorders>
            <w:vAlign w:val="center"/>
          </w:tcPr>
          <w:p w:rsidR="00D40C29" w:rsidRPr="00124DDE" w:rsidRDefault="00D40C29" w:rsidP="00124DDE">
            <w:pPr>
              <w:pStyle w:val="af"/>
              <w:rPr>
                <w:color w:val="000000" w:themeColor="text1"/>
              </w:rPr>
            </w:pPr>
          </w:p>
        </w:tc>
        <w:tc>
          <w:tcPr>
            <w:tcW w:w="908" w:type="pct"/>
            <w:tcBorders>
              <w:top w:val="single" w:sz="4" w:space="0" w:color="auto"/>
              <w:left w:val="single" w:sz="4" w:space="0" w:color="auto"/>
              <w:bottom w:val="single" w:sz="4" w:space="0" w:color="auto"/>
              <w:right w:val="single" w:sz="4" w:space="0" w:color="auto"/>
            </w:tcBorders>
            <w:hideMark/>
          </w:tcPr>
          <w:p w:rsidR="00D40C29" w:rsidRPr="00124DDE" w:rsidRDefault="00D40C29" w:rsidP="00124DDE">
            <w:pPr>
              <w:rPr>
                <w:color w:val="000000" w:themeColor="text1"/>
                <w:sz w:val="26"/>
                <w:szCs w:val="26"/>
                <w:lang w:eastAsia="en-US"/>
              </w:rPr>
            </w:pPr>
            <w:r w:rsidRPr="00124DDE">
              <w:rPr>
                <w:color w:val="000000" w:themeColor="text1"/>
                <w:sz w:val="26"/>
                <w:szCs w:val="26"/>
              </w:rPr>
              <w:t>UA21060050030083479</w:t>
            </w:r>
          </w:p>
        </w:tc>
        <w:tc>
          <w:tcPr>
            <w:tcW w:w="2691" w:type="pct"/>
            <w:tcBorders>
              <w:top w:val="single" w:sz="4" w:space="0" w:color="auto"/>
              <w:left w:val="single" w:sz="4" w:space="0" w:color="auto"/>
              <w:bottom w:val="single" w:sz="4" w:space="0" w:color="auto"/>
              <w:right w:val="single" w:sz="4" w:space="0" w:color="auto"/>
            </w:tcBorders>
            <w:hideMark/>
          </w:tcPr>
          <w:p w:rsidR="00D40C29" w:rsidRPr="00124DDE" w:rsidRDefault="00D40C29" w:rsidP="00124DDE">
            <w:pPr>
              <w:rPr>
                <w:color w:val="000000" w:themeColor="text1"/>
                <w:sz w:val="26"/>
                <w:szCs w:val="26"/>
                <w:lang w:eastAsia="en-US"/>
              </w:rPr>
            </w:pPr>
            <w:r w:rsidRPr="00124DDE">
              <w:rPr>
                <w:color w:val="000000" w:themeColor="text1"/>
                <w:sz w:val="26"/>
                <w:szCs w:val="26"/>
              </w:rPr>
              <w:t>с.</w:t>
            </w:r>
            <w:r w:rsidR="003358C9">
              <w:rPr>
                <w:color w:val="000000" w:themeColor="text1"/>
                <w:sz w:val="26"/>
                <w:szCs w:val="26"/>
              </w:rPr>
              <w:t xml:space="preserve"> </w:t>
            </w:r>
            <w:r w:rsidRPr="00124DDE">
              <w:rPr>
                <w:color w:val="000000" w:themeColor="text1"/>
                <w:sz w:val="26"/>
                <w:szCs w:val="26"/>
              </w:rPr>
              <w:t>Вільховатий</w:t>
            </w:r>
          </w:p>
        </w:tc>
      </w:tr>
    </w:tbl>
    <w:p w:rsidR="00D40C29" w:rsidRPr="00124DDE" w:rsidRDefault="00D40C29" w:rsidP="00124DDE">
      <w:pPr>
        <w:pStyle w:val="af"/>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1"/>
        <w:gridCol w:w="2123"/>
      </w:tblGrid>
      <w:tr w:rsidR="00124DDE" w:rsidRPr="00124DDE" w:rsidTr="00D40C29">
        <w:tc>
          <w:tcPr>
            <w:tcW w:w="3923" w:type="pct"/>
            <w:tcBorders>
              <w:top w:val="single" w:sz="4" w:space="0" w:color="auto"/>
              <w:left w:val="single" w:sz="4" w:space="0" w:color="auto"/>
              <w:bottom w:val="single" w:sz="4" w:space="0" w:color="auto"/>
              <w:right w:val="single" w:sz="4" w:space="0" w:color="auto"/>
            </w:tcBorders>
            <w:vAlign w:val="center"/>
            <w:hideMark/>
          </w:tcPr>
          <w:p w:rsidR="00D40C29" w:rsidRPr="00124DDE" w:rsidRDefault="00D40C29" w:rsidP="00124DDE">
            <w:pPr>
              <w:pStyle w:val="af"/>
              <w:rPr>
                <w:color w:val="000000" w:themeColor="text1"/>
              </w:rPr>
            </w:pPr>
            <w:r w:rsidRPr="00124DDE">
              <w:rPr>
                <w:color w:val="000000" w:themeColor="text1"/>
              </w:rPr>
              <w:t xml:space="preserve">Група платників, категорія/цільове призначення </w:t>
            </w:r>
            <w:r w:rsidRPr="00124DDE">
              <w:rPr>
                <w:color w:val="000000" w:themeColor="text1"/>
              </w:rPr>
              <w:br/>
              <w:t>земельних ділянок</w:t>
            </w:r>
          </w:p>
        </w:tc>
        <w:tc>
          <w:tcPr>
            <w:tcW w:w="1077" w:type="pct"/>
            <w:tcBorders>
              <w:top w:val="single" w:sz="4" w:space="0" w:color="auto"/>
              <w:left w:val="single" w:sz="4" w:space="0" w:color="auto"/>
              <w:bottom w:val="single" w:sz="4" w:space="0" w:color="auto"/>
              <w:right w:val="single" w:sz="4" w:space="0" w:color="auto"/>
            </w:tcBorders>
            <w:vAlign w:val="center"/>
            <w:hideMark/>
          </w:tcPr>
          <w:p w:rsidR="00D40C29" w:rsidRPr="00124DDE" w:rsidRDefault="00D40C29" w:rsidP="00124DDE">
            <w:pPr>
              <w:pStyle w:val="af"/>
              <w:rPr>
                <w:color w:val="000000" w:themeColor="text1"/>
              </w:rPr>
            </w:pPr>
            <w:r w:rsidRPr="00124DDE">
              <w:rPr>
                <w:color w:val="000000" w:themeColor="text1"/>
              </w:rPr>
              <w:t xml:space="preserve">Розмір пільги </w:t>
            </w:r>
            <w:r w:rsidRPr="00124DDE">
              <w:rPr>
                <w:color w:val="000000" w:themeColor="text1"/>
              </w:rPr>
              <w:br/>
              <w:t>(відсотків суми податкового зобов’язання за рік)</w:t>
            </w:r>
          </w:p>
        </w:tc>
      </w:tr>
      <w:tr w:rsidR="00124DDE" w:rsidRPr="00124DDE" w:rsidTr="00D40C29">
        <w:tc>
          <w:tcPr>
            <w:tcW w:w="3923" w:type="pct"/>
            <w:tcBorders>
              <w:top w:val="single" w:sz="4" w:space="0" w:color="auto"/>
              <w:left w:val="single" w:sz="4" w:space="0" w:color="auto"/>
              <w:bottom w:val="single" w:sz="4" w:space="0" w:color="auto"/>
              <w:right w:val="single" w:sz="4" w:space="0" w:color="auto"/>
            </w:tcBorders>
            <w:vAlign w:val="center"/>
            <w:hideMark/>
          </w:tcPr>
          <w:p w:rsidR="00D40C29" w:rsidRPr="00124DDE" w:rsidRDefault="00D40C29" w:rsidP="00124DDE">
            <w:pPr>
              <w:jc w:val="both"/>
              <w:rPr>
                <w:b/>
                <w:color w:val="000000" w:themeColor="text1"/>
                <w:sz w:val="26"/>
                <w:szCs w:val="26"/>
              </w:rPr>
            </w:pPr>
            <w:r w:rsidRPr="00124DDE">
              <w:rPr>
                <w:b/>
                <w:color w:val="000000" w:themeColor="text1"/>
                <w:sz w:val="26"/>
                <w:szCs w:val="26"/>
              </w:rPr>
              <w:t>Пільги щодо сплати земельного податку для фізичних осіб</w:t>
            </w:r>
          </w:p>
          <w:p w:rsidR="00D40C29" w:rsidRPr="00124DDE" w:rsidRDefault="00D40C29" w:rsidP="00124DDE">
            <w:pPr>
              <w:ind w:hanging="142"/>
              <w:jc w:val="both"/>
              <w:rPr>
                <w:rFonts w:eastAsia="Calibri"/>
                <w:color w:val="000000" w:themeColor="text1"/>
                <w:sz w:val="26"/>
                <w:szCs w:val="26"/>
              </w:rPr>
            </w:pPr>
            <w:r w:rsidRPr="00124DDE">
              <w:rPr>
                <w:color w:val="000000" w:themeColor="text1"/>
                <w:sz w:val="26"/>
                <w:szCs w:val="26"/>
              </w:rPr>
              <w:t>Від сплати податку звільняються:</w:t>
            </w:r>
          </w:p>
          <w:p w:rsidR="00D40C29" w:rsidRPr="00124DDE" w:rsidRDefault="00D40C29" w:rsidP="00124DDE">
            <w:pPr>
              <w:numPr>
                <w:ilvl w:val="0"/>
                <w:numId w:val="10"/>
              </w:numPr>
              <w:tabs>
                <w:tab w:val="num" w:pos="0"/>
              </w:tabs>
              <w:suppressAutoHyphens w:val="0"/>
              <w:ind w:left="0" w:hanging="142"/>
              <w:jc w:val="both"/>
              <w:rPr>
                <w:color w:val="000000" w:themeColor="text1"/>
                <w:sz w:val="26"/>
                <w:szCs w:val="26"/>
              </w:rPr>
            </w:pPr>
            <w:r w:rsidRPr="00124DDE">
              <w:rPr>
                <w:color w:val="000000" w:themeColor="text1"/>
                <w:sz w:val="26"/>
                <w:szCs w:val="26"/>
              </w:rPr>
              <w:t>інваліди першої і другої групи;</w:t>
            </w:r>
            <w:bookmarkStart w:id="2" w:name="n6826"/>
            <w:bookmarkEnd w:id="2"/>
          </w:p>
          <w:p w:rsidR="00D40C29" w:rsidRPr="00124DDE" w:rsidRDefault="00D40C29" w:rsidP="00124DDE">
            <w:pPr>
              <w:numPr>
                <w:ilvl w:val="0"/>
                <w:numId w:val="10"/>
              </w:numPr>
              <w:tabs>
                <w:tab w:val="num" w:pos="0"/>
              </w:tabs>
              <w:suppressAutoHyphens w:val="0"/>
              <w:ind w:left="0" w:hanging="142"/>
              <w:jc w:val="both"/>
              <w:rPr>
                <w:rFonts w:eastAsia="Calibri"/>
                <w:color w:val="000000" w:themeColor="text1"/>
                <w:sz w:val="26"/>
                <w:szCs w:val="26"/>
              </w:rPr>
            </w:pPr>
            <w:r w:rsidRPr="00124DDE">
              <w:rPr>
                <w:color w:val="000000" w:themeColor="text1"/>
                <w:sz w:val="26"/>
                <w:szCs w:val="26"/>
              </w:rPr>
              <w:t>фізичні особи, які виховують трьох і більше дітей віком до 18 років;</w:t>
            </w:r>
            <w:bookmarkStart w:id="3" w:name="n6827"/>
            <w:bookmarkEnd w:id="3"/>
          </w:p>
          <w:p w:rsidR="00D40C29" w:rsidRPr="00124DDE" w:rsidRDefault="00D40C29" w:rsidP="00124DDE">
            <w:pPr>
              <w:numPr>
                <w:ilvl w:val="0"/>
                <w:numId w:val="10"/>
              </w:numPr>
              <w:tabs>
                <w:tab w:val="num" w:pos="0"/>
              </w:tabs>
              <w:suppressAutoHyphens w:val="0"/>
              <w:ind w:left="0" w:hanging="142"/>
              <w:jc w:val="both"/>
              <w:rPr>
                <w:rFonts w:eastAsiaTheme="minorHAnsi"/>
                <w:color w:val="000000" w:themeColor="text1"/>
                <w:sz w:val="26"/>
                <w:szCs w:val="26"/>
              </w:rPr>
            </w:pPr>
            <w:r w:rsidRPr="00124DDE">
              <w:rPr>
                <w:color w:val="000000" w:themeColor="text1"/>
                <w:sz w:val="26"/>
                <w:szCs w:val="26"/>
              </w:rPr>
              <w:t>пенсіонери (за віком);</w:t>
            </w:r>
            <w:bookmarkStart w:id="4" w:name="n6828"/>
            <w:bookmarkEnd w:id="4"/>
          </w:p>
          <w:p w:rsidR="00D40C29" w:rsidRPr="00124DDE" w:rsidRDefault="00D40C29" w:rsidP="00124DDE">
            <w:pPr>
              <w:numPr>
                <w:ilvl w:val="0"/>
                <w:numId w:val="10"/>
              </w:numPr>
              <w:tabs>
                <w:tab w:val="num" w:pos="0"/>
              </w:tabs>
              <w:suppressAutoHyphens w:val="0"/>
              <w:ind w:left="0" w:hanging="142"/>
              <w:jc w:val="both"/>
              <w:rPr>
                <w:color w:val="000000" w:themeColor="text1"/>
                <w:sz w:val="26"/>
                <w:szCs w:val="26"/>
              </w:rPr>
            </w:pPr>
            <w:r w:rsidRPr="00124DDE">
              <w:rPr>
                <w:color w:val="000000" w:themeColor="text1"/>
                <w:sz w:val="26"/>
                <w:szCs w:val="26"/>
              </w:rPr>
              <w:t xml:space="preserve">ветерани війни та особи, на яких поширюється дія </w:t>
            </w:r>
            <w:hyperlink r:id="rId54" w:tgtFrame="_blank" w:history="1">
              <w:r w:rsidRPr="00124DDE">
                <w:rPr>
                  <w:rStyle w:val="ab"/>
                  <w:color w:val="000000" w:themeColor="text1"/>
                </w:rPr>
                <w:t>Закону України "Про статус ветеранів війни, гарантії їх соціального захисту"</w:t>
              </w:r>
            </w:hyperlink>
            <w:r w:rsidRPr="00124DDE">
              <w:rPr>
                <w:color w:val="000000" w:themeColor="text1"/>
                <w:sz w:val="26"/>
                <w:szCs w:val="26"/>
              </w:rPr>
              <w:t>;</w:t>
            </w:r>
            <w:bookmarkStart w:id="5" w:name="n6829"/>
            <w:bookmarkEnd w:id="5"/>
          </w:p>
          <w:p w:rsidR="00D40C29" w:rsidRPr="00124DDE" w:rsidRDefault="00D40C29" w:rsidP="00124DDE">
            <w:pPr>
              <w:numPr>
                <w:ilvl w:val="0"/>
                <w:numId w:val="10"/>
              </w:numPr>
              <w:tabs>
                <w:tab w:val="num" w:pos="0"/>
              </w:tabs>
              <w:suppressAutoHyphens w:val="0"/>
              <w:ind w:left="0" w:hanging="142"/>
              <w:jc w:val="both"/>
              <w:rPr>
                <w:color w:val="000000" w:themeColor="text1"/>
                <w:sz w:val="26"/>
                <w:szCs w:val="26"/>
              </w:rPr>
            </w:pPr>
            <w:r w:rsidRPr="00124DDE">
              <w:rPr>
                <w:color w:val="000000" w:themeColor="text1"/>
                <w:sz w:val="26"/>
                <w:szCs w:val="26"/>
              </w:rPr>
              <w:t>фізичні особи, визнані законом особами, які постраждали внаслідок Чорнобильської катастрофи.</w:t>
            </w:r>
          </w:p>
          <w:p w:rsidR="00D40C29" w:rsidRPr="00124DDE" w:rsidRDefault="00D40C29" w:rsidP="00124DDE">
            <w:pPr>
              <w:numPr>
                <w:ilvl w:val="0"/>
                <w:numId w:val="10"/>
              </w:numPr>
              <w:tabs>
                <w:tab w:val="num" w:pos="0"/>
              </w:tabs>
              <w:suppressAutoHyphens w:val="0"/>
              <w:ind w:left="0" w:hanging="142"/>
              <w:jc w:val="both"/>
              <w:rPr>
                <w:color w:val="000000" w:themeColor="text1"/>
                <w:sz w:val="26"/>
                <w:szCs w:val="26"/>
              </w:rPr>
            </w:pPr>
            <w:bookmarkStart w:id="6" w:name="n6830"/>
            <w:bookmarkEnd w:id="6"/>
            <w:r w:rsidRPr="00124DDE">
              <w:rPr>
                <w:color w:val="000000" w:themeColor="text1"/>
                <w:sz w:val="26"/>
                <w:szCs w:val="26"/>
              </w:rPr>
              <w:t>Звільнення від сплати податку за земельні ділянки, передбачене для відповідної категорії фізичних осіб пунктом поширюється на одну земельну ділянку за кожним видом використання у межах граничних норм:</w:t>
            </w:r>
            <w:bookmarkStart w:id="7" w:name="n6831"/>
            <w:bookmarkStart w:id="8" w:name="n6832"/>
            <w:bookmarkEnd w:id="7"/>
            <w:bookmarkEnd w:id="8"/>
          </w:p>
          <w:p w:rsidR="00D40C29" w:rsidRPr="00124DDE" w:rsidRDefault="00D40C29" w:rsidP="00124DDE">
            <w:pPr>
              <w:numPr>
                <w:ilvl w:val="0"/>
                <w:numId w:val="10"/>
              </w:numPr>
              <w:tabs>
                <w:tab w:val="num" w:pos="0"/>
              </w:tabs>
              <w:suppressAutoHyphens w:val="0"/>
              <w:ind w:left="0" w:hanging="142"/>
              <w:jc w:val="both"/>
              <w:rPr>
                <w:color w:val="000000" w:themeColor="text1"/>
                <w:sz w:val="26"/>
                <w:szCs w:val="26"/>
              </w:rPr>
            </w:pPr>
            <w:r w:rsidRPr="00124DDE">
              <w:rPr>
                <w:color w:val="000000" w:themeColor="text1"/>
                <w:sz w:val="26"/>
                <w:szCs w:val="26"/>
              </w:rPr>
              <w:t>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bookmarkStart w:id="9" w:name="n6833"/>
            <w:bookmarkEnd w:id="9"/>
          </w:p>
          <w:p w:rsidR="00D40C29" w:rsidRPr="00124DDE" w:rsidRDefault="00D40C29" w:rsidP="00124DDE">
            <w:pPr>
              <w:numPr>
                <w:ilvl w:val="0"/>
                <w:numId w:val="10"/>
              </w:numPr>
              <w:tabs>
                <w:tab w:val="num" w:pos="0"/>
              </w:tabs>
              <w:suppressAutoHyphens w:val="0"/>
              <w:ind w:left="0" w:hanging="142"/>
              <w:jc w:val="both"/>
              <w:rPr>
                <w:color w:val="000000" w:themeColor="text1"/>
                <w:sz w:val="26"/>
                <w:szCs w:val="26"/>
              </w:rPr>
            </w:pPr>
            <w:r w:rsidRPr="00124DDE">
              <w:rPr>
                <w:color w:val="000000" w:themeColor="text1"/>
                <w:sz w:val="26"/>
                <w:szCs w:val="26"/>
              </w:rPr>
              <w:lastRenderedPageBreak/>
              <w:t>для індивідуального дачного будівництва - не більш як 0,10 гектара;</w:t>
            </w:r>
            <w:bookmarkStart w:id="10" w:name="n6834"/>
            <w:bookmarkEnd w:id="10"/>
          </w:p>
          <w:p w:rsidR="00D40C29" w:rsidRPr="00124DDE" w:rsidRDefault="00D40C29" w:rsidP="00124DDE">
            <w:pPr>
              <w:numPr>
                <w:ilvl w:val="0"/>
                <w:numId w:val="10"/>
              </w:numPr>
              <w:tabs>
                <w:tab w:val="num" w:pos="0"/>
              </w:tabs>
              <w:suppressAutoHyphens w:val="0"/>
              <w:ind w:left="0" w:hanging="142"/>
              <w:jc w:val="both"/>
              <w:rPr>
                <w:color w:val="000000" w:themeColor="text1"/>
                <w:sz w:val="26"/>
                <w:szCs w:val="26"/>
              </w:rPr>
            </w:pPr>
            <w:r w:rsidRPr="00124DDE">
              <w:rPr>
                <w:color w:val="000000" w:themeColor="text1"/>
                <w:sz w:val="26"/>
                <w:szCs w:val="26"/>
              </w:rPr>
              <w:t>для будівництва індивідуальних гаражів - не більш як 0,01 гектара;</w:t>
            </w:r>
            <w:bookmarkStart w:id="11" w:name="n6835"/>
            <w:bookmarkEnd w:id="11"/>
          </w:p>
          <w:p w:rsidR="00D40C29" w:rsidRPr="00124DDE" w:rsidRDefault="00D40C29" w:rsidP="00124DDE">
            <w:pPr>
              <w:numPr>
                <w:ilvl w:val="0"/>
                <w:numId w:val="10"/>
              </w:numPr>
              <w:tabs>
                <w:tab w:val="num" w:pos="0"/>
              </w:tabs>
              <w:suppressAutoHyphens w:val="0"/>
              <w:ind w:left="0" w:hanging="142"/>
              <w:jc w:val="both"/>
              <w:rPr>
                <w:color w:val="000000" w:themeColor="text1"/>
                <w:sz w:val="26"/>
                <w:szCs w:val="26"/>
                <w:lang w:eastAsia="en-US"/>
              </w:rPr>
            </w:pPr>
            <w:r w:rsidRPr="00124DDE">
              <w:rPr>
                <w:color w:val="000000" w:themeColor="text1"/>
                <w:sz w:val="26"/>
                <w:szCs w:val="26"/>
              </w:rPr>
              <w:t>для ведення садівництва - не більш як 0,12 гектара.</w:t>
            </w:r>
          </w:p>
        </w:tc>
        <w:tc>
          <w:tcPr>
            <w:tcW w:w="1077" w:type="pct"/>
            <w:tcBorders>
              <w:top w:val="single" w:sz="4" w:space="0" w:color="auto"/>
              <w:left w:val="single" w:sz="4" w:space="0" w:color="auto"/>
              <w:bottom w:val="single" w:sz="4" w:space="0" w:color="auto"/>
              <w:right w:val="single" w:sz="4" w:space="0" w:color="auto"/>
            </w:tcBorders>
            <w:vAlign w:val="center"/>
            <w:hideMark/>
          </w:tcPr>
          <w:p w:rsidR="00D40C29" w:rsidRPr="00124DDE" w:rsidRDefault="00D40C29" w:rsidP="00124DDE">
            <w:pPr>
              <w:pStyle w:val="af"/>
              <w:rPr>
                <w:color w:val="000000" w:themeColor="text1"/>
              </w:rPr>
            </w:pPr>
            <w:r w:rsidRPr="00124DDE">
              <w:rPr>
                <w:color w:val="000000" w:themeColor="text1"/>
              </w:rPr>
              <w:lastRenderedPageBreak/>
              <w:t>100%</w:t>
            </w:r>
          </w:p>
        </w:tc>
      </w:tr>
      <w:tr w:rsidR="00124DDE" w:rsidRPr="00124DDE" w:rsidTr="00D40C29">
        <w:tc>
          <w:tcPr>
            <w:tcW w:w="3923" w:type="pct"/>
            <w:tcBorders>
              <w:top w:val="single" w:sz="4" w:space="0" w:color="auto"/>
              <w:left w:val="single" w:sz="4" w:space="0" w:color="auto"/>
              <w:bottom w:val="single" w:sz="4" w:space="0" w:color="auto"/>
              <w:right w:val="single" w:sz="4" w:space="0" w:color="auto"/>
            </w:tcBorders>
            <w:vAlign w:val="center"/>
            <w:hideMark/>
          </w:tcPr>
          <w:p w:rsidR="00D40C29" w:rsidRPr="00124DDE" w:rsidRDefault="00D40C29" w:rsidP="00124DDE">
            <w:pPr>
              <w:jc w:val="both"/>
              <w:rPr>
                <w:b/>
                <w:color w:val="000000" w:themeColor="text1"/>
                <w:sz w:val="26"/>
                <w:szCs w:val="26"/>
              </w:rPr>
            </w:pPr>
            <w:r w:rsidRPr="00124DDE">
              <w:rPr>
                <w:b/>
                <w:color w:val="000000" w:themeColor="text1"/>
                <w:sz w:val="26"/>
                <w:szCs w:val="26"/>
              </w:rPr>
              <w:lastRenderedPageBreak/>
              <w:t>Пільги щодо сплати податку для юридичних осіб</w:t>
            </w:r>
          </w:p>
          <w:p w:rsidR="00D40C29" w:rsidRPr="00124DDE" w:rsidRDefault="00D40C29" w:rsidP="00124DDE">
            <w:pPr>
              <w:ind w:hanging="142"/>
              <w:jc w:val="both"/>
              <w:rPr>
                <w:rFonts w:eastAsia="Calibri"/>
                <w:color w:val="000000" w:themeColor="text1"/>
                <w:sz w:val="26"/>
                <w:szCs w:val="26"/>
              </w:rPr>
            </w:pPr>
            <w:r w:rsidRPr="00124DDE">
              <w:rPr>
                <w:color w:val="000000" w:themeColor="text1"/>
                <w:sz w:val="26"/>
                <w:szCs w:val="26"/>
              </w:rPr>
              <w:t>Від сплати податку звільняються:</w:t>
            </w:r>
          </w:p>
          <w:p w:rsidR="00D40C29" w:rsidRPr="00124DDE" w:rsidRDefault="00D40C29" w:rsidP="00124DDE">
            <w:pPr>
              <w:numPr>
                <w:ilvl w:val="0"/>
                <w:numId w:val="11"/>
              </w:numPr>
              <w:tabs>
                <w:tab w:val="num" w:pos="0"/>
              </w:tabs>
              <w:suppressAutoHyphens w:val="0"/>
              <w:ind w:left="0" w:hanging="142"/>
              <w:jc w:val="both"/>
              <w:rPr>
                <w:color w:val="000000" w:themeColor="text1"/>
                <w:sz w:val="26"/>
                <w:szCs w:val="26"/>
              </w:rPr>
            </w:pPr>
            <w:r w:rsidRPr="00124DDE">
              <w:rPr>
                <w:color w:val="000000" w:themeColor="text1"/>
                <w:sz w:val="26"/>
                <w:szCs w:val="26"/>
              </w:rPr>
              <w:t>дошкільні та загальноосвітні навчальні заклади незалежно від форми власності і джерел фінансування, заклади культури (крім національних та державних дендрологічних парків) (за умови використання за цільовим призначенням),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p>
          <w:p w:rsidR="00D40C29" w:rsidRPr="00124DDE" w:rsidRDefault="00D40C29" w:rsidP="00124DDE">
            <w:pPr>
              <w:numPr>
                <w:ilvl w:val="0"/>
                <w:numId w:val="11"/>
              </w:numPr>
              <w:tabs>
                <w:tab w:val="num" w:pos="0"/>
              </w:tabs>
              <w:suppressAutoHyphens w:val="0"/>
              <w:ind w:left="0" w:hanging="142"/>
              <w:jc w:val="both"/>
              <w:rPr>
                <w:rFonts w:eastAsia="Calibri"/>
                <w:color w:val="000000" w:themeColor="text1"/>
                <w:sz w:val="26"/>
                <w:szCs w:val="26"/>
              </w:rPr>
            </w:pPr>
            <w:r w:rsidRPr="00124DDE">
              <w:rPr>
                <w:color w:val="000000" w:themeColor="text1"/>
                <w:sz w:val="26"/>
                <w:szCs w:val="26"/>
              </w:rPr>
              <w:t>санаторно-курортні та оздоровчі заклади громадських організацій інвалідів, реабілітаційні установи громадських організацій інвалідів;</w:t>
            </w:r>
            <w:bookmarkStart w:id="12" w:name="n11943"/>
            <w:bookmarkEnd w:id="12"/>
          </w:p>
          <w:p w:rsidR="00D40C29" w:rsidRPr="00124DDE" w:rsidRDefault="00D40C29" w:rsidP="00124DDE">
            <w:pPr>
              <w:numPr>
                <w:ilvl w:val="0"/>
                <w:numId w:val="11"/>
              </w:numPr>
              <w:tabs>
                <w:tab w:val="num" w:pos="0"/>
              </w:tabs>
              <w:suppressAutoHyphens w:val="0"/>
              <w:ind w:left="0" w:hanging="142"/>
              <w:jc w:val="both"/>
              <w:rPr>
                <w:rFonts w:eastAsiaTheme="minorHAnsi"/>
                <w:color w:val="000000" w:themeColor="text1"/>
                <w:sz w:val="26"/>
                <w:szCs w:val="26"/>
              </w:rPr>
            </w:pPr>
            <w:r w:rsidRPr="00124DDE">
              <w:rPr>
                <w:color w:val="000000" w:themeColor="text1"/>
                <w:sz w:val="26"/>
                <w:szCs w:val="26"/>
              </w:rPr>
              <w:t>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p w:rsidR="00D40C29" w:rsidRPr="00124DDE" w:rsidRDefault="00D40C29" w:rsidP="00124DDE">
            <w:pPr>
              <w:numPr>
                <w:ilvl w:val="0"/>
                <w:numId w:val="11"/>
              </w:numPr>
              <w:tabs>
                <w:tab w:val="num" w:pos="0"/>
              </w:tabs>
              <w:suppressAutoHyphens w:val="0"/>
              <w:ind w:left="0" w:hanging="142"/>
              <w:jc w:val="both"/>
              <w:rPr>
                <w:color w:val="000000" w:themeColor="text1"/>
                <w:sz w:val="26"/>
                <w:szCs w:val="26"/>
              </w:rPr>
            </w:pPr>
            <w:r w:rsidRPr="00124DDE">
              <w:rPr>
                <w:color w:val="000000" w:themeColor="text1"/>
                <w:sz w:val="26"/>
                <w:szCs w:val="26"/>
              </w:rPr>
              <w:t>бази олімпійської та параолімпійської підготовки, перелік яких затверджується Кабінетом Міністрів України;</w:t>
            </w:r>
          </w:p>
          <w:p w:rsidR="00D40C29" w:rsidRPr="00124DDE" w:rsidRDefault="00D40C29" w:rsidP="00124DDE">
            <w:pPr>
              <w:numPr>
                <w:ilvl w:val="0"/>
                <w:numId w:val="11"/>
              </w:numPr>
              <w:tabs>
                <w:tab w:val="num" w:pos="0"/>
              </w:tabs>
              <w:suppressAutoHyphens w:val="0"/>
              <w:ind w:left="0" w:hanging="142"/>
              <w:jc w:val="both"/>
              <w:rPr>
                <w:color w:val="000000" w:themeColor="text1"/>
                <w:sz w:val="26"/>
                <w:szCs w:val="26"/>
              </w:rPr>
            </w:pPr>
            <w:r w:rsidRPr="00124DDE">
              <w:rPr>
                <w:color w:val="000000" w:themeColor="text1"/>
                <w:sz w:val="26"/>
                <w:szCs w:val="26"/>
              </w:rPr>
              <w:t>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D40C29" w:rsidRPr="00124DDE" w:rsidRDefault="00D40C29" w:rsidP="00124DDE">
            <w:pPr>
              <w:numPr>
                <w:ilvl w:val="0"/>
                <w:numId w:val="11"/>
              </w:numPr>
              <w:tabs>
                <w:tab w:val="num" w:pos="0"/>
              </w:tabs>
              <w:suppressAutoHyphens w:val="0"/>
              <w:ind w:left="0" w:hanging="142"/>
              <w:jc w:val="both"/>
              <w:rPr>
                <w:color w:val="000000" w:themeColor="text1"/>
                <w:sz w:val="26"/>
                <w:szCs w:val="26"/>
              </w:rPr>
            </w:pPr>
            <w:r w:rsidRPr="00124DDE">
              <w:rPr>
                <w:color w:val="000000" w:themeColor="text1"/>
                <w:sz w:val="26"/>
                <w:szCs w:val="26"/>
              </w:rPr>
              <w:t xml:space="preserve">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інвалідів,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У разі виключення таких установ та організацій з Реєстру неприбуткових установ та організацій, декларація подається платником податку </w:t>
            </w:r>
            <w:r w:rsidRPr="00124DDE">
              <w:rPr>
                <w:color w:val="000000" w:themeColor="text1"/>
                <w:sz w:val="26"/>
                <w:szCs w:val="26"/>
              </w:rPr>
              <w:lastRenderedPageBreak/>
              <w:t>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D40C29" w:rsidRPr="00124DDE" w:rsidRDefault="00D40C29" w:rsidP="00124DDE">
            <w:pPr>
              <w:numPr>
                <w:ilvl w:val="0"/>
                <w:numId w:val="11"/>
              </w:numPr>
              <w:tabs>
                <w:tab w:val="num" w:pos="0"/>
              </w:tabs>
              <w:suppressAutoHyphens w:val="0"/>
              <w:ind w:left="0" w:hanging="142"/>
              <w:jc w:val="both"/>
              <w:rPr>
                <w:color w:val="000000" w:themeColor="text1"/>
                <w:sz w:val="26"/>
                <w:szCs w:val="26"/>
              </w:rPr>
            </w:pPr>
            <w:r w:rsidRPr="00124DDE">
              <w:rPr>
                <w:color w:val="000000" w:themeColor="text1"/>
                <w:sz w:val="26"/>
                <w:szCs w:val="26"/>
              </w:rPr>
              <w:t xml:space="preserve">органи державної влади, органи місцевого самоврядування . </w:t>
            </w:r>
          </w:p>
          <w:p w:rsidR="00D40C29" w:rsidRPr="00124DDE" w:rsidRDefault="00D40C29" w:rsidP="00124DDE">
            <w:pPr>
              <w:numPr>
                <w:ilvl w:val="0"/>
                <w:numId w:val="11"/>
              </w:numPr>
              <w:tabs>
                <w:tab w:val="num" w:pos="0"/>
              </w:tabs>
              <w:suppressAutoHyphens w:val="0"/>
              <w:ind w:left="0" w:hanging="142"/>
              <w:jc w:val="both"/>
              <w:rPr>
                <w:color w:val="000000" w:themeColor="text1"/>
                <w:sz w:val="26"/>
                <w:szCs w:val="26"/>
              </w:rPr>
            </w:pPr>
            <w:r w:rsidRPr="00124DDE">
              <w:rPr>
                <w:color w:val="000000" w:themeColor="text1"/>
                <w:sz w:val="26"/>
                <w:szCs w:val="26"/>
              </w:rPr>
              <w:t>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w:t>
            </w:r>
            <w:bookmarkStart w:id="13" w:name="n6861"/>
            <w:bookmarkStart w:id="14" w:name="n6862"/>
            <w:bookmarkStart w:id="15" w:name="n6863"/>
            <w:bookmarkStart w:id="16" w:name="n6864"/>
            <w:bookmarkStart w:id="17" w:name="n11949"/>
            <w:bookmarkEnd w:id="13"/>
            <w:bookmarkEnd w:id="14"/>
            <w:bookmarkEnd w:id="15"/>
            <w:bookmarkEnd w:id="16"/>
            <w:bookmarkEnd w:id="17"/>
            <w:r w:rsidRPr="00124DDE">
              <w:rPr>
                <w:color w:val="000000" w:themeColor="text1"/>
                <w:sz w:val="26"/>
                <w:szCs w:val="26"/>
              </w:rPr>
              <w:t>;</w:t>
            </w:r>
          </w:p>
          <w:p w:rsidR="00D40C29" w:rsidRPr="00124DDE" w:rsidRDefault="00D40C29" w:rsidP="00124DDE">
            <w:pPr>
              <w:numPr>
                <w:ilvl w:val="0"/>
                <w:numId w:val="11"/>
              </w:numPr>
              <w:tabs>
                <w:tab w:val="num" w:pos="0"/>
              </w:tabs>
              <w:suppressAutoHyphens w:val="0"/>
              <w:ind w:left="0" w:hanging="142"/>
              <w:jc w:val="both"/>
              <w:rPr>
                <w:color w:val="000000" w:themeColor="text1"/>
                <w:sz w:val="26"/>
                <w:szCs w:val="26"/>
              </w:rPr>
            </w:pPr>
            <w:r w:rsidRPr="00124DDE">
              <w:rPr>
                <w:color w:val="000000" w:themeColor="text1"/>
                <w:sz w:val="26"/>
                <w:szCs w:val="26"/>
              </w:rPr>
              <w:t>земельні ділянки кладовищ, крематоріїв та колумбаріїв;</w:t>
            </w:r>
          </w:p>
          <w:p w:rsidR="00D40C29" w:rsidRPr="00124DDE" w:rsidRDefault="00D40C29" w:rsidP="00124DDE">
            <w:pPr>
              <w:numPr>
                <w:ilvl w:val="0"/>
                <w:numId w:val="11"/>
              </w:numPr>
              <w:tabs>
                <w:tab w:val="num" w:pos="0"/>
              </w:tabs>
              <w:suppressAutoHyphens w:val="0"/>
              <w:ind w:left="0" w:hanging="142"/>
              <w:jc w:val="both"/>
              <w:rPr>
                <w:color w:val="000000" w:themeColor="text1"/>
                <w:sz w:val="26"/>
                <w:szCs w:val="26"/>
                <w:lang w:eastAsia="en-US"/>
              </w:rPr>
            </w:pPr>
            <w:r w:rsidRPr="00124DDE">
              <w:rPr>
                <w:color w:val="000000" w:themeColor="text1"/>
                <w:sz w:val="26"/>
                <w:szCs w:val="26"/>
              </w:rPr>
              <w:t>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tc>
        <w:tc>
          <w:tcPr>
            <w:tcW w:w="1077" w:type="pct"/>
            <w:tcBorders>
              <w:top w:val="single" w:sz="4" w:space="0" w:color="auto"/>
              <w:left w:val="single" w:sz="4" w:space="0" w:color="auto"/>
              <w:bottom w:val="single" w:sz="4" w:space="0" w:color="auto"/>
              <w:right w:val="single" w:sz="4" w:space="0" w:color="auto"/>
            </w:tcBorders>
            <w:vAlign w:val="center"/>
            <w:hideMark/>
          </w:tcPr>
          <w:p w:rsidR="00D40C29" w:rsidRPr="00124DDE" w:rsidRDefault="00D40C29" w:rsidP="00124DDE">
            <w:pPr>
              <w:pStyle w:val="af"/>
              <w:rPr>
                <w:color w:val="000000" w:themeColor="text1"/>
              </w:rPr>
            </w:pPr>
            <w:r w:rsidRPr="00124DDE">
              <w:rPr>
                <w:color w:val="000000" w:themeColor="text1"/>
              </w:rPr>
              <w:lastRenderedPageBreak/>
              <w:t>100%</w:t>
            </w:r>
          </w:p>
        </w:tc>
      </w:tr>
    </w:tbl>
    <w:p w:rsidR="00D40C29" w:rsidRPr="00124DDE" w:rsidRDefault="00D40C29" w:rsidP="00124DDE">
      <w:pPr>
        <w:pStyle w:val="af"/>
        <w:rPr>
          <w:color w:val="000000" w:themeColor="text1"/>
        </w:rPr>
      </w:pPr>
    </w:p>
    <w:p w:rsidR="00D40C29" w:rsidRPr="00124DDE" w:rsidRDefault="00D40C29" w:rsidP="00FB329F">
      <w:pPr>
        <w:pStyle w:val="11"/>
        <w:jc w:val="both"/>
      </w:pPr>
      <w:r w:rsidRPr="00124DDE">
        <w:t>1 Пільги визначаються з урахуванням норм підпункту 12.3.7 пункту 12.3 статті 12, пункту 30.2 статті 30, статей 281 і 282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rsidR="00D40C29" w:rsidRPr="00124DDE" w:rsidRDefault="00D40C29" w:rsidP="00124DDE">
      <w:pPr>
        <w:pStyle w:val="af"/>
        <w:rPr>
          <w:color w:val="000000" w:themeColor="text1"/>
        </w:rPr>
      </w:pPr>
    </w:p>
    <w:p w:rsidR="00D40C29" w:rsidRPr="00124DDE" w:rsidRDefault="00D40C29" w:rsidP="00124DDE">
      <w:pPr>
        <w:pStyle w:val="af"/>
        <w:rPr>
          <w:color w:val="000000" w:themeColor="text1"/>
        </w:rPr>
      </w:pPr>
    </w:p>
    <w:p w:rsidR="00D40C29" w:rsidRPr="00124DDE" w:rsidRDefault="00D40C29" w:rsidP="00124DDE">
      <w:pPr>
        <w:pStyle w:val="af"/>
        <w:rPr>
          <w:color w:val="000000" w:themeColor="text1"/>
        </w:rPr>
      </w:pPr>
    </w:p>
    <w:p w:rsidR="00D40C29" w:rsidRPr="00124DDE" w:rsidRDefault="00D40C29" w:rsidP="00124DDE">
      <w:pPr>
        <w:jc w:val="both"/>
        <w:rPr>
          <w:color w:val="000000" w:themeColor="text1"/>
          <w:sz w:val="28"/>
          <w:szCs w:val="28"/>
          <w:shd w:val="clear" w:color="auto" w:fill="FFFFFF"/>
        </w:rPr>
      </w:pPr>
      <w:r w:rsidRPr="00124DDE">
        <w:rPr>
          <w:color w:val="000000" w:themeColor="text1"/>
          <w:sz w:val="28"/>
          <w:szCs w:val="28"/>
          <w:shd w:val="clear" w:color="auto" w:fill="FFFFFF"/>
        </w:rPr>
        <w:t>В.п. міського голови,</w:t>
      </w:r>
    </w:p>
    <w:p w:rsidR="00D40C29" w:rsidRPr="00124DDE" w:rsidRDefault="00D40C29" w:rsidP="00124DDE">
      <w:pPr>
        <w:jc w:val="both"/>
        <w:rPr>
          <w:color w:val="000000" w:themeColor="text1"/>
          <w:sz w:val="28"/>
          <w:szCs w:val="28"/>
          <w:shd w:val="clear" w:color="auto" w:fill="FFFFFF"/>
        </w:rPr>
      </w:pPr>
      <w:r w:rsidRPr="00124DDE">
        <w:rPr>
          <w:color w:val="000000" w:themeColor="text1"/>
          <w:sz w:val="28"/>
          <w:szCs w:val="28"/>
          <w:shd w:val="clear" w:color="auto" w:fill="FFFFFF"/>
        </w:rPr>
        <w:t>секретар ради та виконкому                                                    Євген МОЛНАР</w:t>
      </w:r>
    </w:p>
    <w:p w:rsidR="00D40C29" w:rsidRPr="00124DDE" w:rsidRDefault="00D40C29" w:rsidP="00124DDE">
      <w:pPr>
        <w:jc w:val="both"/>
        <w:rPr>
          <w:color w:val="000000" w:themeColor="text1"/>
          <w:sz w:val="22"/>
          <w:szCs w:val="22"/>
        </w:rPr>
      </w:pPr>
    </w:p>
    <w:p w:rsidR="00667CEB" w:rsidRPr="00124DDE" w:rsidRDefault="00667CEB" w:rsidP="00124DDE">
      <w:pPr>
        <w:suppressAutoHyphens w:val="0"/>
        <w:rPr>
          <w:rFonts w:eastAsiaTheme="minorEastAsia"/>
          <w:color w:val="000000" w:themeColor="text1"/>
          <w:sz w:val="28"/>
          <w:szCs w:val="28"/>
        </w:rPr>
      </w:pPr>
      <w:r w:rsidRPr="00124DDE">
        <w:rPr>
          <w:rFonts w:eastAsiaTheme="minorEastAsia"/>
          <w:color w:val="000000" w:themeColor="text1"/>
          <w:sz w:val="28"/>
          <w:szCs w:val="28"/>
        </w:rPr>
        <w:br w:type="page"/>
      </w:r>
    </w:p>
    <w:p w:rsidR="00667CEB" w:rsidRPr="00124DDE" w:rsidRDefault="00667CEB" w:rsidP="00D5779A">
      <w:pPr>
        <w:ind w:firstLine="708"/>
        <w:jc w:val="right"/>
        <w:rPr>
          <w:color w:val="000000" w:themeColor="text1"/>
          <w:sz w:val="28"/>
          <w:szCs w:val="28"/>
          <w:lang w:eastAsia="en-US"/>
        </w:rPr>
      </w:pPr>
    </w:p>
    <w:p w:rsidR="00667CEB" w:rsidRPr="00124DDE" w:rsidRDefault="00667CEB" w:rsidP="00124DDE">
      <w:pPr>
        <w:rPr>
          <w:color w:val="000000" w:themeColor="text1"/>
          <w:sz w:val="28"/>
          <w:szCs w:val="28"/>
          <w:lang w:eastAsia="en-US"/>
        </w:rPr>
      </w:pPr>
      <w:r w:rsidRPr="00124DDE">
        <w:rPr>
          <w:noProof/>
          <w:color w:val="000000" w:themeColor="text1"/>
          <w:lang w:eastAsia="uk-UA"/>
        </w:rPr>
        <w:drawing>
          <wp:anchor distT="0" distB="0" distL="114300" distR="114300" simplePos="0" relativeHeight="251682816" behindDoc="0" locked="0" layoutInCell="0" allowOverlap="1" wp14:anchorId="5196F345" wp14:editId="26FF8027">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667CEB" w:rsidRPr="00124DDE" w:rsidRDefault="00667CEB" w:rsidP="00124DDE">
      <w:pPr>
        <w:jc w:val="right"/>
        <w:rPr>
          <w:color w:val="000000" w:themeColor="text1"/>
          <w:sz w:val="28"/>
          <w:szCs w:val="28"/>
          <w:lang w:eastAsia="en-US"/>
        </w:rPr>
      </w:pPr>
    </w:p>
    <w:p w:rsidR="00667CEB" w:rsidRPr="00124DDE" w:rsidRDefault="00667CEB" w:rsidP="00124DDE">
      <w:pPr>
        <w:jc w:val="center"/>
        <w:rPr>
          <w:color w:val="000000" w:themeColor="text1"/>
          <w:sz w:val="28"/>
          <w:szCs w:val="28"/>
          <w:lang w:eastAsia="en-US"/>
        </w:rPr>
      </w:pPr>
      <w:r w:rsidRPr="00124DDE">
        <w:rPr>
          <w:color w:val="000000" w:themeColor="text1"/>
          <w:sz w:val="28"/>
          <w:szCs w:val="28"/>
          <w:lang w:eastAsia="en-US"/>
        </w:rPr>
        <w:br w:type="textWrapping" w:clear="all"/>
        <w:t xml:space="preserve">У К Р А Ї Н А </w:t>
      </w:r>
    </w:p>
    <w:p w:rsidR="00667CEB" w:rsidRPr="00124DDE" w:rsidRDefault="00667CEB" w:rsidP="00124DDE">
      <w:pPr>
        <w:jc w:val="center"/>
        <w:rPr>
          <w:color w:val="000000" w:themeColor="text1"/>
          <w:sz w:val="28"/>
          <w:szCs w:val="28"/>
          <w:lang w:eastAsia="en-US"/>
        </w:rPr>
      </w:pPr>
      <w:r w:rsidRPr="00124DDE">
        <w:rPr>
          <w:color w:val="000000" w:themeColor="text1"/>
          <w:sz w:val="28"/>
          <w:szCs w:val="28"/>
          <w:lang w:eastAsia="en-US"/>
        </w:rPr>
        <w:t xml:space="preserve">Р А Х І В С Ь К А  М І С Ь К А  Р А Д А </w:t>
      </w:r>
    </w:p>
    <w:p w:rsidR="00667CEB" w:rsidRPr="00124DDE" w:rsidRDefault="00667CEB" w:rsidP="00124DDE">
      <w:pPr>
        <w:jc w:val="center"/>
        <w:rPr>
          <w:color w:val="000000" w:themeColor="text1"/>
          <w:sz w:val="28"/>
          <w:szCs w:val="28"/>
          <w:lang w:eastAsia="en-US"/>
        </w:rPr>
      </w:pPr>
      <w:r w:rsidRPr="00124DDE">
        <w:rPr>
          <w:color w:val="000000" w:themeColor="text1"/>
          <w:sz w:val="28"/>
          <w:szCs w:val="28"/>
          <w:lang w:eastAsia="en-US"/>
        </w:rPr>
        <w:t xml:space="preserve">Р А Х І В С Ь К О Г О  Р А Й О Н У  </w:t>
      </w:r>
    </w:p>
    <w:p w:rsidR="00667CEB" w:rsidRPr="00124DDE" w:rsidRDefault="00667CEB" w:rsidP="00124DDE">
      <w:pPr>
        <w:jc w:val="center"/>
        <w:rPr>
          <w:color w:val="000000" w:themeColor="text1"/>
          <w:sz w:val="28"/>
          <w:szCs w:val="28"/>
          <w:lang w:eastAsia="en-US"/>
        </w:rPr>
      </w:pPr>
      <w:r w:rsidRPr="00124DDE">
        <w:rPr>
          <w:color w:val="000000" w:themeColor="text1"/>
          <w:sz w:val="28"/>
          <w:szCs w:val="28"/>
          <w:lang w:eastAsia="en-US"/>
        </w:rPr>
        <w:t>З А К А Р П А Т С Ь К О Ї  О Б Л А С Т І</w:t>
      </w:r>
    </w:p>
    <w:p w:rsidR="00667CEB" w:rsidRPr="00124DDE" w:rsidRDefault="00667CEB" w:rsidP="00124DDE">
      <w:pPr>
        <w:jc w:val="center"/>
        <w:rPr>
          <w:b/>
          <w:color w:val="000000" w:themeColor="text1"/>
          <w:sz w:val="28"/>
          <w:szCs w:val="28"/>
          <w:lang w:eastAsia="en-US"/>
        </w:rPr>
      </w:pPr>
      <w:r w:rsidRPr="00124DDE">
        <w:rPr>
          <w:b/>
          <w:color w:val="000000" w:themeColor="text1"/>
          <w:sz w:val="28"/>
          <w:szCs w:val="28"/>
          <w:lang w:eastAsia="en-US"/>
        </w:rPr>
        <w:t>85 сесія восьмого скликання</w:t>
      </w:r>
    </w:p>
    <w:p w:rsidR="00667CEB" w:rsidRPr="00124DDE" w:rsidRDefault="00667CEB" w:rsidP="00124DDE">
      <w:pPr>
        <w:rPr>
          <w:color w:val="000000" w:themeColor="text1"/>
          <w:sz w:val="28"/>
          <w:szCs w:val="28"/>
          <w:lang w:eastAsia="en-US"/>
        </w:rPr>
      </w:pPr>
    </w:p>
    <w:p w:rsidR="00667CEB" w:rsidRPr="00124DDE" w:rsidRDefault="00667CEB" w:rsidP="00124DDE">
      <w:pPr>
        <w:jc w:val="center"/>
        <w:rPr>
          <w:color w:val="000000" w:themeColor="text1"/>
          <w:sz w:val="28"/>
          <w:szCs w:val="28"/>
          <w:lang w:eastAsia="en-US"/>
        </w:rPr>
      </w:pPr>
      <w:r w:rsidRPr="00124DDE">
        <w:rPr>
          <w:color w:val="000000" w:themeColor="text1"/>
          <w:sz w:val="28"/>
          <w:szCs w:val="28"/>
          <w:lang w:eastAsia="en-US"/>
        </w:rPr>
        <w:t>Р І Ш Е Н Н Я</w:t>
      </w:r>
    </w:p>
    <w:p w:rsidR="00667CEB" w:rsidRPr="00124DDE" w:rsidRDefault="00667CEB" w:rsidP="00124DDE">
      <w:pPr>
        <w:rPr>
          <w:color w:val="000000" w:themeColor="text1"/>
          <w:sz w:val="28"/>
          <w:szCs w:val="28"/>
          <w:lang w:eastAsia="en-US"/>
        </w:rPr>
      </w:pPr>
    </w:p>
    <w:p w:rsidR="00667CEB" w:rsidRPr="00124DDE" w:rsidRDefault="00667CEB" w:rsidP="00124DDE">
      <w:pPr>
        <w:rPr>
          <w:color w:val="000000" w:themeColor="text1"/>
          <w:sz w:val="28"/>
          <w:szCs w:val="28"/>
        </w:rPr>
      </w:pPr>
      <w:r w:rsidRPr="00124DDE">
        <w:rPr>
          <w:color w:val="000000" w:themeColor="text1"/>
          <w:sz w:val="28"/>
          <w:szCs w:val="28"/>
        </w:rPr>
        <w:t xml:space="preserve">від 25 червня 2026  року  </w:t>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00EF527E" w:rsidRPr="00124DDE">
        <w:rPr>
          <w:color w:val="000000" w:themeColor="text1"/>
          <w:sz w:val="28"/>
          <w:szCs w:val="28"/>
        </w:rPr>
        <w:t>№1331</w:t>
      </w:r>
    </w:p>
    <w:p w:rsidR="00667CEB" w:rsidRPr="00124DDE" w:rsidRDefault="00667CEB" w:rsidP="00124DDE">
      <w:pPr>
        <w:rPr>
          <w:color w:val="000000" w:themeColor="text1"/>
          <w:sz w:val="28"/>
          <w:szCs w:val="28"/>
          <w:lang w:eastAsia="en-US"/>
        </w:rPr>
      </w:pPr>
      <w:r w:rsidRPr="00124DDE">
        <w:rPr>
          <w:color w:val="000000" w:themeColor="text1"/>
          <w:sz w:val="28"/>
          <w:szCs w:val="28"/>
          <w:lang w:eastAsia="en-US"/>
        </w:rPr>
        <w:t>м. Рахів</w:t>
      </w:r>
    </w:p>
    <w:p w:rsidR="00667CEB" w:rsidRPr="00124DDE" w:rsidRDefault="00667CEB" w:rsidP="00124DDE">
      <w:pPr>
        <w:tabs>
          <w:tab w:val="left" w:pos="3900"/>
        </w:tabs>
        <w:rPr>
          <w:rFonts w:eastAsiaTheme="minorEastAsia"/>
          <w:color w:val="000000" w:themeColor="text1"/>
          <w:sz w:val="28"/>
          <w:szCs w:val="28"/>
          <w:lang w:eastAsia="ru-RU"/>
        </w:rPr>
      </w:pPr>
    </w:p>
    <w:p w:rsidR="00667CEB" w:rsidRPr="00124DDE" w:rsidRDefault="00667CEB" w:rsidP="00124DDE">
      <w:pPr>
        <w:tabs>
          <w:tab w:val="left" w:pos="3900"/>
        </w:tabs>
        <w:rPr>
          <w:rFonts w:eastAsiaTheme="minorHAnsi"/>
          <w:color w:val="000000" w:themeColor="text1"/>
          <w:sz w:val="28"/>
          <w:szCs w:val="28"/>
          <w:lang w:eastAsia="ru-RU"/>
        </w:rPr>
      </w:pPr>
      <w:r w:rsidRPr="00124DDE">
        <w:rPr>
          <w:rFonts w:eastAsiaTheme="minorEastAsia"/>
          <w:color w:val="000000" w:themeColor="text1"/>
          <w:sz w:val="28"/>
          <w:szCs w:val="28"/>
          <w:lang w:eastAsia="ru-RU"/>
        </w:rPr>
        <w:t xml:space="preserve">Про встановлення ставок із </w:t>
      </w:r>
    </w:p>
    <w:p w:rsidR="00667CEB" w:rsidRPr="00124DDE" w:rsidRDefault="00667CEB" w:rsidP="00124DDE">
      <w:pPr>
        <w:tabs>
          <w:tab w:val="left" w:pos="3900"/>
        </w:tabs>
        <w:rPr>
          <w:rFonts w:eastAsiaTheme="minorEastAsia"/>
          <w:color w:val="000000" w:themeColor="text1"/>
          <w:sz w:val="28"/>
          <w:szCs w:val="28"/>
          <w:lang w:eastAsia="ru-RU"/>
        </w:rPr>
      </w:pPr>
      <w:r w:rsidRPr="00124DDE">
        <w:rPr>
          <w:rFonts w:eastAsiaTheme="minorEastAsia"/>
          <w:color w:val="000000" w:themeColor="text1"/>
          <w:sz w:val="28"/>
          <w:szCs w:val="28"/>
          <w:lang w:eastAsia="ru-RU"/>
        </w:rPr>
        <w:t>сплати єдиного податку на 2027 рік</w:t>
      </w:r>
    </w:p>
    <w:p w:rsidR="00667CEB" w:rsidRPr="00124DDE" w:rsidRDefault="00667CEB" w:rsidP="00124DDE">
      <w:pPr>
        <w:tabs>
          <w:tab w:val="left" w:pos="3900"/>
        </w:tabs>
        <w:rPr>
          <w:rFonts w:eastAsiaTheme="minorEastAsia"/>
          <w:color w:val="000000" w:themeColor="text1"/>
          <w:sz w:val="28"/>
          <w:szCs w:val="28"/>
          <w:lang w:eastAsia="ru-RU"/>
        </w:rPr>
      </w:pPr>
    </w:p>
    <w:p w:rsidR="00667CEB" w:rsidRPr="00124DDE" w:rsidRDefault="00667CEB" w:rsidP="00124DDE">
      <w:pPr>
        <w:shd w:val="clear" w:color="auto" w:fill="FFFFFF"/>
        <w:ind w:firstLine="709"/>
        <w:jc w:val="both"/>
        <w:rPr>
          <w:color w:val="000000" w:themeColor="text1"/>
          <w:sz w:val="28"/>
          <w:szCs w:val="28"/>
          <w:lang w:eastAsia="ru-RU"/>
        </w:rPr>
      </w:pPr>
      <w:r w:rsidRPr="00124DDE">
        <w:rPr>
          <w:color w:val="000000" w:themeColor="text1"/>
          <w:sz w:val="28"/>
          <w:szCs w:val="28"/>
          <w:lang w:eastAsia="ru-RU"/>
        </w:rPr>
        <w:t xml:space="preserve">Керуючись статтею 10, підпункту 12.3.8 пункту 12.3 статті 12, статтями 291-300 Податкового Кодексу України, пунктом 24 частини 1 статті 26, </w:t>
      </w:r>
      <w:r w:rsidRPr="00124DDE">
        <w:rPr>
          <w:noProof/>
          <w:color w:val="000000" w:themeColor="text1"/>
          <w:sz w:val="28"/>
          <w:szCs w:val="28"/>
          <w:lang w:eastAsia="ru-RU"/>
        </w:rPr>
        <w:t xml:space="preserve">частини 1 статті 59, </w:t>
      </w:r>
      <w:r w:rsidRPr="00124DDE">
        <w:rPr>
          <w:color w:val="000000" w:themeColor="text1"/>
          <w:sz w:val="28"/>
          <w:szCs w:val="28"/>
          <w:lang w:eastAsia="ru-RU"/>
        </w:rPr>
        <w:t xml:space="preserve">статті 69 </w:t>
      </w:r>
      <w:r w:rsidRPr="00124DDE">
        <w:rPr>
          <w:bCs/>
          <w:color w:val="000000" w:themeColor="text1"/>
          <w:sz w:val="28"/>
          <w:szCs w:val="28"/>
          <w:lang w:eastAsia="ru-RU"/>
        </w:rPr>
        <w:t xml:space="preserve">Закону України „Про місцеве самоврядування в Україні”, Рахівська </w:t>
      </w:r>
      <w:r w:rsidRPr="00124DDE">
        <w:rPr>
          <w:color w:val="000000" w:themeColor="text1"/>
          <w:sz w:val="28"/>
          <w:szCs w:val="28"/>
          <w:lang w:eastAsia="ru-RU"/>
        </w:rPr>
        <w:t xml:space="preserve">міська рада </w:t>
      </w:r>
    </w:p>
    <w:p w:rsidR="00667CEB" w:rsidRDefault="00D5779A" w:rsidP="00124DDE">
      <w:pPr>
        <w:jc w:val="center"/>
        <w:rPr>
          <w:rFonts w:eastAsiaTheme="minorEastAsia"/>
          <w:color w:val="000000" w:themeColor="text1"/>
          <w:sz w:val="28"/>
          <w:szCs w:val="28"/>
          <w:lang w:eastAsia="ru-RU"/>
        </w:rPr>
      </w:pPr>
      <w:r>
        <w:rPr>
          <w:rFonts w:eastAsiaTheme="minorEastAsia"/>
          <w:color w:val="000000" w:themeColor="text1"/>
          <w:sz w:val="28"/>
          <w:szCs w:val="28"/>
          <w:lang w:eastAsia="ru-RU"/>
        </w:rPr>
        <w:t>В И Р І Ш И Л А:</w:t>
      </w:r>
    </w:p>
    <w:p w:rsidR="00D5779A" w:rsidRPr="00124DDE" w:rsidRDefault="00D5779A" w:rsidP="00124DDE">
      <w:pPr>
        <w:jc w:val="center"/>
        <w:rPr>
          <w:rFonts w:eastAsiaTheme="minorEastAsia"/>
          <w:color w:val="000000" w:themeColor="text1"/>
          <w:sz w:val="28"/>
          <w:szCs w:val="28"/>
          <w:lang w:eastAsia="ru-RU"/>
        </w:rPr>
      </w:pPr>
    </w:p>
    <w:p w:rsidR="00667CEB" w:rsidRPr="00124DDE" w:rsidRDefault="00667CEB" w:rsidP="00124DDE">
      <w:pPr>
        <w:ind w:firstLine="709"/>
        <w:jc w:val="both"/>
        <w:rPr>
          <w:rFonts w:eastAsiaTheme="minorEastAsia"/>
          <w:noProof/>
          <w:color w:val="000000" w:themeColor="text1"/>
          <w:sz w:val="28"/>
          <w:szCs w:val="28"/>
          <w:lang w:eastAsia="ru-RU"/>
        </w:rPr>
      </w:pPr>
      <w:r w:rsidRPr="00124DDE">
        <w:rPr>
          <w:rFonts w:eastAsiaTheme="minorEastAsia"/>
          <w:noProof/>
          <w:color w:val="000000" w:themeColor="text1"/>
          <w:sz w:val="28"/>
          <w:szCs w:val="28"/>
          <w:lang w:eastAsia="ru-RU"/>
        </w:rPr>
        <w:t>1. Установити на території Рахівської міської територіальної громади:</w:t>
      </w:r>
    </w:p>
    <w:p w:rsidR="00667CEB" w:rsidRPr="00124DDE" w:rsidRDefault="00667CEB" w:rsidP="00124DDE">
      <w:pPr>
        <w:ind w:firstLine="709"/>
        <w:jc w:val="both"/>
        <w:textAlignment w:val="baseline"/>
        <w:rPr>
          <w:color w:val="000000" w:themeColor="text1"/>
          <w:sz w:val="28"/>
          <w:szCs w:val="28"/>
          <w:lang w:eastAsia="ru-RU"/>
        </w:rPr>
      </w:pPr>
      <w:r w:rsidRPr="00124DDE">
        <w:rPr>
          <w:color w:val="000000" w:themeColor="text1"/>
          <w:sz w:val="28"/>
          <w:szCs w:val="28"/>
          <w:lang w:eastAsia="ru-RU"/>
        </w:rPr>
        <w:t>1.1. ставки єдиного податку для фізичних осіб-підприємців платників єдиного податку І та ІІ груп відповідно до видів господарської діяльності згідно з додатками 1-3; </w:t>
      </w:r>
    </w:p>
    <w:p w:rsidR="00667CEB" w:rsidRPr="00124DDE" w:rsidRDefault="00667CEB" w:rsidP="00124DDE">
      <w:pPr>
        <w:ind w:firstLine="709"/>
        <w:jc w:val="both"/>
        <w:textAlignment w:val="baseline"/>
        <w:rPr>
          <w:color w:val="000000" w:themeColor="text1"/>
          <w:sz w:val="28"/>
          <w:szCs w:val="28"/>
          <w:lang w:eastAsia="ru-RU"/>
        </w:rPr>
      </w:pPr>
      <w:r w:rsidRPr="00124DDE">
        <w:rPr>
          <w:color w:val="000000" w:themeColor="text1"/>
          <w:sz w:val="28"/>
          <w:szCs w:val="28"/>
          <w:lang w:eastAsia="ru-RU"/>
        </w:rPr>
        <w:t>1.2. платникам єдиного податку ІІ групи, які здійснюють види діяльності, не зазначені в додатку 3 встановити 20% розміру мінімальної заробітної плати, установленої законом на 01 січня податкового (звітного) року, з розрахунку на календарний місяць.</w:t>
      </w:r>
    </w:p>
    <w:p w:rsidR="00667CEB" w:rsidRPr="00124DDE" w:rsidRDefault="00667CEB" w:rsidP="00124DDE">
      <w:pPr>
        <w:ind w:firstLine="709"/>
        <w:jc w:val="both"/>
        <w:rPr>
          <w:noProof/>
          <w:color w:val="000000" w:themeColor="text1"/>
          <w:sz w:val="28"/>
          <w:szCs w:val="28"/>
          <w:lang w:eastAsia="ru-RU"/>
        </w:rPr>
      </w:pPr>
      <w:r w:rsidRPr="00124DDE">
        <w:rPr>
          <w:noProof/>
          <w:color w:val="000000" w:themeColor="text1"/>
          <w:sz w:val="28"/>
          <w:szCs w:val="28"/>
          <w:lang w:eastAsia="ru-RU"/>
        </w:rPr>
        <w:t>2. Оприлюднити дане рішення в засобах масової інформації або в інший можливий спосіб.</w:t>
      </w:r>
    </w:p>
    <w:p w:rsidR="00667CEB" w:rsidRPr="00124DDE" w:rsidRDefault="00667CEB" w:rsidP="00124DDE">
      <w:pPr>
        <w:ind w:firstLine="709"/>
        <w:jc w:val="both"/>
        <w:rPr>
          <w:noProof/>
          <w:color w:val="000000" w:themeColor="text1"/>
          <w:sz w:val="28"/>
          <w:szCs w:val="28"/>
          <w:lang w:eastAsia="ru-RU"/>
        </w:rPr>
      </w:pPr>
      <w:r w:rsidRPr="00124DDE">
        <w:rPr>
          <w:noProof/>
          <w:color w:val="000000" w:themeColor="text1"/>
          <w:sz w:val="28"/>
          <w:szCs w:val="28"/>
          <w:lang w:eastAsia="ru-RU"/>
        </w:rPr>
        <w:t>3. Контроль за виконанням цього рішення покласти на постійну комісію міської ради з питань бюджету, тарифів і цін.</w:t>
      </w:r>
    </w:p>
    <w:p w:rsidR="00667CEB" w:rsidRPr="00124DDE" w:rsidRDefault="00667CEB" w:rsidP="00124DDE">
      <w:pPr>
        <w:ind w:firstLine="709"/>
        <w:jc w:val="both"/>
        <w:rPr>
          <w:rFonts w:eastAsiaTheme="minorEastAsia"/>
          <w:noProof/>
          <w:color w:val="000000" w:themeColor="text1"/>
          <w:sz w:val="28"/>
          <w:szCs w:val="28"/>
          <w:lang w:eastAsia="ru-RU"/>
        </w:rPr>
      </w:pPr>
      <w:r w:rsidRPr="00124DDE">
        <w:rPr>
          <w:rFonts w:eastAsiaTheme="minorEastAsia"/>
          <w:noProof/>
          <w:color w:val="000000" w:themeColor="text1"/>
          <w:sz w:val="28"/>
          <w:szCs w:val="28"/>
          <w:lang w:eastAsia="ru-RU"/>
        </w:rPr>
        <w:t>4.  Визнати такими, що втратило чинність, рішення міської ради № 1061 від 24.06.2025 року „Про встановлення ставок із сплати єдиного податку на 2026 рік”.</w:t>
      </w:r>
    </w:p>
    <w:p w:rsidR="00667CEB" w:rsidRPr="00124DDE" w:rsidRDefault="00667CEB" w:rsidP="00124DDE">
      <w:pPr>
        <w:ind w:firstLine="709"/>
        <w:jc w:val="both"/>
        <w:rPr>
          <w:rFonts w:eastAsiaTheme="minorEastAsia"/>
          <w:noProof/>
          <w:color w:val="000000" w:themeColor="text1"/>
          <w:sz w:val="28"/>
          <w:szCs w:val="28"/>
          <w:lang w:eastAsia="ru-RU"/>
        </w:rPr>
      </w:pPr>
      <w:r w:rsidRPr="00124DDE">
        <w:rPr>
          <w:rFonts w:eastAsiaTheme="minorEastAsia"/>
          <w:noProof/>
          <w:color w:val="000000" w:themeColor="text1"/>
          <w:sz w:val="28"/>
          <w:szCs w:val="28"/>
          <w:lang w:eastAsia="ru-RU"/>
        </w:rPr>
        <w:t>5. Рішення набирає чинності з 01.01.2027 р.</w:t>
      </w:r>
    </w:p>
    <w:p w:rsidR="00667CEB" w:rsidRPr="00124DDE" w:rsidRDefault="00667CEB" w:rsidP="00124DDE">
      <w:pPr>
        <w:jc w:val="both"/>
        <w:rPr>
          <w:rFonts w:eastAsiaTheme="minorEastAsia"/>
          <w:noProof/>
          <w:color w:val="000000" w:themeColor="text1"/>
          <w:sz w:val="28"/>
          <w:szCs w:val="28"/>
          <w:lang w:eastAsia="ru-RU"/>
        </w:rPr>
      </w:pPr>
    </w:p>
    <w:p w:rsidR="00667CEB" w:rsidRPr="00124DDE" w:rsidRDefault="00667CEB" w:rsidP="00124DDE">
      <w:pPr>
        <w:rPr>
          <w:rFonts w:eastAsiaTheme="minorEastAsia"/>
          <w:color w:val="000000" w:themeColor="text1"/>
          <w:sz w:val="28"/>
          <w:szCs w:val="28"/>
          <w:lang w:eastAsia="ru-RU"/>
        </w:rPr>
      </w:pPr>
    </w:p>
    <w:p w:rsidR="00667CEB" w:rsidRPr="00124DDE" w:rsidRDefault="00667CEB" w:rsidP="00124DDE">
      <w:pPr>
        <w:tabs>
          <w:tab w:val="left" w:pos="8340"/>
          <w:tab w:val="left" w:pos="8535"/>
        </w:tabs>
        <w:jc w:val="both"/>
        <w:rPr>
          <w:rFonts w:eastAsiaTheme="minorHAnsi"/>
          <w:color w:val="000000" w:themeColor="text1"/>
          <w:sz w:val="28"/>
          <w:szCs w:val="28"/>
          <w:lang w:eastAsia="en-US"/>
        </w:rPr>
      </w:pPr>
      <w:r w:rsidRPr="00124DDE">
        <w:rPr>
          <w:color w:val="000000" w:themeColor="text1"/>
          <w:sz w:val="28"/>
          <w:szCs w:val="28"/>
        </w:rPr>
        <w:t>В.п. міського голови,</w:t>
      </w:r>
    </w:p>
    <w:p w:rsidR="00667CEB" w:rsidRPr="00124DDE" w:rsidRDefault="00667CEB" w:rsidP="00124DDE">
      <w:pPr>
        <w:pStyle w:val="4"/>
        <w:jc w:val="both"/>
        <w:rPr>
          <w:color w:val="000000" w:themeColor="text1"/>
          <w:sz w:val="28"/>
          <w:szCs w:val="28"/>
        </w:rPr>
      </w:pPr>
      <w:r w:rsidRPr="00124DDE">
        <w:rPr>
          <w:color w:val="000000" w:themeColor="text1"/>
          <w:sz w:val="28"/>
          <w:szCs w:val="28"/>
        </w:rPr>
        <w:t>секретар ради та виконкому                                                   Євген МОЛНАР</w:t>
      </w:r>
    </w:p>
    <w:p w:rsidR="00667CEB" w:rsidRPr="00124DDE" w:rsidRDefault="00667CEB" w:rsidP="00124DDE">
      <w:pPr>
        <w:rPr>
          <w:rFonts w:eastAsiaTheme="minorEastAsia"/>
          <w:noProof/>
          <w:color w:val="000000" w:themeColor="text1"/>
          <w:sz w:val="28"/>
          <w:szCs w:val="28"/>
          <w:lang w:eastAsia="ru-RU"/>
        </w:rPr>
      </w:pPr>
      <w:r w:rsidRPr="00124DDE">
        <w:rPr>
          <w:rFonts w:eastAsiaTheme="minorEastAsia"/>
          <w:noProof/>
          <w:color w:val="000000" w:themeColor="text1"/>
          <w:sz w:val="28"/>
          <w:szCs w:val="28"/>
          <w:lang w:eastAsia="ru-RU"/>
        </w:rPr>
        <w:br w:type="page"/>
      </w:r>
    </w:p>
    <w:p w:rsidR="00667CEB" w:rsidRPr="00124DDE" w:rsidRDefault="00667CEB" w:rsidP="00124DDE">
      <w:pPr>
        <w:ind w:firstLine="709"/>
        <w:jc w:val="both"/>
        <w:rPr>
          <w:rFonts w:eastAsiaTheme="minorEastAsia"/>
          <w:noProof/>
          <w:color w:val="000000" w:themeColor="text1"/>
          <w:sz w:val="28"/>
          <w:szCs w:val="28"/>
          <w:lang w:eastAsia="ru-RU"/>
        </w:rPr>
      </w:pPr>
    </w:p>
    <w:tbl>
      <w:tblPr>
        <w:tblW w:w="0" w:type="auto"/>
        <w:jc w:val="right"/>
        <w:tblLook w:val="01E0" w:firstRow="1" w:lastRow="1" w:firstColumn="1" w:lastColumn="1" w:noHBand="0" w:noVBand="0"/>
      </w:tblPr>
      <w:tblGrid>
        <w:gridCol w:w="3267"/>
      </w:tblGrid>
      <w:tr w:rsidR="00667CEB" w:rsidRPr="00124DDE" w:rsidTr="00667CEB">
        <w:trPr>
          <w:trHeight w:val="1292"/>
          <w:jc w:val="right"/>
        </w:trPr>
        <w:tc>
          <w:tcPr>
            <w:tcW w:w="3267" w:type="dxa"/>
          </w:tcPr>
          <w:p w:rsidR="00667CEB" w:rsidRPr="00124DDE" w:rsidRDefault="00667CEB" w:rsidP="00124DDE">
            <w:pPr>
              <w:rPr>
                <w:color w:val="000000" w:themeColor="text1"/>
              </w:rPr>
            </w:pPr>
            <w:r w:rsidRPr="00124DDE">
              <w:rPr>
                <w:rFonts w:eastAsiaTheme="minorEastAsia"/>
                <w:color w:val="000000" w:themeColor="text1"/>
                <w:lang w:eastAsia="uk-UA"/>
              </w:rPr>
              <w:br w:type="page"/>
            </w:r>
            <w:r w:rsidRPr="00124DDE">
              <w:rPr>
                <w:rFonts w:eastAsiaTheme="minorEastAsia"/>
                <w:color w:val="000000" w:themeColor="text1"/>
                <w:lang w:eastAsia="uk-UA"/>
              </w:rPr>
              <w:br w:type="page"/>
            </w:r>
            <w:r w:rsidRPr="00124DDE">
              <w:rPr>
                <w:rFonts w:eastAsiaTheme="minorEastAsia"/>
                <w:color w:val="000000" w:themeColor="text1"/>
                <w:lang w:eastAsia="ru-RU"/>
              </w:rPr>
              <w:br w:type="page"/>
            </w:r>
            <w:r w:rsidRPr="00124DDE">
              <w:rPr>
                <w:rFonts w:eastAsiaTheme="minorEastAsia"/>
                <w:b/>
                <w:color w:val="000000" w:themeColor="text1"/>
                <w:lang w:eastAsia="ru-RU"/>
              </w:rPr>
              <w:br w:type="page"/>
            </w:r>
            <w:r w:rsidRPr="00124DDE">
              <w:rPr>
                <w:rFonts w:eastAsiaTheme="minorEastAsia"/>
                <w:color w:val="000000" w:themeColor="text1"/>
              </w:rPr>
              <w:t xml:space="preserve">           Додаток   №1                                                                            до рішення міської ради  </w:t>
            </w:r>
          </w:p>
          <w:p w:rsidR="00667CEB" w:rsidRPr="00124DDE" w:rsidRDefault="007C4399" w:rsidP="00124DDE">
            <w:pPr>
              <w:rPr>
                <w:rFonts w:eastAsia="Calibri"/>
                <w:color w:val="000000" w:themeColor="text1"/>
              </w:rPr>
            </w:pPr>
            <w:r w:rsidRPr="00124DDE">
              <w:rPr>
                <w:rFonts w:eastAsiaTheme="minorEastAsia"/>
                <w:color w:val="000000" w:themeColor="text1"/>
              </w:rPr>
              <w:t>85</w:t>
            </w:r>
            <w:r w:rsidR="00667CEB" w:rsidRPr="00124DDE">
              <w:rPr>
                <w:rFonts w:eastAsiaTheme="minorEastAsia"/>
                <w:color w:val="000000" w:themeColor="text1"/>
              </w:rPr>
              <w:t xml:space="preserve">-ї сесії </w:t>
            </w:r>
            <w:r w:rsidRPr="00124DDE">
              <w:rPr>
                <w:rFonts w:eastAsiaTheme="minorEastAsia"/>
                <w:color w:val="000000" w:themeColor="text1"/>
              </w:rPr>
              <w:t>8</w:t>
            </w:r>
            <w:r w:rsidR="00667CEB" w:rsidRPr="00124DDE">
              <w:rPr>
                <w:rFonts w:eastAsiaTheme="minorEastAsia"/>
                <w:color w:val="000000" w:themeColor="text1"/>
              </w:rPr>
              <w:t xml:space="preserve">-го скликання                                                                                              від </w:t>
            </w:r>
            <w:r w:rsidRPr="00124DDE">
              <w:rPr>
                <w:rFonts w:eastAsiaTheme="minorEastAsia"/>
                <w:color w:val="000000" w:themeColor="text1"/>
              </w:rPr>
              <w:t>25.06.2026 р. №1331</w:t>
            </w:r>
          </w:p>
          <w:p w:rsidR="00667CEB" w:rsidRPr="00124DDE" w:rsidRDefault="00667CEB" w:rsidP="00124DDE">
            <w:pPr>
              <w:rPr>
                <w:color w:val="000000" w:themeColor="text1"/>
                <w:lang w:eastAsia="en-US"/>
              </w:rPr>
            </w:pPr>
          </w:p>
        </w:tc>
      </w:tr>
    </w:tbl>
    <w:p w:rsidR="00667CEB" w:rsidRPr="00124DDE" w:rsidRDefault="00667CEB" w:rsidP="00124DDE">
      <w:pPr>
        <w:rPr>
          <w:rFonts w:eastAsiaTheme="minorEastAsia"/>
          <w:b/>
          <w:color w:val="000000" w:themeColor="text1"/>
          <w:sz w:val="28"/>
          <w:szCs w:val="28"/>
          <w:lang w:eastAsia="ru-RU"/>
        </w:rPr>
      </w:pPr>
    </w:p>
    <w:p w:rsidR="00667CEB" w:rsidRPr="00124DDE" w:rsidRDefault="00667CEB" w:rsidP="00124DDE">
      <w:pPr>
        <w:ind w:firstLine="709"/>
        <w:jc w:val="center"/>
        <w:rPr>
          <w:rFonts w:eastAsiaTheme="minorHAnsi"/>
          <w:b/>
          <w:color w:val="000000" w:themeColor="text1"/>
          <w:sz w:val="28"/>
          <w:szCs w:val="28"/>
          <w:lang w:eastAsia="ru-RU"/>
        </w:rPr>
      </w:pPr>
      <w:r w:rsidRPr="00124DDE">
        <w:rPr>
          <w:rFonts w:eastAsiaTheme="minorEastAsia"/>
          <w:b/>
          <w:color w:val="000000" w:themeColor="text1"/>
          <w:sz w:val="28"/>
          <w:szCs w:val="28"/>
          <w:lang w:eastAsia="ru-RU"/>
        </w:rPr>
        <w:t xml:space="preserve">  ЄДИНИЙ ПОДАТОК</w:t>
      </w:r>
    </w:p>
    <w:p w:rsidR="00667CEB" w:rsidRPr="00124DDE" w:rsidRDefault="00667CEB" w:rsidP="00124DDE">
      <w:pPr>
        <w:ind w:firstLine="709"/>
        <w:jc w:val="center"/>
        <w:rPr>
          <w:rFonts w:eastAsia="Calibri"/>
          <w:b/>
          <w:color w:val="000000" w:themeColor="text1"/>
          <w:sz w:val="28"/>
          <w:szCs w:val="28"/>
          <w:lang w:eastAsia="ru-RU"/>
        </w:rPr>
      </w:pPr>
    </w:p>
    <w:p w:rsidR="00667CEB" w:rsidRPr="00124DDE" w:rsidRDefault="00667CEB" w:rsidP="00124DDE">
      <w:pPr>
        <w:tabs>
          <w:tab w:val="left" w:pos="0"/>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heme="minorHAnsi"/>
          <w:b/>
          <w:color w:val="000000" w:themeColor="text1"/>
          <w:sz w:val="28"/>
          <w:szCs w:val="28"/>
          <w:lang w:eastAsia="ru-RU"/>
        </w:rPr>
      </w:pPr>
      <w:r w:rsidRPr="00124DDE">
        <w:rPr>
          <w:rFonts w:eastAsiaTheme="minorEastAsia"/>
          <w:b/>
          <w:color w:val="000000" w:themeColor="text1"/>
          <w:sz w:val="28"/>
          <w:szCs w:val="28"/>
          <w:lang w:eastAsia="ru-RU"/>
        </w:rPr>
        <w:t>1. Платники єдиного податку</w:t>
      </w:r>
    </w:p>
    <w:p w:rsidR="00667CEB" w:rsidRPr="00124DDE" w:rsidRDefault="00667CEB" w:rsidP="00124DDE">
      <w:pPr>
        <w:tabs>
          <w:tab w:val="left" w:pos="0"/>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heme="minorEastAsia"/>
          <w:color w:val="000000" w:themeColor="text1"/>
          <w:sz w:val="28"/>
          <w:szCs w:val="28"/>
          <w:lang w:eastAsia="ru-RU"/>
        </w:rPr>
      </w:pPr>
      <w:r w:rsidRPr="00124DDE">
        <w:rPr>
          <w:rFonts w:eastAsiaTheme="minorEastAsia"/>
          <w:color w:val="000000" w:themeColor="text1"/>
          <w:sz w:val="28"/>
          <w:szCs w:val="28"/>
          <w:lang w:eastAsia="ru-RU"/>
        </w:rPr>
        <w:t>Суб'єкти господарювання, які застосовують спрощену систему оподаткування, обліку та звітності, поділяються на такі групи платників єдиного податку:</w:t>
      </w:r>
      <w:bookmarkStart w:id="18" w:name="n6951"/>
      <w:bookmarkEnd w:id="18"/>
    </w:p>
    <w:p w:rsidR="00667CEB" w:rsidRPr="00124DDE" w:rsidRDefault="00667CEB" w:rsidP="00124DDE">
      <w:pPr>
        <w:tabs>
          <w:tab w:val="left" w:pos="0"/>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heme="minorEastAsia"/>
          <w:color w:val="000000" w:themeColor="text1"/>
          <w:sz w:val="28"/>
          <w:szCs w:val="28"/>
          <w:lang w:eastAsia="ru-RU"/>
        </w:rPr>
      </w:pPr>
      <w:r w:rsidRPr="00124DDE">
        <w:rPr>
          <w:rFonts w:eastAsiaTheme="minorEastAsia"/>
          <w:color w:val="000000" w:themeColor="text1"/>
          <w:sz w:val="28"/>
          <w:szCs w:val="28"/>
          <w:lang w:eastAsia="ru-RU"/>
        </w:rPr>
        <w:t>1) перша група -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167 розмірів мінімальної заробітної плати, встановленої законом на 1 січня податкового (звітного) року;</w:t>
      </w:r>
      <w:bookmarkStart w:id="19" w:name="n11965"/>
      <w:bookmarkStart w:id="20" w:name="n6952"/>
      <w:bookmarkEnd w:id="19"/>
      <w:bookmarkEnd w:id="20"/>
    </w:p>
    <w:p w:rsidR="00667CEB" w:rsidRPr="00124DDE" w:rsidRDefault="00667CEB" w:rsidP="00124DDE">
      <w:pPr>
        <w:tabs>
          <w:tab w:val="left" w:pos="0"/>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heme="minorEastAsia"/>
          <w:color w:val="000000" w:themeColor="text1"/>
          <w:sz w:val="28"/>
          <w:szCs w:val="28"/>
          <w:lang w:eastAsia="ru-RU"/>
        </w:rPr>
      </w:pPr>
      <w:r w:rsidRPr="00124DDE">
        <w:rPr>
          <w:rFonts w:eastAsiaTheme="minorEastAsia"/>
          <w:color w:val="000000" w:themeColor="text1"/>
          <w:sz w:val="28"/>
          <w:szCs w:val="28"/>
          <w:lang w:eastAsia="ru-RU"/>
        </w:rPr>
        <w:t>2) друга група -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bookmarkStart w:id="21" w:name="n6953"/>
      <w:bookmarkEnd w:id="21"/>
    </w:p>
    <w:p w:rsidR="00667CEB" w:rsidRPr="00124DDE" w:rsidRDefault="00667CEB" w:rsidP="00124DDE">
      <w:pPr>
        <w:tabs>
          <w:tab w:val="left" w:pos="0"/>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heme="minorEastAsia"/>
          <w:color w:val="000000" w:themeColor="text1"/>
          <w:sz w:val="28"/>
          <w:szCs w:val="28"/>
          <w:lang w:eastAsia="ru-RU"/>
        </w:rPr>
      </w:pPr>
      <w:r w:rsidRPr="00124DDE">
        <w:rPr>
          <w:rFonts w:eastAsiaTheme="minorEastAsia"/>
          <w:color w:val="000000" w:themeColor="text1"/>
          <w:sz w:val="28"/>
          <w:szCs w:val="28"/>
          <w:lang w:eastAsia="ru-RU"/>
        </w:rPr>
        <w:t>не використовують працю найманих осіб або кількість осіб, які перебувають з ними у трудових відносинах, одночасно не перевищує 10 осіб;</w:t>
      </w:r>
      <w:bookmarkStart w:id="22" w:name="n6954"/>
      <w:bookmarkEnd w:id="22"/>
    </w:p>
    <w:p w:rsidR="00667CEB" w:rsidRPr="00124DDE" w:rsidRDefault="00667CEB" w:rsidP="00124DDE">
      <w:pPr>
        <w:tabs>
          <w:tab w:val="left" w:pos="0"/>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heme="minorEastAsia"/>
          <w:color w:val="000000" w:themeColor="text1"/>
          <w:sz w:val="28"/>
          <w:szCs w:val="28"/>
          <w:lang w:eastAsia="ru-RU"/>
        </w:rPr>
      </w:pPr>
      <w:r w:rsidRPr="00124DDE">
        <w:rPr>
          <w:rFonts w:eastAsiaTheme="minorEastAsia"/>
          <w:color w:val="000000" w:themeColor="text1"/>
          <w:sz w:val="28"/>
          <w:szCs w:val="28"/>
          <w:lang w:eastAsia="ru-RU"/>
        </w:rPr>
        <w:t>обсяг доходу не перевищує 834 розміри мінімальної заробітної плати, встановленої законом на 1 січня податкового (звітного) року.</w:t>
      </w:r>
    </w:p>
    <w:p w:rsidR="00667CEB" w:rsidRPr="00124DDE" w:rsidRDefault="00667CEB" w:rsidP="00124DDE">
      <w:pPr>
        <w:tabs>
          <w:tab w:val="left" w:pos="0"/>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heme="minorEastAsia"/>
          <w:color w:val="000000" w:themeColor="text1"/>
          <w:sz w:val="28"/>
          <w:szCs w:val="28"/>
          <w:lang w:eastAsia="ru-RU"/>
        </w:rPr>
      </w:pPr>
      <w:r w:rsidRPr="00124DDE">
        <w:rPr>
          <w:rFonts w:eastAsiaTheme="minorEastAsia"/>
          <w:color w:val="000000" w:themeColor="text1"/>
          <w:sz w:val="28"/>
          <w:szCs w:val="28"/>
          <w:lang w:eastAsia="ru-RU"/>
        </w:rPr>
        <w:t>Дія цього підпункту не поширюється на фізичних осіб - підприємців, які надають посередницькі послуги з купівлі, продажу, оренди та оцінювання нерухомого майна (група 70.31 </w:t>
      </w:r>
      <w:hyperlink r:id="rId55" w:tgtFrame="_blank" w:history="1">
        <w:r w:rsidRPr="00124DDE">
          <w:rPr>
            <w:rStyle w:val="ab"/>
            <w:rFonts w:eastAsiaTheme="minorEastAsia"/>
            <w:color w:val="000000" w:themeColor="text1"/>
            <w:sz w:val="28"/>
            <w:szCs w:val="28"/>
            <w:lang w:eastAsia="ru-RU"/>
          </w:rPr>
          <w:t>КВЕД ДК 009:2005</w:t>
        </w:r>
      </w:hyperlink>
      <w:r w:rsidRPr="00124DDE">
        <w:rPr>
          <w:rFonts w:eastAsiaTheme="minorEastAsia"/>
          <w:color w:val="000000" w:themeColor="text1"/>
          <w:sz w:val="28"/>
          <w:szCs w:val="28"/>
          <w:lang w:eastAsia="ru-RU"/>
        </w:rPr>
        <w:t>), послуги з надання доступу до мережі Інтернет, а також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 Такі фізичні особи - підприємці належать виключно до третьої групи платників єдиного податку, якщо відповідають вимогам, встановленим для такої групи;</w:t>
      </w:r>
      <w:bookmarkStart w:id="23" w:name="n6956"/>
      <w:bookmarkStart w:id="24" w:name="n6957"/>
      <w:bookmarkEnd w:id="23"/>
      <w:bookmarkEnd w:id="24"/>
    </w:p>
    <w:p w:rsidR="00667CEB" w:rsidRPr="00124DDE" w:rsidRDefault="00667CEB" w:rsidP="00124DDE">
      <w:pPr>
        <w:tabs>
          <w:tab w:val="left" w:pos="0"/>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heme="minorEastAsia"/>
          <w:color w:val="000000" w:themeColor="text1"/>
          <w:sz w:val="28"/>
          <w:szCs w:val="28"/>
          <w:lang w:eastAsia="ru-RU"/>
        </w:rPr>
      </w:pPr>
      <w:r w:rsidRPr="00124DDE">
        <w:rPr>
          <w:rFonts w:eastAsiaTheme="minorEastAsia"/>
          <w:color w:val="000000" w:themeColor="text1"/>
          <w:sz w:val="28"/>
          <w:szCs w:val="28"/>
          <w:lang w:eastAsia="ru-RU"/>
        </w:rPr>
        <w:t>3) третя група - фізичні особи - підприємці, які не використовують працю найманих осіб або кількість осіб, які перебувають з ними у трудових відносинах, не обмежена, та юридичні особи - суб’єкти господарювання будь-якої організаційно-правової форми, у яких протягом календарного року обсяг доходу не перевищує 1167 розмірів мінімальної заробітної плати, встановленої законом на 1 січня податкового (звітного) року;</w:t>
      </w:r>
      <w:bookmarkStart w:id="25" w:name="n11967"/>
      <w:bookmarkStart w:id="26" w:name="n6960"/>
      <w:bookmarkEnd w:id="25"/>
      <w:bookmarkEnd w:id="26"/>
    </w:p>
    <w:p w:rsidR="00667CEB" w:rsidRPr="00124DDE" w:rsidRDefault="00667CEB" w:rsidP="00124DDE">
      <w:pPr>
        <w:tabs>
          <w:tab w:val="left" w:pos="0"/>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heme="minorEastAsia"/>
          <w:color w:val="000000" w:themeColor="text1"/>
          <w:sz w:val="28"/>
          <w:szCs w:val="28"/>
          <w:lang w:eastAsia="ru-RU"/>
        </w:rPr>
      </w:pPr>
      <w:r w:rsidRPr="00124DDE">
        <w:rPr>
          <w:rFonts w:eastAsiaTheme="minorEastAsia"/>
          <w:color w:val="000000" w:themeColor="text1"/>
          <w:sz w:val="28"/>
          <w:szCs w:val="28"/>
          <w:lang w:eastAsia="ru-RU"/>
        </w:rPr>
        <w:t>4) четверта група - сільськогосподарські товаровиробники:</w:t>
      </w:r>
      <w:bookmarkStart w:id="27" w:name="n15148"/>
      <w:bookmarkEnd w:id="27"/>
    </w:p>
    <w:p w:rsidR="00667CEB" w:rsidRPr="00124DDE" w:rsidRDefault="00667CEB" w:rsidP="00124DDE">
      <w:pPr>
        <w:tabs>
          <w:tab w:val="left" w:pos="0"/>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heme="minorEastAsia"/>
          <w:color w:val="000000" w:themeColor="text1"/>
          <w:sz w:val="28"/>
          <w:szCs w:val="28"/>
          <w:lang w:eastAsia="ru-RU"/>
        </w:rPr>
      </w:pPr>
      <w:r w:rsidRPr="00124DDE">
        <w:rPr>
          <w:rFonts w:eastAsiaTheme="minorEastAsia"/>
          <w:color w:val="000000" w:themeColor="text1"/>
          <w:sz w:val="28"/>
          <w:szCs w:val="28"/>
          <w:lang w:eastAsia="ru-RU"/>
        </w:rPr>
        <w:t>а) юридичні особи незалежно від організаційно-правової форми, у яких частка сільськогосподарського товаровиробництва за попередній податковий (звітний) рік дорівнює або перевищує 75 відсотків;</w:t>
      </w:r>
      <w:bookmarkStart w:id="28" w:name="n15149"/>
      <w:bookmarkEnd w:id="28"/>
    </w:p>
    <w:p w:rsidR="00667CEB" w:rsidRPr="00124DDE" w:rsidRDefault="00667CEB" w:rsidP="00124DDE">
      <w:pPr>
        <w:tabs>
          <w:tab w:val="left" w:pos="0"/>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heme="minorEastAsia"/>
          <w:color w:val="000000" w:themeColor="text1"/>
          <w:sz w:val="28"/>
          <w:szCs w:val="28"/>
          <w:lang w:eastAsia="ru-RU"/>
        </w:rPr>
      </w:pPr>
      <w:r w:rsidRPr="00124DDE">
        <w:rPr>
          <w:rFonts w:eastAsiaTheme="minorEastAsia"/>
          <w:color w:val="000000" w:themeColor="text1"/>
          <w:sz w:val="28"/>
          <w:szCs w:val="28"/>
          <w:lang w:eastAsia="ru-RU"/>
        </w:rPr>
        <w:lastRenderedPageBreak/>
        <w:t xml:space="preserve">б) фізичні особи - підприємці, які провадять діяльність виключно в межах фермерського господарства, зареєстрованого відповідно до </w:t>
      </w:r>
      <w:hyperlink r:id="rId56" w:tgtFrame="_blank" w:history="1">
        <w:r w:rsidRPr="00F37FDF">
          <w:rPr>
            <w:rStyle w:val="ab"/>
            <w:rFonts w:eastAsiaTheme="minorEastAsia"/>
            <w:color w:val="000000" w:themeColor="text1"/>
            <w:sz w:val="28"/>
            <w:szCs w:val="28"/>
            <w:u w:val="none"/>
            <w:lang w:eastAsia="ru-RU"/>
          </w:rPr>
          <w:t>Закону України</w:t>
        </w:r>
      </w:hyperlink>
      <w:r w:rsidRPr="00124DDE">
        <w:rPr>
          <w:rFonts w:eastAsiaTheme="minorEastAsia"/>
          <w:color w:val="000000" w:themeColor="text1"/>
          <w:sz w:val="28"/>
          <w:szCs w:val="28"/>
          <w:lang w:eastAsia="ru-RU"/>
        </w:rPr>
        <w:t> „Про фермерське господарство”, за умови виконання сукупності таких вимог:</w:t>
      </w:r>
    </w:p>
    <w:p w:rsidR="00667CEB" w:rsidRPr="00124DDE" w:rsidRDefault="00667CEB" w:rsidP="00124DDE">
      <w:pPr>
        <w:tabs>
          <w:tab w:val="left" w:pos="0"/>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heme="minorEastAsia"/>
          <w:color w:val="000000" w:themeColor="text1"/>
          <w:sz w:val="28"/>
          <w:szCs w:val="28"/>
          <w:lang w:eastAsia="ru-RU"/>
        </w:rPr>
      </w:pPr>
      <w:r w:rsidRPr="00124DDE">
        <w:rPr>
          <w:rFonts w:eastAsiaTheme="minorEastAsia"/>
          <w:color w:val="000000" w:themeColor="text1"/>
          <w:sz w:val="28"/>
          <w:szCs w:val="28"/>
          <w:lang w:eastAsia="ru-RU"/>
        </w:rPr>
        <w:t>здійснюють виключно вирощування, відгодовування сільськогосподарської продукції, збирання, вилов, переробку такої власновирощеної або відгодованої продукції та її продаж;</w:t>
      </w:r>
    </w:p>
    <w:p w:rsidR="00667CEB" w:rsidRPr="00124DDE" w:rsidRDefault="00667CEB" w:rsidP="00124DDE">
      <w:pPr>
        <w:tabs>
          <w:tab w:val="left" w:pos="0"/>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heme="minorEastAsia"/>
          <w:color w:val="000000" w:themeColor="text1"/>
          <w:sz w:val="28"/>
          <w:szCs w:val="28"/>
          <w:lang w:eastAsia="ru-RU"/>
        </w:rPr>
      </w:pPr>
      <w:r w:rsidRPr="00124DDE">
        <w:rPr>
          <w:rFonts w:eastAsiaTheme="minorEastAsia"/>
          <w:color w:val="000000" w:themeColor="text1"/>
          <w:sz w:val="28"/>
          <w:szCs w:val="28"/>
          <w:lang w:eastAsia="ru-RU"/>
        </w:rPr>
        <w:t>провадять господарську діяльність (крім постачання) за місцем податкової адреси;</w:t>
      </w:r>
    </w:p>
    <w:p w:rsidR="00667CEB" w:rsidRPr="00124DDE" w:rsidRDefault="00667CEB" w:rsidP="00124DDE">
      <w:pPr>
        <w:tabs>
          <w:tab w:val="left" w:pos="0"/>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heme="minorEastAsia"/>
          <w:color w:val="000000" w:themeColor="text1"/>
          <w:sz w:val="28"/>
          <w:szCs w:val="28"/>
          <w:lang w:eastAsia="ru-RU"/>
        </w:rPr>
      </w:pPr>
      <w:r w:rsidRPr="00124DDE">
        <w:rPr>
          <w:rFonts w:eastAsiaTheme="minorEastAsia"/>
          <w:color w:val="000000" w:themeColor="text1"/>
          <w:sz w:val="28"/>
          <w:szCs w:val="28"/>
          <w:lang w:eastAsia="ru-RU"/>
        </w:rPr>
        <w:t>не використовують працю найманих осіб;</w:t>
      </w:r>
    </w:p>
    <w:p w:rsidR="00667CEB" w:rsidRPr="00124DDE" w:rsidRDefault="00667CEB" w:rsidP="00124DDE">
      <w:pPr>
        <w:tabs>
          <w:tab w:val="left" w:pos="0"/>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heme="minorEastAsia"/>
          <w:color w:val="000000" w:themeColor="text1"/>
          <w:sz w:val="28"/>
          <w:szCs w:val="28"/>
          <w:lang w:eastAsia="ru-RU"/>
        </w:rPr>
      </w:pPr>
      <w:r w:rsidRPr="00124DDE">
        <w:rPr>
          <w:rFonts w:eastAsiaTheme="minorEastAsia"/>
          <w:color w:val="000000" w:themeColor="text1"/>
          <w:sz w:val="28"/>
          <w:szCs w:val="28"/>
          <w:lang w:eastAsia="ru-RU"/>
        </w:rPr>
        <w:t>членами фермерського господарства такої фізичної особи є лише члени її сім’ї у визначенні частини другої статті 3 Сімейного кодексу України;</w:t>
      </w:r>
    </w:p>
    <w:p w:rsidR="00667CEB" w:rsidRPr="00124DDE" w:rsidRDefault="00667CEB" w:rsidP="00124DDE">
      <w:pPr>
        <w:tabs>
          <w:tab w:val="left" w:pos="0"/>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heme="minorEastAsia"/>
          <w:color w:val="000000" w:themeColor="text1"/>
          <w:sz w:val="28"/>
          <w:szCs w:val="28"/>
          <w:lang w:eastAsia="ru-RU"/>
        </w:rPr>
      </w:pPr>
      <w:r w:rsidRPr="00124DDE">
        <w:rPr>
          <w:rFonts w:eastAsiaTheme="minorEastAsia"/>
          <w:color w:val="000000" w:themeColor="text1"/>
          <w:sz w:val="28"/>
          <w:szCs w:val="28"/>
          <w:lang w:eastAsia="ru-RU"/>
        </w:rPr>
        <w:t>площа сільськогосподарських угідь та/або земель водного фонду у власності та/або користуванні членів фермерського господарства становить не менше 0,5 гектара, але не більше 20 гектарів сукупно..</w:t>
      </w:r>
    </w:p>
    <w:p w:rsidR="00667CEB" w:rsidRPr="00124DDE" w:rsidRDefault="00667CEB" w:rsidP="00124DDE">
      <w:pPr>
        <w:tabs>
          <w:tab w:val="left" w:pos="0"/>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heme="minorEastAsia"/>
          <w:color w:val="000000" w:themeColor="text1"/>
          <w:sz w:val="28"/>
          <w:szCs w:val="28"/>
          <w:lang w:eastAsia="ru-RU"/>
        </w:rPr>
      </w:pPr>
      <w:r w:rsidRPr="00124DDE">
        <w:rPr>
          <w:rFonts w:eastAsiaTheme="minorEastAsia"/>
          <w:b/>
          <w:color w:val="000000" w:themeColor="text1"/>
          <w:sz w:val="28"/>
          <w:szCs w:val="28"/>
          <w:lang w:eastAsia="ru-RU"/>
        </w:rPr>
        <w:t>2. Не можуть бути платниками єдиного податку</w:t>
      </w:r>
      <w:r w:rsidRPr="00124DDE">
        <w:rPr>
          <w:color w:val="000000" w:themeColor="text1"/>
        </w:rPr>
        <w:t xml:space="preserve"> </w:t>
      </w:r>
      <w:r w:rsidRPr="00124DDE">
        <w:rPr>
          <w:rFonts w:eastAsiaTheme="minorEastAsia"/>
          <w:b/>
          <w:color w:val="000000" w:themeColor="text1"/>
          <w:sz w:val="28"/>
          <w:szCs w:val="28"/>
          <w:lang w:eastAsia="ru-RU"/>
        </w:rPr>
        <w:t xml:space="preserve">першої - третьої груп </w:t>
      </w:r>
      <w:r w:rsidRPr="00124DDE">
        <w:rPr>
          <w:rFonts w:eastAsiaTheme="minorEastAsia"/>
          <w:color w:val="000000" w:themeColor="text1"/>
          <w:sz w:val="28"/>
          <w:szCs w:val="28"/>
          <w:lang w:eastAsia="ru-RU"/>
        </w:rPr>
        <w:t>суб’єкти господарювання, які визначені пунктом 291.5 статті 291 Податкового кодексу України зі змінами та доповненнями.</w:t>
      </w:r>
    </w:p>
    <w:p w:rsidR="00667CEB" w:rsidRPr="00124DDE" w:rsidRDefault="00667CEB" w:rsidP="00124DDE">
      <w:pPr>
        <w:tabs>
          <w:tab w:val="left" w:pos="0"/>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MS Mincho"/>
          <w:b/>
          <w:color w:val="000000" w:themeColor="text1"/>
          <w:sz w:val="28"/>
          <w:szCs w:val="28"/>
          <w:lang w:eastAsia="ru-RU"/>
        </w:rPr>
      </w:pPr>
      <w:r w:rsidRPr="00124DDE">
        <w:rPr>
          <w:rFonts w:eastAsia="MS Mincho"/>
          <w:b/>
          <w:color w:val="000000" w:themeColor="text1"/>
          <w:sz w:val="28"/>
          <w:szCs w:val="28"/>
          <w:lang w:eastAsia="ru-RU"/>
        </w:rPr>
        <w:t>3. Ставки єдиного податку.</w:t>
      </w:r>
    </w:p>
    <w:p w:rsidR="00667CEB" w:rsidRPr="00124DDE" w:rsidRDefault="00667CEB" w:rsidP="00124DDE">
      <w:pPr>
        <w:tabs>
          <w:tab w:val="left" w:pos="0"/>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MS Mincho"/>
          <w:color w:val="000000" w:themeColor="text1"/>
          <w:sz w:val="28"/>
          <w:szCs w:val="28"/>
          <w:shd w:val="clear" w:color="auto" w:fill="FFFFFF"/>
          <w:lang w:eastAsia="ru-RU"/>
        </w:rPr>
      </w:pPr>
      <w:r w:rsidRPr="00124DDE">
        <w:rPr>
          <w:rFonts w:eastAsia="MS Mincho"/>
          <w:color w:val="000000" w:themeColor="text1"/>
          <w:sz w:val="28"/>
          <w:szCs w:val="28"/>
          <w:shd w:val="clear" w:color="auto" w:fill="FFFFFF"/>
          <w:lang w:eastAsia="ru-RU"/>
        </w:rPr>
        <w:t>3.1. Ставки єдиного податку для платників першої групи встановлюються у відсотках (фіксовані ставки) до розміру прожиткового мінімуму для працездатних осіб, встановленого законом на 1 січня податкового (звітного) року.</w:t>
      </w:r>
    </w:p>
    <w:p w:rsidR="00667CEB" w:rsidRPr="00124DDE" w:rsidRDefault="00667CEB" w:rsidP="00124DDE">
      <w:pPr>
        <w:tabs>
          <w:tab w:val="left" w:pos="0"/>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MS Mincho"/>
          <w:color w:val="000000" w:themeColor="text1"/>
          <w:sz w:val="28"/>
          <w:szCs w:val="28"/>
          <w:shd w:val="clear" w:color="auto" w:fill="FFFFFF"/>
          <w:lang w:eastAsia="ru-RU"/>
        </w:rPr>
      </w:pPr>
      <w:r w:rsidRPr="00124DDE">
        <w:rPr>
          <w:rFonts w:eastAsia="MS Mincho"/>
          <w:color w:val="000000" w:themeColor="text1"/>
          <w:sz w:val="28"/>
          <w:szCs w:val="28"/>
          <w:lang w:eastAsia="ru-RU"/>
        </w:rPr>
        <w:t>3.2. </w:t>
      </w:r>
      <w:r w:rsidRPr="00124DDE">
        <w:rPr>
          <w:rFonts w:eastAsia="MS Mincho"/>
          <w:color w:val="000000" w:themeColor="text1"/>
          <w:sz w:val="28"/>
          <w:szCs w:val="28"/>
          <w:shd w:val="clear" w:color="auto" w:fill="FFFFFF"/>
          <w:lang w:eastAsia="ru-RU"/>
        </w:rPr>
        <w:t>Ставки єдиного податку для платників другої групи - у відсотках (фіксовані ставки) до розміру мінімальної заробітної плати, встановленої законом на 1 січня податкового (звітного) року (далі - мінімальна заробітна плата), третьої групи - у відсотках до доходу (відсоткові ставки).</w:t>
      </w:r>
    </w:p>
    <w:p w:rsidR="00667CEB" w:rsidRPr="00124DDE" w:rsidRDefault="00667CEB" w:rsidP="00124DDE">
      <w:pPr>
        <w:tabs>
          <w:tab w:val="left" w:pos="0"/>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MS Mincho"/>
          <w:color w:val="000000" w:themeColor="text1"/>
          <w:sz w:val="28"/>
          <w:szCs w:val="28"/>
          <w:lang w:eastAsia="ru-RU"/>
        </w:rPr>
      </w:pPr>
      <w:r w:rsidRPr="00124DDE">
        <w:rPr>
          <w:rFonts w:eastAsia="MS Mincho"/>
          <w:color w:val="000000" w:themeColor="text1"/>
          <w:sz w:val="28"/>
          <w:szCs w:val="28"/>
          <w:lang w:eastAsia="ru-RU"/>
        </w:rPr>
        <w:t>3.3. Відсоткові ставки єдиного податку для платників єдиного податку для третьої-четвертої  груп встановлюються у розмірах, визначених пунктами  293.3, 293.9 статті 293 Податкового кодексу України</w:t>
      </w:r>
      <w:r w:rsidRPr="00124DDE">
        <w:rPr>
          <w:rFonts w:eastAsiaTheme="minorEastAsia"/>
          <w:color w:val="000000" w:themeColor="text1"/>
          <w:sz w:val="28"/>
          <w:szCs w:val="28"/>
          <w:lang w:eastAsia="ru-RU"/>
        </w:rPr>
        <w:t xml:space="preserve"> зі змінами та доповненнями</w:t>
      </w:r>
      <w:r w:rsidRPr="00124DDE">
        <w:rPr>
          <w:rFonts w:eastAsia="MS Mincho"/>
          <w:color w:val="000000" w:themeColor="text1"/>
          <w:sz w:val="28"/>
          <w:szCs w:val="28"/>
          <w:lang w:eastAsia="ru-RU"/>
        </w:rPr>
        <w:t xml:space="preserve">. </w:t>
      </w:r>
    </w:p>
    <w:p w:rsidR="00667CEB" w:rsidRPr="00124DDE" w:rsidRDefault="00667CEB" w:rsidP="00124DDE">
      <w:pPr>
        <w:tabs>
          <w:tab w:val="left" w:pos="0"/>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MS Mincho"/>
          <w:color w:val="000000" w:themeColor="text1"/>
          <w:sz w:val="28"/>
          <w:szCs w:val="28"/>
          <w:lang w:eastAsia="ru-RU"/>
        </w:rPr>
      </w:pPr>
      <w:r w:rsidRPr="00124DDE">
        <w:rPr>
          <w:rFonts w:eastAsia="MS Mincho"/>
          <w:color w:val="000000" w:themeColor="text1"/>
          <w:sz w:val="28"/>
          <w:szCs w:val="28"/>
          <w:lang w:eastAsia="ru-RU"/>
        </w:rPr>
        <w:t xml:space="preserve">3.4. У разі здійснення платниками єдиного податку першої  і другої  груп кількох видів господарської діяльності застосовується максимальний розмір ставки єдиного податку, встановлений для таких видів господарської діяльності. </w:t>
      </w:r>
    </w:p>
    <w:p w:rsidR="00667CEB" w:rsidRPr="00124DDE" w:rsidRDefault="00667CEB" w:rsidP="00124DDE">
      <w:pPr>
        <w:tabs>
          <w:tab w:val="left" w:pos="0"/>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MS Mincho"/>
          <w:color w:val="000000" w:themeColor="text1"/>
          <w:sz w:val="28"/>
          <w:szCs w:val="28"/>
          <w:lang w:eastAsia="ru-RU"/>
        </w:rPr>
      </w:pPr>
      <w:r w:rsidRPr="00124DDE">
        <w:rPr>
          <w:rFonts w:eastAsia="MS Mincho"/>
          <w:color w:val="000000" w:themeColor="text1"/>
          <w:sz w:val="28"/>
          <w:szCs w:val="28"/>
          <w:lang w:eastAsia="ru-RU"/>
        </w:rPr>
        <w:t>3.5. У разі здійснення платниками єдиного податку першої і другої груп господарської діяльності на територіях більш як однієї сільської,  селищної, міської  ради застосовується  максимальний  розмір  ставки єдиного  податку,  встановлений  статтею 293 Податкового кодексу України</w:t>
      </w:r>
      <w:r w:rsidRPr="00124DDE">
        <w:rPr>
          <w:rFonts w:eastAsiaTheme="minorEastAsia"/>
          <w:color w:val="000000" w:themeColor="text1"/>
          <w:sz w:val="28"/>
          <w:szCs w:val="28"/>
          <w:lang w:eastAsia="ru-RU"/>
        </w:rPr>
        <w:t xml:space="preserve"> зі змінами та доповненнями</w:t>
      </w:r>
      <w:r w:rsidRPr="00124DDE">
        <w:rPr>
          <w:rFonts w:eastAsia="MS Mincho"/>
          <w:color w:val="000000" w:themeColor="text1"/>
          <w:sz w:val="28"/>
          <w:szCs w:val="28"/>
          <w:lang w:eastAsia="ru-RU"/>
        </w:rPr>
        <w:t xml:space="preserve"> для відповідної групи таких платників єдиного податку. </w:t>
      </w:r>
    </w:p>
    <w:p w:rsidR="00667CEB" w:rsidRPr="00124DDE" w:rsidRDefault="00667CEB" w:rsidP="00124DDE">
      <w:pPr>
        <w:tabs>
          <w:tab w:val="left" w:pos="0"/>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heme="minorHAnsi"/>
          <w:color w:val="000000" w:themeColor="text1"/>
          <w:sz w:val="28"/>
          <w:szCs w:val="28"/>
          <w:lang w:eastAsia="ru-RU"/>
        </w:rPr>
      </w:pPr>
      <w:r w:rsidRPr="00124DDE">
        <w:rPr>
          <w:rFonts w:eastAsia="MS Mincho"/>
          <w:b/>
          <w:color w:val="000000" w:themeColor="text1"/>
          <w:sz w:val="28"/>
          <w:szCs w:val="28"/>
          <w:lang w:eastAsia="ru-RU"/>
        </w:rPr>
        <w:t>4. П</w:t>
      </w:r>
      <w:r w:rsidRPr="00124DDE">
        <w:rPr>
          <w:rFonts w:eastAsiaTheme="minorEastAsia"/>
          <w:b/>
          <w:color w:val="000000" w:themeColor="text1"/>
          <w:sz w:val="28"/>
          <w:szCs w:val="28"/>
          <w:lang w:eastAsia="ru-RU"/>
        </w:rPr>
        <w:t xml:space="preserve">одатковим (звітним) період </w:t>
      </w:r>
      <w:r w:rsidRPr="00124DDE">
        <w:rPr>
          <w:rFonts w:eastAsiaTheme="minorEastAsia"/>
          <w:color w:val="000000" w:themeColor="text1"/>
          <w:sz w:val="28"/>
          <w:szCs w:val="28"/>
          <w:lang w:eastAsia="ru-RU"/>
        </w:rPr>
        <w:t xml:space="preserve">для платників єдиного податку першої, другої та четвертої груп є календарний рік, для платників єдиного податку третьої групи - електронних резидентів (е-резидентів) є календарний квартал,  що визначено статтею 294 </w:t>
      </w:r>
      <w:r w:rsidRPr="00124DDE">
        <w:rPr>
          <w:rFonts w:eastAsia="MS Mincho"/>
          <w:color w:val="000000" w:themeColor="text1"/>
          <w:sz w:val="28"/>
          <w:szCs w:val="28"/>
          <w:lang w:eastAsia="ru-RU"/>
        </w:rPr>
        <w:t>Податкового кодексу України</w:t>
      </w:r>
      <w:r w:rsidRPr="00124DDE">
        <w:rPr>
          <w:rFonts w:eastAsiaTheme="minorEastAsia"/>
          <w:color w:val="000000" w:themeColor="text1"/>
          <w:sz w:val="28"/>
          <w:szCs w:val="28"/>
          <w:lang w:eastAsia="ru-RU"/>
        </w:rPr>
        <w:t xml:space="preserve"> зі змінами та доповненнями.</w:t>
      </w:r>
    </w:p>
    <w:p w:rsidR="00667CEB" w:rsidRPr="00124DDE" w:rsidRDefault="00667CEB" w:rsidP="00124DDE">
      <w:pPr>
        <w:tabs>
          <w:tab w:val="left" w:pos="0"/>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heme="minorEastAsia"/>
          <w:color w:val="000000" w:themeColor="text1"/>
          <w:sz w:val="28"/>
          <w:szCs w:val="28"/>
          <w:lang w:eastAsia="ru-RU"/>
        </w:rPr>
      </w:pPr>
      <w:r w:rsidRPr="00124DDE">
        <w:rPr>
          <w:rFonts w:eastAsiaTheme="minorEastAsia"/>
          <w:b/>
          <w:color w:val="000000" w:themeColor="text1"/>
          <w:sz w:val="28"/>
          <w:szCs w:val="28"/>
          <w:lang w:eastAsia="ru-RU"/>
        </w:rPr>
        <w:lastRenderedPageBreak/>
        <w:t>5. </w:t>
      </w:r>
      <w:r w:rsidRPr="00124DDE">
        <w:rPr>
          <w:rFonts w:eastAsia="MS Mincho"/>
          <w:b/>
          <w:color w:val="000000" w:themeColor="text1"/>
          <w:sz w:val="28"/>
          <w:szCs w:val="28"/>
          <w:lang w:eastAsia="ru-RU"/>
        </w:rPr>
        <w:t>Порядок нарахування та строки сплати</w:t>
      </w:r>
      <w:r w:rsidRPr="00124DDE">
        <w:rPr>
          <w:rFonts w:eastAsia="MS Mincho"/>
          <w:color w:val="000000" w:themeColor="text1"/>
          <w:sz w:val="28"/>
          <w:szCs w:val="28"/>
          <w:lang w:eastAsia="ru-RU"/>
        </w:rPr>
        <w:t xml:space="preserve"> єдиного  податку</w:t>
      </w:r>
      <w:r w:rsidRPr="00124DDE">
        <w:rPr>
          <w:rFonts w:eastAsia="MS Mincho"/>
          <w:b/>
          <w:color w:val="000000" w:themeColor="text1"/>
          <w:sz w:val="28"/>
          <w:szCs w:val="28"/>
          <w:lang w:eastAsia="ru-RU"/>
        </w:rPr>
        <w:t xml:space="preserve"> </w:t>
      </w:r>
      <w:r w:rsidRPr="00124DDE">
        <w:rPr>
          <w:rFonts w:eastAsiaTheme="minorEastAsia"/>
          <w:color w:val="000000" w:themeColor="text1"/>
          <w:sz w:val="28"/>
          <w:szCs w:val="28"/>
          <w:lang w:eastAsia="ru-RU"/>
        </w:rPr>
        <w:t xml:space="preserve">визначаються статтею 295 </w:t>
      </w:r>
      <w:r w:rsidRPr="00124DDE">
        <w:rPr>
          <w:rFonts w:eastAsia="MS Mincho"/>
          <w:color w:val="000000" w:themeColor="text1"/>
          <w:sz w:val="28"/>
          <w:szCs w:val="28"/>
          <w:lang w:eastAsia="ru-RU"/>
        </w:rPr>
        <w:t>Податкового кодексу України</w:t>
      </w:r>
      <w:r w:rsidRPr="00124DDE">
        <w:rPr>
          <w:rFonts w:eastAsiaTheme="minorEastAsia"/>
          <w:color w:val="000000" w:themeColor="text1"/>
          <w:sz w:val="28"/>
          <w:szCs w:val="28"/>
          <w:lang w:eastAsia="ru-RU"/>
        </w:rPr>
        <w:t xml:space="preserve"> зі змінами та доповненнями.</w:t>
      </w:r>
    </w:p>
    <w:p w:rsidR="00667CEB" w:rsidRPr="00124DDE" w:rsidRDefault="00667CEB" w:rsidP="00124DDE">
      <w:pPr>
        <w:tabs>
          <w:tab w:val="left" w:pos="0"/>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heme="minorEastAsia"/>
          <w:color w:val="000000" w:themeColor="text1"/>
          <w:sz w:val="28"/>
          <w:szCs w:val="28"/>
          <w:lang w:eastAsia="ru-RU"/>
        </w:rPr>
      </w:pPr>
      <w:r w:rsidRPr="00124DDE">
        <w:rPr>
          <w:rFonts w:eastAsia="MS Mincho"/>
          <w:b/>
          <w:color w:val="000000" w:themeColor="text1"/>
          <w:sz w:val="28"/>
          <w:szCs w:val="28"/>
          <w:lang w:eastAsia="ru-RU"/>
        </w:rPr>
        <w:t>6. В</w:t>
      </w:r>
      <w:r w:rsidRPr="00124DDE">
        <w:rPr>
          <w:rFonts w:eastAsiaTheme="minorEastAsia"/>
          <w:b/>
          <w:color w:val="000000" w:themeColor="text1"/>
          <w:sz w:val="28"/>
          <w:szCs w:val="28"/>
          <w:lang w:eastAsia="ru-RU"/>
        </w:rPr>
        <w:t xml:space="preserve">едення обліку, складання звітності </w:t>
      </w:r>
      <w:r w:rsidRPr="00124DDE">
        <w:rPr>
          <w:rFonts w:eastAsiaTheme="minorEastAsia"/>
          <w:color w:val="000000" w:themeColor="text1"/>
          <w:sz w:val="28"/>
          <w:szCs w:val="28"/>
          <w:lang w:eastAsia="ru-RU"/>
        </w:rPr>
        <w:t xml:space="preserve">платниками єдиного податку визначаються статтею 296 </w:t>
      </w:r>
      <w:r w:rsidRPr="00124DDE">
        <w:rPr>
          <w:rFonts w:eastAsia="MS Mincho"/>
          <w:color w:val="000000" w:themeColor="text1"/>
          <w:sz w:val="28"/>
          <w:szCs w:val="28"/>
          <w:lang w:eastAsia="ru-RU"/>
        </w:rPr>
        <w:t>Податкового кодексу України</w:t>
      </w:r>
      <w:r w:rsidRPr="00124DDE">
        <w:rPr>
          <w:rFonts w:eastAsiaTheme="minorEastAsia"/>
          <w:color w:val="000000" w:themeColor="text1"/>
          <w:sz w:val="28"/>
          <w:szCs w:val="28"/>
          <w:lang w:eastAsia="ru-RU"/>
        </w:rPr>
        <w:t xml:space="preserve"> зі змінами та доповненнями.</w:t>
      </w:r>
    </w:p>
    <w:p w:rsidR="00667CEB" w:rsidRPr="00124DDE" w:rsidRDefault="00667CEB" w:rsidP="00124DDE">
      <w:pPr>
        <w:tabs>
          <w:tab w:val="left" w:pos="0"/>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heme="minorEastAsia"/>
          <w:color w:val="000000" w:themeColor="text1"/>
          <w:sz w:val="28"/>
          <w:szCs w:val="28"/>
          <w:lang w:eastAsia="ru-RU"/>
        </w:rPr>
      </w:pPr>
      <w:r w:rsidRPr="00124DDE">
        <w:rPr>
          <w:rFonts w:eastAsiaTheme="minorEastAsia"/>
          <w:b/>
          <w:color w:val="000000" w:themeColor="text1"/>
          <w:sz w:val="28"/>
          <w:szCs w:val="28"/>
          <w:lang w:eastAsia="ru-RU"/>
        </w:rPr>
        <w:t>7. Особливості нарахування сплати та подання звітності</w:t>
      </w:r>
      <w:r w:rsidRPr="00124DDE">
        <w:rPr>
          <w:rFonts w:eastAsiaTheme="minorEastAsia"/>
          <w:color w:val="000000" w:themeColor="text1"/>
          <w:sz w:val="28"/>
          <w:szCs w:val="28"/>
          <w:lang w:eastAsia="ru-RU"/>
        </w:rPr>
        <w:t xml:space="preserve"> з окремих податків і зборів</w:t>
      </w:r>
      <w:r w:rsidRPr="00124DDE">
        <w:rPr>
          <w:rFonts w:eastAsiaTheme="minorEastAsia"/>
          <w:b/>
          <w:color w:val="000000" w:themeColor="text1"/>
          <w:sz w:val="28"/>
          <w:szCs w:val="28"/>
          <w:lang w:eastAsia="ru-RU"/>
        </w:rPr>
        <w:t xml:space="preserve"> </w:t>
      </w:r>
      <w:r w:rsidRPr="00124DDE">
        <w:rPr>
          <w:rFonts w:eastAsiaTheme="minorEastAsia"/>
          <w:color w:val="000000" w:themeColor="text1"/>
          <w:sz w:val="28"/>
          <w:szCs w:val="28"/>
          <w:lang w:eastAsia="ru-RU"/>
        </w:rPr>
        <w:t>платниками єдиного податку, їх відповідальність визначаються згідно зі статтями 297, 300 Податкового кодексу України зі змінами та доповненнями.</w:t>
      </w:r>
      <w:bookmarkStart w:id="29" w:name="o43"/>
      <w:bookmarkEnd w:id="29"/>
    </w:p>
    <w:p w:rsidR="00667CEB" w:rsidRPr="00124DDE" w:rsidRDefault="00667CEB" w:rsidP="00124DDE">
      <w:pPr>
        <w:tabs>
          <w:tab w:val="left" w:pos="0"/>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heme="minorEastAsia"/>
          <w:color w:val="000000" w:themeColor="text1"/>
          <w:sz w:val="28"/>
          <w:szCs w:val="28"/>
          <w:lang w:eastAsia="ru-RU"/>
        </w:rPr>
      </w:pPr>
      <w:r w:rsidRPr="00124DDE">
        <w:rPr>
          <w:rFonts w:eastAsiaTheme="minorEastAsia"/>
          <w:color w:val="000000" w:themeColor="text1"/>
          <w:sz w:val="28"/>
          <w:szCs w:val="28"/>
          <w:lang w:eastAsia="ru-RU"/>
        </w:rPr>
        <w:t>Інші питання  щодо застосування спрощеної системи оподаткування, які не врегульовані даним розділом, вирішуються відповідно до норм, встановлених Податковим  кодексом України.</w:t>
      </w:r>
    </w:p>
    <w:p w:rsidR="00667CEB" w:rsidRPr="00124DDE" w:rsidRDefault="00667CEB" w:rsidP="00124DDE">
      <w:pPr>
        <w:tabs>
          <w:tab w:val="left" w:pos="0"/>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color w:val="000000" w:themeColor="text1"/>
          <w:sz w:val="28"/>
          <w:szCs w:val="28"/>
          <w:lang w:eastAsia="ru-RU"/>
        </w:rPr>
      </w:pPr>
    </w:p>
    <w:p w:rsidR="00667CEB" w:rsidRPr="00124DDE" w:rsidRDefault="00667CEB" w:rsidP="00124DDE">
      <w:pPr>
        <w:tabs>
          <w:tab w:val="left" w:pos="0"/>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color w:val="000000" w:themeColor="text1"/>
          <w:sz w:val="28"/>
          <w:szCs w:val="28"/>
          <w:lang w:eastAsia="ru-RU"/>
        </w:rPr>
      </w:pPr>
    </w:p>
    <w:p w:rsidR="006A6270" w:rsidRDefault="006A6270" w:rsidP="006A6270">
      <w:pPr>
        <w:tabs>
          <w:tab w:val="left" w:pos="8340"/>
          <w:tab w:val="left" w:pos="8535"/>
        </w:tabs>
        <w:jc w:val="both"/>
        <w:rPr>
          <w:rFonts w:eastAsiaTheme="minorHAnsi"/>
          <w:color w:val="000000" w:themeColor="text1"/>
          <w:sz w:val="28"/>
          <w:szCs w:val="28"/>
          <w:lang w:eastAsia="en-US"/>
        </w:rPr>
      </w:pPr>
      <w:r>
        <w:rPr>
          <w:color w:val="000000" w:themeColor="text1"/>
          <w:sz w:val="28"/>
          <w:szCs w:val="28"/>
        </w:rPr>
        <w:t>В.п. міського голови,</w:t>
      </w:r>
    </w:p>
    <w:p w:rsidR="006A6270" w:rsidRDefault="006A6270" w:rsidP="006A6270">
      <w:pPr>
        <w:pStyle w:val="4"/>
        <w:jc w:val="both"/>
        <w:rPr>
          <w:color w:val="000000" w:themeColor="text1"/>
          <w:sz w:val="28"/>
          <w:szCs w:val="28"/>
        </w:rPr>
      </w:pPr>
      <w:r>
        <w:rPr>
          <w:color w:val="000000" w:themeColor="text1"/>
          <w:sz w:val="28"/>
          <w:szCs w:val="28"/>
        </w:rPr>
        <w:t>секретар ради та виконкому                                                   Євген МОЛНАР</w:t>
      </w:r>
    </w:p>
    <w:p w:rsidR="00667CEB" w:rsidRPr="00124DDE" w:rsidRDefault="00667CEB" w:rsidP="00124DDE">
      <w:pPr>
        <w:rPr>
          <w:rFonts w:eastAsiaTheme="minorHAnsi"/>
          <w:color w:val="000000" w:themeColor="text1"/>
          <w:sz w:val="22"/>
          <w:szCs w:val="22"/>
          <w:lang w:eastAsia="en-US"/>
        </w:rPr>
      </w:pPr>
    </w:p>
    <w:p w:rsidR="00ED763D" w:rsidRPr="00124DDE" w:rsidRDefault="00ED763D" w:rsidP="00124DDE">
      <w:pPr>
        <w:suppressAutoHyphens w:val="0"/>
        <w:rPr>
          <w:rFonts w:eastAsiaTheme="minorEastAsia"/>
          <w:color w:val="000000" w:themeColor="text1"/>
          <w:sz w:val="28"/>
          <w:szCs w:val="28"/>
        </w:rPr>
      </w:pPr>
      <w:r w:rsidRPr="00124DDE">
        <w:rPr>
          <w:rFonts w:eastAsiaTheme="minorEastAsia"/>
          <w:color w:val="000000" w:themeColor="text1"/>
          <w:sz w:val="28"/>
          <w:szCs w:val="28"/>
        </w:rPr>
        <w:br w:type="page"/>
      </w:r>
    </w:p>
    <w:p w:rsidR="00ED763D" w:rsidRPr="00124DDE" w:rsidRDefault="00ED763D" w:rsidP="00CA0D9B">
      <w:pPr>
        <w:ind w:firstLine="708"/>
        <w:jc w:val="right"/>
        <w:rPr>
          <w:color w:val="000000" w:themeColor="text1"/>
          <w:sz w:val="28"/>
          <w:szCs w:val="28"/>
          <w:lang w:eastAsia="en-US"/>
        </w:rPr>
      </w:pPr>
    </w:p>
    <w:p w:rsidR="00ED763D" w:rsidRPr="00124DDE" w:rsidRDefault="00ED763D" w:rsidP="00124DDE">
      <w:pPr>
        <w:rPr>
          <w:color w:val="000000" w:themeColor="text1"/>
          <w:sz w:val="28"/>
          <w:szCs w:val="28"/>
          <w:lang w:eastAsia="en-US"/>
        </w:rPr>
      </w:pPr>
      <w:r w:rsidRPr="00124DDE">
        <w:rPr>
          <w:noProof/>
          <w:color w:val="000000" w:themeColor="text1"/>
          <w:lang w:eastAsia="uk-UA"/>
        </w:rPr>
        <w:drawing>
          <wp:anchor distT="0" distB="0" distL="114300" distR="114300" simplePos="0" relativeHeight="251686912" behindDoc="0" locked="0" layoutInCell="0" allowOverlap="1" wp14:anchorId="32E419BB" wp14:editId="73BBF24C">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ED763D" w:rsidRPr="00124DDE" w:rsidRDefault="00ED763D" w:rsidP="00124DDE">
      <w:pPr>
        <w:jc w:val="right"/>
        <w:rPr>
          <w:color w:val="000000" w:themeColor="text1"/>
          <w:sz w:val="28"/>
          <w:szCs w:val="28"/>
          <w:lang w:eastAsia="en-US"/>
        </w:rPr>
      </w:pPr>
    </w:p>
    <w:p w:rsidR="00ED763D" w:rsidRPr="00124DDE" w:rsidRDefault="00ED763D" w:rsidP="00124DDE">
      <w:pPr>
        <w:jc w:val="center"/>
        <w:rPr>
          <w:color w:val="000000" w:themeColor="text1"/>
          <w:sz w:val="28"/>
          <w:szCs w:val="28"/>
          <w:lang w:eastAsia="en-US"/>
        </w:rPr>
      </w:pPr>
      <w:r w:rsidRPr="00124DDE">
        <w:rPr>
          <w:color w:val="000000" w:themeColor="text1"/>
          <w:sz w:val="28"/>
          <w:szCs w:val="28"/>
          <w:lang w:eastAsia="en-US"/>
        </w:rPr>
        <w:br w:type="textWrapping" w:clear="all"/>
        <w:t xml:space="preserve">У К Р А Ї Н А </w:t>
      </w:r>
    </w:p>
    <w:p w:rsidR="00ED763D" w:rsidRPr="00124DDE" w:rsidRDefault="00ED763D" w:rsidP="00124DDE">
      <w:pPr>
        <w:jc w:val="center"/>
        <w:rPr>
          <w:color w:val="000000" w:themeColor="text1"/>
          <w:sz w:val="28"/>
          <w:szCs w:val="28"/>
          <w:lang w:eastAsia="en-US"/>
        </w:rPr>
      </w:pPr>
      <w:r w:rsidRPr="00124DDE">
        <w:rPr>
          <w:color w:val="000000" w:themeColor="text1"/>
          <w:sz w:val="28"/>
          <w:szCs w:val="28"/>
          <w:lang w:eastAsia="en-US"/>
        </w:rPr>
        <w:t xml:space="preserve">Р А Х І В С Ь К А  М І С Ь К А  Р А Д А </w:t>
      </w:r>
    </w:p>
    <w:p w:rsidR="00ED763D" w:rsidRPr="00124DDE" w:rsidRDefault="00ED763D" w:rsidP="00124DDE">
      <w:pPr>
        <w:jc w:val="center"/>
        <w:rPr>
          <w:color w:val="000000" w:themeColor="text1"/>
          <w:sz w:val="28"/>
          <w:szCs w:val="28"/>
          <w:lang w:eastAsia="en-US"/>
        </w:rPr>
      </w:pPr>
      <w:r w:rsidRPr="00124DDE">
        <w:rPr>
          <w:color w:val="000000" w:themeColor="text1"/>
          <w:sz w:val="28"/>
          <w:szCs w:val="28"/>
          <w:lang w:eastAsia="en-US"/>
        </w:rPr>
        <w:t xml:space="preserve">Р А Х І В С Ь К О Г О  Р А Й О Н У  </w:t>
      </w:r>
    </w:p>
    <w:p w:rsidR="00ED763D" w:rsidRPr="00124DDE" w:rsidRDefault="00ED763D" w:rsidP="00124DDE">
      <w:pPr>
        <w:jc w:val="center"/>
        <w:rPr>
          <w:color w:val="000000" w:themeColor="text1"/>
          <w:sz w:val="28"/>
          <w:szCs w:val="28"/>
          <w:lang w:eastAsia="en-US"/>
        </w:rPr>
      </w:pPr>
      <w:r w:rsidRPr="00124DDE">
        <w:rPr>
          <w:color w:val="000000" w:themeColor="text1"/>
          <w:sz w:val="28"/>
          <w:szCs w:val="28"/>
          <w:lang w:eastAsia="en-US"/>
        </w:rPr>
        <w:t>З А К А Р П А Т С Ь К О Ї  О Б Л А С Т І</w:t>
      </w:r>
    </w:p>
    <w:p w:rsidR="00ED763D" w:rsidRPr="00124DDE" w:rsidRDefault="00ED763D" w:rsidP="00124DDE">
      <w:pPr>
        <w:jc w:val="center"/>
        <w:rPr>
          <w:b/>
          <w:color w:val="000000" w:themeColor="text1"/>
          <w:sz w:val="28"/>
          <w:szCs w:val="28"/>
          <w:lang w:eastAsia="en-US"/>
        </w:rPr>
      </w:pPr>
      <w:r w:rsidRPr="00124DDE">
        <w:rPr>
          <w:b/>
          <w:color w:val="000000" w:themeColor="text1"/>
          <w:sz w:val="28"/>
          <w:szCs w:val="28"/>
          <w:lang w:eastAsia="en-US"/>
        </w:rPr>
        <w:t>85 сесія восьмого скликання</w:t>
      </w:r>
    </w:p>
    <w:p w:rsidR="00ED763D" w:rsidRPr="00124DDE" w:rsidRDefault="00ED763D" w:rsidP="00124DDE">
      <w:pPr>
        <w:rPr>
          <w:color w:val="000000" w:themeColor="text1"/>
          <w:sz w:val="28"/>
          <w:szCs w:val="28"/>
          <w:lang w:eastAsia="en-US"/>
        </w:rPr>
      </w:pPr>
    </w:p>
    <w:p w:rsidR="00ED763D" w:rsidRPr="00124DDE" w:rsidRDefault="00ED763D" w:rsidP="00124DDE">
      <w:pPr>
        <w:jc w:val="center"/>
        <w:rPr>
          <w:color w:val="000000" w:themeColor="text1"/>
          <w:sz w:val="28"/>
          <w:szCs w:val="28"/>
          <w:lang w:eastAsia="en-US"/>
        </w:rPr>
      </w:pPr>
      <w:r w:rsidRPr="00124DDE">
        <w:rPr>
          <w:color w:val="000000" w:themeColor="text1"/>
          <w:sz w:val="28"/>
          <w:szCs w:val="28"/>
          <w:lang w:eastAsia="en-US"/>
        </w:rPr>
        <w:t>Р І Ш Е Н Н Я</w:t>
      </w:r>
    </w:p>
    <w:p w:rsidR="00ED763D" w:rsidRPr="00124DDE" w:rsidRDefault="00ED763D" w:rsidP="00124DDE">
      <w:pPr>
        <w:rPr>
          <w:color w:val="000000" w:themeColor="text1"/>
          <w:sz w:val="28"/>
          <w:szCs w:val="28"/>
          <w:lang w:eastAsia="en-US"/>
        </w:rPr>
      </w:pPr>
    </w:p>
    <w:p w:rsidR="00ED763D" w:rsidRPr="00124DDE" w:rsidRDefault="00ED763D" w:rsidP="00124DDE">
      <w:pPr>
        <w:rPr>
          <w:color w:val="000000" w:themeColor="text1"/>
          <w:sz w:val="28"/>
          <w:szCs w:val="28"/>
        </w:rPr>
      </w:pPr>
      <w:r w:rsidRPr="00124DDE">
        <w:rPr>
          <w:color w:val="000000" w:themeColor="text1"/>
          <w:sz w:val="28"/>
          <w:szCs w:val="28"/>
        </w:rPr>
        <w:t xml:space="preserve">від 25 червня 2026  року  </w:t>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00AE3932" w:rsidRPr="00124DDE">
        <w:rPr>
          <w:color w:val="000000" w:themeColor="text1"/>
          <w:sz w:val="28"/>
          <w:szCs w:val="28"/>
        </w:rPr>
        <w:t>№1332</w:t>
      </w:r>
    </w:p>
    <w:p w:rsidR="00ED763D" w:rsidRPr="00124DDE" w:rsidRDefault="00ED763D" w:rsidP="00124DDE">
      <w:pPr>
        <w:rPr>
          <w:color w:val="000000" w:themeColor="text1"/>
          <w:sz w:val="28"/>
          <w:szCs w:val="28"/>
          <w:lang w:eastAsia="en-US"/>
        </w:rPr>
      </w:pPr>
      <w:r w:rsidRPr="00124DDE">
        <w:rPr>
          <w:color w:val="000000" w:themeColor="text1"/>
          <w:sz w:val="28"/>
          <w:szCs w:val="28"/>
          <w:lang w:eastAsia="en-US"/>
        </w:rPr>
        <w:t>м. Рахів</w:t>
      </w:r>
    </w:p>
    <w:p w:rsidR="00ED763D" w:rsidRPr="00124DDE" w:rsidRDefault="00ED763D" w:rsidP="00124DDE">
      <w:pPr>
        <w:rPr>
          <w:color w:val="000000" w:themeColor="text1"/>
          <w:sz w:val="28"/>
          <w:szCs w:val="28"/>
        </w:rPr>
      </w:pPr>
    </w:p>
    <w:p w:rsidR="00ED763D" w:rsidRPr="00124DDE" w:rsidRDefault="00ED763D" w:rsidP="00124DDE">
      <w:pPr>
        <w:jc w:val="both"/>
        <w:rPr>
          <w:rFonts w:eastAsiaTheme="minorEastAsia"/>
          <w:color w:val="000000" w:themeColor="text1"/>
          <w:sz w:val="28"/>
          <w:szCs w:val="28"/>
          <w:lang w:eastAsia="ru-RU"/>
        </w:rPr>
      </w:pPr>
      <w:r w:rsidRPr="00124DDE">
        <w:rPr>
          <w:rFonts w:eastAsiaTheme="minorEastAsia"/>
          <w:color w:val="000000" w:themeColor="text1"/>
          <w:sz w:val="28"/>
          <w:szCs w:val="28"/>
          <w:lang w:eastAsia="ru-RU"/>
        </w:rPr>
        <w:t xml:space="preserve">Про встановлення ставок та пільг із сплати </w:t>
      </w:r>
    </w:p>
    <w:p w:rsidR="00ED763D" w:rsidRPr="00124DDE" w:rsidRDefault="00ED763D" w:rsidP="00124DDE">
      <w:pPr>
        <w:jc w:val="both"/>
        <w:rPr>
          <w:rFonts w:eastAsiaTheme="minorEastAsia"/>
          <w:color w:val="000000" w:themeColor="text1"/>
          <w:sz w:val="28"/>
          <w:szCs w:val="28"/>
          <w:lang w:eastAsia="ru-RU"/>
        </w:rPr>
      </w:pPr>
      <w:r w:rsidRPr="00124DDE">
        <w:rPr>
          <w:rFonts w:eastAsiaTheme="minorEastAsia"/>
          <w:color w:val="000000" w:themeColor="text1"/>
          <w:sz w:val="28"/>
          <w:szCs w:val="28"/>
          <w:lang w:eastAsia="ru-RU"/>
        </w:rPr>
        <w:t xml:space="preserve">податку на нерухоме майно, відмінне від земельної </w:t>
      </w:r>
    </w:p>
    <w:p w:rsidR="00ED763D" w:rsidRPr="00124DDE" w:rsidRDefault="00ED763D" w:rsidP="00124DDE">
      <w:pPr>
        <w:jc w:val="both"/>
        <w:rPr>
          <w:rFonts w:eastAsiaTheme="minorHAnsi"/>
          <w:noProof/>
          <w:color w:val="000000" w:themeColor="text1"/>
          <w:sz w:val="28"/>
          <w:szCs w:val="28"/>
          <w:lang w:eastAsia="ru-RU"/>
        </w:rPr>
      </w:pPr>
      <w:r w:rsidRPr="00124DDE">
        <w:rPr>
          <w:rFonts w:eastAsiaTheme="minorEastAsia"/>
          <w:color w:val="000000" w:themeColor="text1"/>
          <w:sz w:val="28"/>
          <w:szCs w:val="28"/>
          <w:lang w:eastAsia="ru-RU"/>
        </w:rPr>
        <w:t>ділянки на 2027 рік</w:t>
      </w:r>
    </w:p>
    <w:p w:rsidR="00ED763D" w:rsidRPr="00124DDE" w:rsidRDefault="00ED763D" w:rsidP="00124DDE">
      <w:pPr>
        <w:rPr>
          <w:rFonts w:eastAsiaTheme="minorEastAsia"/>
          <w:noProof/>
          <w:color w:val="000000" w:themeColor="text1"/>
          <w:sz w:val="28"/>
          <w:szCs w:val="28"/>
          <w:lang w:eastAsia="ru-RU"/>
        </w:rPr>
      </w:pPr>
    </w:p>
    <w:p w:rsidR="00ED763D" w:rsidRPr="00124DDE" w:rsidRDefault="00ED763D" w:rsidP="00124DDE">
      <w:pPr>
        <w:shd w:val="clear" w:color="auto" w:fill="FFFFFF"/>
        <w:ind w:firstLine="709"/>
        <w:jc w:val="both"/>
        <w:rPr>
          <w:color w:val="000000" w:themeColor="text1"/>
          <w:sz w:val="28"/>
          <w:szCs w:val="28"/>
          <w:lang w:eastAsia="ru-RU"/>
        </w:rPr>
      </w:pPr>
      <w:r w:rsidRPr="00124DDE">
        <w:rPr>
          <w:noProof/>
          <w:color w:val="000000" w:themeColor="text1"/>
          <w:sz w:val="28"/>
          <w:szCs w:val="28"/>
          <w:lang w:eastAsia="ru-RU"/>
        </w:rPr>
        <w:t xml:space="preserve">Відповідно до </w:t>
      </w:r>
      <w:r w:rsidRPr="00124DDE">
        <w:rPr>
          <w:color w:val="000000" w:themeColor="text1"/>
          <w:sz w:val="28"/>
          <w:szCs w:val="28"/>
          <w:lang w:eastAsia="ru-RU"/>
        </w:rPr>
        <w:t xml:space="preserve">статті 10, підпункту 12.3.8 пункту 12.3 статті 12, </w:t>
      </w:r>
      <w:r w:rsidRPr="00124DDE">
        <w:rPr>
          <w:noProof/>
          <w:color w:val="000000" w:themeColor="text1"/>
          <w:sz w:val="28"/>
          <w:szCs w:val="28"/>
          <w:lang w:eastAsia="ru-RU"/>
        </w:rPr>
        <w:t xml:space="preserve">статті 266 Податкового кодексу України,  пункту 24 частини 1 статті 26, частини 1 статті 59, статті 69 Закону України “Про місцеве самоврядування в Україні”, Рахівська </w:t>
      </w:r>
      <w:r w:rsidRPr="00124DDE">
        <w:rPr>
          <w:color w:val="000000" w:themeColor="text1"/>
          <w:sz w:val="28"/>
          <w:szCs w:val="28"/>
          <w:lang w:eastAsia="ru-RU"/>
        </w:rPr>
        <w:t xml:space="preserve">міська рада </w:t>
      </w:r>
    </w:p>
    <w:p w:rsidR="001B5548" w:rsidRPr="00124DDE" w:rsidRDefault="001B5548" w:rsidP="00124DDE">
      <w:pPr>
        <w:shd w:val="clear" w:color="auto" w:fill="FFFFFF"/>
        <w:ind w:firstLine="709"/>
        <w:jc w:val="both"/>
        <w:rPr>
          <w:color w:val="000000" w:themeColor="text1"/>
          <w:sz w:val="28"/>
          <w:szCs w:val="28"/>
          <w:lang w:eastAsia="ru-RU"/>
        </w:rPr>
      </w:pPr>
    </w:p>
    <w:p w:rsidR="00ED763D" w:rsidRPr="00124DDE" w:rsidRDefault="00ED763D" w:rsidP="00124DDE">
      <w:pPr>
        <w:jc w:val="center"/>
        <w:rPr>
          <w:rFonts w:eastAsiaTheme="minorEastAsia"/>
          <w:color w:val="000000" w:themeColor="text1"/>
          <w:sz w:val="28"/>
          <w:szCs w:val="28"/>
          <w:lang w:eastAsia="ru-RU"/>
        </w:rPr>
      </w:pPr>
      <w:r w:rsidRPr="00124DDE">
        <w:rPr>
          <w:rFonts w:eastAsiaTheme="minorEastAsia"/>
          <w:color w:val="000000" w:themeColor="text1"/>
          <w:sz w:val="28"/>
          <w:szCs w:val="28"/>
          <w:lang w:eastAsia="ru-RU"/>
        </w:rPr>
        <w:t>В И Р І Ш И Л А:</w:t>
      </w:r>
    </w:p>
    <w:p w:rsidR="00ED763D" w:rsidRPr="00124DDE" w:rsidRDefault="00ED763D" w:rsidP="00124DDE">
      <w:pPr>
        <w:rPr>
          <w:rFonts w:eastAsiaTheme="minorEastAsia"/>
          <w:color w:val="000000" w:themeColor="text1"/>
          <w:sz w:val="28"/>
          <w:szCs w:val="28"/>
          <w:lang w:eastAsia="ru-RU"/>
        </w:rPr>
      </w:pPr>
    </w:p>
    <w:p w:rsidR="00ED763D" w:rsidRPr="00124DDE" w:rsidRDefault="00ED763D" w:rsidP="00124DDE">
      <w:pPr>
        <w:keepNext/>
        <w:keepLines/>
        <w:ind w:firstLine="709"/>
        <w:jc w:val="both"/>
        <w:rPr>
          <w:noProof/>
          <w:color w:val="000000" w:themeColor="text1"/>
          <w:sz w:val="28"/>
          <w:szCs w:val="28"/>
          <w:lang w:eastAsia="ru-RU"/>
        </w:rPr>
      </w:pPr>
      <w:r w:rsidRPr="00124DDE">
        <w:rPr>
          <w:noProof/>
          <w:color w:val="000000" w:themeColor="text1"/>
          <w:sz w:val="28"/>
          <w:szCs w:val="28"/>
          <w:lang w:eastAsia="ru-RU"/>
        </w:rPr>
        <w:t>1. Установити на території Рахівської міської територіальної громади.</w:t>
      </w:r>
    </w:p>
    <w:p w:rsidR="00ED763D" w:rsidRPr="00124DDE" w:rsidRDefault="00ED763D" w:rsidP="00124DDE">
      <w:pPr>
        <w:ind w:firstLine="709"/>
        <w:jc w:val="both"/>
        <w:rPr>
          <w:rFonts w:eastAsiaTheme="minorEastAsia"/>
          <w:color w:val="000000" w:themeColor="text1"/>
          <w:sz w:val="28"/>
          <w:szCs w:val="28"/>
          <w:lang w:eastAsia="ru-RU"/>
        </w:rPr>
      </w:pPr>
      <w:r w:rsidRPr="00124DDE">
        <w:rPr>
          <w:rFonts w:eastAsiaTheme="minorEastAsia"/>
          <w:noProof/>
          <w:color w:val="000000" w:themeColor="text1"/>
          <w:sz w:val="28"/>
          <w:szCs w:val="28"/>
          <w:lang w:eastAsia="ru-RU"/>
        </w:rPr>
        <w:t>1) ставки податку на нерухоме майно, відмінне від земельної ділянки, згідно з додатком 1.</w:t>
      </w:r>
    </w:p>
    <w:p w:rsidR="00ED763D" w:rsidRPr="00124DDE" w:rsidRDefault="00ED763D" w:rsidP="00124DDE">
      <w:pPr>
        <w:ind w:firstLine="709"/>
        <w:jc w:val="both"/>
        <w:rPr>
          <w:rFonts w:eastAsiaTheme="minorEastAsia"/>
          <w:noProof/>
          <w:color w:val="000000" w:themeColor="text1"/>
          <w:sz w:val="28"/>
          <w:szCs w:val="28"/>
          <w:lang w:eastAsia="ru-RU"/>
        </w:rPr>
      </w:pPr>
      <w:r w:rsidRPr="00124DDE">
        <w:rPr>
          <w:rFonts w:eastAsiaTheme="minorEastAsia"/>
          <w:noProof/>
          <w:color w:val="000000" w:themeColor="text1"/>
          <w:sz w:val="28"/>
          <w:szCs w:val="28"/>
          <w:lang w:eastAsia="ru-RU"/>
        </w:rPr>
        <w:t>2) пільги для фізичних та юридичних осіб, надані відповідно до підпункту 266.4.2 пункту 266.4 статті 266 Податкового кодексу України, за переліком згідо з додатком 2.</w:t>
      </w:r>
    </w:p>
    <w:p w:rsidR="00ED763D" w:rsidRPr="00124DDE" w:rsidRDefault="00ED763D" w:rsidP="00124DDE">
      <w:pPr>
        <w:ind w:firstLine="709"/>
        <w:jc w:val="both"/>
        <w:rPr>
          <w:rFonts w:eastAsiaTheme="minorEastAsia"/>
          <w:noProof/>
          <w:color w:val="000000" w:themeColor="text1"/>
          <w:sz w:val="28"/>
          <w:szCs w:val="28"/>
          <w:lang w:eastAsia="ru-RU"/>
        </w:rPr>
      </w:pPr>
      <w:r w:rsidRPr="00124DDE">
        <w:rPr>
          <w:rFonts w:eastAsiaTheme="minorEastAsia"/>
          <w:noProof/>
          <w:color w:val="000000" w:themeColor="text1"/>
          <w:sz w:val="28"/>
          <w:szCs w:val="28"/>
          <w:lang w:eastAsia="ru-RU"/>
        </w:rPr>
        <w:t>2. Оприлюднити дане рішення в засобах масової інформації або в інший можливий спосіб.</w:t>
      </w:r>
    </w:p>
    <w:p w:rsidR="00ED763D" w:rsidRPr="00124DDE" w:rsidRDefault="00ED763D" w:rsidP="00124DDE">
      <w:pPr>
        <w:ind w:firstLine="709"/>
        <w:jc w:val="both"/>
        <w:rPr>
          <w:rFonts w:eastAsiaTheme="minorEastAsia"/>
          <w:noProof/>
          <w:color w:val="000000" w:themeColor="text1"/>
          <w:sz w:val="28"/>
          <w:szCs w:val="28"/>
          <w:lang w:eastAsia="ru-RU"/>
        </w:rPr>
      </w:pPr>
      <w:r w:rsidRPr="00124DDE">
        <w:rPr>
          <w:rFonts w:eastAsiaTheme="minorEastAsia"/>
          <w:noProof/>
          <w:color w:val="000000" w:themeColor="text1"/>
          <w:sz w:val="28"/>
          <w:szCs w:val="28"/>
          <w:lang w:eastAsia="ru-RU"/>
        </w:rPr>
        <w:t>3. Контроль за виконанням цього рішення покласти на постійну комісію міської ради з питань регулювання земельних відносин та містобудування.</w:t>
      </w:r>
    </w:p>
    <w:p w:rsidR="00ED763D" w:rsidRPr="00124DDE" w:rsidRDefault="00ED763D" w:rsidP="00124DDE">
      <w:pPr>
        <w:ind w:firstLine="709"/>
        <w:jc w:val="both"/>
        <w:rPr>
          <w:rFonts w:eastAsiaTheme="minorEastAsia"/>
          <w:noProof/>
          <w:color w:val="000000" w:themeColor="text1"/>
          <w:sz w:val="28"/>
          <w:szCs w:val="28"/>
          <w:lang w:eastAsia="ru-RU"/>
        </w:rPr>
      </w:pPr>
      <w:r w:rsidRPr="00124DDE">
        <w:rPr>
          <w:rFonts w:eastAsiaTheme="minorEastAsia"/>
          <w:noProof/>
          <w:color w:val="000000" w:themeColor="text1"/>
          <w:sz w:val="28"/>
          <w:szCs w:val="28"/>
          <w:lang w:eastAsia="ru-RU"/>
        </w:rPr>
        <w:t xml:space="preserve">4. Визнати такими, що втратило чинність рішення міської ради </w:t>
      </w:r>
      <w:r w:rsidRPr="00124DDE">
        <w:rPr>
          <w:rFonts w:eastAsiaTheme="minorEastAsia"/>
          <w:color w:val="000000" w:themeColor="text1"/>
          <w:sz w:val="28"/>
          <w:szCs w:val="28"/>
          <w:lang w:eastAsia="uk-UA"/>
        </w:rPr>
        <w:t>№1062 від 24.06.2025 р.</w:t>
      </w:r>
      <w:r w:rsidRPr="00124DDE">
        <w:rPr>
          <w:rFonts w:eastAsiaTheme="minorEastAsia"/>
          <w:color w:val="000000" w:themeColor="text1"/>
          <w:sz w:val="28"/>
          <w:szCs w:val="28"/>
          <w:lang w:eastAsia="ru-RU"/>
        </w:rPr>
        <w:t xml:space="preserve"> „</w:t>
      </w:r>
      <w:r w:rsidRPr="00124DDE">
        <w:rPr>
          <w:rFonts w:eastAsiaTheme="minorEastAsia"/>
          <w:noProof/>
          <w:color w:val="000000" w:themeColor="text1"/>
          <w:sz w:val="28"/>
          <w:szCs w:val="28"/>
          <w:lang w:eastAsia="ru-RU"/>
        </w:rPr>
        <w:t>Про встановлення ставок та пільг із сплати податку на нерухоме майно, відмінне від земельної ділянки на 2026 рік</w:t>
      </w:r>
      <w:r w:rsidRPr="00124DDE">
        <w:rPr>
          <w:rFonts w:eastAsiaTheme="minorEastAsia"/>
          <w:color w:val="000000" w:themeColor="text1"/>
          <w:sz w:val="28"/>
          <w:szCs w:val="28"/>
          <w:lang w:eastAsia="ru-RU"/>
        </w:rPr>
        <w:t>”</w:t>
      </w:r>
      <w:r w:rsidRPr="00124DDE">
        <w:rPr>
          <w:rFonts w:eastAsiaTheme="minorEastAsia"/>
          <w:noProof/>
          <w:color w:val="000000" w:themeColor="text1"/>
          <w:sz w:val="28"/>
          <w:szCs w:val="28"/>
          <w:lang w:eastAsia="ru-RU"/>
        </w:rPr>
        <w:t>.</w:t>
      </w:r>
    </w:p>
    <w:p w:rsidR="00ED763D" w:rsidRPr="00124DDE" w:rsidRDefault="00ED763D" w:rsidP="00124DDE">
      <w:pPr>
        <w:ind w:firstLine="709"/>
        <w:jc w:val="both"/>
        <w:rPr>
          <w:rFonts w:eastAsiaTheme="minorEastAsia"/>
          <w:noProof/>
          <w:color w:val="000000" w:themeColor="text1"/>
          <w:sz w:val="28"/>
          <w:szCs w:val="28"/>
          <w:lang w:eastAsia="ru-RU"/>
        </w:rPr>
      </w:pPr>
      <w:r w:rsidRPr="00124DDE">
        <w:rPr>
          <w:rFonts w:eastAsiaTheme="minorEastAsia"/>
          <w:noProof/>
          <w:color w:val="000000" w:themeColor="text1"/>
          <w:sz w:val="28"/>
          <w:szCs w:val="28"/>
          <w:lang w:eastAsia="ru-RU"/>
        </w:rPr>
        <w:t>5. Рішення набирає чинності з 01.01.2027 р.</w:t>
      </w:r>
    </w:p>
    <w:p w:rsidR="00ED763D" w:rsidRPr="00124DDE" w:rsidRDefault="00ED763D" w:rsidP="00124DDE">
      <w:pPr>
        <w:rPr>
          <w:rFonts w:eastAsiaTheme="minorEastAsia"/>
          <w:color w:val="000000" w:themeColor="text1"/>
          <w:sz w:val="28"/>
          <w:szCs w:val="28"/>
          <w:lang w:eastAsia="ru-RU"/>
        </w:rPr>
      </w:pPr>
    </w:p>
    <w:p w:rsidR="00ED763D" w:rsidRPr="00124DDE" w:rsidRDefault="00ED763D" w:rsidP="00124DDE">
      <w:pPr>
        <w:rPr>
          <w:rFonts w:eastAsiaTheme="minorEastAsia"/>
          <w:color w:val="000000" w:themeColor="text1"/>
          <w:sz w:val="28"/>
          <w:szCs w:val="28"/>
          <w:lang w:eastAsia="ru-RU"/>
        </w:rPr>
      </w:pPr>
    </w:p>
    <w:p w:rsidR="00ED763D" w:rsidRPr="00124DDE" w:rsidRDefault="00ED763D" w:rsidP="00124DDE">
      <w:pPr>
        <w:tabs>
          <w:tab w:val="left" w:pos="8340"/>
          <w:tab w:val="left" w:pos="8535"/>
        </w:tabs>
        <w:jc w:val="both"/>
        <w:rPr>
          <w:rFonts w:eastAsiaTheme="minorHAnsi"/>
          <w:color w:val="000000" w:themeColor="text1"/>
          <w:sz w:val="28"/>
          <w:szCs w:val="28"/>
          <w:lang w:eastAsia="en-US"/>
        </w:rPr>
      </w:pPr>
      <w:r w:rsidRPr="00124DDE">
        <w:rPr>
          <w:color w:val="000000" w:themeColor="text1"/>
          <w:sz w:val="28"/>
          <w:szCs w:val="28"/>
        </w:rPr>
        <w:t>В.п. міського голови,</w:t>
      </w:r>
    </w:p>
    <w:p w:rsidR="00ED763D" w:rsidRPr="00124DDE" w:rsidRDefault="00ED763D" w:rsidP="00124DDE">
      <w:pPr>
        <w:pStyle w:val="4"/>
        <w:jc w:val="both"/>
        <w:rPr>
          <w:color w:val="000000" w:themeColor="text1"/>
          <w:sz w:val="28"/>
          <w:szCs w:val="28"/>
        </w:rPr>
      </w:pPr>
      <w:r w:rsidRPr="00124DDE">
        <w:rPr>
          <w:color w:val="000000" w:themeColor="text1"/>
          <w:sz w:val="28"/>
          <w:szCs w:val="28"/>
        </w:rPr>
        <w:t>секретар ради та виконкому                                                   Євген МОЛНАР</w:t>
      </w:r>
    </w:p>
    <w:p w:rsidR="00ED763D" w:rsidRPr="00124DDE" w:rsidRDefault="00ED763D" w:rsidP="00124DDE">
      <w:pPr>
        <w:rPr>
          <w:rFonts w:eastAsiaTheme="minorEastAsia"/>
          <w:color w:val="000000" w:themeColor="text1"/>
          <w:sz w:val="28"/>
          <w:szCs w:val="28"/>
          <w:lang w:eastAsia="ru-RU"/>
        </w:rPr>
      </w:pPr>
    </w:p>
    <w:p w:rsidR="00287EE5" w:rsidRPr="00124DDE" w:rsidRDefault="00287EE5" w:rsidP="00124DDE">
      <w:pPr>
        <w:suppressAutoHyphens w:val="0"/>
        <w:rPr>
          <w:rFonts w:eastAsiaTheme="minorEastAsia"/>
          <w:color w:val="000000" w:themeColor="text1"/>
          <w:sz w:val="28"/>
          <w:szCs w:val="28"/>
        </w:rPr>
      </w:pPr>
      <w:r w:rsidRPr="00124DDE">
        <w:rPr>
          <w:rFonts w:eastAsiaTheme="minorEastAsia"/>
          <w:color w:val="000000" w:themeColor="text1"/>
          <w:sz w:val="28"/>
          <w:szCs w:val="28"/>
        </w:rPr>
        <w:br w:type="page"/>
      </w:r>
    </w:p>
    <w:p w:rsidR="008B5440" w:rsidRDefault="008B5440" w:rsidP="008B5440">
      <w:pPr>
        <w:ind w:firstLine="708"/>
        <w:jc w:val="right"/>
        <w:rPr>
          <w:color w:val="000000" w:themeColor="text1"/>
          <w:sz w:val="28"/>
          <w:szCs w:val="28"/>
          <w:lang w:eastAsia="en-US"/>
        </w:rPr>
      </w:pPr>
    </w:p>
    <w:p w:rsidR="00287EE5" w:rsidRPr="00124DDE" w:rsidRDefault="00287EE5" w:rsidP="00124DDE">
      <w:pPr>
        <w:rPr>
          <w:color w:val="000000" w:themeColor="text1"/>
          <w:sz w:val="28"/>
          <w:szCs w:val="28"/>
          <w:lang w:eastAsia="en-US"/>
        </w:rPr>
      </w:pPr>
    </w:p>
    <w:p w:rsidR="00287EE5" w:rsidRPr="00124DDE" w:rsidRDefault="00287EE5" w:rsidP="00124DDE">
      <w:pPr>
        <w:rPr>
          <w:color w:val="000000" w:themeColor="text1"/>
          <w:sz w:val="28"/>
          <w:szCs w:val="28"/>
          <w:lang w:eastAsia="en-US"/>
        </w:rPr>
      </w:pPr>
      <w:r w:rsidRPr="00124DDE">
        <w:rPr>
          <w:noProof/>
          <w:color w:val="000000" w:themeColor="text1"/>
          <w:lang w:eastAsia="uk-UA"/>
        </w:rPr>
        <w:drawing>
          <wp:anchor distT="0" distB="0" distL="114300" distR="114300" simplePos="0" relativeHeight="251691008" behindDoc="0" locked="0" layoutInCell="0" allowOverlap="1" wp14:anchorId="0C4B45DF" wp14:editId="3EC44405">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287EE5" w:rsidRPr="00124DDE" w:rsidRDefault="00287EE5" w:rsidP="00124DDE">
      <w:pPr>
        <w:jc w:val="right"/>
        <w:rPr>
          <w:color w:val="000000" w:themeColor="text1"/>
          <w:sz w:val="28"/>
          <w:szCs w:val="28"/>
          <w:lang w:eastAsia="en-US"/>
        </w:rPr>
      </w:pPr>
    </w:p>
    <w:p w:rsidR="00287EE5" w:rsidRPr="00124DDE" w:rsidRDefault="00287EE5" w:rsidP="00124DDE">
      <w:pPr>
        <w:jc w:val="center"/>
        <w:rPr>
          <w:color w:val="000000" w:themeColor="text1"/>
          <w:sz w:val="28"/>
          <w:szCs w:val="28"/>
          <w:lang w:eastAsia="en-US"/>
        </w:rPr>
      </w:pPr>
      <w:r w:rsidRPr="00124DDE">
        <w:rPr>
          <w:color w:val="000000" w:themeColor="text1"/>
          <w:sz w:val="28"/>
          <w:szCs w:val="28"/>
          <w:lang w:eastAsia="en-US"/>
        </w:rPr>
        <w:br w:type="textWrapping" w:clear="all"/>
        <w:t xml:space="preserve">У К Р А Ї Н А </w:t>
      </w:r>
    </w:p>
    <w:p w:rsidR="00287EE5" w:rsidRPr="00124DDE" w:rsidRDefault="00287EE5" w:rsidP="00124DDE">
      <w:pPr>
        <w:jc w:val="center"/>
        <w:rPr>
          <w:color w:val="000000" w:themeColor="text1"/>
          <w:sz w:val="28"/>
          <w:szCs w:val="28"/>
          <w:lang w:eastAsia="en-US"/>
        </w:rPr>
      </w:pPr>
      <w:r w:rsidRPr="00124DDE">
        <w:rPr>
          <w:color w:val="000000" w:themeColor="text1"/>
          <w:sz w:val="28"/>
          <w:szCs w:val="28"/>
          <w:lang w:eastAsia="en-US"/>
        </w:rPr>
        <w:t xml:space="preserve">Р А Х І В С Ь К А  М І С Ь К А  Р А Д А </w:t>
      </w:r>
    </w:p>
    <w:p w:rsidR="00287EE5" w:rsidRPr="00124DDE" w:rsidRDefault="00287EE5" w:rsidP="00124DDE">
      <w:pPr>
        <w:jc w:val="center"/>
        <w:rPr>
          <w:color w:val="000000" w:themeColor="text1"/>
          <w:sz w:val="28"/>
          <w:szCs w:val="28"/>
          <w:lang w:eastAsia="en-US"/>
        </w:rPr>
      </w:pPr>
      <w:r w:rsidRPr="00124DDE">
        <w:rPr>
          <w:color w:val="000000" w:themeColor="text1"/>
          <w:sz w:val="28"/>
          <w:szCs w:val="28"/>
          <w:lang w:eastAsia="en-US"/>
        </w:rPr>
        <w:t xml:space="preserve">Р А Х І В С Ь К О Г О  Р А Й О Н У  </w:t>
      </w:r>
    </w:p>
    <w:p w:rsidR="00287EE5" w:rsidRPr="00124DDE" w:rsidRDefault="00287EE5" w:rsidP="00124DDE">
      <w:pPr>
        <w:jc w:val="center"/>
        <w:rPr>
          <w:color w:val="000000" w:themeColor="text1"/>
          <w:sz w:val="28"/>
          <w:szCs w:val="28"/>
          <w:lang w:eastAsia="en-US"/>
        </w:rPr>
      </w:pPr>
      <w:r w:rsidRPr="00124DDE">
        <w:rPr>
          <w:color w:val="000000" w:themeColor="text1"/>
          <w:sz w:val="28"/>
          <w:szCs w:val="28"/>
          <w:lang w:eastAsia="en-US"/>
        </w:rPr>
        <w:t>З А К А Р П А Т С Ь К О Ї  О Б Л А С Т І</w:t>
      </w:r>
    </w:p>
    <w:p w:rsidR="00287EE5" w:rsidRPr="00124DDE" w:rsidRDefault="00287EE5" w:rsidP="00124DDE">
      <w:pPr>
        <w:jc w:val="center"/>
        <w:rPr>
          <w:b/>
          <w:color w:val="000000" w:themeColor="text1"/>
          <w:sz w:val="28"/>
          <w:szCs w:val="28"/>
          <w:lang w:eastAsia="en-US"/>
        </w:rPr>
      </w:pPr>
      <w:r w:rsidRPr="00124DDE">
        <w:rPr>
          <w:b/>
          <w:color w:val="000000" w:themeColor="text1"/>
          <w:sz w:val="28"/>
          <w:szCs w:val="28"/>
          <w:lang w:eastAsia="en-US"/>
        </w:rPr>
        <w:t>85 сесія восьмого скликання</w:t>
      </w:r>
    </w:p>
    <w:p w:rsidR="00287EE5" w:rsidRPr="00124DDE" w:rsidRDefault="00287EE5" w:rsidP="00124DDE">
      <w:pPr>
        <w:rPr>
          <w:color w:val="000000" w:themeColor="text1"/>
          <w:sz w:val="28"/>
          <w:szCs w:val="28"/>
          <w:lang w:eastAsia="en-US"/>
        </w:rPr>
      </w:pPr>
    </w:p>
    <w:p w:rsidR="00287EE5" w:rsidRPr="00124DDE" w:rsidRDefault="00287EE5" w:rsidP="00124DDE">
      <w:pPr>
        <w:jc w:val="center"/>
        <w:rPr>
          <w:color w:val="000000" w:themeColor="text1"/>
          <w:sz w:val="28"/>
          <w:szCs w:val="28"/>
          <w:lang w:eastAsia="en-US"/>
        </w:rPr>
      </w:pPr>
      <w:r w:rsidRPr="00124DDE">
        <w:rPr>
          <w:color w:val="000000" w:themeColor="text1"/>
          <w:sz w:val="28"/>
          <w:szCs w:val="28"/>
          <w:lang w:eastAsia="en-US"/>
        </w:rPr>
        <w:t>Р І Ш Е Н Н Я</w:t>
      </w:r>
    </w:p>
    <w:p w:rsidR="00287EE5" w:rsidRPr="00124DDE" w:rsidRDefault="00287EE5" w:rsidP="00124DDE">
      <w:pPr>
        <w:rPr>
          <w:color w:val="000000" w:themeColor="text1"/>
          <w:sz w:val="28"/>
          <w:szCs w:val="28"/>
          <w:lang w:eastAsia="en-US"/>
        </w:rPr>
      </w:pPr>
    </w:p>
    <w:p w:rsidR="00287EE5" w:rsidRPr="00124DDE" w:rsidRDefault="00287EE5" w:rsidP="00124DDE">
      <w:pPr>
        <w:rPr>
          <w:color w:val="000000" w:themeColor="text1"/>
          <w:sz w:val="28"/>
          <w:szCs w:val="28"/>
        </w:rPr>
      </w:pPr>
      <w:r w:rsidRPr="00124DDE">
        <w:rPr>
          <w:color w:val="000000" w:themeColor="text1"/>
          <w:sz w:val="28"/>
          <w:szCs w:val="28"/>
        </w:rPr>
        <w:t xml:space="preserve">від 25 червня 2026  року  </w:t>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00D0458D" w:rsidRPr="00124DDE">
        <w:rPr>
          <w:color w:val="000000" w:themeColor="text1"/>
          <w:sz w:val="28"/>
          <w:szCs w:val="28"/>
        </w:rPr>
        <w:t>№1333</w:t>
      </w:r>
    </w:p>
    <w:p w:rsidR="00287EE5" w:rsidRPr="00124DDE" w:rsidRDefault="00287EE5" w:rsidP="00124DDE">
      <w:pPr>
        <w:rPr>
          <w:color w:val="000000" w:themeColor="text1"/>
          <w:sz w:val="28"/>
          <w:szCs w:val="28"/>
          <w:lang w:eastAsia="en-US"/>
        </w:rPr>
      </w:pPr>
      <w:r w:rsidRPr="00124DDE">
        <w:rPr>
          <w:color w:val="000000" w:themeColor="text1"/>
          <w:sz w:val="28"/>
          <w:szCs w:val="28"/>
          <w:lang w:eastAsia="en-US"/>
        </w:rPr>
        <w:t>м. Рахів</w:t>
      </w:r>
    </w:p>
    <w:p w:rsidR="00287EE5" w:rsidRPr="00124DDE" w:rsidRDefault="00287EE5" w:rsidP="00124DDE">
      <w:pPr>
        <w:rPr>
          <w:color w:val="000000" w:themeColor="text1"/>
          <w:sz w:val="28"/>
          <w:szCs w:val="28"/>
        </w:rPr>
      </w:pPr>
    </w:p>
    <w:p w:rsidR="00287EE5" w:rsidRPr="00124DDE" w:rsidRDefault="00287EE5" w:rsidP="00124DDE">
      <w:pPr>
        <w:jc w:val="both"/>
        <w:rPr>
          <w:rFonts w:eastAsiaTheme="minorEastAsia"/>
          <w:color w:val="000000" w:themeColor="text1"/>
          <w:sz w:val="28"/>
          <w:szCs w:val="28"/>
          <w:lang w:eastAsia="ru-RU"/>
        </w:rPr>
      </w:pPr>
      <w:r w:rsidRPr="00124DDE">
        <w:rPr>
          <w:rFonts w:eastAsiaTheme="minorEastAsia"/>
          <w:color w:val="000000" w:themeColor="text1"/>
          <w:sz w:val="28"/>
          <w:szCs w:val="28"/>
          <w:lang w:eastAsia="ru-RU"/>
        </w:rPr>
        <w:t xml:space="preserve">Про затвердження ставок туристичного збору </w:t>
      </w:r>
    </w:p>
    <w:p w:rsidR="00287EE5" w:rsidRPr="00124DDE" w:rsidRDefault="00287EE5" w:rsidP="00124DDE">
      <w:pPr>
        <w:jc w:val="both"/>
        <w:rPr>
          <w:rFonts w:eastAsiaTheme="minorEastAsia"/>
          <w:color w:val="000000" w:themeColor="text1"/>
          <w:sz w:val="28"/>
          <w:szCs w:val="28"/>
          <w:lang w:eastAsia="ru-RU"/>
        </w:rPr>
      </w:pPr>
      <w:r w:rsidRPr="00124DDE">
        <w:rPr>
          <w:rFonts w:eastAsiaTheme="minorEastAsia"/>
          <w:color w:val="000000" w:themeColor="text1"/>
          <w:sz w:val="28"/>
          <w:szCs w:val="28"/>
          <w:lang w:eastAsia="ru-RU"/>
        </w:rPr>
        <w:t xml:space="preserve">на території Рахівської міської  територіальної </w:t>
      </w:r>
    </w:p>
    <w:p w:rsidR="00287EE5" w:rsidRPr="00124DDE" w:rsidRDefault="00287EE5" w:rsidP="00124DDE">
      <w:pPr>
        <w:jc w:val="both"/>
        <w:rPr>
          <w:rFonts w:eastAsiaTheme="minorHAnsi"/>
          <w:noProof/>
          <w:color w:val="000000" w:themeColor="text1"/>
          <w:sz w:val="28"/>
          <w:szCs w:val="28"/>
          <w:lang w:eastAsia="ru-RU"/>
        </w:rPr>
      </w:pPr>
      <w:r w:rsidRPr="00124DDE">
        <w:rPr>
          <w:rFonts w:eastAsiaTheme="minorEastAsia"/>
          <w:color w:val="000000" w:themeColor="text1"/>
          <w:sz w:val="28"/>
          <w:szCs w:val="28"/>
          <w:lang w:eastAsia="ru-RU"/>
        </w:rPr>
        <w:t>громади на 2027 рік</w:t>
      </w:r>
    </w:p>
    <w:p w:rsidR="00287EE5" w:rsidRPr="00124DDE" w:rsidRDefault="00287EE5" w:rsidP="00124DDE">
      <w:pPr>
        <w:rPr>
          <w:rFonts w:eastAsiaTheme="minorEastAsia"/>
          <w:noProof/>
          <w:color w:val="000000" w:themeColor="text1"/>
          <w:sz w:val="28"/>
          <w:szCs w:val="28"/>
          <w:lang w:eastAsia="ru-RU"/>
        </w:rPr>
      </w:pPr>
    </w:p>
    <w:p w:rsidR="00287EE5" w:rsidRPr="00124DDE" w:rsidRDefault="00287EE5" w:rsidP="00124DDE">
      <w:pPr>
        <w:shd w:val="clear" w:color="auto" w:fill="FFFFFF"/>
        <w:ind w:firstLine="709"/>
        <w:jc w:val="both"/>
        <w:rPr>
          <w:color w:val="000000" w:themeColor="text1"/>
          <w:sz w:val="28"/>
          <w:szCs w:val="28"/>
          <w:lang w:eastAsia="ru-RU"/>
        </w:rPr>
      </w:pPr>
      <w:r w:rsidRPr="00124DDE">
        <w:rPr>
          <w:noProof/>
          <w:color w:val="000000" w:themeColor="text1"/>
          <w:sz w:val="28"/>
          <w:szCs w:val="28"/>
          <w:lang w:eastAsia="ru-RU"/>
        </w:rPr>
        <w:t xml:space="preserve">Керуючись статтею 10, </w:t>
      </w:r>
      <w:r w:rsidRPr="00124DDE">
        <w:rPr>
          <w:color w:val="000000" w:themeColor="text1"/>
          <w:sz w:val="28"/>
          <w:szCs w:val="28"/>
          <w:lang w:eastAsia="ru-RU"/>
        </w:rPr>
        <w:t xml:space="preserve">підпункту 12.3.8 пункту 12.3 </w:t>
      </w:r>
      <w:r w:rsidRPr="00124DDE">
        <w:rPr>
          <w:noProof/>
          <w:color w:val="000000" w:themeColor="text1"/>
          <w:sz w:val="28"/>
          <w:szCs w:val="28"/>
          <w:lang w:eastAsia="ru-RU"/>
        </w:rPr>
        <w:t xml:space="preserve">статті 12, статті 268 Податкового кодексу України, пункту 24 частини 1 статті 26, частини 1 статті 59, статті 69 Закону України “Про місцеве самоврядування в Україні”, Рахівська </w:t>
      </w:r>
      <w:r w:rsidRPr="00124DDE">
        <w:rPr>
          <w:color w:val="000000" w:themeColor="text1"/>
          <w:sz w:val="28"/>
          <w:szCs w:val="28"/>
          <w:lang w:eastAsia="ru-RU"/>
        </w:rPr>
        <w:t xml:space="preserve">міська рада </w:t>
      </w:r>
    </w:p>
    <w:p w:rsidR="00287EE5" w:rsidRPr="00124DDE" w:rsidRDefault="00287EE5" w:rsidP="00124DDE">
      <w:pPr>
        <w:jc w:val="center"/>
        <w:rPr>
          <w:rFonts w:eastAsiaTheme="minorEastAsia"/>
          <w:color w:val="000000" w:themeColor="text1"/>
          <w:sz w:val="28"/>
          <w:szCs w:val="28"/>
          <w:lang w:eastAsia="ru-RU"/>
        </w:rPr>
      </w:pPr>
      <w:r w:rsidRPr="00124DDE">
        <w:rPr>
          <w:rFonts w:eastAsiaTheme="minorEastAsia"/>
          <w:color w:val="000000" w:themeColor="text1"/>
          <w:sz w:val="28"/>
          <w:szCs w:val="28"/>
          <w:lang w:eastAsia="ru-RU"/>
        </w:rPr>
        <w:t>В И Р І Ш И Л А:</w:t>
      </w:r>
    </w:p>
    <w:p w:rsidR="00287EE5" w:rsidRPr="00124DDE" w:rsidRDefault="00287EE5" w:rsidP="00124DDE">
      <w:pPr>
        <w:rPr>
          <w:rFonts w:eastAsiaTheme="minorEastAsia"/>
          <w:color w:val="000000" w:themeColor="text1"/>
          <w:sz w:val="28"/>
          <w:szCs w:val="28"/>
          <w:lang w:eastAsia="ru-RU"/>
        </w:rPr>
      </w:pPr>
    </w:p>
    <w:p w:rsidR="00287EE5" w:rsidRPr="00124DDE" w:rsidRDefault="00287EE5" w:rsidP="00124DDE">
      <w:pPr>
        <w:keepNext/>
        <w:keepLines/>
        <w:ind w:firstLine="709"/>
        <w:jc w:val="both"/>
        <w:rPr>
          <w:noProof/>
          <w:color w:val="000000" w:themeColor="text1"/>
          <w:sz w:val="28"/>
          <w:szCs w:val="28"/>
          <w:lang w:eastAsia="ru-RU"/>
        </w:rPr>
      </w:pPr>
      <w:r w:rsidRPr="00124DDE">
        <w:rPr>
          <w:noProof/>
          <w:color w:val="000000" w:themeColor="text1"/>
          <w:sz w:val="28"/>
          <w:szCs w:val="28"/>
          <w:lang w:eastAsia="ru-RU"/>
        </w:rPr>
        <w:t>1. Затвердити положення про туристичний збір на території Рахівської міської територіальної громади (Додаток 1).</w:t>
      </w:r>
    </w:p>
    <w:p w:rsidR="00287EE5" w:rsidRPr="00124DDE" w:rsidRDefault="00287EE5" w:rsidP="00124DDE">
      <w:pPr>
        <w:ind w:firstLine="709"/>
        <w:jc w:val="both"/>
        <w:rPr>
          <w:rFonts w:eastAsiaTheme="minorEastAsia"/>
          <w:color w:val="000000" w:themeColor="text1"/>
          <w:sz w:val="28"/>
          <w:szCs w:val="28"/>
          <w:lang w:eastAsia="ru-RU"/>
        </w:rPr>
      </w:pPr>
      <w:r w:rsidRPr="00124DDE">
        <w:rPr>
          <w:rFonts w:eastAsiaTheme="minorEastAsia"/>
          <w:noProof/>
          <w:color w:val="000000" w:themeColor="text1"/>
          <w:sz w:val="28"/>
          <w:szCs w:val="28"/>
          <w:lang w:eastAsia="ru-RU"/>
        </w:rPr>
        <w:t>2. </w:t>
      </w:r>
      <w:r w:rsidRPr="00124DDE">
        <w:rPr>
          <w:rFonts w:eastAsiaTheme="minorEastAsia"/>
          <w:color w:val="000000" w:themeColor="text1"/>
          <w:sz w:val="28"/>
          <w:szCs w:val="28"/>
          <w:lang w:eastAsia="ru-RU"/>
        </w:rPr>
        <w:t xml:space="preserve">Встановити ставку туристичного збору за кожну добу тимчасового розміщення особи у місцях проживання (ночівлі), визначених підпунктом 5.1 пункту 5 Положення про туристичний збір на території Рахівської міської територіальної громади, у розмірі </w:t>
      </w:r>
      <w:r w:rsidRPr="00124DDE">
        <w:rPr>
          <w:rFonts w:eastAsiaTheme="minorEastAsia"/>
          <w:b/>
          <w:color w:val="000000" w:themeColor="text1"/>
          <w:sz w:val="28"/>
          <w:szCs w:val="28"/>
          <w:lang w:eastAsia="ru-RU"/>
        </w:rPr>
        <w:t>0,3</w:t>
      </w:r>
      <w:r w:rsidRPr="00124DDE">
        <w:rPr>
          <w:rFonts w:eastAsiaTheme="minorEastAsia"/>
          <w:color w:val="000000" w:themeColor="text1"/>
          <w:sz w:val="28"/>
          <w:szCs w:val="28"/>
          <w:lang w:eastAsia="ru-RU"/>
        </w:rPr>
        <w:t xml:space="preserve"> відсотка - для внутрішнього туризму та </w:t>
      </w:r>
      <w:r w:rsidRPr="00124DDE">
        <w:rPr>
          <w:rFonts w:eastAsiaTheme="minorEastAsia"/>
          <w:b/>
          <w:color w:val="000000" w:themeColor="text1"/>
          <w:sz w:val="28"/>
          <w:szCs w:val="28"/>
          <w:lang w:eastAsia="ru-RU"/>
        </w:rPr>
        <w:t>1,0 </w:t>
      </w:r>
      <w:r w:rsidRPr="00124DDE">
        <w:rPr>
          <w:rFonts w:eastAsiaTheme="minorEastAsia"/>
          <w:color w:val="000000" w:themeColor="text1"/>
          <w:sz w:val="28"/>
          <w:szCs w:val="28"/>
          <w:lang w:eastAsia="ru-RU"/>
        </w:rPr>
        <w:t>відсоток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rsidR="00287EE5" w:rsidRPr="00124DDE" w:rsidRDefault="00287EE5" w:rsidP="00124DDE">
      <w:pPr>
        <w:ind w:firstLine="709"/>
        <w:jc w:val="both"/>
        <w:rPr>
          <w:rFonts w:eastAsiaTheme="minorEastAsia"/>
          <w:noProof/>
          <w:color w:val="000000" w:themeColor="text1"/>
          <w:sz w:val="28"/>
          <w:szCs w:val="28"/>
          <w:lang w:eastAsia="ru-RU"/>
        </w:rPr>
      </w:pPr>
      <w:r w:rsidRPr="00124DDE">
        <w:rPr>
          <w:rFonts w:eastAsiaTheme="minorEastAsia"/>
          <w:noProof/>
          <w:color w:val="000000" w:themeColor="text1"/>
          <w:sz w:val="28"/>
          <w:szCs w:val="28"/>
          <w:lang w:eastAsia="ru-RU"/>
        </w:rPr>
        <w:t>3. Оприлюднити дане рішення в засобах масової інформації або в інший можливий спосіб.</w:t>
      </w:r>
    </w:p>
    <w:p w:rsidR="00287EE5" w:rsidRPr="00124DDE" w:rsidRDefault="00287EE5" w:rsidP="00124DDE">
      <w:pPr>
        <w:ind w:firstLine="709"/>
        <w:jc w:val="both"/>
        <w:rPr>
          <w:rFonts w:eastAsiaTheme="minorEastAsia"/>
          <w:noProof/>
          <w:color w:val="000000" w:themeColor="text1"/>
          <w:sz w:val="28"/>
          <w:szCs w:val="28"/>
          <w:lang w:eastAsia="ru-RU"/>
        </w:rPr>
      </w:pPr>
      <w:r w:rsidRPr="00124DDE">
        <w:rPr>
          <w:rFonts w:eastAsiaTheme="minorEastAsia"/>
          <w:noProof/>
          <w:color w:val="000000" w:themeColor="text1"/>
          <w:sz w:val="28"/>
          <w:szCs w:val="28"/>
          <w:lang w:eastAsia="ru-RU"/>
        </w:rPr>
        <w:t xml:space="preserve">4. Визнати такими, що втратило чинність, рішення міської ради </w:t>
      </w:r>
      <w:r w:rsidRPr="00124DDE">
        <w:rPr>
          <w:rFonts w:eastAsiaTheme="minorEastAsia"/>
          <w:color w:val="000000" w:themeColor="text1"/>
          <w:sz w:val="28"/>
          <w:szCs w:val="28"/>
          <w:lang w:eastAsia="uk-UA"/>
        </w:rPr>
        <w:t>№1063 від 24.06.2025 року</w:t>
      </w:r>
      <w:r w:rsidRPr="00124DDE">
        <w:rPr>
          <w:rFonts w:eastAsiaTheme="minorEastAsia"/>
          <w:color w:val="000000" w:themeColor="text1"/>
          <w:sz w:val="28"/>
          <w:szCs w:val="28"/>
          <w:lang w:eastAsia="ru-RU"/>
        </w:rPr>
        <w:t xml:space="preserve"> „</w:t>
      </w:r>
      <w:r w:rsidRPr="00124DDE">
        <w:rPr>
          <w:rFonts w:eastAsiaTheme="minorEastAsia"/>
          <w:noProof/>
          <w:color w:val="000000" w:themeColor="text1"/>
          <w:sz w:val="28"/>
          <w:szCs w:val="28"/>
          <w:lang w:eastAsia="ru-RU"/>
        </w:rPr>
        <w:t>Про затвердження ставок туристичного збору на території Рахівської міської територіальної громади на 2026 рік</w:t>
      </w:r>
      <w:r w:rsidRPr="00124DDE">
        <w:rPr>
          <w:rFonts w:eastAsiaTheme="minorEastAsia"/>
          <w:color w:val="000000" w:themeColor="text1"/>
          <w:sz w:val="28"/>
          <w:szCs w:val="28"/>
          <w:lang w:eastAsia="ru-RU"/>
        </w:rPr>
        <w:t>”</w:t>
      </w:r>
      <w:r w:rsidRPr="00124DDE">
        <w:rPr>
          <w:rFonts w:eastAsiaTheme="minorEastAsia"/>
          <w:noProof/>
          <w:color w:val="000000" w:themeColor="text1"/>
          <w:sz w:val="28"/>
          <w:szCs w:val="28"/>
          <w:lang w:eastAsia="ru-RU"/>
        </w:rPr>
        <w:t>.</w:t>
      </w:r>
    </w:p>
    <w:p w:rsidR="00287EE5" w:rsidRPr="00124DDE" w:rsidRDefault="00287EE5" w:rsidP="00124DDE">
      <w:pPr>
        <w:ind w:firstLine="709"/>
        <w:jc w:val="both"/>
        <w:rPr>
          <w:rFonts w:eastAsiaTheme="minorEastAsia"/>
          <w:noProof/>
          <w:color w:val="000000" w:themeColor="text1"/>
          <w:sz w:val="28"/>
          <w:szCs w:val="28"/>
          <w:lang w:eastAsia="ru-RU"/>
        </w:rPr>
      </w:pPr>
      <w:r w:rsidRPr="00124DDE">
        <w:rPr>
          <w:rFonts w:eastAsiaTheme="minorEastAsia"/>
          <w:noProof/>
          <w:color w:val="000000" w:themeColor="text1"/>
          <w:sz w:val="28"/>
          <w:szCs w:val="28"/>
          <w:lang w:eastAsia="ru-RU"/>
        </w:rPr>
        <w:t>5. Контроль за виконанням цього рішення покласти на постійну комісію міської ради з питань бюджету, тарифів і цін.</w:t>
      </w:r>
    </w:p>
    <w:p w:rsidR="00287EE5" w:rsidRPr="00124DDE" w:rsidRDefault="00287EE5" w:rsidP="00124DDE">
      <w:pPr>
        <w:ind w:firstLine="709"/>
        <w:jc w:val="both"/>
        <w:rPr>
          <w:rFonts w:eastAsiaTheme="minorEastAsia"/>
          <w:noProof/>
          <w:color w:val="000000" w:themeColor="text1"/>
          <w:sz w:val="28"/>
          <w:szCs w:val="28"/>
          <w:lang w:eastAsia="ru-RU"/>
        </w:rPr>
      </w:pPr>
      <w:r w:rsidRPr="00124DDE">
        <w:rPr>
          <w:rFonts w:eastAsiaTheme="minorEastAsia"/>
          <w:noProof/>
          <w:color w:val="000000" w:themeColor="text1"/>
          <w:sz w:val="28"/>
          <w:szCs w:val="28"/>
          <w:lang w:eastAsia="ru-RU"/>
        </w:rPr>
        <w:t>6. Рішення набирає чинності з 01.01.2027 року.</w:t>
      </w:r>
    </w:p>
    <w:p w:rsidR="00287EE5" w:rsidRPr="00124DDE" w:rsidRDefault="00287EE5" w:rsidP="00124DDE">
      <w:pPr>
        <w:rPr>
          <w:noProof/>
          <w:color w:val="000000" w:themeColor="text1"/>
          <w:sz w:val="28"/>
          <w:szCs w:val="28"/>
          <w:lang w:eastAsia="ru-RU"/>
        </w:rPr>
      </w:pPr>
    </w:p>
    <w:p w:rsidR="00287EE5" w:rsidRPr="00124DDE" w:rsidRDefault="00287EE5" w:rsidP="00124DDE">
      <w:pPr>
        <w:tabs>
          <w:tab w:val="left" w:pos="8340"/>
          <w:tab w:val="left" w:pos="8535"/>
        </w:tabs>
        <w:jc w:val="both"/>
        <w:rPr>
          <w:rFonts w:eastAsiaTheme="minorHAnsi"/>
          <w:color w:val="000000" w:themeColor="text1"/>
          <w:sz w:val="28"/>
          <w:szCs w:val="28"/>
          <w:lang w:eastAsia="en-US"/>
        </w:rPr>
      </w:pPr>
      <w:r w:rsidRPr="00124DDE">
        <w:rPr>
          <w:color w:val="000000" w:themeColor="text1"/>
          <w:sz w:val="28"/>
          <w:szCs w:val="28"/>
        </w:rPr>
        <w:t>В.п. міського голови,</w:t>
      </w:r>
    </w:p>
    <w:p w:rsidR="00287EE5" w:rsidRPr="00124DDE" w:rsidRDefault="00287EE5" w:rsidP="00124DDE">
      <w:pPr>
        <w:pStyle w:val="4"/>
        <w:jc w:val="both"/>
        <w:rPr>
          <w:color w:val="000000" w:themeColor="text1"/>
          <w:sz w:val="28"/>
          <w:szCs w:val="28"/>
        </w:rPr>
      </w:pPr>
      <w:r w:rsidRPr="00124DDE">
        <w:rPr>
          <w:color w:val="000000" w:themeColor="text1"/>
          <w:sz w:val="28"/>
          <w:szCs w:val="28"/>
        </w:rPr>
        <w:t>секретар ради та виконкому                                                   Євген МОЛНАР</w:t>
      </w:r>
    </w:p>
    <w:p w:rsidR="004925AE" w:rsidRPr="00124DDE" w:rsidRDefault="004925AE" w:rsidP="00124DDE">
      <w:pPr>
        <w:suppressAutoHyphens w:val="0"/>
        <w:rPr>
          <w:noProof/>
          <w:color w:val="000000" w:themeColor="text1"/>
          <w:sz w:val="28"/>
          <w:szCs w:val="28"/>
          <w:lang w:eastAsia="ru-RU"/>
        </w:rPr>
      </w:pPr>
      <w:r w:rsidRPr="00124DDE">
        <w:rPr>
          <w:noProof/>
          <w:color w:val="000000" w:themeColor="text1"/>
          <w:sz w:val="28"/>
          <w:szCs w:val="28"/>
          <w:lang w:eastAsia="ru-RU"/>
        </w:rPr>
        <w:br w:type="page"/>
      </w:r>
    </w:p>
    <w:p w:rsidR="00287EE5" w:rsidRPr="00124DDE" w:rsidRDefault="00287EE5" w:rsidP="00124DDE">
      <w:pPr>
        <w:rPr>
          <w:rFonts w:eastAsiaTheme="minorEastAsia"/>
          <w:color w:val="000000" w:themeColor="text1"/>
          <w:lang w:eastAsia="ru-RU"/>
        </w:rPr>
      </w:pPr>
    </w:p>
    <w:tbl>
      <w:tblPr>
        <w:tblW w:w="0" w:type="auto"/>
        <w:jc w:val="right"/>
        <w:tblLook w:val="01E0" w:firstRow="1" w:lastRow="1" w:firstColumn="1" w:lastColumn="1" w:noHBand="0" w:noVBand="0"/>
      </w:tblPr>
      <w:tblGrid>
        <w:gridCol w:w="3267"/>
      </w:tblGrid>
      <w:tr w:rsidR="00287EE5" w:rsidRPr="00124DDE" w:rsidTr="00287EE5">
        <w:trPr>
          <w:trHeight w:val="1292"/>
          <w:jc w:val="right"/>
        </w:trPr>
        <w:tc>
          <w:tcPr>
            <w:tcW w:w="3267" w:type="dxa"/>
          </w:tcPr>
          <w:p w:rsidR="00287EE5" w:rsidRPr="00124DDE" w:rsidRDefault="00287EE5" w:rsidP="00124DDE">
            <w:pPr>
              <w:rPr>
                <w:color w:val="000000" w:themeColor="text1"/>
              </w:rPr>
            </w:pPr>
            <w:r w:rsidRPr="00124DDE">
              <w:rPr>
                <w:rFonts w:eastAsiaTheme="minorEastAsia"/>
                <w:color w:val="000000" w:themeColor="text1"/>
                <w:lang w:eastAsia="uk-UA"/>
              </w:rPr>
              <w:br w:type="page"/>
            </w:r>
            <w:r w:rsidRPr="00124DDE">
              <w:rPr>
                <w:rFonts w:eastAsiaTheme="minorEastAsia"/>
                <w:color w:val="000000" w:themeColor="text1"/>
                <w:lang w:eastAsia="uk-UA"/>
              </w:rPr>
              <w:br w:type="page"/>
            </w:r>
            <w:r w:rsidRPr="00124DDE">
              <w:rPr>
                <w:rFonts w:eastAsiaTheme="minorEastAsia"/>
                <w:color w:val="000000" w:themeColor="text1"/>
                <w:lang w:eastAsia="ru-RU"/>
              </w:rPr>
              <w:br w:type="page"/>
            </w:r>
            <w:r w:rsidRPr="00124DDE">
              <w:rPr>
                <w:rFonts w:eastAsiaTheme="minorEastAsia"/>
                <w:b/>
                <w:color w:val="000000" w:themeColor="text1"/>
                <w:lang w:eastAsia="ru-RU"/>
              </w:rPr>
              <w:br w:type="page"/>
            </w:r>
            <w:r w:rsidRPr="00124DDE">
              <w:rPr>
                <w:rFonts w:eastAsiaTheme="minorEastAsia"/>
                <w:color w:val="000000" w:themeColor="text1"/>
              </w:rPr>
              <w:t xml:space="preserve">           Додаток   №1                                                                            до рішення міської ради  </w:t>
            </w:r>
          </w:p>
          <w:p w:rsidR="00287EE5" w:rsidRPr="00124DDE" w:rsidRDefault="004925AE" w:rsidP="00124DDE">
            <w:pPr>
              <w:rPr>
                <w:rFonts w:eastAsia="Calibri"/>
                <w:color w:val="000000" w:themeColor="text1"/>
              </w:rPr>
            </w:pPr>
            <w:r w:rsidRPr="00124DDE">
              <w:rPr>
                <w:rFonts w:eastAsiaTheme="minorEastAsia"/>
                <w:color w:val="000000" w:themeColor="text1"/>
              </w:rPr>
              <w:t>85</w:t>
            </w:r>
            <w:r w:rsidR="00287EE5" w:rsidRPr="00124DDE">
              <w:rPr>
                <w:rFonts w:eastAsiaTheme="minorEastAsia"/>
                <w:color w:val="000000" w:themeColor="text1"/>
              </w:rPr>
              <w:t xml:space="preserve">-ї сесії </w:t>
            </w:r>
            <w:r w:rsidRPr="00124DDE">
              <w:rPr>
                <w:rFonts w:eastAsiaTheme="minorEastAsia"/>
                <w:color w:val="000000" w:themeColor="text1"/>
              </w:rPr>
              <w:t>8</w:t>
            </w:r>
            <w:r w:rsidR="00287EE5" w:rsidRPr="00124DDE">
              <w:rPr>
                <w:rFonts w:eastAsiaTheme="minorEastAsia"/>
                <w:color w:val="000000" w:themeColor="text1"/>
              </w:rPr>
              <w:t xml:space="preserve">-го скликання                                                                                              </w:t>
            </w:r>
            <w:r w:rsidRPr="00124DDE">
              <w:rPr>
                <w:rFonts w:eastAsiaTheme="minorEastAsia"/>
                <w:color w:val="000000" w:themeColor="text1"/>
              </w:rPr>
              <w:t>від 25.06</w:t>
            </w:r>
            <w:r w:rsidR="00287EE5" w:rsidRPr="00124DDE">
              <w:rPr>
                <w:rFonts w:eastAsiaTheme="minorEastAsia"/>
                <w:color w:val="000000" w:themeColor="text1"/>
              </w:rPr>
              <w:t>.2</w:t>
            </w:r>
            <w:r w:rsidRPr="00124DDE">
              <w:rPr>
                <w:rFonts w:eastAsiaTheme="minorEastAsia"/>
                <w:color w:val="000000" w:themeColor="text1"/>
              </w:rPr>
              <w:t>026 р. №1333</w:t>
            </w:r>
          </w:p>
          <w:p w:rsidR="00287EE5" w:rsidRPr="00124DDE" w:rsidRDefault="00287EE5" w:rsidP="00124DDE">
            <w:pPr>
              <w:rPr>
                <w:color w:val="000000" w:themeColor="text1"/>
                <w:lang w:eastAsia="en-US"/>
              </w:rPr>
            </w:pPr>
          </w:p>
        </w:tc>
      </w:tr>
    </w:tbl>
    <w:p w:rsidR="00287EE5" w:rsidRPr="00124DDE" w:rsidRDefault="00287EE5" w:rsidP="00124DDE">
      <w:pPr>
        <w:jc w:val="center"/>
        <w:rPr>
          <w:b/>
          <w:color w:val="000000" w:themeColor="text1"/>
          <w:lang w:eastAsia="en-US"/>
        </w:rPr>
      </w:pPr>
    </w:p>
    <w:p w:rsidR="00287EE5" w:rsidRPr="00124DDE" w:rsidRDefault="00287EE5" w:rsidP="00124DDE">
      <w:pPr>
        <w:jc w:val="center"/>
        <w:rPr>
          <w:rFonts w:eastAsiaTheme="minorEastAsia"/>
          <w:b/>
          <w:color w:val="000000" w:themeColor="text1"/>
          <w:sz w:val="28"/>
          <w:szCs w:val="28"/>
          <w:lang w:eastAsia="ru-RU"/>
        </w:rPr>
      </w:pPr>
    </w:p>
    <w:p w:rsidR="00287EE5" w:rsidRPr="00124DDE" w:rsidRDefault="00287EE5" w:rsidP="00124DDE">
      <w:pPr>
        <w:jc w:val="center"/>
        <w:rPr>
          <w:rFonts w:eastAsiaTheme="minorHAnsi"/>
          <w:color w:val="000000" w:themeColor="text1"/>
          <w:sz w:val="28"/>
          <w:szCs w:val="28"/>
          <w:lang w:eastAsia="ru-RU"/>
        </w:rPr>
      </w:pPr>
      <w:r w:rsidRPr="00124DDE">
        <w:rPr>
          <w:rFonts w:eastAsiaTheme="minorEastAsia"/>
          <w:b/>
          <w:color w:val="000000" w:themeColor="text1"/>
          <w:sz w:val="28"/>
          <w:szCs w:val="28"/>
          <w:lang w:eastAsia="ru-RU"/>
        </w:rPr>
        <w:t xml:space="preserve">Положення про туристичний збір </w:t>
      </w:r>
    </w:p>
    <w:p w:rsidR="00287EE5" w:rsidRPr="00124DDE" w:rsidRDefault="00287EE5" w:rsidP="00124DDE">
      <w:pPr>
        <w:jc w:val="center"/>
        <w:rPr>
          <w:rFonts w:eastAsiaTheme="minorEastAsia"/>
          <w:color w:val="000000" w:themeColor="text1"/>
          <w:sz w:val="28"/>
          <w:szCs w:val="28"/>
          <w:lang w:eastAsia="ru-RU"/>
        </w:rPr>
      </w:pPr>
      <w:r w:rsidRPr="00124DDE">
        <w:rPr>
          <w:rFonts w:eastAsiaTheme="minorEastAsia"/>
          <w:b/>
          <w:color w:val="000000" w:themeColor="text1"/>
          <w:sz w:val="28"/>
          <w:szCs w:val="28"/>
          <w:lang w:eastAsia="ru-RU"/>
        </w:rPr>
        <w:t>на території Рахівської міської територіальної громади</w:t>
      </w:r>
    </w:p>
    <w:p w:rsidR="00287EE5" w:rsidRPr="00124DDE" w:rsidRDefault="00287EE5" w:rsidP="00124DDE">
      <w:pPr>
        <w:jc w:val="both"/>
        <w:rPr>
          <w:rFonts w:eastAsiaTheme="minorEastAsia"/>
          <w:color w:val="000000" w:themeColor="text1"/>
          <w:sz w:val="28"/>
          <w:szCs w:val="28"/>
          <w:lang w:eastAsia="ru-RU"/>
        </w:rPr>
      </w:pPr>
    </w:p>
    <w:p w:rsidR="00287EE5" w:rsidRPr="00124DDE" w:rsidRDefault="00287EE5" w:rsidP="00124DDE">
      <w:pPr>
        <w:ind w:firstLine="709"/>
        <w:jc w:val="both"/>
        <w:rPr>
          <w:rFonts w:eastAsiaTheme="minorEastAsia"/>
          <w:b/>
          <w:color w:val="000000" w:themeColor="text1"/>
          <w:sz w:val="28"/>
          <w:szCs w:val="28"/>
          <w:lang w:eastAsia="ru-RU"/>
        </w:rPr>
      </w:pPr>
      <w:r w:rsidRPr="00124DDE">
        <w:rPr>
          <w:rFonts w:eastAsiaTheme="minorEastAsia"/>
          <w:b/>
          <w:color w:val="000000" w:themeColor="text1"/>
          <w:sz w:val="28"/>
          <w:szCs w:val="28"/>
          <w:lang w:eastAsia="ru-RU"/>
        </w:rPr>
        <w:t>1. Загальні положення</w:t>
      </w:r>
    </w:p>
    <w:p w:rsidR="00287EE5" w:rsidRPr="00124DDE" w:rsidRDefault="00287EE5" w:rsidP="00124DDE">
      <w:pPr>
        <w:ind w:firstLine="709"/>
        <w:jc w:val="both"/>
        <w:rPr>
          <w:rFonts w:eastAsiaTheme="minorEastAsia"/>
          <w:color w:val="000000" w:themeColor="text1"/>
          <w:sz w:val="28"/>
          <w:szCs w:val="28"/>
          <w:lang w:eastAsia="ru-RU"/>
        </w:rPr>
      </w:pPr>
      <w:r w:rsidRPr="00124DDE">
        <w:rPr>
          <w:rFonts w:eastAsiaTheme="minorEastAsia"/>
          <w:color w:val="000000" w:themeColor="text1"/>
          <w:sz w:val="28"/>
          <w:szCs w:val="28"/>
          <w:lang w:eastAsia="ru-RU"/>
        </w:rPr>
        <w:t>1.1. Положення про туристичний збір на території Рахівської міської територіальної громади (далі – Положення) розроблено на підставі статті 268 Податкового кодексу України № 2755-VI від 02.12.2010 року зі змінами та доповненнями, Бюджетного кодексу України, пункту 24 частини 1 статті 26, частини 1 статті 59, 69 Закону України „Про місцеве самоврядування в Україні” № 280/97- ВР від 21.05.1997 року зі змінами та доповненнями та визначає порядок справляння туристичного збору на території міста.</w:t>
      </w:r>
    </w:p>
    <w:p w:rsidR="00287EE5" w:rsidRPr="00124DDE" w:rsidRDefault="00287EE5" w:rsidP="00124DDE">
      <w:pPr>
        <w:ind w:firstLine="709"/>
        <w:jc w:val="both"/>
        <w:rPr>
          <w:rFonts w:eastAsiaTheme="minorEastAsia"/>
          <w:color w:val="000000" w:themeColor="text1"/>
          <w:sz w:val="28"/>
          <w:szCs w:val="28"/>
          <w:lang w:eastAsia="ru-RU"/>
        </w:rPr>
      </w:pPr>
      <w:r w:rsidRPr="00124DDE">
        <w:rPr>
          <w:rFonts w:eastAsiaTheme="minorEastAsia"/>
          <w:color w:val="000000" w:themeColor="text1"/>
          <w:sz w:val="28"/>
          <w:szCs w:val="28"/>
          <w:lang w:eastAsia="ru-RU"/>
        </w:rPr>
        <w:t>Це Положення є обов’язковим до виконання юридичними та фізичними особами на території Рахівської міської територіальної громади Закарпатської області.</w:t>
      </w:r>
    </w:p>
    <w:p w:rsidR="00287EE5" w:rsidRPr="00124DDE" w:rsidRDefault="00287EE5" w:rsidP="00124DDE">
      <w:pPr>
        <w:ind w:firstLine="709"/>
        <w:jc w:val="both"/>
        <w:rPr>
          <w:rFonts w:eastAsiaTheme="minorEastAsia"/>
          <w:color w:val="000000" w:themeColor="text1"/>
          <w:sz w:val="28"/>
          <w:szCs w:val="28"/>
          <w:lang w:eastAsia="ru-RU"/>
        </w:rPr>
      </w:pPr>
      <w:r w:rsidRPr="00124DDE">
        <w:rPr>
          <w:rFonts w:eastAsiaTheme="minorEastAsia"/>
          <w:color w:val="000000" w:themeColor="text1"/>
          <w:sz w:val="28"/>
          <w:szCs w:val="28"/>
          <w:lang w:eastAsia="ru-RU"/>
        </w:rPr>
        <w:t>1.2. Внутрішній туризм для цілей розділу XII Податкового кодексу України - переміщення в межах території України громадян України та/або осіб, які постійно проживають на території України, в пізнавальних, професійно-ділових чи інших цілях.</w:t>
      </w:r>
      <w:bookmarkStart w:id="30" w:name="n72"/>
      <w:bookmarkEnd w:id="30"/>
    </w:p>
    <w:p w:rsidR="00287EE5" w:rsidRPr="00124DDE" w:rsidRDefault="00287EE5" w:rsidP="00124DDE">
      <w:pPr>
        <w:ind w:firstLine="709"/>
        <w:jc w:val="both"/>
        <w:rPr>
          <w:rFonts w:eastAsiaTheme="minorEastAsia"/>
          <w:color w:val="000000" w:themeColor="text1"/>
          <w:sz w:val="28"/>
          <w:szCs w:val="28"/>
          <w:lang w:eastAsia="ru-RU"/>
        </w:rPr>
      </w:pPr>
      <w:r w:rsidRPr="00124DDE">
        <w:rPr>
          <w:rFonts w:eastAsiaTheme="minorEastAsia"/>
          <w:color w:val="000000" w:themeColor="text1"/>
          <w:sz w:val="28"/>
          <w:szCs w:val="28"/>
          <w:lang w:eastAsia="ru-RU"/>
        </w:rPr>
        <w:t>В’їзний туризм для цілей розділу XII Податкового кодексу України - прибуття на територію України та/або переміщення в межах території України осіб, які постійно не проживають на території України, в пізнавальних, професійно-ділових чи інших цілях.</w:t>
      </w:r>
    </w:p>
    <w:p w:rsidR="00287EE5" w:rsidRPr="00124DDE" w:rsidRDefault="00287EE5" w:rsidP="00124DDE">
      <w:pPr>
        <w:ind w:firstLine="709"/>
        <w:jc w:val="both"/>
        <w:rPr>
          <w:rFonts w:eastAsiaTheme="minorEastAsia"/>
          <w:color w:val="000000" w:themeColor="text1"/>
          <w:sz w:val="28"/>
          <w:szCs w:val="28"/>
          <w:lang w:eastAsia="ru-RU"/>
        </w:rPr>
      </w:pPr>
      <w:r w:rsidRPr="00124DDE">
        <w:rPr>
          <w:rFonts w:eastAsiaTheme="minorEastAsia"/>
          <w:color w:val="000000" w:themeColor="text1"/>
          <w:sz w:val="28"/>
          <w:szCs w:val="28"/>
          <w:lang w:eastAsia="ru-RU"/>
        </w:rPr>
        <w:t>1.3. Туристичний збір – це місцевий збір, кошти від якого зараховуються до місцевого бюджету.</w:t>
      </w:r>
    </w:p>
    <w:p w:rsidR="00287EE5" w:rsidRPr="00124DDE" w:rsidRDefault="00287EE5" w:rsidP="00124DDE">
      <w:pPr>
        <w:jc w:val="both"/>
        <w:rPr>
          <w:rFonts w:eastAsiaTheme="minorEastAsia"/>
          <w:color w:val="000000" w:themeColor="text1"/>
          <w:sz w:val="28"/>
          <w:szCs w:val="28"/>
          <w:lang w:eastAsia="ru-RU"/>
        </w:rPr>
      </w:pPr>
    </w:p>
    <w:p w:rsidR="00287EE5" w:rsidRPr="00124DDE" w:rsidRDefault="00287EE5" w:rsidP="00124DDE">
      <w:pPr>
        <w:ind w:firstLine="709"/>
        <w:jc w:val="both"/>
        <w:rPr>
          <w:rFonts w:eastAsiaTheme="minorEastAsia"/>
          <w:b/>
          <w:color w:val="000000" w:themeColor="text1"/>
          <w:sz w:val="28"/>
          <w:szCs w:val="28"/>
          <w:lang w:eastAsia="ru-RU"/>
        </w:rPr>
      </w:pPr>
      <w:r w:rsidRPr="00124DDE">
        <w:rPr>
          <w:rFonts w:eastAsiaTheme="minorEastAsia"/>
          <w:b/>
          <w:color w:val="000000" w:themeColor="text1"/>
          <w:sz w:val="28"/>
          <w:szCs w:val="28"/>
          <w:lang w:eastAsia="ru-RU"/>
        </w:rPr>
        <w:t>2. Платники збору</w:t>
      </w:r>
    </w:p>
    <w:p w:rsidR="00287EE5" w:rsidRPr="00124DDE" w:rsidRDefault="00287EE5" w:rsidP="00124DDE">
      <w:pPr>
        <w:shd w:val="clear" w:color="auto" w:fill="FFFFFF"/>
        <w:jc w:val="both"/>
        <w:textAlignment w:val="baseline"/>
        <w:rPr>
          <w:color w:val="000000" w:themeColor="text1"/>
          <w:sz w:val="28"/>
          <w:szCs w:val="28"/>
          <w:lang w:eastAsia="ru-RU"/>
        </w:rPr>
      </w:pPr>
      <w:r w:rsidRPr="00124DDE">
        <w:rPr>
          <w:b/>
          <w:color w:val="000000" w:themeColor="text1"/>
          <w:sz w:val="28"/>
          <w:szCs w:val="28"/>
          <w:lang w:eastAsia="ru-RU"/>
        </w:rPr>
        <w:tab/>
      </w:r>
      <w:r w:rsidRPr="00124DDE">
        <w:rPr>
          <w:color w:val="000000" w:themeColor="text1"/>
          <w:sz w:val="28"/>
          <w:szCs w:val="28"/>
          <w:lang w:eastAsia="ru-RU"/>
        </w:rPr>
        <w:t>2.1. Платниками збору є громадяни України, іноземці, а також особи без громадянства, які прибувають на територію адміністративно-територіальної одиниці, на якій діє рішення Рахівської міської ради про встановлення туристичного збору, та тимчасово розміщуються у місцях проживання (ночівлі), визначених підпунктом 5.1 пункту 5 цього Положення.</w:t>
      </w:r>
    </w:p>
    <w:p w:rsidR="00287EE5" w:rsidRPr="00124DDE" w:rsidRDefault="00287EE5" w:rsidP="00124DDE">
      <w:pPr>
        <w:shd w:val="clear" w:color="auto" w:fill="FFFFFF"/>
        <w:ind w:firstLine="709"/>
        <w:jc w:val="both"/>
        <w:textAlignment w:val="baseline"/>
        <w:rPr>
          <w:color w:val="000000" w:themeColor="text1"/>
          <w:sz w:val="28"/>
          <w:szCs w:val="28"/>
          <w:lang w:eastAsia="ru-RU"/>
        </w:rPr>
      </w:pPr>
      <w:r w:rsidRPr="00124DDE">
        <w:rPr>
          <w:color w:val="000000" w:themeColor="text1"/>
          <w:sz w:val="28"/>
          <w:szCs w:val="28"/>
          <w:lang w:eastAsia="ru-RU"/>
        </w:rPr>
        <w:t>2.2. Платниками збору не можуть бути особи, які:</w:t>
      </w:r>
    </w:p>
    <w:p w:rsidR="00287EE5" w:rsidRPr="00124DDE" w:rsidRDefault="00287EE5" w:rsidP="00124DDE">
      <w:pPr>
        <w:shd w:val="clear" w:color="auto" w:fill="FFFFFF"/>
        <w:ind w:firstLine="709"/>
        <w:jc w:val="both"/>
        <w:textAlignment w:val="baseline"/>
        <w:rPr>
          <w:color w:val="000000" w:themeColor="text1"/>
          <w:sz w:val="28"/>
          <w:szCs w:val="28"/>
          <w:lang w:eastAsia="ru-RU"/>
        </w:rPr>
      </w:pPr>
      <w:r w:rsidRPr="00124DDE">
        <w:rPr>
          <w:color w:val="000000" w:themeColor="text1"/>
          <w:sz w:val="28"/>
          <w:szCs w:val="28"/>
          <w:lang w:eastAsia="ru-RU"/>
        </w:rPr>
        <w:t>а) постійно проживають, у тому числі на умовах договорів найму на території Рахівської міської територіальної громади;</w:t>
      </w:r>
      <w:bookmarkStart w:id="31" w:name="n11888"/>
      <w:bookmarkEnd w:id="31"/>
    </w:p>
    <w:p w:rsidR="00287EE5" w:rsidRPr="00124DDE" w:rsidRDefault="00287EE5" w:rsidP="00124DDE">
      <w:pPr>
        <w:shd w:val="clear" w:color="auto" w:fill="FFFFFF"/>
        <w:ind w:firstLine="709"/>
        <w:jc w:val="both"/>
        <w:textAlignment w:val="baseline"/>
        <w:rPr>
          <w:color w:val="000000" w:themeColor="text1"/>
          <w:sz w:val="28"/>
          <w:szCs w:val="28"/>
          <w:lang w:eastAsia="ru-RU"/>
        </w:rPr>
      </w:pPr>
      <w:r w:rsidRPr="00124DDE">
        <w:rPr>
          <w:color w:val="000000" w:themeColor="text1"/>
          <w:sz w:val="28"/>
          <w:szCs w:val="28"/>
          <w:lang w:eastAsia="ru-RU"/>
        </w:rPr>
        <w:t>б) фізичні особи - резиденти, які прибули у відрядження або тимчасово розміщуються у місцях проживання (ночівлі), визначених підпунктом „б” підпункту 5.1 пункту 5 цього Положення, що належать фізичним особам на праві власності або на праві користування за договором найму;</w:t>
      </w:r>
      <w:bookmarkStart w:id="32" w:name="n11889"/>
      <w:bookmarkEnd w:id="32"/>
    </w:p>
    <w:p w:rsidR="00287EE5" w:rsidRPr="00124DDE" w:rsidRDefault="00287EE5" w:rsidP="00124DDE">
      <w:pPr>
        <w:shd w:val="clear" w:color="auto" w:fill="FFFFFF"/>
        <w:ind w:firstLine="709"/>
        <w:jc w:val="both"/>
        <w:textAlignment w:val="baseline"/>
        <w:rPr>
          <w:color w:val="000000" w:themeColor="text1"/>
          <w:sz w:val="28"/>
          <w:szCs w:val="28"/>
          <w:lang w:eastAsia="ru-RU"/>
        </w:rPr>
      </w:pPr>
      <w:r w:rsidRPr="00124DDE">
        <w:rPr>
          <w:color w:val="000000" w:themeColor="text1"/>
          <w:sz w:val="28"/>
          <w:szCs w:val="28"/>
          <w:lang w:eastAsia="ru-RU"/>
        </w:rPr>
        <w:lastRenderedPageBreak/>
        <w:t>в) особи з інвалідністю, діти з інвалідністю та особи, що супроводжують осіб з інвалідністю I групи або дітей з інвалідністю (не більше одного супроводжуючого);</w:t>
      </w:r>
    </w:p>
    <w:p w:rsidR="00287EE5" w:rsidRPr="00124DDE" w:rsidRDefault="00287EE5" w:rsidP="00124DDE">
      <w:pPr>
        <w:shd w:val="clear" w:color="auto" w:fill="FFFFFF"/>
        <w:ind w:firstLine="709"/>
        <w:jc w:val="both"/>
        <w:textAlignment w:val="baseline"/>
        <w:rPr>
          <w:color w:val="000000" w:themeColor="text1"/>
          <w:sz w:val="28"/>
          <w:szCs w:val="28"/>
          <w:lang w:eastAsia="ru-RU"/>
        </w:rPr>
      </w:pPr>
      <w:bookmarkStart w:id="33" w:name="n11890"/>
      <w:bookmarkEnd w:id="33"/>
      <w:r w:rsidRPr="00124DDE">
        <w:rPr>
          <w:color w:val="000000" w:themeColor="text1"/>
          <w:sz w:val="28"/>
          <w:szCs w:val="28"/>
          <w:lang w:eastAsia="ru-RU"/>
        </w:rPr>
        <w:t>г) ветерани війни;</w:t>
      </w:r>
      <w:bookmarkStart w:id="34" w:name="n11891"/>
      <w:bookmarkEnd w:id="34"/>
    </w:p>
    <w:p w:rsidR="00287EE5" w:rsidRPr="00124DDE" w:rsidRDefault="00287EE5" w:rsidP="00124DDE">
      <w:pPr>
        <w:shd w:val="clear" w:color="auto" w:fill="FFFFFF"/>
        <w:ind w:firstLine="709"/>
        <w:jc w:val="both"/>
        <w:textAlignment w:val="baseline"/>
        <w:rPr>
          <w:color w:val="000000" w:themeColor="text1"/>
          <w:sz w:val="28"/>
          <w:szCs w:val="28"/>
          <w:lang w:eastAsia="ru-RU"/>
        </w:rPr>
      </w:pPr>
      <w:r w:rsidRPr="00124DDE">
        <w:rPr>
          <w:color w:val="000000" w:themeColor="text1"/>
          <w:sz w:val="28"/>
          <w:szCs w:val="28"/>
          <w:lang w:eastAsia="ru-RU"/>
        </w:rPr>
        <w:t>ґ) учасники ліквідації наслідків аварії на Чорнобильській АЕС;</w:t>
      </w:r>
    </w:p>
    <w:p w:rsidR="00287EE5" w:rsidRPr="00124DDE" w:rsidRDefault="00287EE5" w:rsidP="00124DDE">
      <w:pPr>
        <w:shd w:val="clear" w:color="auto" w:fill="FFFFFF"/>
        <w:ind w:firstLine="709"/>
        <w:jc w:val="both"/>
        <w:textAlignment w:val="baseline"/>
        <w:rPr>
          <w:color w:val="000000" w:themeColor="text1"/>
          <w:sz w:val="28"/>
          <w:szCs w:val="28"/>
          <w:lang w:eastAsia="ru-RU"/>
        </w:rPr>
      </w:pPr>
      <w:r w:rsidRPr="00124DDE">
        <w:rPr>
          <w:color w:val="000000" w:themeColor="text1"/>
          <w:sz w:val="28"/>
          <w:szCs w:val="28"/>
          <w:lang w:eastAsia="ru-RU"/>
        </w:rPr>
        <w:t>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акредитацію центрального органу виконавчої влади, що реалізує державну політику у сфері охорони здоров’я;</w:t>
      </w:r>
      <w:bookmarkStart w:id="35" w:name="n11893"/>
      <w:bookmarkEnd w:id="35"/>
    </w:p>
    <w:p w:rsidR="00287EE5" w:rsidRPr="00124DDE" w:rsidRDefault="00287EE5" w:rsidP="00124DDE">
      <w:pPr>
        <w:shd w:val="clear" w:color="auto" w:fill="FFFFFF"/>
        <w:ind w:firstLine="709"/>
        <w:jc w:val="both"/>
        <w:textAlignment w:val="baseline"/>
        <w:rPr>
          <w:color w:val="000000" w:themeColor="text1"/>
          <w:sz w:val="28"/>
          <w:szCs w:val="28"/>
          <w:lang w:eastAsia="ru-RU"/>
        </w:rPr>
      </w:pPr>
      <w:r w:rsidRPr="00124DDE">
        <w:rPr>
          <w:color w:val="000000" w:themeColor="text1"/>
          <w:sz w:val="28"/>
          <w:szCs w:val="28"/>
          <w:lang w:eastAsia="ru-RU"/>
        </w:rPr>
        <w:t>е) діти віком до 18 років;</w:t>
      </w:r>
      <w:bookmarkStart w:id="36" w:name="n11894"/>
      <w:bookmarkEnd w:id="36"/>
    </w:p>
    <w:p w:rsidR="00287EE5" w:rsidRPr="00124DDE" w:rsidRDefault="00287EE5" w:rsidP="00124DDE">
      <w:pPr>
        <w:shd w:val="clear" w:color="auto" w:fill="FFFFFF"/>
        <w:ind w:firstLine="709"/>
        <w:jc w:val="both"/>
        <w:textAlignment w:val="baseline"/>
        <w:rPr>
          <w:color w:val="000000" w:themeColor="text1"/>
          <w:sz w:val="28"/>
          <w:szCs w:val="28"/>
          <w:lang w:eastAsia="ru-RU"/>
        </w:rPr>
      </w:pPr>
      <w:r w:rsidRPr="00124DDE">
        <w:rPr>
          <w:color w:val="000000" w:themeColor="text1"/>
          <w:sz w:val="28"/>
          <w:szCs w:val="28"/>
          <w:lang w:eastAsia="ru-RU"/>
        </w:rPr>
        <w:t>є) дитячі лікувально-профілактичні, фізкультурно</w:t>
      </w:r>
      <w:r w:rsidR="00153D14" w:rsidRPr="00124DDE">
        <w:rPr>
          <w:color w:val="000000" w:themeColor="text1"/>
          <w:sz w:val="28"/>
          <w:szCs w:val="28"/>
          <w:lang w:eastAsia="ru-RU"/>
        </w:rPr>
        <w:t>-</w:t>
      </w:r>
      <w:r w:rsidRPr="00124DDE">
        <w:rPr>
          <w:color w:val="000000" w:themeColor="text1"/>
          <w:sz w:val="28"/>
          <w:szCs w:val="28"/>
          <w:lang w:eastAsia="ru-RU"/>
        </w:rPr>
        <w:t> оздоровчі та санаторно-курортні заклади;</w:t>
      </w:r>
    </w:p>
    <w:p w:rsidR="00287EE5" w:rsidRPr="00124DDE" w:rsidRDefault="00287EE5" w:rsidP="00124DDE">
      <w:pPr>
        <w:shd w:val="clear" w:color="auto" w:fill="FFFFFF"/>
        <w:ind w:firstLine="709"/>
        <w:jc w:val="both"/>
        <w:textAlignment w:val="baseline"/>
        <w:rPr>
          <w:color w:val="000000" w:themeColor="text1"/>
          <w:sz w:val="28"/>
          <w:szCs w:val="28"/>
          <w:lang w:eastAsia="ru-RU"/>
        </w:rPr>
      </w:pPr>
      <w:r w:rsidRPr="00124DDE">
        <w:rPr>
          <w:color w:val="000000" w:themeColor="text1"/>
          <w:sz w:val="28"/>
          <w:szCs w:val="28"/>
          <w:lang w:eastAsia="ru-RU"/>
        </w:rPr>
        <w:t>ж) члени сім’ї фізичної особи першого та/або другого ступеню споріднення (батьки, її чоловік або дружина, діти такої фізичної особи, у тому числі усиновлені), які тимчасово розміщуються такою фізичною особою у місцях проживання (ночівлі), визначених підпунктом „б”  підпунктом 5.1 пункту 5 цього Положення, що належать їй на праві власності або на праві користування за договором найму.</w:t>
      </w:r>
    </w:p>
    <w:p w:rsidR="00287EE5" w:rsidRPr="00124DDE" w:rsidRDefault="00287EE5" w:rsidP="00124DDE">
      <w:pPr>
        <w:shd w:val="clear" w:color="auto" w:fill="FFFFFF"/>
        <w:ind w:firstLine="709"/>
        <w:jc w:val="both"/>
        <w:textAlignment w:val="baseline"/>
        <w:rPr>
          <w:color w:val="000000" w:themeColor="text1"/>
          <w:sz w:val="28"/>
          <w:szCs w:val="28"/>
          <w:lang w:eastAsia="ru-RU"/>
        </w:rPr>
      </w:pPr>
      <w:r w:rsidRPr="00124DDE">
        <w:rPr>
          <w:color w:val="000000" w:themeColor="text1"/>
          <w:sz w:val="28"/>
          <w:szCs w:val="28"/>
          <w:lang w:eastAsia="ru-RU"/>
        </w:rPr>
        <w:t>з) взяті на облік як внутрішньо переміщені особи відповідно до Закону України „Про забезпечення прав і свобод внутрішньо переміщених осіб”, які тимчасово розміщуються у місцях проживання (ночівлі), визначених підпунктом 5.1 пункту 5 цього Положення, а інформація про адресу таких місць зазначена в довідці про взяття на облік внутрішньо переміщеної особи як адреса фактичного місця їх проживання/перебування.</w:t>
      </w:r>
    </w:p>
    <w:p w:rsidR="00287EE5" w:rsidRPr="00124DDE" w:rsidRDefault="00287EE5" w:rsidP="00124DDE">
      <w:pPr>
        <w:shd w:val="clear" w:color="auto" w:fill="FFFFFF"/>
        <w:ind w:firstLine="709"/>
        <w:jc w:val="both"/>
        <w:textAlignment w:val="baseline"/>
        <w:rPr>
          <w:color w:val="000000" w:themeColor="text1"/>
          <w:sz w:val="28"/>
          <w:szCs w:val="28"/>
          <w:lang w:eastAsia="ru-RU"/>
        </w:rPr>
      </w:pPr>
    </w:p>
    <w:p w:rsidR="00287EE5" w:rsidRPr="00124DDE" w:rsidRDefault="00287EE5" w:rsidP="00124DDE">
      <w:pPr>
        <w:shd w:val="clear" w:color="auto" w:fill="FFFFFF"/>
        <w:ind w:firstLine="709"/>
        <w:jc w:val="both"/>
        <w:textAlignment w:val="baseline"/>
        <w:rPr>
          <w:b/>
          <w:color w:val="000000" w:themeColor="text1"/>
          <w:sz w:val="28"/>
          <w:szCs w:val="28"/>
          <w:lang w:eastAsia="ru-RU"/>
        </w:rPr>
      </w:pPr>
      <w:r w:rsidRPr="00124DDE">
        <w:rPr>
          <w:b/>
          <w:color w:val="000000" w:themeColor="text1"/>
          <w:sz w:val="28"/>
          <w:szCs w:val="28"/>
          <w:lang w:eastAsia="ru-RU"/>
        </w:rPr>
        <w:t>3. Ставка збору</w:t>
      </w:r>
    </w:p>
    <w:p w:rsidR="00287EE5" w:rsidRPr="00124DDE" w:rsidRDefault="00287EE5" w:rsidP="00124DDE">
      <w:pPr>
        <w:shd w:val="clear" w:color="auto" w:fill="FFFFFF"/>
        <w:ind w:firstLine="709"/>
        <w:jc w:val="both"/>
        <w:textAlignment w:val="baseline"/>
        <w:rPr>
          <w:color w:val="000000" w:themeColor="text1"/>
          <w:sz w:val="28"/>
          <w:szCs w:val="28"/>
          <w:lang w:eastAsia="ru-RU"/>
        </w:rPr>
      </w:pPr>
      <w:r w:rsidRPr="00124DDE">
        <w:rPr>
          <w:color w:val="000000" w:themeColor="text1"/>
          <w:sz w:val="28"/>
          <w:szCs w:val="28"/>
          <w:lang w:eastAsia="ru-RU"/>
        </w:rPr>
        <w:t xml:space="preserve">3.1. Ставка туристичного збору встановлюється за кожну добу тимчасового розміщення особи у місцях проживання (ночівлі), визначених підпунктом 5.1 пункту 5 цього Положення, у розмірі </w:t>
      </w:r>
      <w:r w:rsidRPr="00124DDE">
        <w:rPr>
          <w:b/>
          <w:color w:val="000000" w:themeColor="text1"/>
          <w:sz w:val="28"/>
          <w:szCs w:val="28"/>
          <w:lang w:eastAsia="ru-RU"/>
        </w:rPr>
        <w:t>0,3</w:t>
      </w:r>
      <w:r w:rsidRPr="00124DDE">
        <w:rPr>
          <w:color w:val="000000" w:themeColor="text1"/>
          <w:sz w:val="28"/>
          <w:szCs w:val="28"/>
          <w:lang w:eastAsia="ru-RU"/>
        </w:rPr>
        <w:t xml:space="preserve"> відсотка - для внутрішнього туризму та </w:t>
      </w:r>
      <w:r w:rsidRPr="00124DDE">
        <w:rPr>
          <w:b/>
          <w:color w:val="000000" w:themeColor="text1"/>
          <w:sz w:val="28"/>
          <w:szCs w:val="28"/>
          <w:lang w:eastAsia="ru-RU"/>
        </w:rPr>
        <w:t>1,0</w:t>
      </w:r>
      <w:r w:rsidRPr="00124DDE">
        <w:rPr>
          <w:color w:val="000000" w:themeColor="text1"/>
          <w:sz w:val="28"/>
          <w:szCs w:val="28"/>
          <w:lang w:eastAsia="ru-RU"/>
        </w:rPr>
        <w:t xml:space="preserve"> відсотка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rsidR="00287EE5" w:rsidRPr="00124DDE" w:rsidRDefault="00287EE5" w:rsidP="00124DDE">
      <w:pPr>
        <w:shd w:val="clear" w:color="auto" w:fill="FFFFFF"/>
        <w:ind w:firstLine="709"/>
        <w:jc w:val="both"/>
        <w:textAlignment w:val="baseline"/>
        <w:rPr>
          <w:b/>
          <w:color w:val="000000" w:themeColor="text1"/>
          <w:sz w:val="28"/>
          <w:szCs w:val="28"/>
          <w:lang w:eastAsia="ru-RU"/>
        </w:rPr>
      </w:pPr>
    </w:p>
    <w:p w:rsidR="00287EE5" w:rsidRPr="00124DDE" w:rsidRDefault="00287EE5" w:rsidP="00124DDE">
      <w:pPr>
        <w:shd w:val="clear" w:color="auto" w:fill="FFFFFF"/>
        <w:ind w:firstLine="709"/>
        <w:jc w:val="both"/>
        <w:textAlignment w:val="baseline"/>
        <w:rPr>
          <w:b/>
          <w:color w:val="000000" w:themeColor="text1"/>
          <w:sz w:val="28"/>
          <w:szCs w:val="28"/>
          <w:lang w:eastAsia="ru-RU"/>
        </w:rPr>
      </w:pPr>
      <w:r w:rsidRPr="00124DDE">
        <w:rPr>
          <w:b/>
          <w:color w:val="000000" w:themeColor="text1"/>
          <w:sz w:val="28"/>
          <w:szCs w:val="28"/>
          <w:lang w:eastAsia="ru-RU"/>
        </w:rPr>
        <w:t>4. База справляння збору</w:t>
      </w:r>
    </w:p>
    <w:p w:rsidR="00287EE5" w:rsidRPr="00124DDE" w:rsidRDefault="00287EE5" w:rsidP="00124DDE">
      <w:pPr>
        <w:shd w:val="clear" w:color="auto" w:fill="FFFFFF"/>
        <w:ind w:firstLine="709"/>
        <w:jc w:val="both"/>
        <w:textAlignment w:val="baseline"/>
        <w:rPr>
          <w:color w:val="000000" w:themeColor="text1"/>
          <w:sz w:val="28"/>
          <w:szCs w:val="28"/>
          <w:lang w:eastAsia="ru-RU"/>
        </w:rPr>
      </w:pPr>
      <w:r w:rsidRPr="00124DDE">
        <w:rPr>
          <w:color w:val="000000" w:themeColor="text1"/>
          <w:sz w:val="28"/>
          <w:szCs w:val="28"/>
          <w:lang w:eastAsia="ru-RU"/>
        </w:rPr>
        <w:t>4.1. Базою справляння збору є загальна кількість діб тимчасового розміщення у місцях проживання (ночівлі), визначених підпунктом 5.1 пункту 5 цього Положення.</w:t>
      </w:r>
    </w:p>
    <w:p w:rsidR="00287EE5" w:rsidRPr="00124DDE" w:rsidRDefault="00287EE5" w:rsidP="00124DDE">
      <w:pPr>
        <w:shd w:val="clear" w:color="auto" w:fill="FFFFFF"/>
        <w:ind w:firstLine="709"/>
        <w:jc w:val="both"/>
        <w:textAlignment w:val="baseline"/>
        <w:rPr>
          <w:b/>
          <w:color w:val="000000" w:themeColor="text1"/>
          <w:sz w:val="28"/>
          <w:szCs w:val="28"/>
          <w:lang w:eastAsia="ru-RU"/>
        </w:rPr>
      </w:pPr>
    </w:p>
    <w:p w:rsidR="00287EE5" w:rsidRPr="00124DDE" w:rsidRDefault="00287EE5" w:rsidP="00124DDE">
      <w:pPr>
        <w:shd w:val="clear" w:color="auto" w:fill="FFFFFF"/>
        <w:ind w:firstLine="709"/>
        <w:jc w:val="both"/>
        <w:textAlignment w:val="baseline"/>
        <w:rPr>
          <w:b/>
          <w:color w:val="000000" w:themeColor="text1"/>
          <w:sz w:val="28"/>
          <w:szCs w:val="28"/>
          <w:lang w:eastAsia="ru-RU"/>
        </w:rPr>
      </w:pPr>
      <w:r w:rsidRPr="00124DDE">
        <w:rPr>
          <w:b/>
          <w:color w:val="000000" w:themeColor="text1"/>
          <w:sz w:val="28"/>
          <w:szCs w:val="28"/>
          <w:lang w:eastAsia="ru-RU"/>
        </w:rPr>
        <w:t>5. Податкові агенти та місця проживання (ночівлі)</w:t>
      </w:r>
    </w:p>
    <w:p w:rsidR="00287EE5" w:rsidRPr="00124DDE" w:rsidRDefault="00287EE5" w:rsidP="00124DDE">
      <w:pPr>
        <w:shd w:val="clear" w:color="auto" w:fill="FFFFFF"/>
        <w:ind w:firstLine="709"/>
        <w:jc w:val="both"/>
        <w:textAlignment w:val="baseline"/>
        <w:rPr>
          <w:color w:val="000000" w:themeColor="text1"/>
          <w:sz w:val="28"/>
          <w:szCs w:val="28"/>
          <w:lang w:eastAsia="ru-RU"/>
        </w:rPr>
      </w:pPr>
      <w:r w:rsidRPr="00124DDE">
        <w:rPr>
          <w:color w:val="000000" w:themeColor="text1"/>
          <w:sz w:val="28"/>
          <w:szCs w:val="28"/>
          <w:lang w:eastAsia="ru-RU"/>
        </w:rPr>
        <w:t>5.1. Справляння збору може здійснюватися з тимчасового розміщення у таких місцях проживання (ночівлі):</w:t>
      </w:r>
    </w:p>
    <w:p w:rsidR="00287EE5" w:rsidRPr="00124DDE" w:rsidRDefault="00287EE5" w:rsidP="00124DDE">
      <w:pPr>
        <w:shd w:val="clear" w:color="auto" w:fill="FFFFFF"/>
        <w:ind w:firstLine="709"/>
        <w:jc w:val="both"/>
        <w:textAlignment w:val="baseline"/>
        <w:rPr>
          <w:color w:val="000000" w:themeColor="text1"/>
          <w:sz w:val="28"/>
          <w:szCs w:val="28"/>
          <w:lang w:eastAsia="ru-RU"/>
        </w:rPr>
      </w:pPr>
      <w:r w:rsidRPr="00124DDE">
        <w:rPr>
          <w:color w:val="000000" w:themeColor="text1"/>
          <w:sz w:val="28"/>
          <w:szCs w:val="28"/>
          <w:lang w:eastAsia="ru-RU"/>
        </w:rPr>
        <w:t>а) готелі, кемпінги, мотелі, гуртожитки для приїжджих, хостели, будинки відпочинку, туристичні бази, гірські притулки, табори для відпочинку, пансіонати та інші заклади готельного типу, санаторно-курортні заклади;</w:t>
      </w:r>
    </w:p>
    <w:p w:rsidR="00287EE5" w:rsidRPr="00124DDE" w:rsidRDefault="00287EE5" w:rsidP="00124DDE">
      <w:pPr>
        <w:shd w:val="clear" w:color="auto" w:fill="FFFFFF"/>
        <w:ind w:firstLine="709"/>
        <w:jc w:val="both"/>
        <w:textAlignment w:val="baseline"/>
        <w:rPr>
          <w:color w:val="000000" w:themeColor="text1"/>
          <w:sz w:val="28"/>
          <w:szCs w:val="28"/>
          <w:lang w:eastAsia="ru-RU"/>
        </w:rPr>
      </w:pPr>
      <w:r w:rsidRPr="00124DDE">
        <w:rPr>
          <w:color w:val="000000" w:themeColor="text1"/>
          <w:sz w:val="28"/>
          <w:szCs w:val="28"/>
          <w:lang w:eastAsia="ru-RU"/>
        </w:rPr>
        <w:lastRenderedPageBreak/>
        <w:t>б) житловий будинок, прибудова до житлового будинку, квартира, котедж, кімната, садовий будинок, дачний будинок, будь-які інші об’єкти, що використовуються для тимчасового проживання (ночівлі).</w:t>
      </w:r>
    </w:p>
    <w:p w:rsidR="00287EE5" w:rsidRPr="00124DDE" w:rsidRDefault="00287EE5" w:rsidP="00124DDE">
      <w:pPr>
        <w:shd w:val="clear" w:color="auto" w:fill="FFFFFF"/>
        <w:ind w:firstLine="709"/>
        <w:jc w:val="both"/>
        <w:textAlignment w:val="baseline"/>
        <w:rPr>
          <w:color w:val="000000" w:themeColor="text1"/>
          <w:sz w:val="28"/>
          <w:szCs w:val="28"/>
          <w:lang w:eastAsia="ru-RU"/>
        </w:rPr>
      </w:pPr>
      <w:r w:rsidRPr="00124DDE">
        <w:rPr>
          <w:color w:val="000000" w:themeColor="text1"/>
          <w:sz w:val="28"/>
          <w:szCs w:val="28"/>
          <w:lang w:eastAsia="ru-RU"/>
        </w:rPr>
        <w:t>5.2. Справляння збору може здійснюватися такими податковими агентами:</w:t>
      </w:r>
      <w:bookmarkStart w:id="37" w:name="n636"/>
      <w:bookmarkEnd w:id="37"/>
    </w:p>
    <w:p w:rsidR="00287EE5" w:rsidRPr="00124DDE" w:rsidRDefault="00287EE5" w:rsidP="00124DDE">
      <w:pPr>
        <w:shd w:val="clear" w:color="auto" w:fill="FFFFFF"/>
        <w:ind w:firstLine="709"/>
        <w:jc w:val="both"/>
        <w:textAlignment w:val="baseline"/>
        <w:rPr>
          <w:color w:val="000000" w:themeColor="text1"/>
          <w:sz w:val="28"/>
          <w:szCs w:val="28"/>
          <w:lang w:eastAsia="ru-RU"/>
        </w:rPr>
      </w:pPr>
      <w:r w:rsidRPr="00124DDE">
        <w:rPr>
          <w:color w:val="000000" w:themeColor="text1"/>
          <w:sz w:val="28"/>
          <w:szCs w:val="28"/>
          <w:lang w:eastAsia="ru-RU"/>
        </w:rPr>
        <w:t>а) юридичними особами, філіями, відділеннями, іншими відокремленими підрозділами юридичних осіб згідно з підпунктом 7.2 пункту 7 цього Положення, фізичними особами - підприємцями, які надають послуги з тимчасового розміщення осіб у місцях проживання (ночівлі), визначених підпунктом 5.1 цього Положення;</w:t>
      </w:r>
      <w:bookmarkStart w:id="38" w:name="n637"/>
      <w:bookmarkEnd w:id="38"/>
    </w:p>
    <w:p w:rsidR="00287EE5" w:rsidRPr="00124DDE" w:rsidRDefault="00287EE5" w:rsidP="00124DDE">
      <w:pPr>
        <w:shd w:val="clear" w:color="auto" w:fill="FFFFFF"/>
        <w:ind w:firstLine="709"/>
        <w:jc w:val="both"/>
        <w:textAlignment w:val="baseline"/>
        <w:rPr>
          <w:color w:val="000000" w:themeColor="text1"/>
          <w:sz w:val="28"/>
          <w:szCs w:val="28"/>
          <w:lang w:eastAsia="ru-RU"/>
        </w:rPr>
      </w:pPr>
      <w:r w:rsidRPr="00124DDE">
        <w:rPr>
          <w:color w:val="000000" w:themeColor="text1"/>
          <w:sz w:val="28"/>
          <w:szCs w:val="28"/>
          <w:lang w:eastAsia="ru-RU"/>
        </w:rPr>
        <w:t>б) квартирно-посередницькими організаціями, які направляють неорганізованих осіб з метою їх тимчасового розміщення у місцях проживання (ночівлі), визначених підпунктом „б” підпункту 5.1 пункту 5 цього Положення, що належать фізичним особам на праві власності або на праві користування за договором найму;</w:t>
      </w:r>
      <w:bookmarkStart w:id="39" w:name="n638"/>
      <w:bookmarkEnd w:id="39"/>
    </w:p>
    <w:p w:rsidR="00287EE5" w:rsidRPr="00124DDE" w:rsidRDefault="00287EE5" w:rsidP="00124DDE">
      <w:pPr>
        <w:shd w:val="clear" w:color="auto" w:fill="FFFFFF"/>
        <w:ind w:firstLine="709"/>
        <w:jc w:val="both"/>
        <w:textAlignment w:val="baseline"/>
        <w:rPr>
          <w:color w:val="000000" w:themeColor="text1"/>
          <w:sz w:val="28"/>
          <w:szCs w:val="28"/>
          <w:lang w:eastAsia="ru-RU"/>
        </w:rPr>
      </w:pPr>
      <w:r w:rsidRPr="00124DDE">
        <w:rPr>
          <w:color w:val="000000" w:themeColor="text1"/>
          <w:sz w:val="28"/>
          <w:szCs w:val="28"/>
          <w:lang w:eastAsia="ru-RU"/>
        </w:rPr>
        <w:t>в) юридичними особами, які уповноважуються Рахівською міською радою, справляти збір на умовах договору, укладеного з відповідною радою.</w:t>
      </w:r>
      <w:bookmarkStart w:id="40" w:name="n639"/>
      <w:bookmarkEnd w:id="40"/>
    </w:p>
    <w:p w:rsidR="00287EE5" w:rsidRPr="00124DDE" w:rsidRDefault="00287EE5" w:rsidP="00124DDE">
      <w:pPr>
        <w:shd w:val="clear" w:color="auto" w:fill="FFFFFF"/>
        <w:ind w:firstLine="709"/>
        <w:jc w:val="both"/>
        <w:textAlignment w:val="baseline"/>
        <w:rPr>
          <w:color w:val="000000" w:themeColor="text1"/>
          <w:sz w:val="28"/>
          <w:szCs w:val="28"/>
          <w:lang w:eastAsia="ru-RU"/>
        </w:rPr>
      </w:pPr>
      <w:r w:rsidRPr="00124DDE">
        <w:rPr>
          <w:color w:val="000000" w:themeColor="text1"/>
          <w:sz w:val="28"/>
          <w:szCs w:val="28"/>
          <w:lang w:eastAsia="ru-RU"/>
        </w:rPr>
        <w:t>Перелік податкових агентів та інформація про них розміщуються та оприлюднюються на офіційному веб-сайті Рахівської міської ради.</w:t>
      </w:r>
    </w:p>
    <w:p w:rsidR="00287EE5" w:rsidRPr="00124DDE" w:rsidRDefault="00287EE5" w:rsidP="00124DDE">
      <w:pPr>
        <w:ind w:firstLine="709"/>
        <w:jc w:val="both"/>
        <w:rPr>
          <w:rFonts w:eastAsiaTheme="minorEastAsia"/>
          <w:color w:val="000000" w:themeColor="text1"/>
          <w:sz w:val="28"/>
          <w:szCs w:val="28"/>
          <w:lang w:eastAsia="ru-RU"/>
        </w:rPr>
      </w:pPr>
    </w:p>
    <w:p w:rsidR="00287EE5" w:rsidRPr="00124DDE" w:rsidRDefault="00287EE5" w:rsidP="00124DDE">
      <w:pPr>
        <w:ind w:firstLine="709"/>
        <w:jc w:val="both"/>
        <w:rPr>
          <w:rFonts w:eastAsiaTheme="minorEastAsia"/>
          <w:b/>
          <w:color w:val="000000" w:themeColor="text1"/>
          <w:sz w:val="28"/>
          <w:szCs w:val="28"/>
          <w:lang w:eastAsia="ru-RU"/>
        </w:rPr>
      </w:pPr>
      <w:r w:rsidRPr="00124DDE">
        <w:rPr>
          <w:rFonts w:eastAsiaTheme="minorEastAsia"/>
          <w:b/>
          <w:color w:val="000000" w:themeColor="text1"/>
          <w:sz w:val="28"/>
          <w:szCs w:val="28"/>
          <w:lang w:eastAsia="ru-RU"/>
        </w:rPr>
        <w:t>6. Особливості справляння збору</w:t>
      </w:r>
    </w:p>
    <w:p w:rsidR="00287EE5" w:rsidRPr="00124DDE" w:rsidRDefault="00287EE5" w:rsidP="00124DDE">
      <w:pPr>
        <w:ind w:firstLine="709"/>
        <w:jc w:val="both"/>
        <w:rPr>
          <w:rFonts w:eastAsiaTheme="minorEastAsia"/>
          <w:color w:val="000000" w:themeColor="text1"/>
          <w:sz w:val="28"/>
          <w:szCs w:val="28"/>
          <w:lang w:eastAsia="ru-RU"/>
        </w:rPr>
      </w:pPr>
      <w:r w:rsidRPr="00124DDE">
        <w:rPr>
          <w:rFonts w:eastAsiaTheme="minorEastAsia"/>
          <w:color w:val="000000" w:themeColor="text1"/>
          <w:sz w:val="28"/>
          <w:szCs w:val="28"/>
          <w:lang w:eastAsia="ru-RU"/>
        </w:rPr>
        <w:t>6.1. Платники збору сплачують суму збору авансовим внеском перед тимчасовим розміщенням у місцях проживання (ночівлі) податковим агентам, які справляють збір за ставками, у місцях справляння збору та з дотриманням інших вимог, визначених рішенням Рахівської міської ради.</w:t>
      </w:r>
      <w:bookmarkStart w:id="41" w:name="n642"/>
      <w:bookmarkEnd w:id="41"/>
    </w:p>
    <w:p w:rsidR="00287EE5" w:rsidRPr="00124DDE" w:rsidRDefault="00287EE5" w:rsidP="00124DDE">
      <w:pPr>
        <w:ind w:firstLine="709"/>
        <w:jc w:val="both"/>
        <w:rPr>
          <w:rFonts w:eastAsiaTheme="minorEastAsia"/>
          <w:color w:val="000000" w:themeColor="text1"/>
          <w:sz w:val="28"/>
          <w:szCs w:val="28"/>
          <w:lang w:eastAsia="ru-RU"/>
        </w:rPr>
      </w:pPr>
      <w:r w:rsidRPr="00124DDE">
        <w:rPr>
          <w:rFonts w:eastAsiaTheme="minorEastAsia"/>
          <w:color w:val="000000" w:themeColor="text1"/>
          <w:sz w:val="28"/>
          <w:szCs w:val="28"/>
          <w:lang w:eastAsia="ru-RU"/>
        </w:rPr>
        <w:t>За один і той самий період перебування платника збору на території однієї адміністративно-територіальної одиниці, на якій встановлено туристичний збір, повторне справляння збору, вже сплаченого таким платником збору, не допускається.</w:t>
      </w:r>
    </w:p>
    <w:p w:rsidR="00287EE5" w:rsidRPr="00124DDE" w:rsidRDefault="00287EE5" w:rsidP="00124DDE">
      <w:pPr>
        <w:ind w:firstLine="709"/>
        <w:jc w:val="both"/>
        <w:rPr>
          <w:rFonts w:eastAsiaTheme="minorEastAsia"/>
          <w:color w:val="000000" w:themeColor="text1"/>
          <w:sz w:val="28"/>
          <w:szCs w:val="28"/>
          <w:lang w:eastAsia="ru-RU"/>
        </w:rPr>
      </w:pPr>
      <w:r w:rsidRPr="00124DDE">
        <w:rPr>
          <w:rFonts w:eastAsiaTheme="minorEastAsia"/>
          <w:color w:val="000000" w:themeColor="text1"/>
          <w:sz w:val="28"/>
          <w:szCs w:val="28"/>
          <w:lang w:eastAsia="ru-RU"/>
        </w:rPr>
        <w:t>6.2. Особа здійснює тимчасове розміщення платника збору у місцях проживання (ночівлі), що належать такій особі на праві власності або на праві користування, виключно за наявності у платника збору документа, що підтверджує сплату ним туристичного збору відповідно до Податкового кодексу України та рішення Рахівської міської ради.</w:t>
      </w:r>
    </w:p>
    <w:p w:rsidR="00287EE5" w:rsidRPr="00124DDE" w:rsidRDefault="00287EE5" w:rsidP="00124DDE">
      <w:pPr>
        <w:ind w:firstLine="709"/>
        <w:jc w:val="both"/>
        <w:rPr>
          <w:rFonts w:eastAsiaTheme="minorEastAsia"/>
          <w:color w:val="000000" w:themeColor="text1"/>
          <w:sz w:val="28"/>
          <w:szCs w:val="28"/>
          <w:lang w:eastAsia="ru-RU"/>
        </w:rPr>
      </w:pPr>
      <w:r w:rsidRPr="00124DDE">
        <w:rPr>
          <w:rFonts w:eastAsiaTheme="minorEastAsia"/>
          <w:color w:val="000000" w:themeColor="text1"/>
          <w:sz w:val="28"/>
          <w:szCs w:val="28"/>
          <w:lang w:eastAsia="ru-RU"/>
        </w:rPr>
        <w:t>6.3. У разі дострокового залишення особою, яка сплатила туристичний збір, території адміністративно-територіальної одиниці, на якій встановлено туристичний збір, сума надмірно сплаченого збору підлягає поверненню такій особі у встановленому Податковим кодексом України порядку.</w:t>
      </w:r>
    </w:p>
    <w:p w:rsidR="00287EE5" w:rsidRPr="00124DDE" w:rsidRDefault="00287EE5" w:rsidP="00124DDE">
      <w:pPr>
        <w:ind w:firstLine="709"/>
        <w:jc w:val="both"/>
        <w:rPr>
          <w:rFonts w:eastAsiaTheme="minorEastAsia"/>
          <w:color w:val="000000" w:themeColor="text1"/>
          <w:sz w:val="28"/>
          <w:szCs w:val="28"/>
          <w:lang w:eastAsia="ru-RU"/>
        </w:rPr>
      </w:pPr>
    </w:p>
    <w:p w:rsidR="00287EE5" w:rsidRPr="00124DDE" w:rsidRDefault="00287EE5" w:rsidP="00124DDE">
      <w:pPr>
        <w:ind w:firstLine="709"/>
        <w:jc w:val="both"/>
        <w:rPr>
          <w:rFonts w:eastAsiaTheme="minorEastAsia"/>
          <w:b/>
          <w:color w:val="000000" w:themeColor="text1"/>
          <w:sz w:val="28"/>
          <w:szCs w:val="28"/>
          <w:lang w:eastAsia="ru-RU"/>
        </w:rPr>
      </w:pPr>
      <w:r w:rsidRPr="00124DDE">
        <w:rPr>
          <w:rFonts w:eastAsiaTheme="minorEastAsia"/>
          <w:b/>
          <w:color w:val="000000" w:themeColor="text1"/>
          <w:sz w:val="28"/>
          <w:szCs w:val="28"/>
          <w:lang w:eastAsia="ru-RU"/>
        </w:rPr>
        <w:t>7. Порядок сплати збору</w:t>
      </w:r>
    </w:p>
    <w:p w:rsidR="00287EE5" w:rsidRPr="00124DDE" w:rsidRDefault="00287EE5" w:rsidP="00124DDE">
      <w:pPr>
        <w:ind w:firstLine="709"/>
        <w:jc w:val="both"/>
        <w:rPr>
          <w:rFonts w:eastAsiaTheme="minorEastAsia"/>
          <w:color w:val="000000" w:themeColor="text1"/>
          <w:sz w:val="28"/>
          <w:szCs w:val="28"/>
          <w:lang w:eastAsia="ru-RU"/>
        </w:rPr>
      </w:pPr>
      <w:r w:rsidRPr="00124DDE">
        <w:rPr>
          <w:rFonts w:eastAsiaTheme="minorEastAsia"/>
          <w:color w:val="000000" w:themeColor="text1"/>
          <w:sz w:val="28"/>
          <w:szCs w:val="28"/>
          <w:lang w:eastAsia="ru-RU"/>
        </w:rPr>
        <w:t>7.1. Податкові агенти сплачують збір за своїм місцезнаходженням щоквартально, у визначений для квартального звітного (податкового) періоду строк та відповідно до податкової декларації за звітний (податковий) квартал, або авансовими внесками до 30 числа (включно) кожного місяця (у лютому – до 28 (29) включно) на підставі рішення Рахівської міської ради.</w:t>
      </w:r>
      <w:bookmarkStart w:id="42" w:name="n648"/>
      <w:bookmarkEnd w:id="42"/>
    </w:p>
    <w:p w:rsidR="00287EE5" w:rsidRPr="00124DDE" w:rsidRDefault="00287EE5" w:rsidP="00124DDE">
      <w:pPr>
        <w:ind w:firstLine="709"/>
        <w:jc w:val="both"/>
        <w:rPr>
          <w:rFonts w:eastAsiaTheme="minorEastAsia"/>
          <w:color w:val="000000" w:themeColor="text1"/>
          <w:sz w:val="28"/>
          <w:szCs w:val="28"/>
          <w:lang w:eastAsia="ru-RU"/>
        </w:rPr>
      </w:pPr>
      <w:r w:rsidRPr="00124DDE">
        <w:rPr>
          <w:rFonts w:eastAsiaTheme="minorEastAsia"/>
          <w:color w:val="000000" w:themeColor="text1"/>
          <w:sz w:val="28"/>
          <w:szCs w:val="28"/>
          <w:lang w:eastAsia="ru-RU"/>
        </w:rPr>
        <w:t xml:space="preserve">7.2. Податковий агент, який має підрозділ без статусу юридичної особи, що надає послуги з тимчасового розміщення у місцях проживання (ночівлі) не </w:t>
      </w:r>
      <w:r w:rsidRPr="00124DDE">
        <w:rPr>
          <w:rFonts w:eastAsiaTheme="minorEastAsia"/>
          <w:color w:val="000000" w:themeColor="text1"/>
          <w:sz w:val="28"/>
          <w:szCs w:val="28"/>
          <w:lang w:eastAsia="ru-RU"/>
        </w:rPr>
        <w:lastRenderedPageBreak/>
        <w:t>за місцем реєстрації такого податкового агента, зобов’язаний зареєструвати такий підрозділ як податкового агента туристичного збору в органі державної податкової служби за місцезнаходженням підрозділу.</w:t>
      </w:r>
    </w:p>
    <w:p w:rsidR="00287EE5" w:rsidRPr="00124DDE" w:rsidRDefault="00287EE5" w:rsidP="00124DDE">
      <w:pPr>
        <w:ind w:firstLine="709"/>
        <w:jc w:val="both"/>
        <w:rPr>
          <w:rFonts w:eastAsiaTheme="minorEastAsia"/>
          <w:color w:val="000000" w:themeColor="text1"/>
          <w:sz w:val="28"/>
          <w:szCs w:val="28"/>
          <w:lang w:eastAsia="ru-RU"/>
        </w:rPr>
      </w:pPr>
      <w:r w:rsidRPr="00124DDE">
        <w:rPr>
          <w:rFonts w:eastAsiaTheme="minorEastAsia"/>
          <w:color w:val="000000" w:themeColor="text1"/>
          <w:sz w:val="28"/>
          <w:szCs w:val="28"/>
          <w:lang w:eastAsia="ru-RU"/>
        </w:rPr>
        <w:t>7.3. Базовий податковий (звітний) період дорівнює календарному кварталу.</w:t>
      </w:r>
    </w:p>
    <w:p w:rsidR="00287EE5" w:rsidRPr="00124DDE" w:rsidRDefault="00287EE5" w:rsidP="00124DDE">
      <w:pPr>
        <w:ind w:firstLine="709"/>
        <w:jc w:val="both"/>
        <w:rPr>
          <w:rFonts w:eastAsiaTheme="minorEastAsia"/>
          <w:b/>
          <w:color w:val="000000" w:themeColor="text1"/>
          <w:sz w:val="28"/>
          <w:szCs w:val="28"/>
          <w:lang w:eastAsia="ru-RU"/>
        </w:rPr>
      </w:pPr>
    </w:p>
    <w:p w:rsidR="00287EE5" w:rsidRPr="00124DDE" w:rsidRDefault="00287EE5" w:rsidP="00124DDE">
      <w:pPr>
        <w:ind w:firstLine="709"/>
        <w:jc w:val="both"/>
        <w:rPr>
          <w:rFonts w:eastAsiaTheme="minorEastAsia"/>
          <w:b/>
          <w:color w:val="000000" w:themeColor="text1"/>
          <w:sz w:val="28"/>
          <w:szCs w:val="28"/>
          <w:lang w:eastAsia="ru-RU"/>
        </w:rPr>
      </w:pPr>
      <w:r w:rsidRPr="00124DDE">
        <w:rPr>
          <w:rFonts w:eastAsiaTheme="minorEastAsia"/>
          <w:b/>
          <w:color w:val="000000" w:themeColor="text1"/>
          <w:sz w:val="28"/>
          <w:szCs w:val="28"/>
          <w:lang w:eastAsia="ru-RU"/>
        </w:rPr>
        <w:t>8. Податковий обов’язок</w:t>
      </w:r>
    </w:p>
    <w:p w:rsidR="00287EE5" w:rsidRPr="00124DDE" w:rsidRDefault="00287EE5" w:rsidP="00124DDE">
      <w:pPr>
        <w:ind w:firstLine="709"/>
        <w:jc w:val="both"/>
        <w:rPr>
          <w:rFonts w:eastAsiaTheme="minorEastAsia"/>
          <w:color w:val="000000" w:themeColor="text1"/>
          <w:sz w:val="28"/>
          <w:szCs w:val="28"/>
          <w:lang w:eastAsia="ru-RU"/>
        </w:rPr>
      </w:pPr>
      <w:r w:rsidRPr="00124DDE">
        <w:rPr>
          <w:rFonts w:eastAsiaTheme="minorEastAsia"/>
          <w:color w:val="000000" w:themeColor="text1"/>
          <w:sz w:val="28"/>
          <w:szCs w:val="28"/>
          <w:lang w:eastAsia="ru-RU"/>
        </w:rPr>
        <w:t>8.1. Податковим обов’язком визначається обов’язок платника сплатити суму податку в порядку і строки, визначені Податковим кодексом України та цим Положенням.</w:t>
      </w:r>
    </w:p>
    <w:p w:rsidR="00287EE5" w:rsidRPr="00124DDE" w:rsidRDefault="00287EE5" w:rsidP="00124DDE">
      <w:pPr>
        <w:ind w:firstLine="709"/>
        <w:jc w:val="both"/>
        <w:rPr>
          <w:rFonts w:eastAsiaTheme="minorEastAsia"/>
          <w:color w:val="000000" w:themeColor="text1"/>
          <w:sz w:val="28"/>
          <w:szCs w:val="28"/>
          <w:lang w:eastAsia="ru-RU"/>
        </w:rPr>
      </w:pPr>
      <w:r w:rsidRPr="00124DDE">
        <w:rPr>
          <w:rFonts w:eastAsiaTheme="minorEastAsia"/>
          <w:color w:val="000000" w:themeColor="text1"/>
          <w:sz w:val="28"/>
          <w:szCs w:val="28"/>
          <w:lang w:eastAsia="ru-RU"/>
        </w:rPr>
        <w:t>8.2. Податковим обов’язком є безумовним і першочерговим стосовно інших неподаткових обов’язків платника податків, крім випадків передбачених Податковим кодексом України.</w:t>
      </w:r>
    </w:p>
    <w:p w:rsidR="00287EE5" w:rsidRPr="00124DDE" w:rsidRDefault="00287EE5" w:rsidP="00124DDE">
      <w:pPr>
        <w:ind w:firstLine="709"/>
        <w:jc w:val="both"/>
        <w:rPr>
          <w:rFonts w:eastAsiaTheme="minorEastAsia"/>
          <w:color w:val="000000" w:themeColor="text1"/>
          <w:sz w:val="28"/>
          <w:szCs w:val="28"/>
          <w:lang w:eastAsia="ru-RU"/>
        </w:rPr>
      </w:pPr>
      <w:r w:rsidRPr="00124DDE">
        <w:rPr>
          <w:rFonts w:eastAsiaTheme="minorEastAsia"/>
          <w:color w:val="000000" w:themeColor="text1"/>
          <w:sz w:val="28"/>
          <w:szCs w:val="28"/>
          <w:lang w:eastAsia="ru-RU"/>
        </w:rPr>
        <w:t>8.3. Виконання податкового обов’язку може здійснюватися платником податку самостійно або за допомогою свого представника чи податкового агента.</w:t>
      </w:r>
    </w:p>
    <w:p w:rsidR="00287EE5" w:rsidRPr="00124DDE" w:rsidRDefault="00287EE5" w:rsidP="00124DDE">
      <w:pPr>
        <w:ind w:firstLine="709"/>
        <w:jc w:val="both"/>
        <w:rPr>
          <w:rFonts w:eastAsiaTheme="minorEastAsia"/>
          <w:color w:val="000000" w:themeColor="text1"/>
          <w:sz w:val="28"/>
          <w:szCs w:val="28"/>
          <w:lang w:eastAsia="ru-RU"/>
        </w:rPr>
      </w:pPr>
      <w:r w:rsidRPr="00124DDE">
        <w:rPr>
          <w:rFonts w:eastAsiaTheme="minorEastAsia"/>
          <w:color w:val="000000" w:themeColor="text1"/>
          <w:sz w:val="28"/>
          <w:szCs w:val="28"/>
          <w:lang w:eastAsia="ru-RU"/>
        </w:rPr>
        <w:t>8.4. Відповідальність за невиконання або неналежне виконання податкового обов’язку несе платник податку, крім випадку, визначених Податковим кодексом України.</w:t>
      </w:r>
    </w:p>
    <w:p w:rsidR="00287EE5" w:rsidRPr="00124DDE" w:rsidRDefault="00287EE5" w:rsidP="00124DDE">
      <w:pPr>
        <w:ind w:firstLine="709"/>
        <w:jc w:val="both"/>
        <w:rPr>
          <w:rFonts w:eastAsiaTheme="minorEastAsia"/>
          <w:b/>
          <w:color w:val="000000" w:themeColor="text1"/>
          <w:sz w:val="28"/>
          <w:szCs w:val="28"/>
          <w:lang w:eastAsia="ru-RU"/>
        </w:rPr>
      </w:pPr>
    </w:p>
    <w:p w:rsidR="00287EE5" w:rsidRPr="00124DDE" w:rsidRDefault="00287EE5" w:rsidP="00124DDE">
      <w:pPr>
        <w:ind w:firstLine="709"/>
        <w:jc w:val="both"/>
        <w:rPr>
          <w:rFonts w:eastAsiaTheme="minorEastAsia"/>
          <w:b/>
          <w:color w:val="000000" w:themeColor="text1"/>
          <w:sz w:val="28"/>
          <w:szCs w:val="28"/>
          <w:lang w:eastAsia="ru-RU"/>
        </w:rPr>
      </w:pPr>
      <w:r w:rsidRPr="00124DDE">
        <w:rPr>
          <w:rFonts w:eastAsiaTheme="minorEastAsia"/>
          <w:b/>
          <w:color w:val="000000" w:themeColor="text1"/>
          <w:sz w:val="28"/>
          <w:szCs w:val="28"/>
          <w:lang w:eastAsia="ru-RU"/>
        </w:rPr>
        <w:t>9. Контроль</w:t>
      </w:r>
    </w:p>
    <w:p w:rsidR="00287EE5" w:rsidRPr="00124DDE" w:rsidRDefault="00287EE5" w:rsidP="00124DDE">
      <w:pPr>
        <w:ind w:firstLine="709"/>
        <w:jc w:val="both"/>
        <w:rPr>
          <w:rFonts w:eastAsiaTheme="minorEastAsia"/>
          <w:color w:val="000000" w:themeColor="text1"/>
          <w:sz w:val="28"/>
          <w:szCs w:val="28"/>
          <w:lang w:eastAsia="ru-RU"/>
        </w:rPr>
      </w:pPr>
      <w:r w:rsidRPr="00124DDE">
        <w:rPr>
          <w:rFonts w:eastAsiaTheme="minorEastAsia"/>
          <w:color w:val="000000" w:themeColor="text1"/>
          <w:sz w:val="28"/>
          <w:szCs w:val="28"/>
          <w:lang w:eastAsia="ru-RU"/>
        </w:rPr>
        <w:t xml:space="preserve">9.1. Контроль за дотриманням вимог податкового законодавства у частині справляння туристичного збору здійснює </w:t>
      </w:r>
      <w:r w:rsidRPr="00124DDE">
        <w:rPr>
          <w:rFonts w:eastAsiaTheme="minorEastAsia"/>
          <w:bCs/>
          <w:color w:val="000000" w:themeColor="text1"/>
          <w:sz w:val="28"/>
          <w:szCs w:val="28"/>
          <w:lang w:eastAsia="ru-RU"/>
        </w:rPr>
        <w:t>Рахівське управління ГУ ДПС у Закарпатській області</w:t>
      </w:r>
      <w:r w:rsidRPr="00124DDE">
        <w:rPr>
          <w:rFonts w:eastAsiaTheme="minorEastAsia"/>
          <w:color w:val="000000" w:themeColor="text1"/>
          <w:sz w:val="28"/>
          <w:szCs w:val="28"/>
          <w:lang w:eastAsia="ru-RU"/>
        </w:rPr>
        <w:t>.</w:t>
      </w:r>
    </w:p>
    <w:p w:rsidR="00287EE5" w:rsidRPr="00124DDE" w:rsidRDefault="00287EE5" w:rsidP="00124DDE">
      <w:pPr>
        <w:jc w:val="both"/>
        <w:rPr>
          <w:rFonts w:eastAsiaTheme="minorHAnsi"/>
          <w:b/>
          <w:bCs/>
          <w:color w:val="000000" w:themeColor="text1"/>
          <w:sz w:val="28"/>
          <w:szCs w:val="28"/>
          <w:lang w:eastAsia="zh-CN"/>
        </w:rPr>
      </w:pPr>
    </w:p>
    <w:p w:rsidR="00287EE5" w:rsidRPr="00124DDE" w:rsidRDefault="00287EE5" w:rsidP="00124DDE">
      <w:pPr>
        <w:jc w:val="both"/>
        <w:rPr>
          <w:b/>
          <w:bCs/>
          <w:color w:val="000000" w:themeColor="text1"/>
          <w:sz w:val="28"/>
          <w:szCs w:val="28"/>
          <w:lang w:eastAsia="zh-CN"/>
        </w:rPr>
      </w:pPr>
    </w:p>
    <w:p w:rsidR="00287EE5" w:rsidRPr="00124DDE" w:rsidRDefault="00287EE5" w:rsidP="00124DDE">
      <w:pPr>
        <w:tabs>
          <w:tab w:val="left" w:pos="8340"/>
          <w:tab w:val="left" w:pos="8535"/>
        </w:tabs>
        <w:jc w:val="both"/>
        <w:rPr>
          <w:color w:val="000000" w:themeColor="text1"/>
          <w:sz w:val="28"/>
          <w:szCs w:val="28"/>
          <w:lang w:eastAsia="en-US"/>
        </w:rPr>
      </w:pPr>
      <w:r w:rsidRPr="00124DDE">
        <w:rPr>
          <w:color w:val="000000" w:themeColor="text1"/>
          <w:sz w:val="28"/>
          <w:szCs w:val="28"/>
        </w:rPr>
        <w:t>В.п. міського голови,</w:t>
      </w:r>
    </w:p>
    <w:p w:rsidR="00287EE5" w:rsidRPr="00124DDE" w:rsidRDefault="00287EE5" w:rsidP="00124DDE">
      <w:pPr>
        <w:pStyle w:val="4"/>
        <w:jc w:val="both"/>
        <w:rPr>
          <w:color w:val="000000" w:themeColor="text1"/>
          <w:sz w:val="28"/>
          <w:szCs w:val="28"/>
        </w:rPr>
      </w:pPr>
      <w:r w:rsidRPr="00124DDE">
        <w:rPr>
          <w:color w:val="000000" w:themeColor="text1"/>
          <w:sz w:val="28"/>
          <w:szCs w:val="28"/>
        </w:rPr>
        <w:t>секретар ради та виконкому                                                   Євген МОЛНАР</w:t>
      </w:r>
    </w:p>
    <w:p w:rsidR="00287EE5" w:rsidRPr="00124DDE" w:rsidRDefault="00287EE5" w:rsidP="00124DDE">
      <w:pPr>
        <w:jc w:val="both"/>
        <w:rPr>
          <w:b/>
          <w:bCs/>
          <w:color w:val="000000" w:themeColor="text1"/>
          <w:sz w:val="28"/>
          <w:szCs w:val="28"/>
          <w:lang w:eastAsia="zh-CN"/>
        </w:rPr>
      </w:pPr>
    </w:p>
    <w:p w:rsidR="00371BBA" w:rsidRPr="00124DDE" w:rsidRDefault="00371BBA" w:rsidP="00124DDE">
      <w:pPr>
        <w:suppressAutoHyphens w:val="0"/>
        <w:rPr>
          <w:rFonts w:eastAsiaTheme="minorEastAsia"/>
          <w:color w:val="000000" w:themeColor="text1"/>
          <w:sz w:val="28"/>
          <w:szCs w:val="28"/>
        </w:rPr>
      </w:pPr>
      <w:r w:rsidRPr="00124DDE">
        <w:rPr>
          <w:rFonts w:eastAsiaTheme="minorEastAsia"/>
          <w:color w:val="000000" w:themeColor="text1"/>
          <w:sz w:val="28"/>
          <w:szCs w:val="28"/>
        </w:rPr>
        <w:br w:type="page"/>
      </w:r>
    </w:p>
    <w:p w:rsidR="00371BBA" w:rsidRPr="00124DDE" w:rsidRDefault="00371BBA" w:rsidP="00124DDE">
      <w:pPr>
        <w:ind w:firstLine="708"/>
        <w:jc w:val="right"/>
        <w:rPr>
          <w:color w:val="000000" w:themeColor="text1"/>
          <w:sz w:val="28"/>
          <w:szCs w:val="28"/>
          <w:lang w:eastAsia="en-US"/>
        </w:rPr>
      </w:pPr>
    </w:p>
    <w:p w:rsidR="00371BBA" w:rsidRPr="00124DDE" w:rsidRDefault="00371BBA" w:rsidP="00124DDE">
      <w:pPr>
        <w:rPr>
          <w:color w:val="000000" w:themeColor="text1"/>
          <w:sz w:val="28"/>
          <w:szCs w:val="28"/>
          <w:lang w:eastAsia="en-US"/>
        </w:rPr>
      </w:pPr>
    </w:p>
    <w:p w:rsidR="00371BBA" w:rsidRPr="00124DDE" w:rsidRDefault="00371BBA" w:rsidP="00124DDE">
      <w:pPr>
        <w:rPr>
          <w:color w:val="000000" w:themeColor="text1"/>
          <w:sz w:val="28"/>
          <w:szCs w:val="28"/>
          <w:lang w:eastAsia="en-US"/>
        </w:rPr>
      </w:pPr>
      <w:r w:rsidRPr="00124DDE">
        <w:rPr>
          <w:noProof/>
          <w:color w:val="000000" w:themeColor="text1"/>
          <w:lang w:eastAsia="uk-UA"/>
        </w:rPr>
        <w:drawing>
          <wp:anchor distT="0" distB="0" distL="114300" distR="114300" simplePos="0" relativeHeight="251695104" behindDoc="0" locked="0" layoutInCell="0" allowOverlap="1" wp14:anchorId="0A723CA6" wp14:editId="5B8D750F">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371BBA" w:rsidRPr="00124DDE" w:rsidRDefault="00371BBA" w:rsidP="00124DDE">
      <w:pPr>
        <w:jc w:val="right"/>
        <w:rPr>
          <w:color w:val="000000" w:themeColor="text1"/>
          <w:sz w:val="28"/>
          <w:szCs w:val="28"/>
          <w:lang w:eastAsia="en-US"/>
        </w:rPr>
      </w:pPr>
    </w:p>
    <w:p w:rsidR="00371BBA" w:rsidRPr="00124DDE" w:rsidRDefault="00371BBA" w:rsidP="00124DDE">
      <w:pPr>
        <w:jc w:val="center"/>
        <w:rPr>
          <w:color w:val="000000" w:themeColor="text1"/>
          <w:sz w:val="28"/>
          <w:szCs w:val="28"/>
          <w:lang w:eastAsia="en-US"/>
        </w:rPr>
      </w:pPr>
      <w:r w:rsidRPr="00124DDE">
        <w:rPr>
          <w:color w:val="000000" w:themeColor="text1"/>
          <w:sz w:val="28"/>
          <w:szCs w:val="28"/>
          <w:lang w:eastAsia="en-US"/>
        </w:rPr>
        <w:br w:type="textWrapping" w:clear="all"/>
        <w:t xml:space="preserve">У К Р А Ї Н А </w:t>
      </w:r>
    </w:p>
    <w:p w:rsidR="00371BBA" w:rsidRPr="00124DDE" w:rsidRDefault="00371BBA" w:rsidP="00124DDE">
      <w:pPr>
        <w:jc w:val="center"/>
        <w:rPr>
          <w:color w:val="000000" w:themeColor="text1"/>
          <w:sz w:val="28"/>
          <w:szCs w:val="28"/>
          <w:lang w:eastAsia="en-US"/>
        </w:rPr>
      </w:pPr>
      <w:r w:rsidRPr="00124DDE">
        <w:rPr>
          <w:color w:val="000000" w:themeColor="text1"/>
          <w:sz w:val="28"/>
          <w:szCs w:val="28"/>
          <w:lang w:eastAsia="en-US"/>
        </w:rPr>
        <w:t xml:space="preserve">Р А Х І В С Ь К А  М І С Ь К А  Р А Д А </w:t>
      </w:r>
    </w:p>
    <w:p w:rsidR="00371BBA" w:rsidRPr="00124DDE" w:rsidRDefault="00371BBA" w:rsidP="00124DDE">
      <w:pPr>
        <w:jc w:val="center"/>
        <w:rPr>
          <w:color w:val="000000" w:themeColor="text1"/>
          <w:sz w:val="28"/>
          <w:szCs w:val="28"/>
          <w:lang w:eastAsia="en-US"/>
        </w:rPr>
      </w:pPr>
      <w:r w:rsidRPr="00124DDE">
        <w:rPr>
          <w:color w:val="000000" w:themeColor="text1"/>
          <w:sz w:val="28"/>
          <w:szCs w:val="28"/>
          <w:lang w:eastAsia="en-US"/>
        </w:rPr>
        <w:t xml:space="preserve">Р А Х І В С Ь К О Г О  Р А Й О Н У  </w:t>
      </w:r>
    </w:p>
    <w:p w:rsidR="00371BBA" w:rsidRPr="00124DDE" w:rsidRDefault="00371BBA" w:rsidP="00124DDE">
      <w:pPr>
        <w:jc w:val="center"/>
        <w:rPr>
          <w:color w:val="000000" w:themeColor="text1"/>
          <w:sz w:val="28"/>
          <w:szCs w:val="28"/>
          <w:lang w:eastAsia="en-US"/>
        </w:rPr>
      </w:pPr>
      <w:r w:rsidRPr="00124DDE">
        <w:rPr>
          <w:color w:val="000000" w:themeColor="text1"/>
          <w:sz w:val="28"/>
          <w:szCs w:val="28"/>
          <w:lang w:eastAsia="en-US"/>
        </w:rPr>
        <w:t>З А К А Р П А Т С Ь К О Ї  О Б Л А С Т І</w:t>
      </w:r>
    </w:p>
    <w:p w:rsidR="00371BBA" w:rsidRPr="00124DDE" w:rsidRDefault="00371BBA" w:rsidP="00124DDE">
      <w:pPr>
        <w:jc w:val="center"/>
        <w:rPr>
          <w:b/>
          <w:color w:val="000000" w:themeColor="text1"/>
          <w:sz w:val="28"/>
          <w:szCs w:val="28"/>
          <w:lang w:eastAsia="en-US"/>
        </w:rPr>
      </w:pPr>
      <w:r w:rsidRPr="00124DDE">
        <w:rPr>
          <w:b/>
          <w:color w:val="000000" w:themeColor="text1"/>
          <w:sz w:val="28"/>
          <w:szCs w:val="28"/>
          <w:lang w:eastAsia="en-US"/>
        </w:rPr>
        <w:t>85 сесія восьмого скликання</w:t>
      </w:r>
    </w:p>
    <w:p w:rsidR="00371BBA" w:rsidRPr="00124DDE" w:rsidRDefault="00371BBA" w:rsidP="00124DDE">
      <w:pPr>
        <w:rPr>
          <w:color w:val="000000" w:themeColor="text1"/>
          <w:sz w:val="28"/>
          <w:szCs w:val="28"/>
          <w:lang w:eastAsia="en-US"/>
        </w:rPr>
      </w:pPr>
    </w:p>
    <w:p w:rsidR="00371BBA" w:rsidRPr="00124DDE" w:rsidRDefault="00371BBA" w:rsidP="00124DDE">
      <w:pPr>
        <w:jc w:val="center"/>
        <w:rPr>
          <w:color w:val="000000" w:themeColor="text1"/>
          <w:sz w:val="28"/>
          <w:szCs w:val="28"/>
          <w:lang w:eastAsia="en-US"/>
        </w:rPr>
      </w:pPr>
      <w:r w:rsidRPr="00124DDE">
        <w:rPr>
          <w:color w:val="000000" w:themeColor="text1"/>
          <w:sz w:val="28"/>
          <w:szCs w:val="28"/>
          <w:lang w:eastAsia="en-US"/>
        </w:rPr>
        <w:t>Р І Ш Е Н Н Я</w:t>
      </w:r>
    </w:p>
    <w:p w:rsidR="00371BBA" w:rsidRPr="00124DDE" w:rsidRDefault="00371BBA" w:rsidP="00124DDE">
      <w:pPr>
        <w:rPr>
          <w:color w:val="000000" w:themeColor="text1"/>
          <w:sz w:val="28"/>
          <w:szCs w:val="28"/>
          <w:lang w:eastAsia="en-US"/>
        </w:rPr>
      </w:pPr>
    </w:p>
    <w:p w:rsidR="00371BBA" w:rsidRPr="00124DDE" w:rsidRDefault="00371BBA" w:rsidP="00124DDE">
      <w:pPr>
        <w:rPr>
          <w:color w:val="000000" w:themeColor="text1"/>
          <w:sz w:val="28"/>
          <w:szCs w:val="28"/>
        </w:rPr>
      </w:pPr>
      <w:r w:rsidRPr="00124DDE">
        <w:rPr>
          <w:color w:val="000000" w:themeColor="text1"/>
          <w:sz w:val="28"/>
          <w:szCs w:val="28"/>
        </w:rPr>
        <w:t xml:space="preserve">від 25 червня 2026  року  </w:t>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001B2101" w:rsidRPr="00124DDE">
        <w:rPr>
          <w:color w:val="000000" w:themeColor="text1"/>
          <w:sz w:val="28"/>
          <w:szCs w:val="28"/>
        </w:rPr>
        <w:t>№1334</w:t>
      </w:r>
    </w:p>
    <w:p w:rsidR="00371BBA" w:rsidRPr="00124DDE" w:rsidRDefault="00371BBA" w:rsidP="00124DDE">
      <w:pPr>
        <w:rPr>
          <w:color w:val="000000" w:themeColor="text1"/>
          <w:sz w:val="28"/>
          <w:szCs w:val="28"/>
          <w:lang w:eastAsia="en-US"/>
        </w:rPr>
      </w:pPr>
      <w:r w:rsidRPr="00124DDE">
        <w:rPr>
          <w:color w:val="000000" w:themeColor="text1"/>
          <w:sz w:val="28"/>
          <w:szCs w:val="28"/>
          <w:lang w:eastAsia="en-US"/>
        </w:rPr>
        <w:t>м. Рахів</w:t>
      </w:r>
    </w:p>
    <w:p w:rsidR="001B2101" w:rsidRPr="00124DDE" w:rsidRDefault="001B2101" w:rsidP="00124DDE">
      <w:pPr>
        <w:pStyle w:val="40"/>
        <w:ind w:firstLine="0"/>
        <w:outlineLvl w:val="3"/>
        <w:rPr>
          <w:rFonts w:ascii="Times New Roman" w:hAnsi="Times New Roman"/>
          <w:color w:val="000000" w:themeColor="text1"/>
          <w:sz w:val="28"/>
          <w:szCs w:val="28"/>
        </w:rPr>
      </w:pPr>
    </w:p>
    <w:p w:rsidR="00371BBA" w:rsidRPr="00124DDE" w:rsidRDefault="00371BBA" w:rsidP="00124DDE">
      <w:pPr>
        <w:pStyle w:val="40"/>
        <w:ind w:firstLine="0"/>
        <w:outlineLvl w:val="3"/>
        <w:rPr>
          <w:rFonts w:ascii="Times New Roman" w:hAnsi="Times New Roman"/>
          <w:color w:val="000000" w:themeColor="text1"/>
          <w:sz w:val="28"/>
          <w:szCs w:val="28"/>
        </w:rPr>
      </w:pPr>
      <w:r w:rsidRPr="00124DDE">
        <w:rPr>
          <w:rFonts w:ascii="Times New Roman" w:hAnsi="Times New Roman"/>
          <w:color w:val="000000" w:themeColor="text1"/>
          <w:sz w:val="28"/>
          <w:szCs w:val="28"/>
        </w:rPr>
        <w:t>Про внесення змін до рішення міської</w:t>
      </w:r>
    </w:p>
    <w:p w:rsidR="00371BBA" w:rsidRPr="00124DDE" w:rsidRDefault="00371BBA" w:rsidP="00124DDE">
      <w:pPr>
        <w:pStyle w:val="40"/>
        <w:ind w:firstLine="0"/>
        <w:outlineLvl w:val="3"/>
        <w:rPr>
          <w:rFonts w:ascii="Times New Roman" w:hAnsi="Times New Roman"/>
          <w:color w:val="000000" w:themeColor="text1"/>
          <w:sz w:val="28"/>
          <w:szCs w:val="28"/>
        </w:rPr>
      </w:pPr>
      <w:r w:rsidRPr="00124DDE">
        <w:rPr>
          <w:rFonts w:ascii="Times New Roman" w:hAnsi="Times New Roman"/>
          <w:color w:val="000000" w:themeColor="text1"/>
          <w:sz w:val="28"/>
          <w:szCs w:val="28"/>
        </w:rPr>
        <w:t xml:space="preserve">ради від 24 грудня 2025 року № 1234 </w:t>
      </w:r>
    </w:p>
    <w:p w:rsidR="00371BBA" w:rsidRPr="00124DDE" w:rsidRDefault="00371BBA" w:rsidP="00124DDE">
      <w:pPr>
        <w:pStyle w:val="40"/>
        <w:ind w:firstLine="0"/>
        <w:outlineLvl w:val="3"/>
        <w:rPr>
          <w:rFonts w:ascii="Times New Roman" w:hAnsi="Times New Roman"/>
          <w:color w:val="000000" w:themeColor="text1"/>
          <w:sz w:val="28"/>
          <w:szCs w:val="28"/>
        </w:rPr>
      </w:pPr>
      <w:r w:rsidRPr="00124DDE">
        <w:rPr>
          <w:rFonts w:ascii="Times New Roman" w:hAnsi="Times New Roman"/>
          <w:color w:val="000000" w:themeColor="text1"/>
          <w:sz w:val="28"/>
          <w:szCs w:val="28"/>
        </w:rPr>
        <w:t xml:space="preserve">„Про бюджет Рахівської міської </w:t>
      </w:r>
    </w:p>
    <w:p w:rsidR="00371BBA" w:rsidRPr="00124DDE" w:rsidRDefault="00371BBA" w:rsidP="00124DDE">
      <w:pPr>
        <w:pStyle w:val="40"/>
        <w:ind w:firstLine="0"/>
        <w:outlineLvl w:val="3"/>
        <w:rPr>
          <w:rFonts w:ascii="Times New Roman" w:hAnsi="Times New Roman"/>
          <w:color w:val="000000" w:themeColor="text1"/>
          <w:sz w:val="28"/>
          <w:szCs w:val="28"/>
        </w:rPr>
      </w:pPr>
      <w:r w:rsidRPr="00124DDE">
        <w:rPr>
          <w:rFonts w:ascii="Times New Roman" w:hAnsi="Times New Roman"/>
          <w:color w:val="000000" w:themeColor="text1"/>
          <w:sz w:val="28"/>
          <w:szCs w:val="28"/>
        </w:rPr>
        <w:t>територіальної громади на 2026 рік”</w:t>
      </w:r>
    </w:p>
    <w:p w:rsidR="00371BBA" w:rsidRPr="00124DDE" w:rsidRDefault="00371BBA" w:rsidP="00124DDE">
      <w:pPr>
        <w:pStyle w:val="40"/>
        <w:ind w:firstLine="0"/>
        <w:outlineLvl w:val="3"/>
        <w:rPr>
          <w:rFonts w:ascii="Times New Roman" w:hAnsi="Times New Roman"/>
          <w:color w:val="000000" w:themeColor="text1"/>
          <w:sz w:val="28"/>
          <w:szCs w:val="28"/>
        </w:rPr>
      </w:pPr>
      <w:r w:rsidRPr="00124DDE">
        <w:rPr>
          <w:rFonts w:ascii="Times New Roman" w:hAnsi="Times New Roman"/>
          <w:color w:val="000000" w:themeColor="text1"/>
          <w:sz w:val="28"/>
          <w:szCs w:val="28"/>
        </w:rPr>
        <w:t xml:space="preserve">(зі змінами від 12.03.2026, 21.04.2026, </w:t>
      </w:r>
    </w:p>
    <w:p w:rsidR="00371BBA" w:rsidRPr="00124DDE" w:rsidRDefault="00371BBA" w:rsidP="00124DDE">
      <w:pPr>
        <w:pStyle w:val="40"/>
        <w:ind w:firstLine="0"/>
        <w:outlineLvl w:val="3"/>
        <w:rPr>
          <w:rFonts w:ascii="Times New Roman" w:hAnsi="Times New Roman"/>
          <w:color w:val="000000" w:themeColor="text1"/>
          <w:sz w:val="28"/>
          <w:szCs w:val="28"/>
        </w:rPr>
      </w:pPr>
      <w:r w:rsidRPr="00124DDE">
        <w:rPr>
          <w:rFonts w:ascii="Times New Roman" w:hAnsi="Times New Roman"/>
          <w:color w:val="000000" w:themeColor="text1"/>
          <w:sz w:val="28"/>
          <w:szCs w:val="28"/>
        </w:rPr>
        <w:t xml:space="preserve">21.05.2026) </w:t>
      </w:r>
    </w:p>
    <w:p w:rsidR="00371BBA" w:rsidRPr="00124DDE" w:rsidRDefault="00371BBA" w:rsidP="00124DDE">
      <w:pPr>
        <w:rPr>
          <w:color w:val="000000" w:themeColor="text1"/>
          <w:sz w:val="28"/>
          <w:szCs w:val="28"/>
          <w:u w:val="single"/>
          <w:lang w:eastAsia="ru-RU"/>
        </w:rPr>
      </w:pPr>
    </w:p>
    <w:p w:rsidR="00371BBA" w:rsidRPr="00124DDE" w:rsidRDefault="00371BBA" w:rsidP="00124DDE">
      <w:pPr>
        <w:rPr>
          <w:b/>
          <w:color w:val="000000" w:themeColor="text1"/>
          <w:sz w:val="28"/>
          <w:szCs w:val="28"/>
          <w:u w:val="single"/>
          <w:lang w:eastAsia="ru-RU"/>
        </w:rPr>
      </w:pPr>
      <w:r w:rsidRPr="00124DDE">
        <w:rPr>
          <w:b/>
          <w:color w:val="000000" w:themeColor="text1"/>
          <w:sz w:val="28"/>
          <w:szCs w:val="28"/>
          <w:u w:val="single"/>
          <w:lang w:eastAsia="ru-RU"/>
        </w:rPr>
        <w:t xml:space="preserve">0754900000 </w:t>
      </w:r>
    </w:p>
    <w:p w:rsidR="00371BBA" w:rsidRPr="00124DDE" w:rsidRDefault="00371BBA" w:rsidP="00124DDE">
      <w:pPr>
        <w:rPr>
          <w:color w:val="000000" w:themeColor="text1"/>
          <w:sz w:val="28"/>
          <w:szCs w:val="28"/>
          <w:lang w:eastAsia="ru-RU"/>
        </w:rPr>
      </w:pPr>
      <w:r w:rsidRPr="00124DDE">
        <w:rPr>
          <w:color w:val="000000" w:themeColor="text1"/>
          <w:sz w:val="28"/>
          <w:szCs w:val="28"/>
          <w:lang w:eastAsia="ru-RU"/>
        </w:rPr>
        <w:t>(код бюджету)</w:t>
      </w:r>
    </w:p>
    <w:p w:rsidR="00371BBA" w:rsidRPr="00124DDE" w:rsidRDefault="00371BBA" w:rsidP="00124DDE">
      <w:pPr>
        <w:rPr>
          <w:color w:val="000000" w:themeColor="text1"/>
          <w:sz w:val="28"/>
          <w:szCs w:val="28"/>
          <w:lang w:eastAsia="ru-RU"/>
        </w:rPr>
      </w:pPr>
    </w:p>
    <w:p w:rsidR="00371BBA" w:rsidRPr="00124DDE" w:rsidRDefault="00371BBA" w:rsidP="00124DDE">
      <w:pPr>
        <w:ind w:firstLine="708"/>
        <w:jc w:val="both"/>
        <w:rPr>
          <w:color w:val="000000" w:themeColor="text1"/>
          <w:sz w:val="28"/>
          <w:szCs w:val="28"/>
        </w:rPr>
      </w:pPr>
      <w:r w:rsidRPr="00124DDE">
        <w:rPr>
          <w:color w:val="000000" w:themeColor="text1"/>
          <w:sz w:val="28"/>
          <w:szCs w:val="28"/>
        </w:rPr>
        <w:t>Відповідно до статті 26 Закону України „Про місцеве самоврядування в Україні”, керуючись статтями 14, 23, 78, пунктів 22, 22</w:t>
      </w:r>
      <w:r w:rsidRPr="00124DDE">
        <w:rPr>
          <w:color w:val="000000" w:themeColor="text1"/>
          <w:sz w:val="28"/>
          <w:szCs w:val="28"/>
          <w:vertAlign w:val="superscript"/>
        </w:rPr>
        <w:t>8</w:t>
      </w:r>
      <w:r w:rsidRPr="00124DDE">
        <w:rPr>
          <w:color w:val="000000" w:themeColor="text1"/>
          <w:sz w:val="28"/>
          <w:szCs w:val="28"/>
        </w:rPr>
        <w:t xml:space="preserve">  Прикінцевих та перехідних положень Бюджетного кодексу України, враховуючи:</w:t>
      </w:r>
    </w:p>
    <w:p w:rsidR="00371BBA" w:rsidRPr="00124DDE" w:rsidRDefault="00371BBA" w:rsidP="00124DDE">
      <w:pPr>
        <w:ind w:firstLine="708"/>
        <w:jc w:val="both"/>
        <w:rPr>
          <w:color w:val="000000" w:themeColor="text1"/>
          <w:sz w:val="28"/>
          <w:szCs w:val="28"/>
        </w:rPr>
      </w:pPr>
      <w:r w:rsidRPr="00124DDE">
        <w:rPr>
          <w:color w:val="000000" w:themeColor="text1"/>
          <w:sz w:val="28"/>
          <w:szCs w:val="28"/>
        </w:rPr>
        <w:t>розпорядження Кабінету Міністрів України від 17 червня 2026 р. № 591-р „Про розподіл обсягу освітньої субвенції з державного бюджету місцевим бюджетам (за спеціальним фондом державного бюджету) в частині створення сучасного освітнього простору у 2026 році;</w:t>
      </w:r>
    </w:p>
    <w:p w:rsidR="00371BBA" w:rsidRPr="00124DDE" w:rsidRDefault="00371BBA" w:rsidP="00124DDE">
      <w:pPr>
        <w:ind w:firstLine="708"/>
        <w:jc w:val="both"/>
        <w:rPr>
          <w:b/>
          <w:color w:val="000000" w:themeColor="text1"/>
          <w:sz w:val="28"/>
          <w:szCs w:val="28"/>
        </w:rPr>
      </w:pPr>
      <w:r w:rsidRPr="00124DDE">
        <w:rPr>
          <w:color w:val="000000" w:themeColor="text1"/>
          <w:sz w:val="28"/>
          <w:szCs w:val="28"/>
        </w:rPr>
        <w:t xml:space="preserve">висновок фінансового відділу Рахівської міської ради від 05.06.2026 №02-14/56 „Про виконання доходів загального фонду Рахівської міської територіальної громади за п’ять місяців 2026 року”, Рахівська міська рада </w:t>
      </w:r>
      <w:r w:rsidRPr="00124DDE">
        <w:rPr>
          <w:b/>
          <w:color w:val="000000" w:themeColor="text1"/>
          <w:sz w:val="28"/>
          <w:szCs w:val="28"/>
        </w:rPr>
        <w:t xml:space="preserve"> </w:t>
      </w:r>
    </w:p>
    <w:p w:rsidR="00371BBA" w:rsidRPr="00124DDE" w:rsidRDefault="00371BBA" w:rsidP="00124DDE">
      <w:pPr>
        <w:jc w:val="both"/>
        <w:rPr>
          <w:b/>
          <w:color w:val="000000" w:themeColor="text1"/>
          <w:sz w:val="28"/>
          <w:szCs w:val="28"/>
        </w:rPr>
      </w:pPr>
    </w:p>
    <w:p w:rsidR="00371BBA" w:rsidRPr="00124DDE" w:rsidRDefault="00371BBA" w:rsidP="00124DDE">
      <w:pPr>
        <w:jc w:val="center"/>
        <w:rPr>
          <w:color w:val="000000" w:themeColor="text1"/>
          <w:sz w:val="28"/>
          <w:szCs w:val="28"/>
        </w:rPr>
      </w:pPr>
      <w:r w:rsidRPr="00124DDE">
        <w:rPr>
          <w:color w:val="000000" w:themeColor="text1"/>
          <w:sz w:val="28"/>
          <w:szCs w:val="28"/>
        </w:rPr>
        <w:t xml:space="preserve">В И Р І Ш И Л А:     </w:t>
      </w:r>
    </w:p>
    <w:p w:rsidR="00371BBA" w:rsidRPr="00124DDE" w:rsidRDefault="00371BBA" w:rsidP="00124DDE">
      <w:pPr>
        <w:jc w:val="center"/>
        <w:rPr>
          <w:b/>
          <w:color w:val="000000" w:themeColor="text1"/>
          <w:sz w:val="28"/>
          <w:szCs w:val="28"/>
        </w:rPr>
      </w:pPr>
    </w:p>
    <w:p w:rsidR="00371BBA" w:rsidRPr="00124DDE" w:rsidRDefault="00371BBA" w:rsidP="00124DDE">
      <w:pPr>
        <w:ind w:firstLine="567"/>
        <w:jc w:val="both"/>
        <w:rPr>
          <w:bCs/>
          <w:color w:val="000000" w:themeColor="text1"/>
          <w:sz w:val="28"/>
          <w:szCs w:val="28"/>
        </w:rPr>
      </w:pPr>
      <w:r w:rsidRPr="00124DDE">
        <w:rPr>
          <w:color w:val="000000" w:themeColor="text1"/>
          <w:sz w:val="28"/>
          <w:szCs w:val="28"/>
        </w:rPr>
        <w:t xml:space="preserve">1. Затвердити зміни </w:t>
      </w:r>
      <w:r w:rsidRPr="00124DDE">
        <w:rPr>
          <w:bCs/>
          <w:color w:val="000000" w:themeColor="text1"/>
          <w:sz w:val="28"/>
          <w:szCs w:val="28"/>
        </w:rPr>
        <w:t>до обсягу на 2026 рік:</w:t>
      </w:r>
    </w:p>
    <w:p w:rsidR="00371BBA" w:rsidRPr="00124DDE" w:rsidRDefault="00371BBA" w:rsidP="00124DDE">
      <w:pPr>
        <w:ind w:firstLine="567"/>
        <w:jc w:val="both"/>
        <w:rPr>
          <w:color w:val="000000" w:themeColor="text1"/>
          <w:sz w:val="28"/>
          <w:szCs w:val="28"/>
        </w:rPr>
      </w:pPr>
      <w:r w:rsidRPr="00124DDE">
        <w:rPr>
          <w:b/>
          <w:bCs/>
          <w:color w:val="000000" w:themeColor="text1"/>
          <w:sz w:val="28"/>
          <w:szCs w:val="28"/>
        </w:rPr>
        <w:t>доходів</w:t>
      </w:r>
      <w:r w:rsidRPr="00124DDE">
        <w:rPr>
          <w:bCs/>
          <w:color w:val="000000" w:themeColor="text1"/>
          <w:sz w:val="28"/>
          <w:szCs w:val="28"/>
        </w:rPr>
        <w:t xml:space="preserve"> бюджету Рахівської міської територіальної громади </w:t>
      </w:r>
      <w:r w:rsidRPr="00124DDE">
        <w:rPr>
          <w:color w:val="000000" w:themeColor="text1"/>
          <w:sz w:val="28"/>
          <w:szCs w:val="28"/>
        </w:rPr>
        <w:t>згідно з додатком 1 до цього рішення;</w:t>
      </w:r>
    </w:p>
    <w:p w:rsidR="00371BBA" w:rsidRPr="00124DDE" w:rsidRDefault="00371BBA" w:rsidP="00124DDE">
      <w:pPr>
        <w:ind w:firstLine="567"/>
        <w:jc w:val="both"/>
        <w:rPr>
          <w:color w:val="000000" w:themeColor="text1"/>
          <w:sz w:val="28"/>
          <w:szCs w:val="28"/>
        </w:rPr>
      </w:pPr>
      <w:r w:rsidRPr="00124DDE">
        <w:rPr>
          <w:b/>
          <w:bCs/>
          <w:color w:val="000000" w:themeColor="text1"/>
          <w:sz w:val="28"/>
          <w:szCs w:val="28"/>
        </w:rPr>
        <w:t>фінансування</w:t>
      </w:r>
      <w:r w:rsidRPr="00124DDE">
        <w:rPr>
          <w:bCs/>
          <w:color w:val="000000" w:themeColor="text1"/>
          <w:sz w:val="28"/>
          <w:szCs w:val="28"/>
        </w:rPr>
        <w:t xml:space="preserve"> бюджету Рахівської міської територіальної громади </w:t>
      </w:r>
      <w:r w:rsidRPr="00124DDE">
        <w:rPr>
          <w:color w:val="000000" w:themeColor="text1"/>
          <w:sz w:val="28"/>
          <w:szCs w:val="28"/>
        </w:rPr>
        <w:t>згідно з додатком 2 до цього рішення;</w:t>
      </w:r>
    </w:p>
    <w:p w:rsidR="00371BBA" w:rsidRPr="00124DDE" w:rsidRDefault="00371BBA" w:rsidP="00124DDE">
      <w:pPr>
        <w:ind w:firstLine="567"/>
        <w:jc w:val="both"/>
        <w:rPr>
          <w:bCs/>
          <w:color w:val="000000" w:themeColor="text1"/>
          <w:sz w:val="28"/>
          <w:szCs w:val="28"/>
        </w:rPr>
      </w:pPr>
      <w:r w:rsidRPr="00124DDE">
        <w:rPr>
          <w:b/>
          <w:bCs/>
          <w:color w:val="000000" w:themeColor="text1"/>
          <w:sz w:val="28"/>
          <w:szCs w:val="28"/>
        </w:rPr>
        <w:t>видатків</w:t>
      </w:r>
      <w:r w:rsidRPr="00124DDE">
        <w:rPr>
          <w:bCs/>
          <w:color w:val="000000" w:themeColor="text1"/>
          <w:sz w:val="28"/>
          <w:szCs w:val="28"/>
        </w:rPr>
        <w:t xml:space="preserve"> бюджету Рахівської міської територіальної громади за головними розпорядниками коштів в межах змін загального обсягу доходів та видатків згідно з додатком 3.1 до цього рішення;</w:t>
      </w:r>
    </w:p>
    <w:p w:rsidR="00371BBA" w:rsidRPr="00124DDE" w:rsidRDefault="00371BBA" w:rsidP="00124DDE">
      <w:pPr>
        <w:ind w:firstLine="567"/>
        <w:jc w:val="both"/>
        <w:rPr>
          <w:color w:val="000000" w:themeColor="text1"/>
          <w:sz w:val="28"/>
          <w:szCs w:val="28"/>
        </w:rPr>
      </w:pPr>
      <w:r w:rsidRPr="00124DDE">
        <w:rPr>
          <w:b/>
          <w:bCs/>
          <w:color w:val="000000" w:themeColor="text1"/>
          <w:sz w:val="28"/>
          <w:szCs w:val="28"/>
        </w:rPr>
        <w:lastRenderedPageBreak/>
        <w:t>публічних інвестицій</w:t>
      </w:r>
      <w:r w:rsidRPr="00124DDE">
        <w:rPr>
          <w:bCs/>
          <w:color w:val="000000" w:themeColor="text1"/>
          <w:sz w:val="28"/>
          <w:szCs w:val="28"/>
        </w:rPr>
        <w:t xml:space="preserve"> у розрізі публічних інвестиційних проєктів та програм публічних інвестицій Рахівської міської територіальної громади у 2026 році згідно з додатком 6.1 до цього рішення.</w:t>
      </w:r>
    </w:p>
    <w:p w:rsidR="00371BBA" w:rsidRPr="00124DDE" w:rsidRDefault="00371BBA" w:rsidP="00124DDE">
      <w:pPr>
        <w:pStyle w:val="31"/>
        <w:tabs>
          <w:tab w:val="left" w:pos="5415"/>
        </w:tabs>
        <w:spacing w:after="0"/>
        <w:ind w:left="0" w:firstLine="567"/>
        <w:jc w:val="both"/>
        <w:rPr>
          <w:bCs/>
          <w:color w:val="000000" w:themeColor="text1"/>
          <w:sz w:val="28"/>
          <w:szCs w:val="28"/>
        </w:rPr>
      </w:pPr>
      <w:r w:rsidRPr="00124DDE">
        <w:rPr>
          <w:color w:val="000000" w:themeColor="text1"/>
          <w:sz w:val="28"/>
          <w:szCs w:val="28"/>
        </w:rPr>
        <w:t xml:space="preserve">2. Затвердити зміни до додатку 2 рішення міської ради від 24.12.2025 № 1234 „Про бюджет Рахівської міської територіальної громади на 2026 рік” – „Розподіл видатків </w:t>
      </w:r>
      <w:r w:rsidRPr="00124DDE">
        <w:rPr>
          <w:bCs/>
          <w:color w:val="000000" w:themeColor="text1"/>
          <w:sz w:val="28"/>
          <w:szCs w:val="28"/>
        </w:rPr>
        <w:t>бюджету Рахівської міської територіальної громади на 2026 рік” згідно з додатком 3 до цього рішення.</w:t>
      </w:r>
    </w:p>
    <w:p w:rsidR="00371BBA" w:rsidRPr="00124DDE" w:rsidRDefault="00371BBA" w:rsidP="00124DDE">
      <w:pPr>
        <w:pStyle w:val="31"/>
        <w:tabs>
          <w:tab w:val="left" w:pos="5415"/>
        </w:tabs>
        <w:spacing w:after="0"/>
        <w:ind w:left="0" w:firstLine="567"/>
        <w:jc w:val="both"/>
        <w:rPr>
          <w:color w:val="000000" w:themeColor="text1"/>
          <w:sz w:val="28"/>
          <w:szCs w:val="28"/>
        </w:rPr>
      </w:pPr>
      <w:r w:rsidRPr="00124DDE">
        <w:rPr>
          <w:bCs/>
          <w:color w:val="000000" w:themeColor="text1"/>
          <w:sz w:val="28"/>
          <w:szCs w:val="28"/>
        </w:rPr>
        <w:t xml:space="preserve">3. Затвердити </w:t>
      </w:r>
      <w:r w:rsidRPr="00124DDE">
        <w:rPr>
          <w:b/>
          <w:bCs/>
          <w:color w:val="000000" w:themeColor="text1"/>
          <w:sz w:val="28"/>
          <w:szCs w:val="28"/>
        </w:rPr>
        <w:t>бюджетні призначення</w:t>
      </w:r>
      <w:r w:rsidRPr="00124DDE">
        <w:rPr>
          <w:bCs/>
          <w:color w:val="000000" w:themeColor="text1"/>
          <w:sz w:val="28"/>
          <w:szCs w:val="28"/>
        </w:rPr>
        <w:t xml:space="preserve"> головним розпорядникам коштів бюджету Рахівської міської територіальної громади на 2026 рік у розрізі відповідальних виконавців за бюджетними програмами </w:t>
      </w:r>
      <w:r w:rsidRPr="00124DDE">
        <w:rPr>
          <w:color w:val="000000" w:themeColor="text1"/>
          <w:sz w:val="28"/>
          <w:szCs w:val="28"/>
        </w:rPr>
        <w:t>згідно з додатком 3 до цього рішення.</w:t>
      </w:r>
    </w:p>
    <w:p w:rsidR="00371BBA" w:rsidRPr="00124DDE" w:rsidRDefault="00371BBA" w:rsidP="00124DDE">
      <w:pPr>
        <w:ind w:firstLine="567"/>
        <w:jc w:val="both"/>
        <w:rPr>
          <w:color w:val="000000" w:themeColor="text1"/>
          <w:sz w:val="28"/>
          <w:szCs w:val="28"/>
        </w:rPr>
      </w:pPr>
      <w:r w:rsidRPr="00124DDE">
        <w:rPr>
          <w:bCs/>
          <w:color w:val="000000" w:themeColor="text1"/>
          <w:sz w:val="28"/>
          <w:szCs w:val="28"/>
        </w:rPr>
        <w:t>4. </w:t>
      </w:r>
      <w:r w:rsidRPr="00124DDE">
        <w:rPr>
          <w:color w:val="000000" w:themeColor="text1"/>
          <w:sz w:val="28"/>
          <w:szCs w:val="28"/>
        </w:rPr>
        <w:t xml:space="preserve">Затвердити зміни до </w:t>
      </w:r>
      <w:r w:rsidRPr="00124DDE">
        <w:rPr>
          <w:b/>
          <w:color w:val="000000" w:themeColor="text1"/>
          <w:sz w:val="28"/>
          <w:szCs w:val="28"/>
        </w:rPr>
        <w:t>міжбюджетних трансфертів</w:t>
      </w:r>
      <w:r w:rsidRPr="00124DDE">
        <w:rPr>
          <w:color w:val="000000" w:themeColor="text1"/>
          <w:sz w:val="28"/>
          <w:szCs w:val="28"/>
        </w:rPr>
        <w:t xml:space="preserve"> </w:t>
      </w:r>
      <w:r w:rsidRPr="00124DDE">
        <w:rPr>
          <w:bCs/>
          <w:color w:val="000000" w:themeColor="text1"/>
          <w:sz w:val="28"/>
          <w:szCs w:val="28"/>
        </w:rPr>
        <w:t>на 2026 рік</w:t>
      </w:r>
      <w:r w:rsidRPr="00124DDE">
        <w:rPr>
          <w:color w:val="000000" w:themeColor="text1"/>
          <w:sz w:val="28"/>
          <w:szCs w:val="28"/>
        </w:rPr>
        <w:t xml:space="preserve"> згідно з додатком 4 до цього рішення.</w:t>
      </w:r>
    </w:p>
    <w:p w:rsidR="00371BBA" w:rsidRPr="00124DDE" w:rsidRDefault="00371BBA" w:rsidP="00124DDE">
      <w:pPr>
        <w:ind w:firstLine="567"/>
        <w:jc w:val="both"/>
        <w:rPr>
          <w:bCs/>
          <w:color w:val="000000" w:themeColor="text1"/>
          <w:sz w:val="28"/>
          <w:szCs w:val="28"/>
        </w:rPr>
      </w:pPr>
      <w:r w:rsidRPr="00124DDE">
        <w:rPr>
          <w:bCs/>
          <w:color w:val="000000" w:themeColor="text1"/>
          <w:sz w:val="28"/>
          <w:szCs w:val="28"/>
        </w:rPr>
        <w:t xml:space="preserve">5. Затвердити зміни до розподілу витрат бюджету Рахівської міської територіальної громади на реалізацію </w:t>
      </w:r>
      <w:r w:rsidRPr="00124DDE">
        <w:rPr>
          <w:b/>
          <w:bCs/>
          <w:color w:val="000000" w:themeColor="text1"/>
          <w:sz w:val="28"/>
          <w:szCs w:val="28"/>
        </w:rPr>
        <w:t xml:space="preserve">місцевих  програм </w:t>
      </w:r>
      <w:r w:rsidRPr="00124DDE">
        <w:rPr>
          <w:bCs/>
          <w:color w:val="000000" w:themeColor="text1"/>
          <w:sz w:val="28"/>
          <w:szCs w:val="28"/>
        </w:rPr>
        <w:t>у 2026 році</w:t>
      </w:r>
      <w:r w:rsidRPr="00124DDE">
        <w:rPr>
          <w:b/>
          <w:bCs/>
          <w:color w:val="000000" w:themeColor="text1"/>
          <w:sz w:val="28"/>
          <w:szCs w:val="28"/>
        </w:rPr>
        <w:t xml:space="preserve"> </w:t>
      </w:r>
      <w:r w:rsidRPr="00124DDE">
        <w:rPr>
          <w:bCs/>
          <w:color w:val="000000" w:themeColor="text1"/>
          <w:sz w:val="28"/>
          <w:szCs w:val="28"/>
        </w:rPr>
        <w:t>згідно з додатком 5 до цього рішення.</w:t>
      </w:r>
    </w:p>
    <w:p w:rsidR="00371BBA" w:rsidRPr="00124DDE" w:rsidRDefault="00371BBA" w:rsidP="00124DDE">
      <w:pPr>
        <w:ind w:firstLine="567"/>
        <w:jc w:val="both"/>
        <w:rPr>
          <w:bCs/>
          <w:color w:val="000000" w:themeColor="text1"/>
          <w:sz w:val="28"/>
          <w:szCs w:val="28"/>
        </w:rPr>
      </w:pPr>
      <w:r w:rsidRPr="00124DDE">
        <w:rPr>
          <w:color w:val="000000" w:themeColor="text1"/>
          <w:sz w:val="28"/>
          <w:szCs w:val="28"/>
        </w:rPr>
        <w:t>6. Затвердити зміни до додатку 6 рішення міської ради від 12.03.2026 № 1281 „Про внесення змін до рішення міської ради від 24 грудня 2025 року № 1234 „Про бюджет Рахівської міської територіальної громади на 2026 рік” – „Обсяги публічних інвестицій у розрізі публічних інвестиційних проєктів та програм публічних інвестицій Рахівської міської територіальної гро</w:t>
      </w:r>
      <w:r w:rsidRPr="00124DDE">
        <w:rPr>
          <w:bCs/>
          <w:color w:val="000000" w:themeColor="text1"/>
          <w:sz w:val="28"/>
          <w:szCs w:val="28"/>
        </w:rPr>
        <w:t>мади на 2026 рік” згідно з додатком 6 до цього рішення.</w:t>
      </w:r>
    </w:p>
    <w:p w:rsidR="00371BBA" w:rsidRPr="00124DDE" w:rsidRDefault="00371BBA" w:rsidP="00124DDE">
      <w:pPr>
        <w:ind w:firstLine="567"/>
        <w:jc w:val="both"/>
        <w:rPr>
          <w:color w:val="000000" w:themeColor="text1"/>
          <w:sz w:val="28"/>
          <w:szCs w:val="28"/>
        </w:rPr>
      </w:pPr>
      <w:r w:rsidRPr="00124DDE">
        <w:rPr>
          <w:color w:val="000000" w:themeColor="text1"/>
          <w:sz w:val="28"/>
          <w:szCs w:val="28"/>
        </w:rPr>
        <w:t xml:space="preserve">7. Додаток 1-6, 3.1 та 6.1 до цього рішення є невід’ємною частиною.  </w:t>
      </w:r>
    </w:p>
    <w:p w:rsidR="00371BBA" w:rsidRPr="00124DDE" w:rsidRDefault="00371BBA" w:rsidP="00124DDE">
      <w:pPr>
        <w:tabs>
          <w:tab w:val="left" w:pos="540"/>
        </w:tabs>
        <w:ind w:firstLine="567"/>
        <w:jc w:val="both"/>
        <w:rPr>
          <w:color w:val="000000" w:themeColor="text1"/>
          <w:sz w:val="28"/>
          <w:szCs w:val="28"/>
        </w:rPr>
      </w:pPr>
      <w:r w:rsidRPr="00124DDE">
        <w:rPr>
          <w:color w:val="000000" w:themeColor="text1"/>
          <w:sz w:val="28"/>
          <w:szCs w:val="28"/>
        </w:rPr>
        <w:t xml:space="preserve">8. Контроль за виконанням рішення покласти на постійну </w:t>
      </w:r>
      <w:r w:rsidRPr="00124DDE">
        <w:rPr>
          <w:bCs/>
          <w:iCs/>
          <w:color w:val="000000" w:themeColor="text1"/>
          <w:sz w:val="28"/>
          <w:szCs w:val="28"/>
        </w:rPr>
        <w:t>комісію міської ради з питань б</w:t>
      </w:r>
      <w:r w:rsidRPr="00124DDE">
        <w:rPr>
          <w:iCs/>
          <w:color w:val="000000" w:themeColor="text1"/>
          <w:sz w:val="28"/>
          <w:szCs w:val="28"/>
        </w:rPr>
        <w:t>юджету, тарифів і цін.</w:t>
      </w:r>
    </w:p>
    <w:p w:rsidR="00371BBA" w:rsidRPr="00124DDE" w:rsidRDefault="00371BBA" w:rsidP="00124DDE">
      <w:pPr>
        <w:tabs>
          <w:tab w:val="left" w:pos="540"/>
        </w:tabs>
        <w:jc w:val="center"/>
        <w:rPr>
          <w:b/>
          <w:bCs/>
          <w:color w:val="000000" w:themeColor="text1"/>
          <w:sz w:val="28"/>
          <w:szCs w:val="28"/>
        </w:rPr>
      </w:pPr>
    </w:p>
    <w:p w:rsidR="00371BBA" w:rsidRPr="00124DDE" w:rsidRDefault="00371BBA" w:rsidP="00124DDE">
      <w:pPr>
        <w:tabs>
          <w:tab w:val="left" w:pos="540"/>
        </w:tabs>
        <w:rPr>
          <w:b/>
          <w:bCs/>
          <w:color w:val="000000" w:themeColor="text1"/>
          <w:sz w:val="28"/>
          <w:szCs w:val="28"/>
        </w:rPr>
      </w:pPr>
    </w:p>
    <w:p w:rsidR="00371BBA" w:rsidRPr="00124DDE" w:rsidRDefault="00371BBA" w:rsidP="00124DDE">
      <w:pPr>
        <w:tabs>
          <w:tab w:val="left" w:pos="540"/>
        </w:tabs>
        <w:rPr>
          <w:b/>
          <w:bCs/>
          <w:color w:val="000000" w:themeColor="text1"/>
          <w:sz w:val="28"/>
          <w:szCs w:val="28"/>
        </w:rPr>
      </w:pPr>
    </w:p>
    <w:p w:rsidR="00371BBA" w:rsidRPr="00124DDE" w:rsidRDefault="00371BBA" w:rsidP="00124DDE">
      <w:pPr>
        <w:tabs>
          <w:tab w:val="left" w:pos="540"/>
        </w:tabs>
        <w:rPr>
          <w:bCs/>
          <w:color w:val="000000" w:themeColor="text1"/>
          <w:sz w:val="28"/>
          <w:szCs w:val="28"/>
        </w:rPr>
      </w:pPr>
      <w:r w:rsidRPr="00124DDE">
        <w:rPr>
          <w:bCs/>
          <w:color w:val="000000" w:themeColor="text1"/>
          <w:sz w:val="28"/>
          <w:szCs w:val="28"/>
        </w:rPr>
        <w:t>В.п. міського голови,</w:t>
      </w:r>
    </w:p>
    <w:p w:rsidR="00371BBA" w:rsidRPr="00124DDE" w:rsidRDefault="00371BBA" w:rsidP="00124DDE">
      <w:pPr>
        <w:tabs>
          <w:tab w:val="left" w:pos="540"/>
        </w:tabs>
        <w:rPr>
          <w:bCs/>
          <w:color w:val="000000" w:themeColor="text1"/>
          <w:sz w:val="28"/>
          <w:szCs w:val="28"/>
        </w:rPr>
      </w:pPr>
      <w:r w:rsidRPr="00124DDE">
        <w:rPr>
          <w:bCs/>
          <w:color w:val="000000" w:themeColor="text1"/>
          <w:sz w:val="28"/>
          <w:szCs w:val="28"/>
        </w:rPr>
        <w:t>секретар ради та виконкому                                                     Євген МОЛНАР</w:t>
      </w:r>
    </w:p>
    <w:p w:rsidR="00FA1AE0" w:rsidRPr="00124DDE" w:rsidRDefault="00FA1AE0" w:rsidP="00124DDE">
      <w:pPr>
        <w:suppressAutoHyphens w:val="0"/>
        <w:rPr>
          <w:rFonts w:eastAsiaTheme="minorEastAsia"/>
          <w:color w:val="000000" w:themeColor="text1"/>
          <w:sz w:val="28"/>
          <w:szCs w:val="28"/>
        </w:rPr>
      </w:pPr>
      <w:r w:rsidRPr="00124DDE">
        <w:rPr>
          <w:rFonts w:eastAsiaTheme="minorEastAsia"/>
          <w:color w:val="000000" w:themeColor="text1"/>
          <w:sz w:val="28"/>
          <w:szCs w:val="28"/>
        </w:rPr>
        <w:br w:type="page"/>
      </w:r>
    </w:p>
    <w:p w:rsidR="00FA1AE0" w:rsidRPr="00124DDE" w:rsidRDefault="00FA1AE0" w:rsidP="00124DDE">
      <w:pPr>
        <w:rPr>
          <w:color w:val="000000" w:themeColor="text1"/>
          <w:sz w:val="28"/>
          <w:szCs w:val="28"/>
          <w:lang w:eastAsia="en-US"/>
        </w:rPr>
      </w:pPr>
    </w:p>
    <w:p w:rsidR="00FA1AE0" w:rsidRPr="00124DDE" w:rsidRDefault="00FA1AE0" w:rsidP="00124DDE">
      <w:pPr>
        <w:rPr>
          <w:color w:val="000000" w:themeColor="text1"/>
          <w:sz w:val="28"/>
          <w:szCs w:val="28"/>
          <w:lang w:eastAsia="en-US"/>
        </w:rPr>
      </w:pPr>
      <w:r w:rsidRPr="00124DDE">
        <w:rPr>
          <w:noProof/>
          <w:color w:val="000000" w:themeColor="text1"/>
          <w:lang w:eastAsia="uk-UA"/>
        </w:rPr>
        <w:drawing>
          <wp:anchor distT="0" distB="0" distL="114300" distR="114300" simplePos="0" relativeHeight="251699200" behindDoc="0" locked="0" layoutInCell="0" allowOverlap="1" wp14:anchorId="5CD0A899" wp14:editId="4BE0E1DA">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FA1AE0" w:rsidRPr="00124DDE" w:rsidRDefault="00FA1AE0" w:rsidP="00124DDE">
      <w:pPr>
        <w:jc w:val="right"/>
        <w:rPr>
          <w:color w:val="000000" w:themeColor="text1"/>
          <w:sz w:val="28"/>
          <w:szCs w:val="28"/>
          <w:lang w:eastAsia="en-US"/>
        </w:rPr>
      </w:pPr>
    </w:p>
    <w:p w:rsidR="00FA1AE0" w:rsidRPr="00124DDE" w:rsidRDefault="00FA1AE0" w:rsidP="00124DDE">
      <w:pPr>
        <w:jc w:val="center"/>
        <w:rPr>
          <w:color w:val="000000" w:themeColor="text1"/>
          <w:sz w:val="28"/>
          <w:szCs w:val="28"/>
          <w:lang w:eastAsia="en-US"/>
        </w:rPr>
      </w:pPr>
      <w:r w:rsidRPr="00124DDE">
        <w:rPr>
          <w:color w:val="000000" w:themeColor="text1"/>
          <w:sz w:val="28"/>
          <w:szCs w:val="28"/>
          <w:lang w:eastAsia="en-US"/>
        </w:rPr>
        <w:br w:type="textWrapping" w:clear="all"/>
        <w:t xml:space="preserve">У К Р А Ї Н А </w:t>
      </w:r>
    </w:p>
    <w:p w:rsidR="00FA1AE0" w:rsidRPr="00124DDE" w:rsidRDefault="00FA1AE0" w:rsidP="00124DDE">
      <w:pPr>
        <w:jc w:val="center"/>
        <w:rPr>
          <w:color w:val="000000" w:themeColor="text1"/>
          <w:sz w:val="28"/>
          <w:szCs w:val="28"/>
          <w:lang w:eastAsia="en-US"/>
        </w:rPr>
      </w:pPr>
      <w:r w:rsidRPr="00124DDE">
        <w:rPr>
          <w:color w:val="000000" w:themeColor="text1"/>
          <w:sz w:val="28"/>
          <w:szCs w:val="28"/>
          <w:lang w:eastAsia="en-US"/>
        </w:rPr>
        <w:t xml:space="preserve">Р А Х І В С Ь К А  М І С Ь К А  Р А Д А </w:t>
      </w:r>
    </w:p>
    <w:p w:rsidR="00FA1AE0" w:rsidRPr="00124DDE" w:rsidRDefault="00FA1AE0" w:rsidP="00124DDE">
      <w:pPr>
        <w:jc w:val="center"/>
        <w:rPr>
          <w:color w:val="000000" w:themeColor="text1"/>
          <w:sz w:val="28"/>
          <w:szCs w:val="28"/>
          <w:lang w:eastAsia="en-US"/>
        </w:rPr>
      </w:pPr>
      <w:r w:rsidRPr="00124DDE">
        <w:rPr>
          <w:color w:val="000000" w:themeColor="text1"/>
          <w:sz w:val="28"/>
          <w:szCs w:val="28"/>
          <w:lang w:eastAsia="en-US"/>
        </w:rPr>
        <w:t xml:space="preserve">Р А Х І В С Ь К О Г О  Р А Й О Н У  </w:t>
      </w:r>
    </w:p>
    <w:p w:rsidR="00FA1AE0" w:rsidRPr="00124DDE" w:rsidRDefault="00FA1AE0" w:rsidP="00124DDE">
      <w:pPr>
        <w:jc w:val="center"/>
        <w:rPr>
          <w:color w:val="000000" w:themeColor="text1"/>
          <w:sz w:val="28"/>
          <w:szCs w:val="28"/>
          <w:lang w:eastAsia="en-US"/>
        </w:rPr>
      </w:pPr>
      <w:r w:rsidRPr="00124DDE">
        <w:rPr>
          <w:color w:val="000000" w:themeColor="text1"/>
          <w:sz w:val="28"/>
          <w:szCs w:val="28"/>
          <w:lang w:eastAsia="en-US"/>
        </w:rPr>
        <w:t>З А К А Р П А Т С Ь К О Ї  О Б Л А С Т І</w:t>
      </w:r>
    </w:p>
    <w:p w:rsidR="00FA1AE0" w:rsidRPr="00124DDE" w:rsidRDefault="00FA1AE0" w:rsidP="00124DDE">
      <w:pPr>
        <w:jc w:val="center"/>
        <w:rPr>
          <w:b/>
          <w:color w:val="000000" w:themeColor="text1"/>
          <w:sz w:val="28"/>
          <w:szCs w:val="28"/>
          <w:lang w:eastAsia="en-US"/>
        </w:rPr>
      </w:pPr>
      <w:r w:rsidRPr="00124DDE">
        <w:rPr>
          <w:b/>
          <w:color w:val="000000" w:themeColor="text1"/>
          <w:sz w:val="28"/>
          <w:szCs w:val="28"/>
          <w:lang w:eastAsia="en-US"/>
        </w:rPr>
        <w:t>85 сесія восьмого скликання</w:t>
      </w:r>
    </w:p>
    <w:p w:rsidR="00FA1AE0" w:rsidRPr="00124DDE" w:rsidRDefault="00FA1AE0" w:rsidP="00124DDE">
      <w:pPr>
        <w:rPr>
          <w:color w:val="000000" w:themeColor="text1"/>
          <w:sz w:val="28"/>
          <w:szCs w:val="28"/>
          <w:lang w:eastAsia="en-US"/>
        </w:rPr>
      </w:pPr>
    </w:p>
    <w:p w:rsidR="00FA1AE0" w:rsidRPr="00124DDE" w:rsidRDefault="00FA1AE0" w:rsidP="00124DDE">
      <w:pPr>
        <w:jc w:val="center"/>
        <w:rPr>
          <w:color w:val="000000" w:themeColor="text1"/>
          <w:sz w:val="28"/>
          <w:szCs w:val="28"/>
          <w:lang w:eastAsia="en-US"/>
        </w:rPr>
      </w:pPr>
      <w:r w:rsidRPr="00124DDE">
        <w:rPr>
          <w:color w:val="000000" w:themeColor="text1"/>
          <w:sz w:val="28"/>
          <w:szCs w:val="28"/>
          <w:lang w:eastAsia="en-US"/>
        </w:rPr>
        <w:t>Р І Ш Е Н Н Я</w:t>
      </w:r>
    </w:p>
    <w:p w:rsidR="00FA1AE0" w:rsidRPr="00124DDE" w:rsidRDefault="00FA1AE0" w:rsidP="00124DDE">
      <w:pPr>
        <w:rPr>
          <w:color w:val="000000" w:themeColor="text1"/>
          <w:sz w:val="28"/>
          <w:szCs w:val="28"/>
          <w:lang w:eastAsia="en-US"/>
        </w:rPr>
      </w:pPr>
    </w:p>
    <w:p w:rsidR="00FA1AE0" w:rsidRPr="00124DDE" w:rsidRDefault="00FA1AE0" w:rsidP="00124DDE">
      <w:pPr>
        <w:rPr>
          <w:color w:val="000000" w:themeColor="text1"/>
          <w:sz w:val="28"/>
          <w:szCs w:val="28"/>
        </w:rPr>
      </w:pPr>
      <w:r w:rsidRPr="00124DDE">
        <w:rPr>
          <w:color w:val="000000" w:themeColor="text1"/>
          <w:sz w:val="28"/>
          <w:szCs w:val="28"/>
        </w:rPr>
        <w:t xml:space="preserve">від 25 червня 2026  року  </w:t>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00BE78C2" w:rsidRPr="00124DDE">
        <w:rPr>
          <w:color w:val="000000" w:themeColor="text1"/>
          <w:sz w:val="28"/>
          <w:szCs w:val="28"/>
        </w:rPr>
        <w:t>№1335</w:t>
      </w:r>
    </w:p>
    <w:p w:rsidR="00FA1AE0" w:rsidRPr="00124DDE" w:rsidRDefault="00FA1AE0" w:rsidP="00124DDE">
      <w:pPr>
        <w:rPr>
          <w:color w:val="000000" w:themeColor="text1"/>
          <w:sz w:val="28"/>
          <w:szCs w:val="28"/>
          <w:lang w:eastAsia="en-US"/>
        </w:rPr>
      </w:pPr>
      <w:r w:rsidRPr="00124DDE">
        <w:rPr>
          <w:color w:val="000000" w:themeColor="text1"/>
          <w:sz w:val="28"/>
          <w:szCs w:val="28"/>
          <w:lang w:eastAsia="en-US"/>
        </w:rPr>
        <w:t>м. Рахів</w:t>
      </w:r>
    </w:p>
    <w:p w:rsidR="00FA1AE0" w:rsidRPr="00124DDE" w:rsidRDefault="00FA1AE0" w:rsidP="00124DDE">
      <w:pPr>
        <w:rPr>
          <w:color w:val="000000" w:themeColor="text1"/>
          <w:sz w:val="28"/>
          <w:szCs w:val="28"/>
        </w:rPr>
      </w:pPr>
    </w:p>
    <w:p w:rsidR="00FA1AE0" w:rsidRPr="00124DDE" w:rsidRDefault="00FA1AE0" w:rsidP="00124DDE">
      <w:pPr>
        <w:rPr>
          <w:rFonts w:eastAsia="Calibri"/>
          <w:color w:val="000000" w:themeColor="text1"/>
          <w:sz w:val="28"/>
          <w:szCs w:val="28"/>
        </w:rPr>
      </w:pPr>
      <w:r w:rsidRPr="00124DDE">
        <w:rPr>
          <w:color w:val="000000" w:themeColor="text1"/>
          <w:sz w:val="28"/>
          <w:szCs w:val="28"/>
        </w:rPr>
        <w:t xml:space="preserve">Про зміну цільового призначення та переміщення </w:t>
      </w:r>
    </w:p>
    <w:p w:rsidR="00FA1AE0" w:rsidRPr="00124DDE" w:rsidRDefault="00FA1AE0" w:rsidP="00124DDE">
      <w:pPr>
        <w:rPr>
          <w:color w:val="000000" w:themeColor="text1"/>
          <w:sz w:val="28"/>
          <w:szCs w:val="28"/>
        </w:rPr>
      </w:pPr>
      <w:r w:rsidRPr="00124DDE">
        <w:rPr>
          <w:color w:val="000000" w:themeColor="text1"/>
          <w:sz w:val="28"/>
          <w:szCs w:val="28"/>
        </w:rPr>
        <w:t>електрогенераторних установок</w:t>
      </w:r>
    </w:p>
    <w:p w:rsidR="00FA1AE0" w:rsidRPr="00124DDE" w:rsidRDefault="00FA1AE0" w:rsidP="00124DDE">
      <w:pPr>
        <w:autoSpaceDE w:val="0"/>
        <w:autoSpaceDN w:val="0"/>
        <w:adjustRightInd w:val="0"/>
        <w:jc w:val="both"/>
        <w:rPr>
          <w:rFonts w:eastAsia="Calibri"/>
          <w:color w:val="000000" w:themeColor="text1"/>
          <w:sz w:val="28"/>
          <w:szCs w:val="28"/>
        </w:rPr>
      </w:pPr>
    </w:p>
    <w:p w:rsidR="007771E9" w:rsidRPr="00124DDE" w:rsidRDefault="00FA1AE0" w:rsidP="00124DDE">
      <w:pPr>
        <w:autoSpaceDE w:val="0"/>
        <w:autoSpaceDN w:val="0"/>
        <w:adjustRightInd w:val="0"/>
        <w:jc w:val="both"/>
        <w:rPr>
          <w:color w:val="000000" w:themeColor="text1"/>
          <w:sz w:val="28"/>
          <w:szCs w:val="28"/>
        </w:rPr>
      </w:pPr>
      <w:r w:rsidRPr="00124DDE">
        <w:rPr>
          <w:color w:val="000000" w:themeColor="text1"/>
          <w:sz w:val="28"/>
          <w:szCs w:val="28"/>
        </w:rPr>
        <w:t xml:space="preserve">          Розглянувши лист Комунального некомерційного підприємства «Рахівська районна лікарня» Рахівської міської ради від 02.06.2026 №495/01-18 щодо необхідності забезпечення безперебійного електропостачання відділення гемодіалізу, враховуючи рішення Рахівської міської ради від 20.12.2024 №958 «Про безоплатну передачу комунального майна (майнових цінностей)», з метою раціонального використання майна комунальної власності, забезпечення належного функціонування відділення гемодіалізу та створення безпечних умов для надання медичних послуг, керуючись статтями 25, 26, 60 Закону України «Про місцеве самоврядування в Україні», Рахівська міська рада</w:t>
      </w:r>
    </w:p>
    <w:p w:rsidR="00FA1AE0" w:rsidRPr="00124DDE" w:rsidRDefault="00FA1AE0" w:rsidP="00124DDE">
      <w:pPr>
        <w:autoSpaceDE w:val="0"/>
        <w:autoSpaceDN w:val="0"/>
        <w:adjustRightInd w:val="0"/>
        <w:jc w:val="both"/>
        <w:rPr>
          <w:color w:val="000000" w:themeColor="text1"/>
          <w:sz w:val="28"/>
          <w:szCs w:val="28"/>
        </w:rPr>
      </w:pPr>
      <w:r w:rsidRPr="00124DDE">
        <w:rPr>
          <w:color w:val="000000" w:themeColor="text1"/>
          <w:sz w:val="28"/>
          <w:szCs w:val="28"/>
        </w:rPr>
        <w:t xml:space="preserve">                                               </w:t>
      </w:r>
    </w:p>
    <w:p w:rsidR="00FA1AE0" w:rsidRPr="00124DDE" w:rsidRDefault="00FA1AE0" w:rsidP="00124DDE">
      <w:pPr>
        <w:autoSpaceDE w:val="0"/>
        <w:autoSpaceDN w:val="0"/>
        <w:adjustRightInd w:val="0"/>
        <w:jc w:val="center"/>
        <w:rPr>
          <w:color w:val="000000" w:themeColor="text1"/>
          <w:sz w:val="28"/>
          <w:szCs w:val="28"/>
        </w:rPr>
      </w:pPr>
      <w:r w:rsidRPr="00124DDE">
        <w:rPr>
          <w:color w:val="000000" w:themeColor="text1"/>
          <w:sz w:val="28"/>
          <w:szCs w:val="28"/>
        </w:rPr>
        <w:t>В И Р І Ш И Л А:</w:t>
      </w:r>
    </w:p>
    <w:p w:rsidR="00FA1AE0" w:rsidRPr="00124DDE" w:rsidRDefault="00FA1AE0" w:rsidP="00124DDE">
      <w:pPr>
        <w:autoSpaceDE w:val="0"/>
        <w:autoSpaceDN w:val="0"/>
        <w:adjustRightInd w:val="0"/>
        <w:rPr>
          <w:color w:val="000000" w:themeColor="text1"/>
          <w:sz w:val="28"/>
          <w:szCs w:val="28"/>
        </w:rPr>
      </w:pPr>
    </w:p>
    <w:p w:rsidR="00FA1AE0" w:rsidRPr="00A46950" w:rsidRDefault="00FA1AE0" w:rsidP="00124DDE">
      <w:pPr>
        <w:pStyle w:val="a8"/>
        <w:spacing w:before="0" w:beforeAutospacing="0" w:after="0" w:afterAutospacing="0"/>
        <w:jc w:val="both"/>
        <w:rPr>
          <w:color w:val="000000" w:themeColor="text1"/>
          <w:sz w:val="28"/>
          <w:szCs w:val="28"/>
        </w:rPr>
      </w:pPr>
      <w:r w:rsidRPr="00A46950">
        <w:rPr>
          <w:color w:val="000000" w:themeColor="text1"/>
          <w:sz w:val="28"/>
          <w:szCs w:val="28"/>
        </w:rPr>
        <w:t xml:space="preserve">          1</w:t>
      </w:r>
      <w:r w:rsidRPr="00A46950">
        <w:rPr>
          <w:b/>
          <w:color w:val="000000" w:themeColor="text1"/>
          <w:sz w:val="28"/>
          <w:szCs w:val="28"/>
        </w:rPr>
        <w:t>.</w:t>
      </w:r>
      <w:r w:rsidRPr="00A46950">
        <w:rPr>
          <w:rStyle w:val="aa"/>
          <w:b w:val="0"/>
          <w:color w:val="000000" w:themeColor="text1"/>
          <w:sz w:val="28"/>
          <w:szCs w:val="28"/>
        </w:rPr>
        <w:t>Змінити цільове призначення та погодити переміщення електрогенераторної установки</w:t>
      </w:r>
      <w:r w:rsidRPr="00A46950">
        <w:rPr>
          <w:color w:val="000000" w:themeColor="text1"/>
          <w:sz w:val="28"/>
          <w:szCs w:val="28"/>
        </w:rPr>
        <w:t xml:space="preserve"> з поршневим двигуном внутрішнього згоряння із запалюванням від стиснення (дизелем) потужністю 25 кВт,  з адреси: вул.</w:t>
      </w:r>
      <w:r w:rsidR="00C50825">
        <w:rPr>
          <w:color w:val="000000" w:themeColor="text1"/>
          <w:sz w:val="28"/>
          <w:szCs w:val="28"/>
        </w:rPr>
        <w:t xml:space="preserve"> </w:t>
      </w:r>
      <w:r w:rsidR="00DE00D0" w:rsidRPr="00A46950">
        <w:rPr>
          <w:color w:val="000000" w:themeColor="text1"/>
          <w:sz w:val="28"/>
          <w:szCs w:val="28"/>
        </w:rPr>
        <w:t>Подерей (вул. Степана Бойка)</w:t>
      </w:r>
      <w:r w:rsidRPr="00A46950">
        <w:rPr>
          <w:color w:val="000000" w:themeColor="text1"/>
          <w:sz w:val="28"/>
          <w:szCs w:val="28"/>
        </w:rPr>
        <w:t xml:space="preserve"> 5, м. Рахів на адресу: вул. Героїв АТО, 5, м. Рахів для забезпечення безперебійної роботи відділення гемодіалізу                             КНП «Рахівська районна лікарня».</w:t>
      </w:r>
    </w:p>
    <w:p w:rsidR="00FA1AE0" w:rsidRPr="00124DDE" w:rsidRDefault="00FA1AE0" w:rsidP="00124DDE">
      <w:pPr>
        <w:pStyle w:val="a8"/>
        <w:spacing w:before="0" w:beforeAutospacing="0" w:after="0" w:afterAutospacing="0"/>
        <w:jc w:val="both"/>
        <w:rPr>
          <w:color w:val="000000" w:themeColor="text1"/>
          <w:sz w:val="28"/>
          <w:szCs w:val="28"/>
        </w:rPr>
      </w:pPr>
      <w:r w:rsidRPr="00A46950">
        <w:rPr>
          <w:color w:val="000000" w:themeColor="text1"/>
          <w:sz w:val="28"/>
          <w:szCs w:val="28"/>
        </w:rPr>
        <w:tab/>
        <w:t>2.</w:t>
      </w:r>
      <w:r w:rsidRPr="00A46950">
        <w:rPr>
          <w:rStyle w:val="aa"/>
          <w:b w:val="0"/>
          <w:color w:val="000000" w:themeColor="text1"/>
          <w:sz w:val="28"/>
          <w:szCs w:val="28"/>
        </w:rPr>
        <w:t>Погодити переміщення електрогенераторної установки MFL-20-1 потужністю 18 кВт</w:t>
      </w:r>
      <w:r w:rsidRPr="00A46950">
        <w:rPr>
          <w:color w:val="000000" w:themeColor="text1"/>
          <w:sz w:val="28"/>
          <w:szCs w:val="28"/>
        </w:rPr>
        <w:t xml:space="preserve"> з адреси: вул. Героїв А</w:t>
      </w:r>
      <w:r w:rsidR="00F5765C" w:rsidRPr="00A46950">
        <w:rPr>
          <w:color w:val="000000" w:themeColor="text1"/>
          <w:sz w:val="28"/>
          <w:szCs w:val="28"/>
        </w:rPr>
        <w:t>ТО, 5, м. Рахів на адресу: вул.</w:t>
      </w:r>
      <w:r w:rsidR="00C50825">
        <w:rPr>
          <w:color w:val="000000" w:themeColor="text1"/>
          <w:sz w:val="28"/>
          <w:szCs w:val="28"/>
        </w:rPr>
        <w:t xml:space="preserve"> </w:t>
      </w:r>
      <w:r w:rsidR="00DE00D0" w:rsidRPr="00A46950">
        <w:rPr>
          <w:color w:val="000000" w:themeColor="text1"/>
          <w:sz w:val="28"/>
          <w:szCs w:val="28"/>
        </w:rPr>
        <w:t>Подерей (вул.</w:t>
      </w:r>
      <w:r w:rsidR="00C50825">
        <w:rPr>
          <w:color w:val="000000" w:themeColor="text1"/>
          <w:sz w:val="28"/>
          <w:szCs w:val="28"/>
        </w:rPr>
        <w:t xml:space="preserve"> </w:t>
      </w:r>
      <w:r w:rsidR="00DE00D0" w:rsidRPr="00A46950">
        <w:rPr>
          <w:color w:val="000000" w:themeColor="text1"/>
          <w:sz w:val="28"/>
          <w:szCs w:val="28"/>
        </w:rPr>
        <w:t>Степана Бойка)</w:t>
      </w:r>
      <w:r w:rsidRPr="00A46950">
        <w:rPr>
          <w:color w:val="000000" w:themeColor="text1"/>
          <w:sz w:val="28"/>
          <w:szCs w:val="28"/>
        </w:rPr>
        <w:t xml:space="preserve"> 5, м. Рахів для забезпечення потреб</w:t>
      </w:r>
      <w:r w:rsidRPr="00124DDE">
        <w:rPr>
          <w:color w:val="000000" w:themeColor="text1"/>
          <w:sz w:val="28"/>
          <w:szCs w:val="28"/>
        </w:rPr>
        <w:t xml:space="preserve"> внутрішньо переміщених осіб.</w:t>
      </w:r>
      <w:r w:rsidRPr="00124DDE">
        <w:rPr>
          <w:color w:val="000000" w:themeColor="text1"/>
          <w:sz w:val="28"/>
          <w:szCs w:val="28"/>
        </w:rPr>
        <w:tab/>
      </w:r>
    </w:p>
    <w:p w:rsidR="00FA1AE0" w:rsidRPr="00124DDE" w:rsidRDefault="00FA1AE0" w:rsidP="00124DDE">
      <w:pPr>
        <w:pStyle w:val="a8"/>
        <w:spacing w:before="0" w:beforeAutospacing="0" w:after="0" w:afterAutospacing="0"/>
        <w:jc w:val="both"/>
        <w:rPr>
          <w:color w:val="000000" w:themeColor="text1"/>
          <w:sz w:val="28"/>
          <w:szCs w:val="28"/>
        </w:rPr>
      </w:pPr>
      <w:r w:rsidRPr="00124DDE">
        <w:rPr>
          <w:color w:val="000000" w:themeColor="text1"/>
          <w:sz w:val="28"/>
          <w:szCs w:val="28"/>
        </w:rPr>
        <w:t xml:space="preserve">         3.Контроль за виконанням даного рішення покласти на постійну комісію</w:t>
      </w:r>
      <w:r w:rsidRPr="00124DDE">
        <w:rPr>
          <w:bCs/>
          <w:color w:val="000000" w:themeColor="text1"/>
          <w:sz w:val="28"/>
          <w:szCs w:val="28"/>
          <w:bdr w:val="none" w:sz="0" w:space="0" w:color="auto" w:frame="1"/>
          <w:shd w:val="clear" w:color="auto" w:fill="FFFFFF"/>
        </w:rPr>
        <w:t> з питань</w:t>
      </w:r>
      <w:r w:rsidRPr="00124DDE">
        <w:rPr>
          <w:bCs/>
          <w:color w:val="000000" w:themeColor="text1"/>
          <w:sz w:val="28"/>
          <w:szCs w:val="28"/>
        </w:rPr>
        <w:t xml:space="preserve"> управління комунальною власністю, підприємництва та промисловості.</w:t>
      </w:r>
    </w:p>
    <w:p w:rsidR="00FA1AE0" w:rsidRPr="00124DDE" w:rsidRDefault="00FA1AE0" w:rsidP="00124DDE">
      <w:pPr>
        <w:jc w:val="both"/>
        <w:rPr>
          <w:b/>
          <w:color w:val="000000" w:themeColor="text1"/>
          <w:sz w:val="28"/>
          <w:szCs w:val="28"/>
        </w:rPr>
      </w:pPr>
    </w:p>
    <w:p w:rsidR="00D004B1" w:rsidRPr="00124DDE" w:rsidRDefault="00D004B1" w:rsidP="00124DDE">
      <w:pPr>
        <w:jc w:val="both"/>
        <w:rPr>
          <w:b/>
          <w:color w:val="000000" w:themeColor="text1"/>
          <w:sz w:val="28"/>
          <w:szCs w:val="28"/>
        </w:rPr>
      </w:pPr>
    </w:p>
    <w:p w:rsidR="00FA1AE0" w:rsidRPr="00124DDE" w:rsidRDefault="00FA1AE0" w:rsidP="00124DDE">
      <w:pPr>
        <w:jc w:val="both"/>
        <w:rPr>
          <w:color w:val="000000" w:themeColor="text1"/>
          <w:sz w:val="28"/>
          <w:szCs w:val="28"/>
        </w:rPr>
      </w:pPr>
      <w:r w:rsidRPr="00124DDE">
        <w:rPr>
          <w:color w:val="000000" w:themeColor="text1"/>
          <w:sz w:val="28"/>
          <w:szCs w:val="28"/>
        </w:rPr>
        <w:t>В.п. міського голови,</w:t>
      </w:r>
    </w:p>
    <w:p w:rsidR="00FA1AE0" w:rsidRPr="00124DDE" w:rsidRDefault="00FA1AE0" w:rsidP="00124DDE">
      <w:pPr>
        <w:jc w:val="both"/>
        <w:rPr>
          <w:color w:val="000000" w:themeColor="text1"/>
          <w:sz w:val="28"/>
          <w:szCs w:val="28"/>
        </w:rPr>
      </w:pPr>
      <w:r w:rsidRPr="00124DDE">
        <w:rPr>
          <w:color w:val="000000" w:themeColor="text1"/>
          <w:sz w:val="28"/>
          <w:szCs w:val="28"/>
        </w:rPr>
        <w:t xml:space="preserve">секретар ради та виконкому                                             </w:t>
      </w:r>
      <w:r w:rsidR="00014BBF" w:rsidRPr="00124DDE">
        <w:rPr>
          <w:color w:val="000000" w:themeColor="text1"/>
          <w:sz w:val="28"/>
          <w:szCs w:val="28"/>
        </w:rPr>
        <w:tab/>
      </w:r>
      <w:r w:rsidRPr="00124DDE">
        <w:rPr>
          <w:color w:val="000000" w:themeColor="text1"/>
          <w:sz w:val="28"/>
          <w:szCs w:val="28"/>
        </w:rPr>
        <w:t>Євген МОЛНАР</w:t>
      </w:r>
    </w:p>
    <w:p w:rsidR="00E95DDF" w:rsidRDefault="00E95DDF">
      <w:pPr>
        <w:suppressAutoHyphens w:val="0"/>
        <w:spacing w:after="200" w:line="276" w:lineRule="auto"/>
        <w:rPr>
          <w:rFonts w:eastAsiaTheme="minorEastAsia"/>
          <w:color w:val="000000" w:themeColor="text1"/>
          <w:sz w:val="28"/>
          <w:szCs w:val="28"/>
        </w:rPr>
      </w:pPr>
      <w:r>
        <w:rPr>
          <w:rFonts w:eastAsiaTheme="minorEastAsia"/>
          <w:color w:val="000000" w:themeColor="text1"/>
          <w:sz w:val="28"/>
          <w:szCs w:val="28"/>
        </w:rPr>
        <w:br w:type="page"/>
      </w:r>
    </w:p>
    <w:p w:rsidR="00540B30" w:rsidRDefault="00540B30" w:rsidP="00540B30">
      <w:pPr>
        <w:jc w:val="right"/>
        <w:rPr>
          <w:color w:val="000000" w:themeColor="text1"/>
          <w:sz w:val="28"/>
          <w:szCs w:val="28"/>
          <w:lang w:eastAsia="en-US"/>
        </w:rPr>
      </w:pPr>
    </w:p>
    <w:p w:rsidR="00D47836" w:rsidRPr="00124DDE" w:rsidRDefault="00D47836" w:rsidP="00124DDE">
      <w:pPr>
        <w:ind w:firstLine="708"/>
        <w:jc w:val="right"/>
        <w:rPr>
          <w:color w:val="000000" w:themeColor="text1"/>
          <w:sz w:val="28"/>
          <w:szCs w:val="28"/>
          <w:lang w:eastAsia="en-US"/>
        </w:rPr>
      </w:pPr>
    </w:p>
    <w:p w:rsidR="00D47836" w:rsidRPr="00124DDE" w:rsidRDefault="00D47836" w:rsidP="00124DDE">
      <w:pPr>
        <w:rPr>
          <w:color w:val="000000" w:themeColor="text1"/>
          <w:sz w:val="28"/>
          <w:szCs w:val="28"/>
          <w:lang w:eastAsia="en-US"/>
        </w:rPr>
      </w:pPr>
    </w:p>
    <w:p w:rsidR="00D47836" w:rsidRPr="00124DDE" w:rsidRDefault="00D47836" w:rsidP="00124DDE">
      <w:pPr>
        <w:rPr>
          <w:color w:val="000000" w:themeColor="text1"/>
          <w:sz w:val="28"/>
          <w:szCs w:val="28"/>
          <w:lang w:eastAsia="en-US"/>
        </w:rPr>
      </w:pPr>
      <w:r w:rsidRPr="00124DDE">
        <w:rPr>
          <w:noProof/>
          <w:color w:val="000000" w:themeColor="text1"/>
          <w:lang w:eastAsia="uk-UA"/>
        </w:rPr>
        <w:drawing>
          <wp:anchor distT="0" distB="0" distL="114300" distR="114300" simplePos="0" relativeHeight="251703296" behindDoc="0" locked="0" layoutInCell="0" allowOverlap="1" wp14:anchorId="0D455418" wp14:editId="37B7E5C6">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D47836" w:rsidRPr="00124DDE" w:rsidRDefault="00D47836" w:rsidP="00124DDE">
      <w:pPr>
        <w:jc w:val="right"/>
        <w:rPr>
          <w:color w:val="000000" w:themeColor="text1"/>
          <w:sz w:val="28"/>
          <w:szCs w:val="28"/>
          <w:lang w:eastAsia="en-US"/>
        </w:rPr>
      </w:pPr>
    </w:p>
    <w:p w:rsidR="00D47836" w:rsidRPr="00124DDE" w:rsidRDefault="00D47836" w:rsidP="00124DDE">
      <w:pPr>
        <w:jc w:val="center"/>
        <w:rPr>
          <w:color w:val="000000" w:themeColor="text1"/>
          <w:sz w:val="28"/>
          <w:szCs w:val="28"/>
          <w:lang w:eastAsia="en-US"/>
        </w:rPr>
      </w:pPr>
      <w:r w:rsidRPr="00124DDE">
        <w:rPr>
          <w:color w:val="000000" w:themeColor="text1"/>
          <w:sz w:val="28"/>
          <w:szCs w:val="28"/>
          <w:lang w:eastAsia="en-US"/>
        </w:rPr>
        <w:br w:type="textWrapping" w:clear="all"/>
        <w:t xml:space="preserve">У К Р А Ї Н А </w:t>
      </w:r>
    </w:p>
    <w:p w:rsidR="00D47836" w:rsidRPr="00124DDE" w:rsidRDefault="00D47836" w:rsidP="00124DDE">
      <w:pPr>
        <w:jc w:val="center"/>
        <w:rPr>
          <w:color w:val="000000" w:themeColor="text1"/>
          <w:sz w:val="28"/>
          <w:szCs w:val="28"/>
          <w:lang w:eastAsia="en-US"/>
        </w:rPr>
      </w:pPr>
      <w:r w:rsidRPr="00124DDE">
        <w:rPr>
          <w:color w:val="000000" w:themeColor="text1"/>
          <w:sz w:val="28"/>
          <w:szCs w:val="28"/>
          <w:lang w:eastAsia="en-US"/>
        </w:rPr>
        <w:t xml:space="preserve">Р А Х І В С Ь К А  М І С Ь К А  Р А Д А </w:t>
      </w:r>
    </w:p>
    <w:p w:rsidR="00D47836" w:rsidRPr="00124DDE" w:rsidRDefault="00D47836" w:rsidP="00124DDE">
      <w:pPr>
        <w:jc w:val="center"/>
        <w:rPr>
          <w:color w:val="000000" w:themeColor="text1"/>
          <w:sz w:val="28"/>
          <w:szCs w:val="28"/>
          <w:lang w:eastAsia="en-US"/>
        </w:rPr>
      </w:pPr>
      <w:r w:rsidRPr="00124DDE">
        <w:rPr>
          <w:color w:val="000000" w:themeColor="text1"/>
          <w:sz w:val="28"/>
          <w:szCs w:val="28"/>
          <w:lang w:eastAsia="en-US"/>
        </w:rPr>
        <w:t xml:space="preserve">Р А Х І В С Ь К О Г О  Р А Й О Н У  </w:t>
      </w:r>
    </w:p>
    <w:p w:rsidR="00D47836" w:rsidRPr="00124DDE" w:rsidRDefault="00D47836" w:rsidP="00124DDE">
      <w:pPr>
        <w:jc w:val="center"/>
        <w:rPr>
          <w:color w:val="000000" w:themeColor="text1"/>
          <w:sz w:val="28"/>
          <w:szCs w:val="28"/>
          <w:lang w:eastAsia="en-US"/>
        </w:rPr>
      </w:pPr>
      <w:r w:rsidRPr="00124DDE">
        <w:rPr>
          <w:color w:val="000000" w:themeColor="text1"/>
          <w:sz w:val="28"/>
          <w:szCs w:val="28"/>
          <w:lang w:eastAsia="en-US"/>
        </w:rPr>
        <w:t>З А К А Р П А Т С Ь К О Ї  О Б Л А С Т І</w:t>
      </w:r>
    </w:p>
    <w:p w:rsidR="00D47836" w:rsidRPr="00124DDE" w:rsidRDefault="00D47836" w:rsidP="00124DDE">
      <w:pPr>
        <w:jc w:val="center"/>
        <w:rPr>
          <w:b/>
          <w:color w:val="000000" w:themeColor="text1"/>
          <w:sz w:val="28"/>
          <w:szCs w:val="28"/>
          <w:lang w:eastAsia="en-US"/>
        </w:rPr>
      </w:pPr>
      <w:r w:rsidRPr="00124DDE">
        <w:rPr>
          <w:b/>
          <w:color w:val="000000" w:themeColor="text1"/>
          <w:sz w:val="28"/>
          <w:szCs w:val="28"/>
          <w:lang w:eastAsia="en-US"/>
        </w:rPr>
        <w:t>85 сесія восьмого скликання</w:t>
      </w:r>
    </w:p>
    <w:p w:rsidR="00D47836" w:rsidRPr="00124DDE" w:rsidRDefault="00D47836" w:rsidP="00124DDE">
      <w:pPr>
        <w:rPr>
          <w:color w:val="000000" w:themeColor="text1"/>
          <w:sz w:val="28"/>
          <w:szCs w:val="28"/>
          <w:lang w:eastAsia="en-US"/>
        </w:rPr>
      </w:pPr>
    </w:p>
    <w:p w:rsidR="00D47836" w:rsidRPr="00124DDE" w:rsidRDefault="00D47836" w:rsidP="00124DDE">
      <w:pPr>
        <w:jc w:val="center"/>
        <w:rPr>
          <w:color w:val="000000" w:themeColor="text1"/>
          <w:sz w:val="28"/>
          <w:szCs w:val="28"/>
          <w:lang w:eastAsia="en-US"/>
        </w:rPr>
      </w:pPr>
      <w:r w:rsidRPr="00124DDE">
        <w:rPr>
          <w:color w:val="000000" w:themeColor="text1"/>
          <w:sz w:val="28"/>
          <w:szCs w:val="28"/>
          <w:lang w:eastAsia="en-US"/>
        </w:rPr>
        <w:t>Р І Ш Е Н Н Я</w:t>
      </w:r>
    </w:p>
    <w:p w:rsidR="00D47836" w:rsidRPr="00124DDE" w:rsidRDefault="00D47836" w:rsidP="00124DDE">
      <w:pPr>
        <w:rPr>
          <w:color w:val="000000" w:themeColor="text1"/>
          <w:sz w:val="28"/>
          <w:szCs w:val="28"/>
          <w:lang w:eastAsia="en-US"/>
        </w:rPr>
      </w:pPr>
    </w:p>
    <w:p w:rsidR="00D47836" w:rsidRPr="00124DDE" w:rsidRDefault="00D47836" w:rsidP="00124DDE">
      <w:pPr>
        <w:rPr>
          <w:color w:val="000000" w:themeColor="text1"/>
          <w:sz w:val="28"/>
          <w:szCs w:val="28"/>
        </w:rPr>
      </w:pPr>
      <w:r w:rsidRPr="00124DDE">
        <w:rPr>
          <w:color w:val="000000" w:themeColor="text1"/>
          <w:sz w:val="28"/>
          <w:szCs w:val="28"/>
        </w:rPr>
        <w:t xml:space="preserve">від 25 червня 2026  року  </w:t>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00D004B1" w:rsidRPr="00124DDE">
        <w:rPr>
          <w:color w:val="000000" w:themeColor="text1"/>
          <w:sz w:val="28"/>
          <w:szCs w:val="28"/>
        </w:rPr>
        <w:t>№1336</w:t>
      </w:r>
    </w:p>
    <w:p w:rsidR="00D47836" w:rsidRPr="00124DDE" w:rsidRDefault="00D47836" w:rsidP="00124DDE">
      <w:pPr>
        <w:rPr>
          <w:color w:val="000000" w:themeColor="text1"/>
          <w:sz w:val="28"/>
          <w:szCs w:val="28"/>
          <w:lang w:eastAsia="en-US"/>
        </w:rPr>
      </w:pPr>
      <w:r w:rsidRPr="00124DDE">
        <w:rPr>
          <w:color w:val="000000" w:themeColor="text1"/>
          <w:sz w:val="28"/>
          <w:szCs w:val="28"/>
          <w:lang w:eastAsia="en-US"/>
        </w:rPr>
        <w:t>м. Рахів</w:t>
      </w:r>
    </w:p>
    <w:p w:rsidR="00D47836" w:rsidRPr="00124DDE" w:rsidRDefault="00D47836" w:rsidP="00124DDE">
      <w:pPr>
        <w:rPr>
          <w:color w:val="000000" w:themeColor="text1"/>
          <w:sz w:val="28"/>
          <w:szCs w:val="28"/>
        </w:rPr>
      </w:pPr>
    </w:p>
    <w:p w:rsidR="00D47836" w:rsidRPr="00124DDE" w:rsidRDefault="00D47836" w:rsidP="00124DDE">
      <w:pPr>
        <w:rPr>
          <w:rFonts w:eastAsiaTheme="minorHAnsi"/>
          <w:color w:val="000000" w:themeColor="text1"/>
          <w:sz w:val="28"/>
          <w:szCs w:val="28"/>
          <w:lang w:eastAsia="en-US"/>
        </w:rPr>
      </w:pPr>
      <w:r w:rsidRPr="00124DDE">
        <w:rPr>
          <w:rFonts w:eastAsia="Calibri"/>
          <w:color w:val="000000" w:themeColor="text1"/>
          <w:sz w:val="28"/>
          <w:szCs w:val="28"/>
        </w:rPr>
        <w:t xml:space="preserve">Про </w:t>
      </w:r>
      <w:r w:rsidRPr="00124DDE">
        <w:rPr>
          <w:color w:val="000000" w:themeColor="text1"/>
          <w:sz w:val="28"/>
          <w:szCs w:val="28"/>
        </w:rPr>
        <w:t xml:space="preserve">затвердження Стратегії забезпечення прав кожної </w:t>
      </w:r>
    </w:p>
    <w:p w:rsidR="00D47836" w:rsidRPr="00124DDE" w:rsidRDefault="00D47836" w:rsidP="00124DDE">
      <w:pPr>
        <w:rPr>
          <w:color w:val="000000" w:themeColor="text1"/>
          <w:sz w:val="28"/>
          <w:szCs w:val="28"/>
        </w:rPr>
      </w:pPr>
      <w:r w:rsidRPr="00124DDE">
        <w:rPr>
          <w:color w:val="000000" w:themeColor="text1"/>
          <w:sz w:val="28"/>
          <w:szCs w:val="28"/>
        </w:rPr>
        <w:t xml:space="preserve">дитини на зростання в сімейному оточенні у Рахівській </w:t>
      </w:r>
    </w:p>
    <w:p w:rsidR="00D47836" w:rsidRPr="00124DDE" w:rsidRDefault="00D47836" w:rsidP="00124DDE">
      <w:pPr>
        <w:rPr>
          <w:rFonts w:eastAsia="Calibri"/>
          <w:color w:val="000000" w:themeColor="text1"/>
          <w:sz w:val="28"/>
          <w:szCs w:val="28"/>
        </w:rPr>
      </w:pPr>
      <w:r w:rsidRPr="00124DDE">
        <w:rPr>
          <w:color w:val="000000" w:themeColor="text1"/>
          <w:sz w:val="28"/>
          <w:szCs w:val="28"/>
        </w:rPr>
        <w:t>територіальній громаді на 2026-2028 роки</w:t>
      </w:r>
    </w:p>
    <w:p w:rsidR="00D47836" w:rsidRPr="00124DDE" w:rsidRDefault="00D47836" w:rsidP="00124DDE">
      <w:pPr>
        <w:jc w:val="both"/>
        <w:rPr>
          <w:rFonts w:eastAsiaTheme="minorHAnsi"/>
          <w:color w:val="000000" w:themeColor="text1"/>
          <w:sz w:val="28"/>
          <w:szCs w:val="28"/>
          <w:lang w:eastAsia="en-US"/>
        </w:rPr>
      </w:pPr>
    </w:p>
    <w:p w:rsidR="00D47836" w:rsidRPr="00124DDE" w:rsidRDefault="00D47836" w:rsidP="00124DDE">
      <w:pPr>
        <w:ind w:firstLine="708"/>
        <w:jc w:val="both"/>
        <w:rPr>
          <w:color w:val="000000" w:themeColor="text1"/>
          <w:sz w:val="28"/>
          <w:szCs w:val="28"/>
          <w:lang w:eastAsia="zh-CN"/>
        </w:rPr>
      </w:pPr>
      <w:r w:rsidRPr="00124DDE">
        <w:rPr>
          <w:color w:val="000000" w:themeColor="text1"/>
          <w:sz w:val="28"/>
          <w:szCs w:val="28"/>
        </w:rPr>
        <w:t>Керуючих статтями 34, 59 Закону України «Про місцеве самоврядування в Україн</w:t>
      </w:r>
      <w:r w:rsidR="00581C94">
        <w:rPr>
          <w:color w:val="000000" w:themeColor="text1"/>
          <w:sz w:val="28"/>
          <w:szCs w:val="28"/>
        </w:rPr>
        <w:t>і», відповідно до Сімейного Коде</w:t>
      </w:r>
      <w:r w:rsidRPr="00124DDE">
        <w:rPr>
          <w:color w:val="000000" w:themeColor="text1"/>
          <w:sz w:val="28"/>
          <w:szCs w:val="28"/>
        </w:rPr>
        <w:t>ксу України, Закону України «Пр</w:t>
      </w:r>
      <w:r w:rsidR="00581C94">
        <w:rPr>
          <w:color w:val="000000" w:themeColor="text1"/>
          <w:sz w:val="28"/>
          <w:szCs w:val="28"/>
        </w:rPr>
        <w:t>о охорону дитинства», Закону Ук</w:t>
      </w:r>
      <w:r w:rsidRPr="00124DDE">
        <w:rPr>
          <w:color w:val="000000" w:themeColor="text1"/>
          <w:sz w:val="28"/>
          <w:szCs w:val="28"/>
        </w:rPr>
        <w:t xml:space="preserve">раїни «Про забезпечення організаційно-правових умов соціального захисту дітей-сиріт та дітей, позбавлених батьківського піклування», Указу Президента України від 30 вересня 2019 року № 721/2019 «Про деякі питання забезпечення прав та законних інтересів дітей-сиріт та дітей, позбавлених батьківського піклування, розвитку та підтримки сімейних форм виховання», постанови Кабінету Міністрів України від 08 жовтня 2008 року № 905 «Про затвердження Порядку провадження діяльності з усиновлення та здійснення нагляду за дотриманням прав усиновлених дітей», постанови Кабінету Міністрів України  від 24 вересня 2008 року №866 «Питання діяльності органів опіки та піклування, пов'язаної із захистом прав дитини» (зі змінами), розпорядження Кабінету Міністрів України від 26 листопада 2024 року №1201-р «Про схвалення Стратегії забезпечення права кожної дитини в Україні на зростання в сімейному оточенні на 2024-2028 роки та затвердження операційного плану заходів на 2024-2026 роки з її реалізації», Конвенції про права дитини, Конвенції про права осіб з інвалідністю, з метою забезпечення прав кожної дитини на зростання в сімейному оточенні,  </w:t>
      </w:r>
      <w:r w:rsidRPr="00124DDE">
        <w:rPr>
          <w:color w:val="000000" w:themeColor="text1"/>
          <w:sz w:val="28"/>
          <w:szCs w:val="28"/>
          <w:lang w:eastAsia="zh-CN"/>
        </w:rPr>
        <w:t xml:space="preserve">Рахівська міська рада </w:t>
      </w:r>
    </w:p>
    <w:p w:rsidR="00D47836" w:rsidRPr="00124DDE" w:rsidRDefault="00D47836" w:rsidP="00124DDE">
      <w:pPr>
        <w:ind w:firstLine="708"/>
        <w:jc w:val="both"/>
        <w:rPr>
          <w:color w:val="000000" w:themeColor="text1"/>
          <w:sz w:val="28"/>
          <w:szCs w:val="28"/>
          <w:lang w:eastAsia="zh-CN"/>
        </w:rPr>
      </w:pPr>
    </w:p>
    <w:p w:rsidR="00D47836" w:rsidRPr="00124DDE" w:rsidRDefault="00D47836" w:rsidP="00124DDE">
      <w:pPr>
        <w:jc w:val="center"/>
        <w:rPr>
          <w:color w:val="000000" w:themeColor="text1"/>
          <w:sz w:val="28"/>
          <w:szCs w:val="28"/>
          <w:lang w:eastAsia="zh-CN"/>
        </w:rPr>
      </w:pPr>
      <w:r w:rsidRPr="00124DDE">
        <w:rPr>
          <w:color w:val="000000" w:themeColor="text1"/>
          <w:sz w:val="28"/>
          <w:szCs w:val="28"/>
          <w:lang w:eastAsia="zh-CN"/>
        </w:rPr>
        <w:t>В И Р І Ш И Л А:</w:t>
      </w:r>
    </w:p>
    <w:p w:rsidR="00D47836" w:rsidRPr="00124DDE" w:rsidRDefault="00D47836" w:rsidP="00124DDE">
      <w:pPr>
        <w:ind w:firstLine="709"/>
        <w:jc w:val="both"/>
        <w:rPr>
          <w:rFonts w:eastAsiaTheme="minorHAnsi"/>
          <w:color w:val="000000" w:themeColor="text1"/>
          <w:sz w:val="28"/>
          <w:szCs w:val="28"/>
          <w:lang w:eastAsia="en-US"/>
        </w:rPr>
      </w:pPr>
    </w:p>
    <w:p w:rsidR="00D47836" w:rsidRPr="00124DDE" w:rsidRDefault="00D47836" w:rsidP="00124DDE">
      <w:pPr>
        <w:ind w:firstLine="709"/>
        <w:jc w:val="both"/>
        <w:rPr>
          <w:color w:val="000000" w:themeColor="text1"/>
          <w:sz w:val="28"/>
          <w:szCs w:val="28"/>
        </w:rPr>
      </w:pPr>
      <w:r w:rsidRPr="00124DDE">
        <w:rPr>
          <w:color w:val="000000" w:themeColor="text1"/>
          <w:sz w:val="28"/>
          <w:szCs w:val="28"/>
        </w:rPr>
        <w:t xml:space="preserve">1. Затвердити </w:t>
      </w:r>
      <w:r w:rsidRPr="00124DDE">
        <w:rPr>
          <w:color w:val="000000" w:themeColor="text1"/>
          <w:sz w:val="28"/>
          <w:szCs w:val="28"/>
          <w:lang w:eastAsia="ru-RU"/>
        </w:rPr>
        <w:t>Стратегію забезпечення прав кожної дитини на зростання в сімейному оточенні у Рахівській територіальній громаді на 2026-2028 роки</w:t>
      </w:r>
      <w:r w:rsidRPr="00124DDE">
        <w:rPr>
          <w:color w:val="000000" w:themeColor="text1"/>
          <w:sz w:val="28"/>
          <w:szCs w:val="28"/>
        </w:rPr>
        <w:t>, згідно додатку 1.</w:t>
      </w:r>
    </w:p>
    <w:p w:rsidR="00D47836" w:rsidRPr="00124DDE" w:rsidRDefault="00D47836" w:rsidP="00124DDE">
      <w:pPr>
        <w:ind w:firstLine="709"/>
        <w:jc w:val="both"/>
        <w:rPr>
          <w:color w:val="000000" w:themeColor="text1"/>
          <w:sz w:val="28"/>
          <w:szCs w:val="28"/>
        </w:rPr>
      </w:pPr>
    </w:p>
    <w:p w:rsidR="00D47836" w:rsidRPr="00124DDE" w:rsidRDefault="00D47836" w:rsidP="00124DDE">
      <w:pPr>
        <w:ind w:firstLine="709"/>
        <w:jc w:val="both"/>
        <w:rPr>
          <w:color w:val="000000" w:themeColor="text1"/>
          <w:sz w:val="28"/>
          <w:szCs w:val="28"/>
        </w:rPr>
      </w:pPr>
    </w:p>
    <w:p w:rsidR="00F468AE" w:rsidRPr="00124DDE" w:rsidRDefault="00F468AE" w:rsidP="00124DDE">
      <w:pPr>
        <w:ind w:firstLine="709"/>
        <w:jc w:val="both"/>
        <w:rPr>
          <w:color w:val="000000" w:themeColor="text1"/>
          <w:sz w:val="28"/>
          <w:szCs w:val="28"/>
        </w:rPr>
      </w:pPr>
    </w:p>
    <w:p w:rsidR="00F468AE" w:rsidRPr="00124DDE" w:rsidRDefault="00F468AE" w:rsidP="00124DDE">
      <w:pPr>
        <w:ind w:firstLine="709"/>
        <w:jc w:val="both"/>
        <w:rPr>
          <w:color w:val="000000" w:themeColor="text1"/>
          <w:sz w:val="28"/>
          <w:szCs w:val="28"/>
        </w:rPr>
      </w:pPr>
    </w:p>
    <w:p w:rsidR="00D47836" w:rsidRPr="00124DDE" w:rsidRDefault="00D47836" w:rsidP="00124DDE">
      <w:pPr>
        <w:ind w:firstLine="709"/>
        <w:jc w:val="both"/>
        <w:rPr>
          <w:color w:val="000000" w:themeColor="text1"/>
          <w:sz w:val="28"/>
          <w:szCs w:val="28"/>
        </w:rPr>
      </w:pPr>
      <w:r w:rsidRPr="00124DDE">
        <w:rPr>
          <w:color w:val="000000" w:themeColor="text1"/>
          <w:sz w:val="28"/>
          <w:szCs w:val="28"/>
        </w:rPr>
        <w:t xml:space="preserve">2.Затвердити Операційний план заходів з реалізації Стратегії </w:t>
      </w:r>
      <w:r w:rsidRPr="00124DDE">
        <w:rPr>
          <w:color w:val="000000" w:themeColor="text1"/>
          <w:sz w:val="28"/>
          <w:szCs w:val="28"/>
          <w:lang w:eastAsia="ru-RU"/>
        </w:rPr>
        <w:t>забезпечення прав кожної дитини на зростання в сімейному оточенні у Рахівській територіальній громаді на 2026-2028 роки, згідно додатку 2.</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t xml:space="preserve">3.Структурним підрозділам Рахівської міської ради здійснювати заходи щодо реалізації Стратегії. </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t xml:space="preserve">4.Контроль за виконанням цього рішення покласти на постійну комісію з питань освіти, охорони здоров’я, соціальної політики, культури та спорту. </w:t>
      </w:r>
    </w:p>
    <w:p w:rsidR="00D47836" w:rsidRPr="00124DDE" w:rsidRDefault="00D47836" w:rsidP="00124DDE">
      <w:pPr>
        <w:jc w:val="both"/>
        <w:rPr>
          <w:color w:val="000000" w:themeColor="text1"/>
          <w:sz w:val="28"/>
          <w:szCs w:val="28"/>
          <w:lang w:eastAsia="ru-RU"/>
        </w:rPr>
      </w:pPr>
    </w:p>
    <w:p w:rsidR="00D47836" w:rsidRPr="00124DDE" w:rsidRDefault="00D47836" w:rsidP="00124DDE">
      <w:pPr>
        <w:jc w:val="both"/>
        <w:rPr>
          <w:color w:val="000000" w:themeColor="text1"/>
          <w:sz w:val="28"/>
          <w:szCs w:val="28"/>
          <w:lang w:eastAsia="ru-RU"/>
        </w:rPr>
      </w:pPr>
    </w:p>
    <w:p w:rsidR="00D47836" w:rsidRPr="00124DDE" w:rsidRDefault="00D47836" w:rsidP="00124DDE">
      <w:pPr>
        <w:rPr>
          <w:color w:val="000000" w:themeColor="text1"/>
          <w:sz w:val="28"/>
          <w:szCs w:val="28"/>
          <w:lang w:eastAsia="ru-RU"/>
        </w:rPr>
      </w:pPr>
      <w:r w:rsidRPr="00124DDE">
        <w:rPr>
          <w:color w:val="000000" w:themeColor="text1"/>
          <w:sz w:val="28"/>
          <w:szCs w:val="28"/>
          <w:lang w:eastAsia="ru-RU"/>
        </w:rPr>
        <w:t>В.п. міського голови,</w:t>
      </w:r>
    </w:p>
    <w:p w:rsidR="00D47836" w:rsidRPr="00124DDE" w:rsidRDefault="00D47836" w:rsidP="00124DDE">
      <w:pPr>
        <w:rPr>
          <w:color w:val="000000" w:themeColor="text1"/>
          <w:sz w:val="22"/>
          <w:szCs w:val="22"/>
          <w:lang w:eastAsia="en-US"/>
        </w:rPr>
      </w:pPr>
      <w:r w:rsidRPr="00124DDE">
        <w:rPr>
          <w:color w:val="000000" w:themeColor="text1"/>
          <w:sz w:val="28"/>
          <w:szCs w:val="28"/>
          <w:lang w:eastAsia="ru-RU"/>
        </w:rPr>
        <w:t>секретар ради та виконкому                                                    Євген МОЛНАР</w:t>
      </w:r>
    </w:p>
    <w:p w:rsidR="00540B30" w:rsidRDefault="00540B30" w:rsidP="00540B30">
      <w:pPr>
        <w:outlineLvl w:val="0"/>
        <w:rPr>
          <w:color w:val="000000" w:themeColor="text1"/>
          <w:sz w:val="28"/>
          <w:szCs w:val="28"/>
          <w:lang w:eastAsia="uk-UA"/>
        </w:rPr>
      </w:pPr>
    </w:p>
    <w:p w:rsidR="00D47836" w:rsidRPr="00124DDE" w:rsidRDefault="00D47836" w:rsidP="00124DDE">
      <w:pPr>
        <w:jc w:val="center"/>
        <w:rPr>
          <w:b/>
          <w:color w:val="000000" w:themeColor="text1"/>
        </w:rPr>
      </w:pPr>
    </w:p>
    <w:p w:rsidR="00D47836" w:rsidRPr="00124DDE" w:rsidRDefault="00D47836" w:rsidP="00124DDE">
      <w:pPr>
        <w:pStyle w:val="a4"/>
        <w:jc w:val="both"/>
        <w:rPr>
          <w:rFonts w:ascii="Times New Roman" w:hAnsi="Times New Roman" w:cs="Times New Roman"/>
          <w:color w:val="000000" w:themeColor="text1"/>
          <w:szCs w:val="28"/>
        </w:rPr>
      </w:pPr>
    </w:p>
    <w:p w:rsidR="00D47836" w:rsidRPr="00124DDE" w:rsidRDefault="00D47836" w:rsidP="00124DDE">
      <w:pPr>
        <w:rPr>
          <w:color w:val="000000" w:themeColor="text1"/>
          <w:szCs w:val="28"/>
          <w:lang w:eastAsia="ru-RU"/>
        </w:rPr>
      </w:pPr>
      <w:r w:rsidRPr="00124DDE">
        <w:rPr>
          <w:color w:val="000000" w:themeColor="text1"/>
          <w:szCs w:val="28"/>
        </w:rPr>
        <w:br w:type="page"/>
      </w:r>
    </w:p>
    <w:p w:rsidR="00D47836" w:rsidRPr="00124DDE" w:rsidRDefault="00D47836" w:rsidP="00124DDE">
      <w:pPr>
        <w:pStyle w:val="a4"/>
        <w:jc w:val="both"/>
        <w:rPr>
          <w:rFonts w:ascii="Times New Roman" w:eastAsia="Times New Roman" w:hAnsi="Times New Roman" w:cs="Times New Roman"/>
          <w:color w:val="000000" w:themeColor="text1"/>
          <w:sz w:val="24"/>
          <w:szCs w:val="28"/>
          <w:lang w:eastAsia="ru-RU"/>
        </w:rPr>
      </w:pPr>
    </w:p>
    <w:p w:rsidR="00D47836" w:rsidRPr="00124DDE" w:rsidRDefault="00D47836" w:rsidP="00124DDE">
      <w:pPr>
        <w:rPr>
          <w:rFonts w:eastAsia="Calibri"/>
          <w:color w:val="000000" w:themeColor="text1"/>
        </w:rPr>
      </w:pPr>
    </w:p>
    <w:tbl>
      <w:tblPr>
        <w:tblW w:w="0" w:type="auto"/>
        <w:tblInd w:w="6629" w:type="dxa"/>
        <w:tblLook w:val="04A0" w:firstRow="1" w:lastRow="0" w:firstColumn="1" w:lastColumn="0" w:noHBand="0" w:noVBand="1"/>
      </w:tblPr>
      <w:tblGrid>
        <w:gridCol w:w="2941"/>
      </w:tblGrid>
      <w:tr w:rsidR="00124DDE" w:rsidRPr="00124DDE" w:rsidTr="00D47836">
        <w:tc>
          <w:tcPr>
            <w:tcW w:w="2941" w:type="dxa"/>
            <w:hideMark/>
          </w:tcPr>
          <w:p w:rsidR="00D47836" w:rsidRPr="00124DDE" w:rsidRDefault="00D47836" w:rsidP="00124DDE">
            <w:pPr>
              <w:rPr>
                <w:rFonts w:eastAsiaTheme="minorEastAsia"/>
                <w:color w:val="000000" w:themeColor="text1"/>
              </w:rPr>
            </w:pPr>
            <w:r w:rsidRPr="00124DDE">
              <w:rPr>
                <w:color w:val="000000" w:themeColor="text1"/>
              </w:rPr>
              <w:t xml:space="preserve">           Додаток №1                                                                            до рішення міської ради  </w:t>
            </w:r>
          </w:p>
          <w:p w:rsidR="00D47836" w:rsidRPr="00124DDE" w:rsidRDefault="00D47836" w:rsidP="00124DDE">
            <w:pPr>
              <w:widowControl w:val="0"/>
              <w:rPr>
                <w:rFonts w:eastAsiaTheme="minorEastAsia"/>
                <w:b/>
                <w:color w:val="000000" w:themeColor="text1"/>
                <w:lang w:eastAsia="en-US"/>
              </w:rPr>
            </w:pPr>
            <w:r w:rsidRPr="00124DDE">
              <w:rPr>
                <w:color w:val="000000" w:themeColor="text1"/>
              </w:rPr>
              <w:t xml:space="preserve">85-ої сесії 8-го скликання                                                                                                 </w:t>
            </w:r>
            <w:r w:rsidR="00C16BFB" w:rsidRPr="00124DDE">
              <w:rPr>
                <w:color w:val="000000" w:themeColor="text1"/>
              </w:rPr>
              <w:t>від 25.06.2026 р. №1336</w:t>
            </w:r>
          </w:p>
        </w:tc>
      </w:tr>
    </w:tbl>
    <w:p w:rsidR="00D47836" w:rsidRPr="00124DDE" w:rsidRDefault="00D47836" w:rsidP="00124DDE">
      <w:pPr>
        <w:ind w:firstLine="720"/>
        <w:jc w:val="center"/>
        <w:rPr>
          <w:rFonts w:eastAsiaTheme="minorHAnsi"/>
          <w:color w:val="000000" w:themeColor="text1"/>
          <w:sz w:val="52"/>
          <w:szCs w:val="52"/>
          <w:lang w:eastAsia="en-US"/>
        </w:rPr>
      </w:pPr>
    </w:p>
    <w:p w:rsidR="00D47836" w:rsidRPr="00124DDE" w:rsidRDefault="00D47836" w:rsidP="00124DDE">
      <w:pPr>
        <w:ind w:firstLine="720"/>
        <w:jc w:val="center"/>
        <w:rPr>
          <w:color w:val="000000" w:themeColor="text1"/>
          <w:sz w:val="52"/>
          <w:szCs w:val="52"/>
        </w:rPr>
      </w:pPr>
    </w:p>
    <w:p w:rsidR="00D47836" w:rsidRPr="00124DDE" w:rsidRDefault="00D47836" w:rsidP="00124DDE">
      <w:pPr>
        <w:ind w:firstLine="720"/>
        <w:jc w:val="center"/>
        <w:rPr>
          <w:color w:val="000000" w:themeColor="text1"/>
          <w:sz w:val="52"/>
          <w:szCs w:val="52"/>
        </w:rPr>
      </w:pPr>
    </w:p>
    <w:p w:rsidR="00D47836" w:rsidRPr="00124DDE" w:rsidRDefault="00D47836" w:rsidP="00124DDE">
      <w:pPr>
        <w:ind w:firstLine="720"/>
        <w:jc w:val="center"/>
        <w:rPr>
          <w:color w:val="000000" w:themeColor="text1"/>
          <w:sz w:val="52"/>
          <w:szCs w:val="52"/>
        </w:rPr>
      </w:pPr>
    </w:p>
    <w:p w:rsidR="00D47836" w:rsidRPr="00124DDE" w:rsidRDefault="00D47836" w:rsidP="00124DDE">
      <w:pPr>
        <w:ind w:firstLine="720"/>
        <w:jc w:val="center"/>
        <w:rPr>
          <w:color w:val="000000" w:themeColor="text1"/>
          <w:sz w:val="52"/>
          <w:szCs w:val="52"/>
        </w:rPr>
      </w:pPr>
    </w:p>
    <w:p w:rsidR="00D47836" w:rsidRPr="00124DDE" w:rsidRDefault="00D47836" w:rsidP="00124DDE">
      <w:pPr>
        <w:ind w:firstLine="720"/>
        <w:jc w:val="center"/>
        <w:rPr>
          <w:color w:val="000000" w:themeColor="text1"/>
          <w:sz w:val="52"/>
          <w:szCs w:val="52"/>
        </w:rPr>
      </w:pPr>
    </w:p>
    <w:p w:rsidR="00D47836" w:rsidRPr="00124DDE" w:rsidRDefault="00D47836" w:rsidP="00124DDE">
      <w:pPr>
        <w:ind w:firstLine="720"/>
        <w:jc w:val="center"/>
        <w:rPr>
          <w:color w:val="000000" w:themeColor="text1"/>
          <w:sz w:val="52"/>
          <w:szCs w:val="52"/>
        </w:rPr>
      </w:pPr>
    </w:p>
    <w:p w:rsidR="00D47836" w:rsidRPr="00124DDE" w:rsidRDefault="00D47836" w:rsidP="00124DDE">
      <w:pPr>
        <w:pStyle w:val="1"/>
        <w:spacing w:before="0" w:beforeAutospacing="0" w:after="0" w:afterAutospacing="0"/>
        <w:jc w:val="center"/>
        <w:rPr>
          <w:color w:val="000000" w:themeColor="text1"/>
          <w:sz w:val="44"/>
          <w:szCs w:val="52"/>
          <w:lang w:val="uk-UA"/>
        </w:rPr>
      </w:pPr>
      <w:bookmarkStart w:id="43" w:name="_pfte0hqqgaxf"/>
      <w:bookmarkEnd w:id="43"/>
      <w:r w:rsidRPr="00124DDE">
        <w:rPr>
          <w:color w:val="000000" w:themeColor="text1"/>
          <w:sz w:val="44"/>
          <w:szCs w:val="52"/>
          <w:lang w:val="uk-UA"/>
        </w:rPr>
        <w:t>Стратегія забезпечення прав кожної дитини на зростання в сімейному оточенні у Рахівській територіальній громаді на 2026-2028 роки</w:t>
      </w:r>
    </w:p>
    <w:p w:rsidR="00D47836" w:rsidRPr="00124DDE" w:rsidRDefault="00D47836" w:rsidP="00124DDE">
      <w:pPr>
        <w:ind w:firstLine="720"/>
        <w:jc w:val="both"/>
        <w:rPr>
          <w:color w:val="000000" w:themeColor="text1"/>
          <w:sz w:val="28"/>
          <w:szCs w:val="28"/>
        </w:rPr>
      </w:pPr>
    </w:p>
    <w:p w:rsidR="00D47836" w:rsidRPr="00124DDE" w:rsidRDefault="00D47836" w:rsidP="00124DDE">
      <w:pPr>
        <w:ind w:firstLine="720"/>
        <w:jc w:val="center"/>
        <w:rPr>
          <w:color w:val="000000" w:themeColor="text1"/>
          <w:sz w:val="28"/>
          <w:szCs w:val="28"/>
        </w:rPr>
      </w:pPr>
    </w:p>
    <w:p w:rsidR="00D47836" w:rsidRPr="00124DDE" w:rsidRDefault="00D47836" w:rsidP="00124DDE">
      <w:pPr>
        <w:jc w:val="center"/>
        <w:rPr>
          <w:b/>
          <w:color w:val="000000" w:themeColor="text1"/>
          <w:sz w:val="28"/>
          <w:szCs w:val="28"/>
        </w:rPr>
      </w:pPr>
    </w:p>
    <w:p w:rsidR="00D47836" w:rsidRPr="00124DDE" w:rsidRDefault="00D47836" w:rsidP="00124DDE">
      <w:pPr>
        <w:jc w:val="center"/>
        <w:rPr>
          <w:b/>
          <w:color w:val="000000" w:themeColor="text1"/>
          <w:sz w:val="28"/>
          <w:szCs w:val="28"/>
        </w:rPr>
      </w:pPr>
    </w:p>
    <w:p w:rsidR="00D47836" w:rsidRPr="00124DDE" w:rsidRDefault="00D47836" w:rsidP="00124DDE">
      <w:pPr>
        <w:jc w:val="center"/>
        <w:rPr>
          <w:b/>
          <w:color w:val="000000" w:themeColor="text1"/>
          <w:sz w:val="28"/>
          <w:szCs w:val="28"/>
        </w:rPr>
      </w:pPr>
    </w:p>
    <w:p w:rsidR="00D47836" w:rsidRPr="00124DDE" w:rsidRDefault="00D47836" w:rsidP="00124DDE">
      <w:pPr>
        <w:jc w:val="center"/>
        <w:rPr>
          <w:b/>
          <w:color w:val="000000" w:themeColor="text1"/>
          <w:sz w:val="28"/>
          <w:szCs w:val="28"/>
        </w:rPr>
      </w:pPr>
    </w:p>
    <w:p w:rsidR="00D47836" w:rsidRPr="00124DDE" w:rsidRDefault="00D47836" w:rsidP="00124DDE">
      <w:pPr>
        <w:jc w:val="center"/>
        <w:rPr>
          <w:b/>
          <w:color w:val="000000" w:themeColor="text1"/>
          <w:sz w:val="28"/>
          <w:szCs w:val="28"/>
        </w:rPr>
      </w:pPr>
    </w:p>
    <w:p w:rsidR="00D47836" w:rsidRPr="00124DDE" w:rsidRDefault="00D47836" w:rsidP="00124DDE">
      <w:pPr>
        <w:jc w:val="center"/>
        <w:rPr>
          <w:b/>
          <w:color w:val="000000" w:themeColor="text1"/>
          <w:sz w:val="28"/>
          <w:szCs w:val="28"/>
        </w:rPr>
      </w:pPr>
    </w:p>
    <w:p w:rsidR="00D47836" w:rsidRPr="00124DDE" w:rsidRDefault="00D47836" w:rsidP="00124DDE">
      <w:pPr>
        <w:jc w:val="center"/>
        <w:rPr>
          <w:b/>
          <w:color w:val="000000" w:themeColor="text1"/>
          <w:sz w:val="28"/>
          <w:szCs w:val="28"/>
        </w:rPr>
      </w:pPr>
    </w:p>
    <w:p w:rsidR="00D47836" w:rsidRPr="00124DDE" w:rsidRDefault="00D47836" w:rsidP="00124DDE">
      <w:pPr>
        <w:jc w:val="center"/>
        <w:rPr>
          <w:b/>
          <w:color w:val="000000" w:themeColor="text1"/>
          <w:sz w:val="28"/>
          <w:szCs w:val="28"/>
        </w:rPr>
      </w:pPr>
    </w:p>
    <w:p w:rsidR="00D47836" w:rsidRPr="00124DDE" w:rsidRDefault="00D47836" w:rsidP="00124DDE">
      <w:pPr>
        <w:jc w:val="center"/>
        <w:rPr>
          <w:b/>
          <w:color w:val="000000" w:themeColor="text1"/>
          <w:sz w:val="28"/>
          <w:szCs w:val="28"/>
        </w:rPr>
      </w:pPr>
    </w:p>
    <w:p w:rsidR="00D47836" w:rsidRPr="00124DDE" w:rsidRDefault="00D47836" w:rsidP="00124DDE">
      <w:pPr>
        <w:jc w:val="center"/>
        <w:rPr>
          <w:b/>
          <w:color w:val="000000" w:themeColor="text1"/>
          <w:sz w:val="28"/>
          <w:szCs w:val="28"/>
        </w:rPr>
      </w:pPr>
    </w:p>
    <w:p w:rsidR="00D47836" w:rsidRPr="00124DDE" w:rsidRDefault="00D47836" w:rsidP="00124DDE">
      <w:pPr>
        <w:jc w:val="center"/>
        <w:rPr>
          <w:b/>
          <w:color w:val="000000" w:themeColor="text1"/>
          <w:sz w:val="28"/>
          <w:szCs w:val="28"/>
        </w:rPr>
      </w:pPr>
      <w:r w:rsidRPr="00124DDE">
        <w:rPr>
          <w:b/>
          <w:color w:val="000000" w:themeColor="text1"/>
          <w:sz w:val="28"/>
          <w:szCs w:val="28"/>
        </w:rPr>
        <w:t>2026 рік</w:t>
      </w:r>
      <w:bookmarkStart w:id="44" w:name="_7pdhtk316tvl"/>
      <w:bookmarkEnd w:id="44"/>
    </w:p>
    <w:p w:rsidR="00D47836" w:rsidRPr="00124DDE" w:rsidRDefault="00D47836" w:rsidP="00124DDE">
      <w:pPr>
        <w:rPr>
          <w:b/>
          <w:color w:val="000000" w:themeColor="text1"/>
          <w:sz w:val="28"/>
          <w:szCs w:val="28"/>
        </w:rPr>
      </w:pPr>
      <w:r w:rsidRPr="00124DDE">
        <w:rPr>
          <w:b/>
          <w:color w:val="000000" w:themeColor="text1"/>
          <w:sz w:val="28"/>
          <w:szCs w:val="28"/>
        </w:rPr>
        <w:br w:type="page"/>
      </w:r>
    </w:p>
    <w:p w:rsidR="00D47836" w:rsidRPr="00124DDE" w:rsidRDefault="00D47836" w:rsidP="00124DDE">
      <w:pPr>
        <w:rPr>
          <w:b/>
          <w:color w:val="000000" w:themeColor="text1"/>
          <w:sz w:val="28"/>
          <w:szCs w:val="28"/>
        </w:rPr>
      </w:pPr>
    </w:p>
    <w:p w:rsidR="00D47836" w:rsidRPr="00124DDE" w:rsidRDefault="00D47836" w:rsidP="00124DDE">
      <w:pPr>
        <w:jc w:val="center"/>
        <w:rPr>
          <w:b/>
          <w:color w:val="000000" w:themeColor="text1"/>
          <w:sz w:val="28"/>
          <w:szCs w:val="28"/>
        </w:rPr>
      </w:pPr>
      <w:r w:rsidRPr="00124DDE">
        <w:rPr>
          <w:b/>
          <w:color w:val="000000" w:themeColor="text1"/>
          <w:sz w:val="28"/>
          <w:szCs w:val="28"/>
        </w:rPr>
        <w:t>ВСТУП</w:t>
      </w:r>
    </w:p>
    <w:p w:rsidR="00D47836" w:rsidRPr="00124DDE" w:rsidRDefault="00D47836" w:rsidP="00124DDE">
      <w:pPr>
        <w:pStyle w:val="a8"/>
        <w:spacing w:before="0" w:beforeAutospacing="0" w:after="0" w:afterAutospacing="0"/>
        <w:ind w:firstLine="709"/>
        <w:jc w:val="both"/>
        <w:rPr>
          <w:color w:val="000000" w:themeColor="text1"/>
          <w:sz w:val="28"/>
          <w:szCs w:val="28"/>
        </w:rPr>
      </w:pPr>
      <w:bookmarkStart w:id="45" w:name="_vo3kaxx7luz4"/>
      <w:bookmarkEnd w:id="45"/>
      <w:r w:rsidRPr="00124DDE">
        <w:rPr>
          <w:color w:val="000000" w:themeColor="text1"/>
          <w:sz w:val="28"/>
          <w:szCs w:val="28"/>
        </w:rPr>
        <w:t>Сім’я є базовим середовищем розвитку дитини та має визначальне значення для становлення її особистості й підготовки до самостійного життя. Саме в сімейному оточенні дитина зростає, отримує належний догляд і виховання, формується як особистість. До такого середовища належать батьки (один із них), а також інші родичі чи близькі особи — брати, сестри, бабуся, дідусь, вітчим, мачуха — або особи, в сім’ю яких дитину влаштовано на виховання відповідно до вимог законодавства.</w:t>
      </w:r>
    </w:p>
    <w:p w:rsidR="00D47836" w:rsidRPr="00124DDE" w:rsidRDefault="00D47836" w:rsidP="00124DDE">
      <w:pPr>
        <w:pStyle w:val="a8"/>
        <w:spacing w:before="0" w:beforeAutospacing="0" w:after="0" w:afterAutospacing="0"/>
        <w:ind w:firstLine="709"/>
        <w:jc w:val="both"/>
        <w:rPr>
          <w:color w:val="000000" w:themeColor="text1"/>
          <w:sz w:val="28"/>
          <w:szCs w:val="28"/>
        </w:rPr>
      </w:pPr>
      <w:r w:rsidRPr="00124DDE">
        <w:rPr>
          <w:color w:val="000000" w:themeColor="text1"/>
          <w:sz w:val="28"/>
          <w:szCs w:val="28"/>
        </w:rPr>
        <w:t>Право кожної дитини на виховання в сімейному середовищі та обов’язок держави забезпечувати умови для реалізації цього права і пріоритетності сімейного виховання закріплені Сімейним кодексом України, Законом України «Про охорону дитинства» та іншими нормативно-правовими актами. Ця Стратегія базується на нормах національного законодавства, положеннях Конвенції про права дитини, Конвенції про права осіб з інвалідністю, а також на стратегічних документах Європейського Союзу, зокрема Стратегії ЄС з прав дитини на 2021–2024 роки, Стратегії ЄС   з прав осіб з інвалідністю на 2021–2030 роки, Плані дій ЄС з прав людини та демократії на 2020–2024 роки та Європейській дитячій гарантії.</w:t>
      </w:r>
    </w:p>
    <w:p w:rsidR="00D47836" w:rsidRPr="00124DDE" w:rsidRDefault="00D47836" w:rsidP="00124DDE">
      <w:pPr>
        <w:pStyle w:val="a8"/>
        <w:spacing w:before="0" w:beforeAutospacing="0" w:after="0" w:afterAutospacing="0"/>
        <w:ind w:firstLine="709"/>
        <w:jc w:val="both"/>
        <w:rPr>
          <w:color w:val="000000" w:themeColor="text1"/>
          <w:sz w:val="28"/>
          <w:szCs w:val="28"/>
        </w:rPr>
      </w:pPr>
      <w:r w:rsidRPr="00124DDE">
        <w:rPr>
          <w:color w:val="000000" w:themeColor="text1"/>
          <w:sz w:val="28"/>
          <w:szCs w:val="28"/>
        </w:rPr>
        <w:t>У Висновку щодо заявки України на членство в Європейському Союзі від 17 червня 2022 року наголошено, що зменшення рівня інституціалізації дітей в Україні є одним із ключових пріоритетів у сфері забезпечення фундаментальних прав. У Звіті про прогрес України в межах Пакета розширення ЄС від 8 листопада 2023 року зазначено, що збройна агресія Російської Федерації проти України значно загострила потребу в реформуванні системи догляду та підтримки дітей, оскільки реформа, започаткована у 2017 році, не досягла очікуваних результатів.</w:t>
      </w:r>
    </w:p>
    <w:p w:rsidR="00D47836" w:rsidRPr="00124DDE" w:rsidRDefault="00D47836" w:rsidP="00124DDE">
      <w:pPr>
        <w:pStyle w:val="a8"/>
        <w:spacing w:before="0" w:beforeAutospacing="0" w:after="0" w:afterAutospacing="0"/>
        <w:ind w:firstLine="709"/>
        <w:jc w:val="both"/>
        <w:rPr>
          <w:color w:val="000000" w:themeColor="text1"/>
          <w:sz w:val="28"/>
          <w:szCs w:val="28"/>
        </w:rPr>
      </w:pPr>
      <w:r w:rsidRPr="00124DDE">
        <w:rPr>
          <w:color w:val="000000" w:themeColor="text1"/>
          <w:sz w:val="28"/>
          <w:szCs w:val="28"/>
        </w:rPr>
        <w:t>Інституційний догляд і виховання передбачають забезпечення умов для цілодобового перебування (проживання) дітей, які з різних причин не проживають постійно з батьками, опікунами, піклувальниками, прийомними батьками чи батьками-вихователями або не повертаються до них щоденно, у закладах різних типів, форм власності та підпорядкування чи їх структурних підрозділах. У таких закладах задовольняється більшість базових потреб дітей — у харчуванні, освіті та медичному обслуговуванні, однак встановлюється жорсткий розпорядок дня, обмежується свобода пересування, участь дитини в організації власного життя, не забезпечується індивідуальний підхід до виховання та задоволення потреб, а також повноцінна участь дітей у житті територіальної громади.</w:t>
      </w:r>
    </w:p>
    <w:p w:rsidR="00D47836" w:rsidRPr="00124DDE" w:rsidRDefault="00D47836" w:rsidP="00124DDE">
      <w:pPr>
        <w:pStyle w:val="a8"/>
        <w:spacing w:before="0" w:beforeAutospacing="0" w:after="0" w:afterAutospacing="0"/>
        <w:ind w:firstLine="709"/>
        <w:jc w:val="both"/>
        <w:rPr>
          <w:color w:val="000000" w:themeColor="text1"/>
          <w:sz w:val="28"/>
          <w:szCs w:val="28"/>
        </w:rPr>
      </w:pPr>
      <w:r w:rsidRPr="00124DDE">
        <w:rPr>
          <w:color w:val="000000" w:themeColor="text1"/>
          <w:sz w:val="28"/>
          <w:szCs w:val="28"/>
        </w:rPr>
        <w:t>Соціальна ізоляція дітей, які перебувають в умовах інституційного догляду, відсутність індивідуального підходу та особистого простору, уніфікований розпорядок дня, ризики жорстокого поводження, а також обмежені можливості звернення за допомогою та захисту своїх прав мають негативний вплив на фізичний і психоемоційний розвиток дитини, гальмують формування її самостійності та реалізацію потенціалу, а також можуть призводити до виникнення інвалідності.</w:t>
      </w:r>
    </w:p>
    <w:p w:rsidR="00D47836" w:rsidRPr="00124DDE" w:rsidRDefault="00D47836" w:rsidP="00124DDE">
      <w:pPr>
        <w:ind w:firstLine="709"/>
        <w:jc w:val="both"/>
        <w:rPr>
          <w:color w:val="000000" w:themeColor="text1"/>
          <w:sz w:val="28"/>
          <w:szCs w:val="22"/>
        </w:rPr>
      </w:pPr>
      <w:r w:rsidRPr="00124DDE">
        <w:rPr>
          <w:color w:val="000000" w:themeColor="text1"/>
          <w:sz w:val="28"/>
        </w:rPr>
        <w:t xml:space="preserve">Рахівська  територіальна громада характеризується наявністю сімей з дітьми, які перебувають у складних життєвих обставинах, внутрішньо </w:t>
      </w:r>
      <w:r w:rsidRPr="00124DDE">
        <w:rPr>
          <w:color w:val="000000" w:themeColor="text1"/>
          <w:sz w:val="28"/>
        </w:rPr>
        <w:lastRenderedPageBreak/>
        <w:t>переміщених осіб, дітей з інвалідністю, а також сімей з обмеженим доступом до соціальних, медичних та освітніх послуг.</w:t>
      </w:r>
    </w:p>
    <w:p w:rsidR="00D47836" w:rsidRPr="00124DDE" w:rsidRDefault="00D47836" w:rsidP="00124DDE">
      <w:pPr>
        <w:ind w:firstLine="709"/>
        <w:jc w:val="both"/>
        <w:rPr>
          <w:color w:val="000000" w:themeColor="text1"/>
          <w:sz w:val="28"/>
        </w:rPr>
      </w:pPr>
      <w:r w:rsidRPr="00124DDE">
        <w:rPr>
          <w:color w:val="000000" w:themeColor="text1"/>
          <w:sz w:val="28"/>
        </w:rPr>
        <w:t>Основними викликами у сфері забезпечення прав дітей є:</w:t>
      </w:r>
    </w:p>
    <w:p w:rsidR="00D47836" w:rsidRPr="00124DDE" w:rsidRDefault="00D47836" w:rsidP="00124DDE">
      <w:pPr>
        <w:ind w:firstLine="709"/>
        <w:jc w:val="both"/>
        <w:rPr>
          <w:color w:val="000000" w:themeColor="text1"/>
          <w:sz w:val="28"/>
        </w:rPr>
      </w:pPr>
      <w:r w:rsidRPr="00124DDE">
        <w:rPr>
          <w:color w:val="000000" w:themeColor="text1"/>
          <w:sz w:val="28"/>
        </w:rPr>
        <w:t>- ризики розлучення дітей з біологічними сім’ями через соціально-економічні труднощі;</w:t>
      </w:r>
    </w:p>
    <w:p w:rsidR="00D47836" w:rsidRPr="00124DDE" w:rsidRDefault="00D47836" w:rsidP="00124DDE">
      <w:pPr>
        <w:ind w:firstLine="709"/>
        <w:jc w:val="both"/>
        <w:rPr>
          <w:color w:val="000000" w:themeColor="text1"/>
          <w:sz w:val="28"/>
        </w:rPr>
      </w:pPr>
      <w:r w:rsidRPr="00124DDE">
        <w:rPr>
          <w:color w:val="000000" w:themeColor="text1"/>
          <w:sz w:val="28"/>
        </w:rPr>
        <w:t>- обмежена доступність спеціалізованих соціальних послуг на рівні громади;</w:t>
      </w:r>
    </w:p>
    <w:p w:rsidR="00D47836" w:rsidRPr="00124DDE" w:rsidRDefault="00D47836" w:rsidP="00124DDE">
      <w:pPr>
        <w:ind w:firstLine="709"/>
        <w:jc w:val="both"/>
        <w:rPr>
          <w:color w:val="000000" w:themeColor="text1"/>
          <w:sz w:val="28"/>
        </w:rPr>
      </w:pPr>
      <w:r w:rsidRPr="00124DDE">
        <w:rPr>
          <w:color w:val="000000" w:themeColor="text1"/>
          <w:sz w:val="28"/>
        </w:rPr>
        <w:t>- потреба у розвитку міжвідомчої взаємодії;</w:t>
      </w:r>
    </w:p>
    <w:p w:rsidR="00D47836" w:rsidRPr="00124DDE" w:rsidRDefault="00D47836" w:rsidP="00124DDE">
      <w:pPr>
        <w:ind w:firstLine="709"/>
        <w:jc w:val="both"/>
        <w:rPr>
          <w:color w:val="000000" w:themeColor="text1"/>
          <w:sz w:val="28"/>
        </w:rPr>
      </w:pPr>
      <w:r w:rsidRPr="00124DDE">
        <w:rPr>
          <w:color w:val="000000" w:themeColor="text1"/>
          <w:sz w:val="28"/>
        </w:rPr>
        <w:t>- необхідність підвищення кадрової спроможності фахівців, які працюють з дітьми та сім’ями.</w:t>
      </w:r>
    </w:p>
    <w:p w:rsidR="00D47836" w:rsidRPr="00124DDE" w:rsidRDefault="00D47836" w:rsidP="00124DDE">
      <w:pPr>
        <w:ind w:firstLine="709"/>
        <w:jc w:val="both"/>
        <w:rPr>
          <w:color w:val="000000" w:themeColor="text1"/>
          <w:sz w:val="28"/>
        </w:rPr>
      </w:pPr>
      <w:r w:rsidRPr="00124DDE">
        <w:rPr>
          <w:color w:val="000000" w:themeColor="text1"/>
          <w:sz w:val="28"/>
        </w:rPr>
        <w:t>Водночас громада має потенціал для розвитку послуг за місцем проживання дітей, розширення партнерства з громадськими та благодійними організаціями, залучення державних і донорських ресурсів.</w:t>
      </w:r>
    </w:p>
    <w:p w:rsidR="00D47836" w:rsidRPr="00124DDE" w:rsidRDefault="00D47836" w:rsidP="00124DDE">
      <w:pPr>
        <w:pStyle w:val="a8"/>
        <w:spacing w:before="0" w:beforeAutospacing="0" w:after="0" w:afterAutospacing="0"/>
        <w:ind w:firstLine="709"/>
        <w:jc w:val="both"/>
        <w:rPr>
          <w:color w:val="000000" w:themeColor="text1"/>
          <w:sz w:val="28"/>
          <w:szCs w:val="28"/>
        </w:rPr>
      </w:pPr>
    </w:p>
    <w:p w:rsidR="00D47836" w:rsidRPr="00124DDE" w:rsidRDefault="00D47836" w:rsidP="00124DDE">
      <w:pPr>
        <w:ind w:firstLine="720"/>
        <w:jc w:val="center"/>
        <w:rPr>
          <w:b/>
          <w:color w:val="000000" w:themeColor="text1"/>
          <w:sz w:val="28"/>
          <w:szCs w:val="28"/>
        </w:rPr>
      </w:pPr>
      <w:r w:rsidRPr="00124DDE">
        <w:rPr>
          <w:b/>
          <w:color w:val="000000" w:themeColor="text1"/>
          <w:sz w:val="28"/>
          <w:szCs w:val="28"/>
        </w:rPr>
        <w:t xml:space="preserve"> Місія</w:t>
      </w:r>
    </w:p>
    <w:p w:rsidR="00D47836" w:rsidRPr="00124DDE" w:rsidRDefault="00D47836" w:rsidP="00124DDE">
      <w:pPr>
        <w:ind w:firstLine="720"/>
        <w:jc w:val="both"/>
        <w:rPr>
          <w:color w:val="000000" w:themeColor="text1"/>
          <w:sz w:val="28"/>
          <w:szCs w:val="28"/>
        </w:rPr>
      </w:pPr>
      <w:r w:rsidRPr="00124DDE">
        <w:rPr>
          <w:color w:val="000000" w:themeColor="text1"/>
          <w:sz w:val="28"/>
          <w:szCs w:val="28"/>
        </w:rPr>
        <w:t>Місія Стратегії – полягає у створенні в громаді системи підтримки дітей і сімей, яка гарантує кожній дитині безпечне, стабільне та турботливе сімейне середовище, запобігає розлученню дітей із біологічними родинами, мінімізує інституційний догляд і забезпечує пріоритет сімейних та сімейно наближених форм виховання.</w:t>
      </w:r>
    </w:p>
    <w:p w:rsidR="00D47836" w:rsidRPr="00124DDE" w:rsidRDefault="00D47836" w:rsidP="00124DDE">
      <w:pPr>
        <w:ind w:firstLine="720"/>
        <w:jc w:val="center"/>
        <w:rPr>
          <w:b/>
          <w:color w:val="000000" w:themeColor="text1"/>
          <w:sz w:val="28"/>
          <w:szCs w:val="28"/>
        </w:rPr>
      </w:pPr>
      <w:bookmarkStart w:id="46" w:name="_y1kdkhu4u66r"/>
      <w:bookmarkEnd w:id="46"/>
      <w:r w:rsidRPr="00124DDE">
        <w:rPr>
          <w:b/>
          <w:color w:val="000000" w:themeColor="text1"/>
          <w:sz w:val="28"/>
          <w:szCs w:val="28"/>
        </w:rPr>
        <w:t>Візія</w:t>
      </w:r>
    </w:p>
    <w:p w:rsidR="00D47836" w:rsidRPr="00124DDE" w:rsidRDefault="00D47836" w:rsidP="00124DDE">
      <w:pPr>
        <w:ind w:firstLine="720"/>
        <w:jc w:val="both"/>
        <w:rPr>
          <w:color w:val="000000" w:themeColor="text1"/>
          <w:sz w:val="28"/>
          <w:szCs w:val="28"/>
        </w:rPr>
      </w:pPr>
      <w:r w:rsidRPr="00124DDE">
        <w:rPr>
          <w:color w:val="000000" w:themeColor="text1"/>
          <w:sz w:val="28"/>
          <w:szCs w:val="28"/>
        </w:rPr>
        <w:t>Візія до 2028 року – Рахівська територіальна  громада здійснює раннє виявлення вразливих сімей, розвиток доступних і якісних соціальних послуг, міжвідомчу взаємодію суб’єктів, посилення відповідальності громади за добробут дітей, а також на забезпечення найкращих інтересів дитини з урахуванням її індивідуальних потреб, віку, стану здоров’я та життєвих обставин.</w:t>
      </w:r>
    </w:p>
    <w:p w:rsidR="00D47836" w:rsidRPr="00124DDE" w:rsidRDefault="00D47836" w:rsidP="00124DDE">
      <w:pPr>
        <w:ind w:firstLine="720"/>
        <w:jc w:val="both"/>
        <w:rPr>
          <w:color w:val="000000" w:themeColor="text1"/>
          <w:sz w:val="28"/>
          <w:szCs w:val="28"/>
        </w:rPr>
      </w:pPr>
    </w:p>
    <w:p w:rsidR="00D47836" w:rsidRPr="00124DDE" w:rsidRDefault="00D47836" w:rsidP="00124DDE">
      <w:pPr>
        <w:ind w:firstLine="720"/>
        <w:jc w:val="center"/>
        <w:rPr>
          <w:b/>
          <w:color w:val="000000" w:themeColor="text1"/>
          <w:sz w:val="28"/>
          <w:szCs w:val="28"/>
        </w:rPr>
      </w:pPr>
      <w:bookmarkStart w:id="47" w:name="_hqrf30gard8j"/>
      <w:bookmarkEnd w:id="47"/>
      <w:r w:rsidRPr="00124DDE">
        <w:rPr>
          <w:b/>
          <w:color w:val="000000" w:themeColor="text1"/>
          <w:sz w:val="28"/>
          <w:szCs w:val="28"/>
        </w:rPr>
        <w:t>Принципи реалізації Стратегії</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t>Для досягнення візії та місії реалізація Стратегії ґрунтується на таких принципах:</w:t>
      </w:r>
      <w:bookmarkStart w:id="48" w:name="_n91rfv731e1j"/>
      <w:bookmarkEnd w:id="48"/>
    </w:p>
    <w:p w:rsidR="00D47836" w:rsidRPr="00124DDE" w:rsidRDefault="00D47836" w:rsidP="00124DDE">
      <w:pPr>
        <w:ind w:firstLine="709"/>
        <w:jc w:val="both"/>
        <w:rPr>
          <w:color w:val="000000" w:themeColor="text1"/>
          <w:sz w:val="28"/>
          <w:szCs w:val="28"/>
        </w:rPr>
      </w:pPr>
      <w:r w:rsidRPr="00124DDE">
        <w:rPr>
          <w:color w:val="000000" w:themeColor="text1"/>
          <w:sz w:val="28"/>
          <w:szCs w:val="28"/>
        </w:rPr>
        <w:t>- Пріоритет найкращих інтересів дитини. Усі рішення та дії в межах реалізації Стратегії ухвалюються з урахуванням найкращих інтересів дитини, її безпеки, розвитку, думки та індивідуальних потреб.</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t>- Пріоритет сімейного виховання. Виховання дитини в біологічній сім’ї або в сімейних та сімейно наближених формах є першочерговим порівняно з інституційним доглядом.</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t>- Запобігання розлученню дитини з сім’єю. Громада зосереджує зусилля на ранньому виявленні сімей у складних життєвих обставинах та наданні своєчасної підтримки для збереження сім’ї.</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t>- Індивідуальний та міждисциплінарний підхід. Потреби кожної дитини і сім’ї визначаються індивідуально із залученням міждисциплінарної команди фахівців різних сфер.</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t>- Доступність та безперервність соціальних послуг. Соціальні, освітні, медичні та психологічні послуги мають бути доступними за місцем проживання дитини та надаватися безперервно відповідно до її потреб.</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lastRenderedPageBreak/>
        <w:t>- Партнерство та міжвідомча взаємодія. Реалізація Стратегії здійснюється у співпраці органів місцевого самоврядування, державних органів, закладів, громадських і благодійних організацій.</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t>- Участь дитини та сім’ї у прийнятті рішень. Дитина та її сім’я залучаються до процесу прийняття рішень з питань, що їх стосуються, з урахуванням віку та рівня розвитку дитини.</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t>- Недискримінація та рівність можливостей. Забезпечується рівний доступ усіх дітей до послуг і підтримки незалежно від статі, походження, стану здоров’я, інвалідності чи соціального статусу.</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t>- Безпека та захист прав дитини. У громаді впроваджуються механізми запобігання насильству, жорстокому поводженню, експлуатації та порушенню прав дітей.</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t>- Децентралізація та відповідальність громади. Рахівська територіальна громада бере активну відповідальність за планування, реалізацію та моніторинг заходів Стратегії на місцевому рівні.</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t>- Ефективність, прозорість і підзвітність. Реалізація Стратегії здійснюється з раціональним використанням ресурсів, відкритістю до громади та регулярною оцінкою результатів.</w:t>
      </w:r>
    </w:p>
    <w:p w:rsidR="00D47836" w:rsidRPr="00124DDE" w:rsidRDefault="00D47836" w:rsidP="00124DDE">
      <w:pPr>
        <w:ind w:firstLine="709"/>
        <w:jc w:val="both"/>
        <w:rPr>
          <w:color w:val="000000" w:themeColor="text1"/>
          <w:sz w:val="22"/>
          <w:szCs w:val="22"/>
        </w:rPr>
      </w:pPr>
      <w:r w:rsidRPr="00124DDE">
        <w:rPr>
          <w:color w:val="000000" w:themeColor="text1"/>
          <w:sz w:val="28"/>
          <w:szCs w:val="28"/>
        </w:rPr>
        <w:t>- Орієнтація на розвиток і сталість. Заходи Стратегії спрямовані на довгострокові зміни, розвиток спроможності сімей та стійку систему підтримки дітей у громаді</w:t>
      </w:r>
      <w:r w:rsidRPr="00124DDE">
        <w:rPr>
          <w:color w:val="000000" w:themeColor="text1"/>
        </w:rPr>
        <w:t>.</w:t>
      </w:r>
    </w:p>
    <w:p w:rsidR="00D47836" w:rsidRPr="00124DDE" w:rsidRDefault="00D47836" w:rsidP="00124DDE">
      <w:pPr>
        <w:ind w:firstLine="709"/>
        <w:jc w:val="both"/>
        <w:rPr>
          <w:color w:val="000000" w:themeColor="text1"/>
        </w:rPr>
      </w:pPr>
    </w:p>
    <w:p w:rsidR="00D47836" w:rsidRPr="00124DDE" w:rsidRDefault="00D47836" w:rsidP="00124DDE">
      <w:pPr>
        <w:ind w:firstLine="720"/>
        <w:jc w:val="center"/>
        <w:rPr>
          <w:b/>
          <w:color w:val="000000" w:themeColor="text1"/>
          <w:sz w:val="28"/>
          <w:szCs w:val="28"/>
        </w:rPr>
      </w:pPr>
      <w:r w:rsidRPr="00124DDE">
        <w:rPr>
          <w:b/>
          <w:color w:val="000000" w:themeColor="text1"/>
          <w:sz w:val="28"/>
          <w:szCs w:val="28"/>
        </w:rPr>
        <w:t xml:space="preserve"> СТРАТЕГІЧНІ НАПРЯМИ ТА ЦІЛІ</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t xml:space="preserve">Для реалізації місії Стратегії визначено п’ять основних стратегічних напрямів. Кожен напрям передбачає конкретну ціль, завдання, ключові заходи. </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t xml:space="preserve">Стратегічні напрями охоплюють: </w:t>
      </w:r>
    </w:p>
    <w:p w:rsidR="00D47836" w:rsidRPr="00124DDE" w:rsidRDefault="00D47836" w:rsidP="00124DDE">
      <w:pPr>
        <w:pStyle w:val="FirstParagraph"/>
        <w:spacing w:before="0" w:after="0"/>
        <w:ind w:firstLine="709"/>
        <w:jc w:val="both"/>
        <w:rPr>
          <w:rFonts w:ascii="Times New Roman" w:hAnsi="Times New Roman" w:cs="Times New Roman"/>
          <w:color w:val="000000" w:themeColor="text1"/>
          <w:sz w:val="28"/>
          <w:szCs w:val="28"/>
          <w:lang w:val="uk-UA"/>
        </w:rPr>
      </w:pPr>
      <w:r w:rsidRPr="00124DDE">
        <w:rPr>
          <w:rFonts w:ascii="Times New Roman" w:hAnsi="Times New Roman" w:cs="Times New Roman"/>
          <w:color w:val="000000" w:themeColor="text1"/>
          <w:sz w:val="28"/>
          <w:szCs w:val="28"/>
          <w:lang w:val="uk-UA"/>
        </w:rPr>
        <w:t>1)</w:t>
      </w:r>
      <w:r w:rsidRPr="00124DDE">
        <w:rPr>
          <w:rFonts w:ascii="Times New Roman" w:hAnsi="Times New Roman" w:cs="Times New Roman"/>
          <w:bCs/>
          <w:color w:val="000000" w:themeColor="text1"/>
          <w:sz w:val="28"/>
          <w:szCs w:val="28"/>
          <w:lang w:val="uk-UA"/>
        </w:rPr>
        <w:t xml:space="preserve"> Підвищення спроможності сімей з дітьми здійснювати догляд та виховання дітей у безпечному сімейному середовищі.</w:t>
      </w:r>
    </w:p>
    <w:p w:rsidR="00D47836" w:rsidRPr="00124DDE" w:rsidRDefault="00D47836" w:rsidP="00124DDE">
      <w:pPr>
        <w:pStyle w:val="FirstParagraph"/>
        <w:spacing w:before="0" w:after="0"/>
        <w:ind w:firstLine="709"/>
        <w:jc w:val="both"/>
        <w:rPr>
          <w:rFonts w:ascii="Times New Roman" w:hAnsi="Times New Roman" w:cs="Times New Roman"/>
          <w:color w:val="000000" w:themeColor="text1"/>
          <w:sz w:val="28"/>
          <w:szCs w:val="28"/>
          <w:lang w:val="uk-UA"/>
        </w:rPr>
      </w:pPr>
      <w:r w:rsidRPr="00124DDE">
        <w:rPr>
          <w:rFonts w:ascii="Times New Roman" w:hAnsi="Times New Roman" w:cs="Times New Roman"/>
          <w:color w:val="000000" w:themeColor="text1"/>
          <w:sz w:val="28"/>
          <w:szCs w:val="28"/>
          <w:lang w:val="uk-UA"/>
        </w:rPr>
        <w:t xml:space="preserve">2) </w:t>
      </w:r>
      <w:r w:rsidRPr="00124DDE">
        <w:rPr>
          <w:rFonts w:ascii="Times New Roman" w:hAnsi="Times New Roman" w:cs="Times New Roman"/>
          <w:bCs/>
          <w:color w:val="000000" w:themeColor="text1"/>
          <w:sz w:val="28"/>
          <w:szCs w:val="28"/>
          <w:lang w:val="uk-UA"/>
        </w:rPr>
        <w:t>Забезпечення зростання дітей-сиріт та дітей, позбавлених батьківського піклування, у сімейному оточенні.</w:t>
      </w:r>
    </w:p>
    <w:p w:rsidR="00D47836" w:rsidRPr="00124DDE" w:rsidRDefault="00D47836" w:rsidP="00124DDE">
      <w:pPr>
        <w:pStyle w:val="FirstParagraph"/>
        <w:spacing w:before="0" w:after="0"/>
        <w:ind w:firstLine="709"/>
        <w:jc w:val="both"/>
        <w:rPr>
          <w:rFonts w:ascii="Times New Roman" w:hAnsi="Times New Roman" w:cs="Times New Roman"/>
          <w:color w:val="000000" w:themeColor="text1"/>
          <w:sz w:val="28"/>
          <w:szCs w:val="28"/>
          <w:lang w:val="uk-UA"/>
        </w:rPr>
      </w:pPr>
      <w:r w:rsidRPr="00124DDE">
        <w:rPr>
          <w:rFonts w:ascii="Times New Roman" w:hAnsi="Times New Roman" w:cs="Times New Roman"/>
          <w:color w:val="000000" w:themeColor="text1"/>
          <w:sz w:val="28"/>
          <w:szCs w:val="28"/>
          <w:lang w:val="uk-UA"/>
        </w:rPr>
        <w:t xml:space="preserve">3) </w:t>
      </w:r>
      <w:r w:rsidRPr="00124DDE">
        <w:rPr>
          <w:rFonts w:ascii="Times New Roman" w:hAnsi="Times New Roman" w:cs="Times New Roman"/>
          <w:bCs/>
          <w:color w:val="000000" w:themeColor="text1"/>
          <w:sz w:val="28"/>
          <w:szCs w:val="28"/>
          <w:lang w:val="uk-UA"/>
        </w:rPr>
        <w:t>Запобігання інституціалізації дітей та розвиток послуг у громаді</w:t>
      </w:r>
    </w:p>
    <w:p w:rsidR="00D47836" w:rsidRPr="00124DDE" w:rsidRDefault="00D47836" w:rsidP="00124DDE">
      <w:pPr>
        <w:ind w:firstLine="709"/>
        <w:jc w:val="both"/>
        <w:rPr>
          <w:bCs/>
          <w:color w:val="000000" w:themeColor="text1"/>
          <w:sz w:val="28"/>
          <w:szCs w:val="28"/>
        </w:rPr>
      </w:pPr>
      <w:r w:rsidRPr="00124DDE">
        <w:rPr>
          <w:color w:val="000000" w:themeColor="text1"/>
          <w:sz w:val="28"/>
          <w:szCs w:val="28"/>
        </w:rPr>
        <w:t xml:space="preserve">4) </w:t>
      </w:r>
      <w:r w:rsidRPr="00124DDE">
        <w:rPr>
          <w:bCs/>
          <w:color w:val="000000" w:themeColor="text1"/>
          <w:sz w:val="28"/>
          <w:szCs w:val="28"/>
        </w:rPr>
        <w:t>Забезпечення ефективної координації та сталості реалізації Стратегії.</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t>5)</w:t>
      </w:r>
      <w:r w:rsidRPr="00124DDE">
        <w:rPr>
          <w:bCs/>
          <w:color w:val="000000" w:themeColor="text1"/>
          <w:sz w:val="28"/>
          <w:szCs w:val="28"/>
          <w:lang w:eastAsia="ru-RU"/>
        </w:rPr>
        <w:t>Забезпечення можливості дітей та осіб, які мають досвід альтернативного догляду та виховання, налагоджувати соціальні відносини, які сприяють їх успішній інтеграції у життя територіальних громад.</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t>Особливий акцент зроблено на повернення дітей з інституаційних закладів шляхом створення сімейних форм виховання в громаді та сп</w:t>
      </w:r>
      <w:r w:rsidR="00245EC6">
        <w:rPr>
          <w:color w:val="000000" w:themeColor="text1"/>
          <w:sz w:val="28"/>
          <w:szCs w:val="28"/>
        </w:rPr>
        <w:t>р</w:t>
      </w:r>
      <w:r w:rsidRPr="00124DDE">
        <w:rPr>
          <w:color w:val="000000" w:themeColor="text1"/>
          <w:sz w:val="28"/>
          <w:szCs w:val="28"/>
        </w:rPr>
        <w:t>иянні</w:t>
      </w:r>
      <w:r w:rsidR="00D615D0">
        <w:rPr>
          <w:color w:val="000000" w:themeColor="text1"/>
          <w:sz w:val="28"/>
          <w:szCs w:val="28"/>
        </w:rPr>
        <w:t xml:space="preserve"> їх адаптації в новому середови</w:t>
      </w:r>
      <w:r w:rsidRPr="00124DDE">
        <w:rPr>
          <w:color w:val="000000" w:themeColor="text1"/>
          <w:sz w:val="28"/>
          <w:szCs w:val="28"/>
        </w:rPr>
        <w:t xml:space="preserve">щі. </w:t>
      </w:r>
    </w:p>
    <w:p w:rsidR="00D47836" w:rsidRPr="00124DDE" w:rsidRDefault="00D47836" w:rsidP="00124DDE">
      <w:pPr>
        <w:ind w:firstLine="709"/>
        <w:jc w:val="both"/>
        <w:rPr>
          <w:color w:val="000000" w:themeColor="text1"/>
          <w:sz w:val="28"/>
          <w:szCs w:val="28"/>
        </w:rPr>
      </w:pPr>
      <w:r w:rsidRPr="00124DDE">
        <w:rPr>
          <w:b/>
          <w:color w:val="000000" w:themeColor="text1"/>
          <w:sz w:val="28"/>
          <w:szCs w:val="28"/>
        </w:rPr>
        <w:t>Стратегічна ціль 1.</w:t>
      </w:r>
      <w:r w:rsidRPr="00124DDE">
        <w:rPr>
          <w:color w:val="000000" w:themeColor="text1"/>
          <w:sz w:val="28"/>
          <w:szCs w:val="28"/>
        </w:rPr>
        <w:t xml:space="preserve"> Підвищення спроможності сімей з дітьми здійснювати догляд та виховання дітей у безпечному сімейному середовищі.</w:t>
      </w:r>
    </w:p>
    <w:p w:rsidR="00D47836" w:rsidRPr="00124DDE" w:rsidRDefault="00D47836" w:rsidP="00124DDE">
      <w:pPr>
        <w:pStyle w:val="af0"/>
        <w:spacing w:after="0"/>
        <w:ind w:firstLine="709"/>
        <w:jc w:val="both"/>
        <w:rPr>
          <w:color w:val="000000" w:themeColor="text1"/>
          <w:sz w:val="28"/>
          <w:szCs w:val="28"/>
        </w:rPr>
      </w:pPr>
      <w:r w:rsidRPr="00124DDE">
        <w:rPr>
          <w:color w:val="000000" w:themeColor="text1"/>
          <w:sz w:val="28"/>
          <w:szCs w:val="28"/>
        </w:rPr>
        <w:t>Реалізація цієї стратегічної цілі спрямована на запобігання потраплянню дітей у ситуації ризику, збереження біологічних сімей та створення умов для належного розвитку дитини в родинному оточенні.</w:t>
      </w:r>
    </w:p>
    <w:p w:rsidR="00D47836" w:rsidRPr="00124DDE" w:rsidRDefault="00D47836" w:rsidP="00124DDE">
      <w:pPr>
        <w:pStyle w:val="af0"/>
        <w:spacing w:after="0"/>
        <w:ind w:firstLine="709"/>
        <w:jc w:val="both"/>
        <w:rPr>
          <w:color w:val="000000" w:themeColor="text1"/>
          <w:sz w:val="28"/>
          <w:szCs w:val="28"/>
        </w:rPr>
      </w:pPr>
      <w:r w:rsidRPr="00124DDE">
        <w:rPr>
          <w:b/>
          <w:bCs/>
          <w:color w:val="000000" w:themeColor="text1"/>
          <w:sz w:val="28"/>
          <w:szCs w:val="28"/>
        </w:rPr>
        <w:t>Основні напрями реалізації:</w:t>
      </w:r>
      <w:r w:rsidRPr="00124DDE">
        <w:rPr>
          <w:color w:val="000000" w:themeColor="text1"/>
          <w:sz w:val="28"/>
          <w:szCs w:val="28"/>
        </w:rPr>
        <w:t xml:space="preserve"> - раннє виявлення сімей з дітьми, які перебувають у складних життєвих обставинах; - здійснення оцінки потреб дитини та сім’ї, розроблення і виконання індивідуальних планів соціального захисту; - надання соціального супроводу, психологічної, соціально-</w:t>
      </w:r>
      <w:r w:rsidRPr="00124DDE">
        <w:rPr>
          <w:color w:val="000000" w:themeColor="text1"/>
          <w:sz w:val="28"/>
          <w:szCs w:val="28"/>
        </w:rPr>
        <w:lastRenderedPageBreak/>
        <w:t>педагогічної, інформаційної та матеріальної підтримки сім’ям з дітьми; - розвиток та впровадження програм підвищення батьківської компетентності, відповідального батьківства, профілактики насильства в сім’ї; - забезпечення доступу сімей з дітьми, у тому числі внутрішньо переміщених осіб та сімей з дітьми з інвалідністю, до соціальних, медичних та освітніх послуг за місцем проживання; - підтримка сімей у кризових ситуаціях з метою недопущення вилучення дитини з сім’ї.</w:t>
      </w:r>
    </w:p>
    <w:p w:rsidR="00D47836" w:rsidRPr="00124DDE" w:rsidRDefault="00D47836" w:rsidP="00124DDE">
      <w:pPr>
        <w:ind w:firstLine="709"/>
        <w:jc w:val="both"/>
        <w:rPr>
          <w:color w:val="000000" w:themeColor="text1"/>
          <w:sz w:val="28"/>
          <w:szCs w:val="28"/>
        </w:rPr>
      </w:pPr>
      <w:bookmarkStart w:id="49" w:name="стратегічна-ціль-1"/>
      <w:bookmarkEnd w:id="49"/>
      <w:r w:rsidRPr="00124DDE">
        <w:rPr>
          <w:b/>
          <w:color w:val="000000" w:themeColor="text1"/>
          <w:sz w:val="28"/>
          <w:szCs w:val="28"/>
        </w:rPr>
        <w:t>Стратегічна ціль 2.</w:t>
      </w:r>
      <w:r w:rsidRPr="00124DDE">
        <w:rPr>
          <w:color w:val="000000" w:themeColor="text1"/>
          <w:sz w:val="28"/>
          <w:szCs w:val="28"/>
        </w:rPr>
        <w:t xml:space="preserve"> Забезпечення зростання дітей-сиріт та дітей, позбавлених батьківського піклування, у сімейному оточенні.</w:t>
      </w:r>
    </w:p>
    <w:p w:rsidR="00D47836" w:rsidRPr="00124DDE" w:rsidRDefault="00D47836" w:rsidP="00124DDE">
      <w:pPr>
        <w:pStyle w:val="af0"/>
        <w:spacing w:after="0"/>
        <w:ind w:firstLine="709"/>
        <w:jc w:val="both"/>
        <w:rPr>
          <w:color w:val="000000" w:themeColor="text1"/>
          <w:sz w:val="28"/>
          <w:szCs w:val="28"/>
        </w:rPr>
      </w:pPr>
      <w:r w:rsidRPr="00124DDE">
        <w:rPr>
          <w:color w:val="000000" w:themeColor="text1"/>
          <w:sz w:val="28"/>
          <w:szCs w:val="28"/>
        </w:rPr>
        <w:t>Стратегічна ціль передбачає пріоритетність сімейних та сімейно наближених форм виховання для кожної дитини, яка залишилася без батьківського піклування.</w:t>
      </w:r>
    </w:p>
    <w:p w:rsidR="00D47836" w:rsidRPr="00124DDE" w:rsidRDefault="00D47836" w:rsidP="00124DDE">
      <w:pPr>
        <w:pStyle w:val="af0"/>
        <w:spacing w:after="0"/>
        <w:ind w:firstLine="709"/>
        <w:jc w:val="both"/>
        <w:rPr>
          <w:color w:val="000000" w:themeColor="text1"/>
          <w:sz w:val="28"/>
          <w:szCs w:val="28"/>
        </w:rPr>
      </w:pPr>
      <w:r w:rsidRPr="00124DDE">
        <w:rPr>
          <w:b/>
          <w:bCs/>
          <w:color w:val="000000" w:themeColor="text1"/>
          <w:sz w:val="28"/>
          <w:szCs w:val="28"/>
        </w:rPr>
        <w:t>Основні напрями реалізації:</w:t>
      </w:r>
      <w:r w:rsidRPr="00124DDE">
        <w:rPr>
          <w:color w:val="000000" w:themeColor="text1"/>
          <w:sz w:val="28"/>
          <w:szCs w:val="28"/>
        </w:rPr>
        <w:t xml:space="preserve"> - своєчасне виявлення дітей, які залишилися без батьківського піклування, та забезпечення їх обліку відповідно до законодавства; - актуалізація інформації про потреби, стан здоров’я та розвиток дітей-сиріт і дітей, позбавлених батьківського піклування; - розвиток та підтримка сімейних форм виховання (усиновлення, опіка, піклування, прийомні сім’ї, дитячі будинки сімейного типу); - підготовка, навчання та супровід кандидатів у прийомні батьки, опікуни, піклувальники, батьки-вихователі; - забезпечення соціального супроводу дітей та сімей, у яких вони виховуються; - підготовка дітей до самостійного життя, соціальної адаптації та інтеграції в громаду.</w:t>
      </w:r>
    </w:p>
    <w:p w:rsidR="00D47836" w:rsidRPr="00124DDE" w:rsidRDefault="00D47836" w:rsidP="00124DDE">
      <w:pPr>
        <w:ind w:firstLine="709"/>
        <w:jc w:val="both"/>
        <w:rPr>
          <w:color w:val="000000" w:themeColor="text1"/>
          <w:sz w:val="28"/>
          <w:szCs w:val="28"/>
        </w:rPr>
      </w:pPr>
      <w:bookmarkStart w:id="50" w:name="стратегічна-ціль-2"/>
      <w:bookmarkEnd w:id="50"/>
      <w:r w:rsidRPr="00124DDE">
        <w:rPr>
          <w:b/>
          <w:color w:val="000000" w:themeColor="text1"/>
          <w:sz w:val="28"/>
          <w:szCs w:val="28"/>
        </w:rPr>
        <w:t>Стратегічна ціль 3.</w:t>
      </w:r>
      <w:r w:rsidRPr="00124DDE">
        <w:rPr>
          <w:color w:val="000000" w:themeColor="text1"/>
          <w:sz w:val="28"/>
          <w:szCs w:val="28"/>
        </w:rPr>
        <w:t xml:space="preserve"> Запобігання інституціалізації дітей та розвиток послуг у громаді.</w:t>
      </w:r>
    </w:p>
    <w:p w:rsidR="00D47836" w:rsidRPr="00124DDE" w:rsidRDefault="00D47836" w:rsidP="00124DDE">
      <w:pPr>
        <w:pStyle w:val="af0"/>
        <w:spacing w:after="0"/>
        <w:ind w:firstLine="709"/>
        <w:jc w:val="both"/>
        <w:rPr>
          <w:color w:val="000000" w:themeColor="text1"/>
          <w:sz w:val="28"/>
          <w:szCs w:val="28"/>
        </w:rPr>
      </w:pPr>
      <w:r w:rsidRPr="00124DDE">
        <w:rPr>
          <w:color w:val="000000" w:themeColor="text1"/>
          <w:sz w:val="28"/>
          <w:szCs w:val="28"/>
        </w:rPr>
        <w:t>Реалізація цієї цілі спрямована на скорочення практики інституційного догляду та створення системи послуг, орієнтованих на потреби дітей і сімей у громаді.</w:t>
      </w:r>
    </w:p>
    <w:p w:rsidR="00D47836" w:rsidRPr="00124DDE" w:rsidRDefault="00D47836" w:rsidP="00124DDE">
      <w:pPr>
        <w:pStyle w:val="af0"/>
        <w:spacing w:after="0"/>
        <w:ind w:firstLine="709"/>
        <w:jc w:val="both"/>
        <w:rPr>
          <w:color w:val="000000" w:themeColor="text1"/>
          <w:sz w:val="28"/>
          <w:szCs w:val="28"/>
        </w:rPr>
      </w:pPr>
      <w:r w:rsidRPr="00124DDE">
        <w:rPr>
          <w:b/>
          <w:bCs/>
          <w:color w:val="000000" w:themeColor="text1"/>
          <w:sz w:val="28"/>
          <w:szCs w:val="28"/>
        </w:rPr>
        <w:t>Основні напрями реалізації:</w:t>
      </w:r>
      <w:r w:rsidRPr="00124DDE">
        <w:rPr>
          <w:color w:val="000000" w:themeColor="text1"/>
          <w:sz w:val="28"/>
          <w:szCs w:val="28"/>
        </w:rPr>
        <w:t xml:space="preserve"> - розвиток базових та спеціалізованих соціальних послуг для дітей і сімей з дітьми на рівні громади; - впровадження послуг раннього втручання, денного догляду, підтримки дітей з інвалідністю; - забезпечення міжвідомчої взаємодії між соціальною, освітньою та медичною сферами; - запобігання направленню дітей до закладів інституційного догляду шляхом своєчасного надання допомоги сім’ям; - трансформація підходів до догляду за дітьми з орієнтацією на сімейні та сімейно наближені форми; - залучення громади та громадських організацій до підтримки дітей і сімей.</w:t>
      </w:r>
    </w:p>
    <w:p w:rsidR="00D47836" w:rsidRPr="00124DDE" w:rsidRDefault="00D47836" w:rsidP="00124DDE">
      <w:pPr>
        <w:ind w:firstLine="709"/>
        <w:jc w:val="both"/>
        <w:rPr>
          <w:color w:val="000000" w:themeColor="text1"/>
          <w:sz w:val="28"/>
          <w:szCs w:val="28"/>
        </w:rPr>
      </w:pPr>
      <w:bookmarkStart w:id="51" w:name="стратегічна-ціль-3"/>
      <w:bookmarkEnd w:id="51"/>
      <w:r w:rsidRPr="00124DDE">
        <w:rPr>
          <w:b/>
          <w:color w:val="000000" w:themeColor="text1"/>
          <w:sz w:val="28"/>
          <w:szCs w:val="28"/>
        </w:rPr>
        <w:t>Стратегічна ціль 4.</w:t>
      </w:r>
      <w:r w:rsidRPr="00124DDE">
        <w:rPr>
          <w:color w:val="000000" w:themeColor="text1"/>
          <w:sz w:val="28"/>
          <w:szCs w:val="28"/>
        </w:rPr>
        <w:t xml:space="preserve"> Забезпечення ефективної координації та сталості реалізації Стратегії.</w:t>
      </w:r>
    </w:p>
    <w:p w:rsidR="00D47836" w:rsidRPr="00124DDE" w:rsidRDefault="00D47836" w:rsidP="00124DDE">
      <w:pPr>
        <w:pStyle w:val="af0"/>
        <w:spacing w:after="0"/>
        <w:ind w:firstLine="709"/>
        <w:jc w:val="both"/>
        <w:rPr>
          <w:color w:val="000000" w:themeColor="text1"/>
          <w:sz w:val="28"/>
          <w:szCs w:val="28"/>
        </w:rPr>
      </w:pPr>
      <w:r w:rsidRPr="00124DDE">
        <w:rPr>
          <w:color w:val="000000" w:themeColor="text1"/>
          <w:sz w:val="28"/>
          <w:szCs w:val="28"/>
        </w:rPr>
        <w:t>Ціль передбачає створення належних організаційних, кадрових та фінансових умов для впровадження Стратегії на місцевому рівні.</w:t>
      </w:r>
    </w:p>
    <w:p w:rsidR="00D47836" w:rsidRPr="00124DDE" w:rsidRDefault="00D47836" w:rsidP="00124DDE">
      <w:pPr>
        <w:pStyle w:val="af0"/>
        <w:spacing w:after="0"/>
        <w:ind w:firstLine="709"/>
        <w:jc w:val="both"/>
        <w:rPr>
          <w:color w:val="000000" w:themeColor="text1"/>
          <w:sz w:val="28"/>
          <w:szCs w:val="28"/>
        </w:rPr>
      </w:pPr>
      <w:r w:rsidRPr="00124DDE">
        <w:rPr>
          <w:b/>
          <w:bCs/>
          <w:color w:val="000000" w:themeColor="text1"/>
          <w:sz w:val="28"/>
          <w:szCs w:val="28"/>
        </w:rPr>
        <w:t>Основні напрями реалізації:</w:t>
      </w:r>
      <w:r w:rsidRPr="00124DDE">
        <w:rPr>
          <w:color w:val="000000" w:themeColor="text1"/>
          <w:sz w:val="28"/>
          <w:szCs w:val="28"/>
        </w:rPr>
        <w:t xml:space="preserve"> - забезпечення координації дій суб’єктів, відповідальних за реалізацію Стратегії; - утворення та/або забезпечення ефективної діяльності координаційних і міждисциплінарних команд; - підвищення професійної спроможності фахівців, які працюють з дітьми та сім’ями; - планування та ефективне використання фінансових ресурсів місцевого бюджету; - залучення додаткових ресурсів, у тому числі грантових та донорських; - здійснення системного моніторингу та оцінки результативності реалізації Стратегії.</w:t>
      </w:r>
      <w:bookmarkStart w:id="52" w:name="_bc5uetakgtgy"/>
      <w:bookmarkEnd w:id="52"/>
      <w:r w:rsidRPr="00124DDE">
        <w:rPr>
          <w:color w:val="000000" w:themeColor="text1"/>
          <w:sz w:val="28"/>
          <w:szCs w:val="28"/>
        </w:rPr>
        <w:t xml:space="preserve"> </w:t>
      </w:r>
    </w:p>
    <w:p w:rsidR="00D47836" w:rsidRPr="00124DDE" w:rsidRDefault="00D47836" w:rsidP="00124DDE">
      <w:pPr>
        <w:pStyle w:val="af0"/>
        <w:spacing w:after="0"/>
        <w:ind w:firstLine="709"/>
        <w:jc w:val="both"/>
        <w:rPr>
          <w:bCs/>
          <w:color w:val="000000" w:themeColor="text1"/>
          <w:sz w:val="28"/>
          <w:szCs w:val="28"/>
          <w:lang w:eastAsia="ru-RU"/>
        </w:rPr>
      </w:pPr>
      <w:r w:rsidRPr="00124DDE">
        <w:rPr>
          <w:b/>
          <w:bCs/>
          <w:color w:val="000000" w:themeColor="text1"/>
          <w:sz w:val="28"/>
          <w:szCs w:val="28"/>
          <w:lang w:eastAsia="ru-RU"/>
        </w:rPr>
        <w:lastRenderedPageBreak/>
        <w:t xml:space="preserve">Стратегічна ціль 5. </w:t>
      </w:r>
      <w:r w:rsidRPr="00124DDE">
        <w:rPr>
          <w:bCs/>
          <w:color w:val="000000" w:themeColor="text1"/>
          <w:sz w:val="28"/>
          <w:szCs w:val="28"/>
          <w:lang w:eastAsia="ru-RU"/>
        </w:rPr>
        <w:t>Забезпечення можливості дітей та осіб, які мають досвід альтернативного догляду та виховання, налагоджувати соціальні відносини, які сприяють їх успішній інтеграції у життя територіальних громад.</w:t>
      </w:r>
    </w:p>
    <w:p w:rsidR="00D47836" w:rsidRPr="00124DDE" w:rsidRDefault="00D47836" w:rsidP="00124DDE">
      <w:pPr>
        <w:pStyle w:val="af0"/>
        <w:spacing w:after="0"/>
        <w:ind w:firstLine="709"/>
        <w:jc w:val="both"/>
        <w:rPr>
          <w:rFonts w:eastAsiaTheme="minorHAnsi"/>
          <w:color w:val="000000" w:themeColor="text1"/>
          <w:sz w:val="28"/>
          <w:szCs w:val="28"/>
          <w:lang w:eastAsia="en-US"/>
        </w:rPr>
      </w:pPr>
      <w:r w:rsidRPr="00124DDE">
        <w:rPr>
          <w:color w:val="000000" w:themeColor="text1"/>
          <w:sz w:val="28"/>
          <w:szCs w:val="28"/>
        </w:rPr>
        <w:t>Ціль спрямована на подолання соціальної ізоляції дітей та молоді з досвідом альтернативного догляду через розвиток у них навичок самостійності та побудову сталих зв’язків із оточенням. Головна мета полягає у створенні умов, за яких кожен випускник стає повноправним і адаптованим членом громади, маючи підтримку значущих дорослих та доступ до місцевих ресурсів.</w:t>
      </w:r>
    </w:p>
    <w:p w:rsidR="00D47836" w:rsidRPr="00124DDE" w:rsidRDefault="00D47836" w:rsidP="00124DDE">
      <w:pPr>
        <w:pStyle w:val="af0"/>
        <w:spacing w:after="0"/>
        <w:ind w:firstLine="709"/>
        <w:jc w:val="both"/>
        <w:rPr>
          <w:bCs/>
          <w:color w:val="000000" w:themeColor="text1"/>
          <w:sz w:val="28"/>
          <w:szCs w:val="28"/>
          <w:lang w:eastAsia="ru-RU"/>
        </w:rPr>
      </w:pPr>
      <w:r w:rsidRPr="00124DDE">
        <w:rPr>
          <w:b/>
          <w:bCs/>
          <w:color w:val="000000" w:themeColor="text1"/>
          <w:sz w:val="28"/>
          <w:szCs w:val="28"/>
        </w:rPr>
        <w:t xml:space="preserve">Основні напрями реалізації: </w:t>
      </w:r>
      <w:r w:rsidRPr="00124DDE">
        <w:rPr>
          <w:bCs/>
          <w:color w:val="000000" w:themeColor="text1"/>
          <w:sz w:val="28"/>
          <w:szCs w:val="28"/>
        </w:rPr>
        <w:t xml:space="preserve">- розвиток життєвих компетенцій; - </w:t>
      </w:r>
      <w:r w:rsidRPr="00124DDE">
        <w:rPr>
          <w:color w:val="000000" w:themeColor="text1"/>
          <w:sz w:val="28"/>
          <w:szCs w:val="28"/>
        </w:rPr>
        <w:t>впровадження програм наставництва; - соціальний супровід при переході до самостійного життя; - інклюзія в життя громади; - сприяння зайнятості та професійній орієнтації; - підтримка родинних та соціальних зв’язків.</w:t>
      </w:r>
    </w:p>
    <w:p w:rsidR="00D47836" w:rsidRPr="00124DDE" w:rsidRDefault="00D47836" w:rsidP="00124DDE">
      <w:pPr>
        <w:ind w:firstLine="709"/>
        <w:jc w:val="center"/>
        <w:rPr>
          <w:rFonts w:eastAsiaTheme="minorHAnsi"/>
          <w:b/>
          <w:color w:val="000000" w:themeColor="text1"/>
          <w:sz w:val="28"/>
          <w:szCs w:val="28"/>
          <w:lang w:eastAsia="en-US"/>
        </w:rPr>
      </w:pPr>
    </w:p>
    <w:p w:rsidR="00D47836" w:rsidRPr="00124DDE" w:rsidRDefault="00D47836" w:rsidP="00124DDE">
      <w:pPr>
        <w:ind w:firstLine="709"/>
        <w:jc w:val="center"/>
        <w:rPr>
          <w:b/>
          <w:color w:val="000000" w:themeColor="text1"/>
          <w:sz w:val="28"/>
          <w:szCs w:val="28"/>
        </w:rPr>
      </w:pPr>
      <w:r w:rsidRPr="00124DDE">
        <w:rPr>
          <w:b/>
          <w:color w:val="000000" w:themeColor="text1"/>
          <w:sz w:val="28"/>
          <w:szCs w:val="28"/>
        </w:rPr>
        <w:t>Суб’єкти, відповідальні за реалізацію цієї Стратегії</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t>Суб’єктами, відповідальними за реалізацію цієї Стратегії, є Рахівська міська рада , як орган опіки та піклування, структурні підрозділи міської ради, комунальні установи та громадські об’єднання, у тому числі організації, діяльність яких спрямована на забезпечення захисту прав дітей та осіб з інвалідністю, міжнародні донори України, медіа.</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t>Забезпечення зростання дитини в сім’ї повинно бути пріоритетним завданням, закріпленим у всіх документах органів державної влади, пов’язаних із забезпеченням прав та найкращих інтересів дітей.</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t>Відповідно до повноважень суб’єкти, відповідальні за реалізацію цієї Стратегії, забезпечують:</w:t>
      </w:r>
    </w:p>
    <w:p w:rsidR="00D47836" w:rsidRPr="00124DDE" w:rsidRDefault="00D47836" w:rsidP="00124DDE">
      <w:pPr>
        <w:ind w:firstLine="709"/>
        <w:jc w:val="both"/>
        <w:rPr>
          <w:color w:val="000000" w:themeColor="text1"/>
          <w:sz w:val="28"/>
          <w:szCs w:val="28"/>
        </w:rPr>
      </w:pPr>
      <w:r w:rsidRPr="00124DDE">
        <w:rPr>
          <w:b/>
          <w:color w:val="000000" w:themeColor="text1"/>
          <w:sz w:val="28"/>
          <w:szCs w:val="28"/>
        </w:rPr>
        <w:t xml:space="preserve">Рахівська міська рада </w:t>
      </w:r>
      <w:r w:rsidRPr="00124DDE">
        <w:rPr>
          <w:color w:val="000000" w:themeColor="text1"/>
          <w:sz w:val="28"/>
          <w:szCs w:val="28"/>
        </w:rPr>
        <w:t>— загальну координацію та контроль за реалізацією цієї Стратегії шляхом прийняття необхідних для її реалізації розпоряджень та протокольних рішень виконавчого комітету</w:t>
      </w:r>
      <w:r w:rsidR="00EF15B6">
        <w:rPr>
          <w:color w:val="000000" w:themeColor="text1"/>
          <w:sz w:val="28"/>
          <w:szCs w:val="28"/>
        </w:rPr>
        <w:t xml:space="preserve"> </w:t>
      </w:r>
      <w:r w:rsidRPr="00124DDE">
        <w:rPr>
          <w:color w:val="000000" w:themeColor="text1"/>
          <w:sz w:val="28"/>
          <w:szCs w:val="28"/>
        </w:rPr>
        <w:t>Рахівської міської ради, а також розпоряджень міського  голови;</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t>Узгодження дій міської ради, підприємств, установ та організацій з питань реалізації цієї Стратегії та операційного плану заходів з її реалізації, системний підхід до організації та координації заходів з реалізації цієї Стратегії, планування відповідних заходів, проведення моніторингу та аналізу стану їх здійснення, визначення інноваційних проектів з реалізації цієї Стратегії та залучення фінансування від держави та міжнародних партнерів для їх реалізації;</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t xml:space="preserve">Створення належних умов для забезпечення соціального благополуччя громади, сприятливих умов для догляду та виховання дітей у сім’ях, доступність послуг та підтримки, що відповідають потребам дітей та сімей з дітьми, визначення потреб сільської ради в соціальних послугах, планування та фінансування видатків для задоволення потреб дітей та сімей з дітьми, що мешкають у сільській раді, в послугах та підтримці, що відповідають їх потребам, своєчасне виявлення вразливих сімей з дітьми та організацію надання їм необхідних послуг та підтримки, здійснення повноважень органу опіки та піклування, зокрема в частині представництва інтересів дітей та прийняття рішень, які стосуються їх подальшого життя з урахуванням найкращих інтересів дітей, влаштування дітей-сиріт, дітей, позбавлених батьківського піклування, дітей, які залишилися без батьківського піклування, </w:t>
      </w:r>
      <w:r w:rsidRPr="00124DDE">
        <w:rPr>
          <w:color w:val="000000" w:themeColor="text1"/>
          <w:sz w:val="28"/>
          <w:szCs w:val="28"/>
        </w:rPr>
        <w:lastRenderedPageBreak/>
        <w:t>до сімейних форм виховання, реінтеграцію дітей, які отримують інституційний догляд та виховання, в сім’ї, підтримку і супровід таких сімей.</w:t>
      </w:r>
    </w:p>
    <w:p w:rsidR="00D47836" w:rsidRPr="00124DDE" w:rsidRDefault="00D47836" w:rsidP="00124DDE">
      <w:pPr>
        <w:ind w:firstLine="709"/>
        <w:jc w:val="both"/>
        <w:rPr>
          <w:color w:val="000000" w:themeColor="text1"/>
          <w:sz w:val="28"/>
          <w:szCs w:val="28"/>
        </w:rPr>
      </w:pPr>
      <w:r w:rsidRPr="00124DDE">
        <w:rPr>
          <w:b/>
          <w:color w:val="000000" w:themeColor="text1"/>
          <w:sz w:val="28"/>
          <w:szCs w:val="28"/>
        </w:rPr>
        <w:t>Служба у справах дітей Рахівської міської ради, відділ соціального захисту населення Рахівської міської ради, Комунальний заклад «Центр надання соціального послуг Рахівсь</w:t>
      </w:r>
      <w:r w:rsidR="0029075D">
        <w:rPr>
          <w:b/>
          <w:color w:val="000000" w:themeColor="text1"/>
          <w:sz w:val="28"/>
          <w:szCs w:val="28"/>
        </w:rPr>
        <w:t>к</w:t>
      </w:r>
      <w:r w:rsidRPr="00124DDE">
        <w:rPr>
          <w:b/>
          <w:color w:val="000000" w:themeColor="text1"/>
          <w:sz w:val="28"/>
          <w:szCs w:val="28"/>
        </w:rPr>
        <w:t>ої міської ради»</w:t>
      </w:r>
      <w:r w:rsidRPr="00124DDE">
        <w:rPr>
          <w:color w:val="000000" w:themeColor="text1"/>
          <w:sz w:val="28"/>
          <w:szCs w:val="28"/>
        </w:rPr>
        <w:t xml:space="preserve"> (за згодою) — відповідність до стандартів і практик у сферах соціального захисту населення, усиновлення та захисту прав дитини є завданням та принципам цієї Стратегії та державної політики;</w:t>
      </w:r>
    </w:p>
    <w:p w:rsidR="00D47836" w:rsidRPr="00124DDE" w:rsidRDefault="00D47836" w:rsidP="00124DDE">
      <w:pPr>
        <w:ind w:firstLine="709"/>
        <w:jc w:val="both"/>
        <w:rPr>
          <w:b/>
          <w:color w:val="000000" w:themeColor="text1"/>
          <w:sz w:val="28"/>
          <w:szCs w:val="28"/>
        </w:rPr>
      </w:pPr>
      <w:r w:rsidRPr="00124DDE">
        <w:rPr>
          <w:b/>
          <w:color w:val="000000" w:themeColor="text1"/>
          <w:sz w:val="28"/>
          <w:szCs w:val="28"/>
        </w:rPr>
        <w:t>Відділ освіти, культури, молоді та спорту Рахівс</w:t>
      </w:r>
      <w:r w:rsidR="0029075D">
        <w:rPr>
          <w:b/>
          <w:color w:val="000000" w:themeColor="text1"/>
          <w:sz w:val="28"/>
          <w:szCs w:val="28"/>
        </w:rPr>
        <w:t>ької міської ради, Комунальна у</w:t>
      </w:r>
      <w:r w:rsidRPr="00124DDE">
        <w:rPr>
          <w:b/>
          <w:color w:val="000000" w:themeColor="text1"/>
          <w:sz w:val="28"/>
          <w:szCs w:val="28"/>
        </w:rPr>
        <w:t xml:space="preserve">станова «Інклюзивно-ресурсний центр Рахівської міської ради» </w:t>
      </w:r>
      <w:r w:rsidRPr="00124DDE">
        <w:rPr>
          <w:color w:val="000000" w:themeColor="text1"/>
          <w:sz w:val="28"/>
          <w:szCs w:val="28"/>
        </w:rPr>
        <w:t>(за згодою):</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t>- відповідність до стандартів і практик у сфері освіти завданням та принципам цієї Стратегії, зокрема щодо розвитку освітніх послуг, що надаються закладами дошкільної, загальної середньої, позашкільної освіти та державної політики;</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t xml:space="preserve">- вжиття організаційних заходів до забезпечення освіти дітей з </w:t>
      </w:r>
      <w:r w:rsidR="005D3CD3">
        <w:rPr>
          <w:color w:val="000000" w:themeColor="text1"/>
          <w:sz w:val="28"/>
          <w:szCs w:val="28"/>
        </w:rPr>
        <w:t xml:space="preserve">   </w:t>
      </w:r>
      <w:r w:rsidRPr="00124DDE">
        <w:rPr>
          <w:color w:val="000000" w:themeColor="text1"/>
          <w:sz w:val="28"/>
          <w:szCs w:val="28"/>
        </w:rPr>
        <w:t>особливими освітніми потребами в закладах загальної середньої освіти.</w:t>
      </w:r>
    </w:p>
    <w:p w:rsidR="00D47836" w:rsidRPr="00124DDE" w:rsidRDefault="00D47836" w:rsidP="00124DDE">
      <w:pPr>
        <w:ind w:firstLine="709"/>
        <w:jc w:val="both"/>
        <w:rPr>
          <w:color w:val="000000" w:themeColor="text1"/>
          <w:sz w:val="28"/>
          <w:szCs w:val="28"/>
        </w:rPr>
      </w:pPr>
      <w:r w:rsidRPr="00124DDE">
        <w:rPr>
          <w:b/>
          <w:color w:val="000000" w:themeColor="text1"/>
          <w:sz w:val="28"/>
          <w:szCs w:val="28"/>
        </w:rPr>
        <w:t>КНП «Рахівський центр первинної медико-санітарної допомоги» Рахівської міської ради</w:t>
      </w:r>
      <w:r w:rsidRPr="00124DDE">
        <w:rPr>
          <w:color w:val="000000" w:themeColor="text1"/>
          <w:sz w:val="28"/>
          <w:szCs w:val="28"/>
        </w:rPr>
        <w:t xml:space="preserve"> (за згодою):</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t>- формування та реалізацію державної політики у сфері охорони здоров’я з урахуванням завдань та принципів цієї Стратегії;</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t>- взаємодію в частині забезпечення нормативно-правового регулювання та організації заходів щодо підвищення якості та доступності медичних послуг, які надаються дітям та сім’ям з дітьми, зокрема послуг у сфері психічного здоров’я, послуг з реабілітації, надання медичної допомоги вагітним жінкам i породіллям, патронажу новонароджених.</w:t>
      </w:r>
    </w:p>
    <w:p w:rsidR="00D47836" w:rsidRPr="00124DDE" w:rsidRDefault="00D47836" w:rsidP="00124DDE">
      <w:pPr>
        <w:ind w:firstLine="709"/>
        <w:jc w:val="both"/>
        <w:rPr>
          <w:color w:val="000000" w:themeColor="text1"/>
          <w:sz w:val="28"/>
          <w:szCs w:val="28"/>
        </w:rPr>
      </w:pPr>
      <w:r w:rsidRPr="00124DDE">
        <w:rPr>
          <w:b/>
          <w:color w:val="000000" w:themeColor="text1"/>
          <w:sz w:val="28"/>
          <w:szCs w:val="28"/>
        </w:rPr>
        <w:t>Служба у справах дітей Рахівської міської рада, поліцейські офіцери громади</w:t>
      </w:r>
      <w:r w:rsidRPr="00124DDE">
        <w:rPr>
          <w:color w:val="000000" w:themeColor="text1"/>
          <w:sz w:val="28"/>
          <w:szCs w:val="28"/>
        </w:rPr>
        <w:t xml:space="preserve"> (за згодою) - у розгляді справ, що виникають із сімейних правовідносин і стосуються захисту прав та законних інтересів дітей, сприяння у дотриманні стандартів правосуддя, дружнього до дитини, на усіх етапах розгляду справ за участю дітей, розвитку системи пробації для дітей.</w:t>
      </w:r>
    </w:p>
    <w:p w:rsidR="00D47836" w:rsidRPr="00124DDE" w:rsidRDefault="00D47836" w:rsidP="00124DDE">
      <w:pPr>
        <w:ind w:firstLine="709"/>
        <w:jc w:val="both"/>
        <w:rPr>
          <w:color w:val="000000" w:themeColor="text1"/>
          <w:sz w:val="28"/>
          <w:szCs w:val="28"/>
        </w:rPr>
      </w:pPr>
      <w:r w:rsidRPr="00124DDE">
        <w:rPr>
          <w:b/>
          <w:color w:val="000000" w:themeColor="text1"/>
          <w:sz w:val="28"/>
          <w:szCs w:val="28"/>
        </w:rPr>
        <w:t>Служба у справах дітей Р</w:t>
      </w:r>
      <w:r w:rsidR="005D3CD3">
        <w:rPr>
          <w:b/>
          <w:color w:val="000000" w:themeColor="text1"/>
          <w:sz w:val="28"/>
          <w:szCs w:val="28"/>
        </w:rPr>
        <w:t>а</w:t>
      </w:r>
      <w:r w:rsidRPr="00124DDE">
        <w:rPr>
          <w:b/>
          <w:color w:val="000000" w:themeColor="text1"/>
          <w:sz w:val="28"/>
          <w:szCs w:val="28"/>
        </w:rPr>
        <w:t>хівської міської рада</w:t>
      </w:r>
      <w:r w:rsidRPr="00124DDE">
        <w:rPr>
          <w:color w:val="000000" w:themeColor="text1"/>
          <w:sz w:val="28"/>
          <w:szCs w:val="28"/>
        </w:rPr>
        <w:t xml:space="preserve"> - захист прав та інтересів дітей - громадян України за кордоном, організації допомоги у поверненні таких дітей в Україну та сприяння вжиттю вичерпних заходів до їх повернення в Україну;</w:t>
      </w:r>
    </w:p>
    <w:p w:rsidR="00D47836" w:rsidRPr="00124DDE" w:rsidRDefault="00D47836" w:rsidP="00124DDE">
      <w:pPr>
        <w:ind w:firstLine="709"/>
        <w:jc w:val="both"/>
        <w:rPr>
          <w:color w:val="000000" w:themeColor="text1"/>
          <w:sz w:val="28"/>
          <w:szCs w:val="28"/>
        </w:rPr>
      </w:pPr>
      <w:r w:rsidRPr="00124DDE">
        <w:rPr>
          <w:b/>
          <w:color w:val="000000" w:themeColor="text1"/>
          <w:sz w:val="28"/>
          <w:szCs w:val="28"/>
        </w:rPr>
        <w:t>Служба у справах дітей Рахівської міської рада, відділ соціального захисту населення Рахівської міської рада, Комунальний заклад «Центр надання соціальних послуг Рахівської міської рада», КНП «Рахівський центр первинної медико-санітарної допомоги» Рахівської міської ради</w:t>
      </w:r>
      <w:r w:rsidRPr="00124DDE">
        <w:rPr>
          <w:color w:val="000000" w:themeColor="text1"/>
          <w:sz w:val="28"/>
          <w:szCs w:val="28"/>
        </w:rPr>
        <w:t xml:space="preserve"> (за згодою):</w:t>
      </w:r>
    </w:p>
    <w:p w:rsidR="00D47836" w:rsidRPr="00124DDE" w:rsidRDefault="00D47836" w:rsidP="00124DDE">
      <w:pPr>
        <w:pStyle w:val="a7"/>
        <w:widowControl w:val="0"/>
        <w:numPr>
          <w:ilvl w:val="0"/>
          <w:numId w:val="13"/>
        </w:numPr>
        <w:tabs>
          <w:tab w:val="left" w:pos="977"/>
        </w:tabs>
        <w:suppressAutoHyphens w:val="0"/>
        <w:autoSpaceDE w:val="0"/>
        <w:autoSpaceDN w:val="0"/>
        <w:ind w:left="0" w:firstLine="568"/>
        <w:jc w:val="both"/>
        <w:rPr>
          <w:color w:val="000000" w:themeColor="text1"/>
          <w:sz w:val="28"/>
          <w:szCs w:val="22"/>
          <w:lang w:val="uk-UA"/>
        </w:rPr>
      </w:pPr>
      <w:r w:rsidRPr="00124DDE">
        <w:rPr>
          <w:color w:val="000000" w:themeColor="text1"/>
          <w:sz w:val="28"/>
          <w:lang w:val="uk-UA"/>
        </w:rPr>
        <w:t>реалізацію державної політики у сферах захисту прав дітей, соціальної підтримки сімей з дітьми, оздоровлення та відпочинку дітей, розвитку сімейних форм виховання, усиновлення з урахуванням завдань та принципів цієї Стратегії;</w:t>
      </w:r>
    </w:p>
    <w:p w:rsidR="00D47836" w:rsidRPr="00124DDE" w:rsidRDefault="00D47836" w:rsidP="00124DDE">
      <w:pPr>
        <w:pStyle w:val="a7"/>
        <w:widowControl w:val="0"/>
        <w:numPr>
          <w:ilvl w:val="0"/>
          <w:numId w:val="13"/>
        </w:numPr>
        <w:tabs>
          <w:tab w:val="left" w:pos="977"/>
        </w:tabs>
        <w:suppressAutoHyphens w:val="0"/>
        <w:autoSpaceDE w:val="0"/>
        <w:autoSpaceDN w:val="0"/>
        <w:ind w:left="0" w:firstLine="568"/>
        <w:jc w:val="both"/>
        <w:rPr>
          <w:color w:val="000000" w:themeColor="text1"/>
          <w:sz w:val="28"/>
          <w:lang w:val="uk-UA"/>
        </w:rPr>
      </w:pPr>
      <w:r w:rsidRPr="00124DDE">
        <w:rPr>
          <w:color w:val="000000" w:themeColor="text1"/>
          <w:sz w:val="28"/>
          <w:szCs w:val="28"/>
          <w:lang w:val="uk-UA"/>
        </w:rPr>
        <w:t xml:space="preserve">сприяння формуванню громадської думки про пріоритетність прав і найкращих інтересів дітей, зокрема прав дітей на активну участь у суспільному житті, врахування їх думки, нетерпимість до порушень прав дітей, важливість </w:t>
      </w:r>
      <w:r w:rsidRPr="00124DDE">
        <w:rPr>
          <w:color w:val="000000" w:themeColor="text1"/>
          <w:sz w:val="28"/>
          <w:szCs w:val="28"/>
          <w:lang w:val="uk-UA"/>
        </w:rPr>
        <w:lastRenderedPageBreak/>
        <w:t xml:space="preserve">зростання кожної дитини в сім’ї для її подальшого благополуччя, а також інклюзивності та безбарʼєрності. </w:t>
      </w:r>
    </w:p>
    <w:p w:rsidR="00D47836" w:rsidRPr="00124DDE" w:rsidRDefault="00D47836" w:rsidP="00124DDE">
      <w:pPr>
        <w:tabs>
          <w:tab w:val="left" w:pos="977"/>
        </w:tabs>
        <w:ind w:firstLine="975"/>
        <w:jc w:val="both"/>
        <w:rPr>
          <w:b/>
          <w:bCs/>
          <w:color w:val="000000" w:themeColor="text1"/>
          <w:sz w:val="28"/>
        </w:rPr>
      </w:pPr>
      <w:r w:rsidRPr="00124DDE">
        <w:rPr>
          <w:b/>
          <w:bCs/>
          <w:color w:val="000000" w:themeColor="text1"/>
          <w:sz w:val="28"/>
        </w:rPr>
        <w:t xml:space="preserve">Служба у справах дітей </w:t>
      </w:r>
      <w:r w:rsidRPr="00124DDE">
        <w:rPr>
          <w:b/>
          <w:color w:val="000000" w:themeColor="text1"/>
          <w:sz w:val="28"/>
          <w:szCs w:val="28"/>
        </w:rPr>
        <w:t>Рахівської міської рада</w:t>
      </w:r>
      <w:r w:rsidRPr="00124DDE">
        <w:rPr>
          <w:b/>
          <w:bCs/>
          <w:color w:val="000000" w:themeColor="text1"/>
          <w:sz w:val="28"/>
        </w:rPr>
        <w:t xml:space="preserve">, </w:t>
      </w:r>
      <w:r w:rsidRPr="00124DDE">
        <w:rPr>
          <w:b/>
          <w:color w:val="000000" w:themeColor="text1"/>
          <w:sz w:val="28"/>
          <w:szCs w:val="28"/>
        </w:rPr>
        <w:t>Комунальний заклад «Центр надання соціальних послуг Рахівської міської рада»</w:t>
      </w:r>
      <w:r w:rsidRPr="00124DDE">
        <w:rPr>
          <w:b/>
          <w:bCs/>
          <w:color w:val="000000" w:themeColor="text1"/>
          <w:sz w:val="28"/>
        </w:rPr>
        <w:t xml:space="preserve"> (за згодою):</w:t>
      </w:r>
    </w:p>
    <w:p w:rsidR="00D47836" w:rsidRPr="00124DDE" w:rsidRDefault="00D47836" w:rsidP="00124DDE">
      <w:pPr>
        <w:pStyle w:val="a7"/>
        <w:widowControl w:val="0"/>
        <w:numPr>
          <w:ilvl w:val="0"/>
          <w:numId w:val="13"/>
        </w:numPr>
        <w:tabs>
          <w:tab w:val="left" w:pos="901"/>
        </w:tabs>
        <w:suppressAutoHyphens w:val="0"/>
        <w:autoSpaceDE w:val="0"/>
        <w:autoSpaceDN w:val="0"/>
        <w:ind w:left="0" w:firstLine="975"/>
        <w:jc w:val="both"/>
        <w:rPr>
          <w:color w:val="000000" w:themeColor="text1"/>
          <w:sz w:val="22"/>
          <w:lang w:val="uk-UA"/>
        </w:rPr>
      </w:pPr>
      <w:r w:rsidRPr="00124DDE">
        <w:rPr>
          <w:color w:val="000000" w:themeColor="text1"/>
          <w:sz w:val="28"/>
          <w:lang w:val="uk-UA"/>
        </w:rPr>
        <w:t>усиновлення, сімейних форм виховання, організаційно-методичного забезпечення соціальної підтримки та соціальних послуг сім’ям з дітьми, які перебувають у складних життєвих обставинах, багатодітним сім’ям,</w:t>
      </w:r>
      <w:r w:rsidRPr="00124DDE">
        <w:rPr>
          <w:color w:val="000000" w:themeColor="text1"/>
          <w:spacing w:val="40"/>
          <w:sz w:val="28"/>
          <w:lang w:val="uk-UA"/>
        </w:rPr>
        <w:t xml:space="preserve"> </w:t>
      </w:r>
      <w:r w:rsidRPr="00124DDE">
        <w:rPr>
          <w:color w:val="000000" w:themeColor="text1"/>
          <w:sz w:val="28"/>
          <w:lang w:val="uk-UA"/>
        </w:rPr>
        <w:t xml:space="preserve">сім’ям, у яких виховуються діти-сироти, діти, позбавлені батьківського піклування, діти, які перебувають в складних життєвих обставинах, </w:t>
      </w:r>
    </w:p>
    <w:p w:rsidR="00D47836" w:rsidRPr="00124DDE" w:rsidRDefault="00D47836" w:rsidP="00124DDE">
      <w:pPr>
        <w:pStyle w:val="a7"/>
        <w:widowControl w:val="0"/>
        <w:numPr>
          <w:ilvl w:val="0"/>
          <w:numId w:val="13"/>
        </w:numPr>
        <w:tabs>
          <w:tab w:val="left" w:pos="980"/>
        </w:tabs>
        <w:suppressAutoHyphens w:val="0"/>
        <w:autoSpaceDE w:val="0"/>
        <w:autoSpaceDN w:val="0"/>
        <w:ind w:left="0" w:firstLine="975"/>
        <w:jc w:val="both"/>
        <w:rPr>
          <w:color w:val="000000" w:themeColor="text1"/>
          <w:sz w:val="28"/>
          <w:lang w:val="uk-UA"/>
        </w:rPr>
      </w:pPr>
      <w:r w:rsidRPr="00124DDE">
        <w:rPr>
          <w:color w:val="000000" w:themeColor="text1"/>
          <w:sz w:val="28"/>
          <w:lang w:val="uk-UA"/>
        </w:rPr>
        <w:t>дотриманням</w:t>
      </w:r>
      <w:r w:rsidRPr="00124DDE">
        <w:rPr>
          <w:color w:val="000000" w:themeColor="text1"/>
          <w:spacing w:val="-3"/>
          <w:sz w:val="28"/>
          <w:lang w:val="uk-UA"/>
        </w:rPr>
        <w:t xml:space="preserve"> </w:t>
      </w:r>
      <w:r w:rsidRPr="00124DDE">
        <w:rPr>
          <w:color w:val="000000" w:themeColor="text1"/>
          <w:sz w:val="28"/>
          <w:lang w:val="uk-UA"/>
        </w:rPr>
        <w:t>вимог</w:t>
      </w:r>
      <w:r w:rsidRPr="00124DDE">
        <w:rPr>
          <w:color w:val="000000" w:themeColor="text1"/>
          <w:spacing w:val="-2"/>
          <w:sz w:val="28"/>
          <w:lang w:val="uk-UA"/>
        </w:rPr>
        <w:t xml:space="preserve"> </w:t>
      </w:r>
      <w:r w:rsidRPr="00124DDE">
        <w:rPr>
          <w:color w:val="000000" w:themeColor="text1"/>
          <w:sz w:val="28"/>
          <w:lang w:val="uk-UA"/>
        </w:rPr>
        <w:t>законодавства</w:t>
      </w:r>
      <w:r w:rsidRPr="00124DDE">
        <w:rPr>
          <w:color w:val="000000" w:themeColor="text1"/>
          <w:spacing w:val="-3"/>
          <w:sz w:val="28"/>
          <w:lang w:val="uk-UA"/>
        </w:rPr>
        <w:t xml:space="preserve"> </w:t>
      </w:r>
      <w:r w:rsidRPr="00124DDE">
        <w:rPr>
          <w:color w:val="000000" w:themeColor="text1"/>
          <w:sz w:val="28"/>
          <w:lang w:val="uk-UA"/>
        </w:rPr>
        <w:t>під</w:t>
      </w:r>
      <w:r w:rsidRPr="00124DDE">
        <w:rPr>
          <w:color w:val="000000" w:themeColor="text1"/>
          <w:spacing w:val="-1"/>
          <w:sz w:val="28"/>
          <w:lang w:val="uk-UA"/>
        </w:rPr>
        <w:t xml:space="preserve"> </w:t>
      </w:r>
      <w:r w:rsidRPr="00124DDE">
        <w:rPr>
          <w:color w:val="000000" w:themeColor="text1"/>
          <w:sz w:val="28"/>
          <w:lang w:val="uk-UA"/>
        </w:rPr>
        <w:t>час</w:t>
      </w:r>
      <w:r w:rsidRPr="00124DDE">
        <w:rPr>
          <w:color w:val="000000" w:themeColor="text1"/>
          <w:spacing w:val="-3"/>
          <w:sz w:val="28"/>
          <w:lang w:val="uk-UA"/>
        </w:rPr>
        <w:t xml:space="preserve"> </w:t>
      </w:r>
      <w:r w:rsidRPr="00124DDE">
        <w:rPr>
          <w:color w:val="000000" w:themeColor="text1"/>
          <w:sz w:val="28"/>
          <w:lang w:val="uk-UA"/>
        </w:rPr>
        <w:t>надання</w:t>
      </w:r>
      <w:r w:rsidRPr="00124DDE">
        <w:rPr>
          <w:color w:val="000000" w:themeColor="text1"/>
          <w:spacing w:val="-3"/>
          <w:sz w:val="28"/>
          <w:lang w:val="uk-UA"/>
        </w:rPr>
        <w:t xml:space="preserve"> </w:t>
      </w:r>
      <w:r w:rsidRPr="00124DDE">
        <w:rPr>
          <w:color w:val="000000" w:themeColor="text1"/>
          <w:sz w:val="28"/>
          <w:lang w:val="uk-UA"/>
        </w:rPr>
        <w:t>соціальної</w:t>
      </w:r>
      <w:r w:rsidRPr="00124DDE">
        <w:rPr>
          <w:color w:val="000000" w:themeColor="text1"/>
          <w:spacing w:val="-2"/>
          <w:sz w:val="28"/>
          <w:lang w:val="uk-UA"/>
        </w:rPr>
        <w:t xml:space="preserve"> </w:t>
      </w:r>
      <w:r w:rsidRPr="00124DDE">
        <w:rPr>
          <w:color w:val="000000" w:themeColor="text1"/>
          <w:sz w:val="28"/>
          <w:lang w:val="uk-UA"/>
        </w:rPr>
        <w:t>підтримки</w:t>
      </w:r>
      <w:r w:rsidRPr="00124DDE">
        <w:rPr>
          <w:color w:val="000000" w:themeColor="text1"/>
          <w:spacing w:val="-2"/>
          <w:sz w:val="28"/>
          <w:lang w:val="uk-UA"/>
        </w:rPr>
        <w:t xml:space="preserve"> </w:t>
      </w:r>
      <w:r w:rsidRPr="00124DDE">
        <w:rPr>
          <w:color w:val="000000" w:themeColor="text1"/>
          <w:sz w:val="28"/>
          <w:lang w:val="uk-UA"/>
        </w:rPr>
        <w:t>та за дотриманням прав дитини з урахуванням цілей та завдань цієї Стратегії;</w:t>
      </w:r>
    </w:p>
    <w:p w:rsidR="00D47836" w:rsidRPr="00124DDE" w:rsidRDefault="00D47836" w:rsidP="00124DDE">
      <w:pPr>
        <w:pStyle w:val="a7"/>
        <w:widowControl w:val="0"/>
        <w:numPr>
          <w:ilvl w:val="0"/>
          <w:numId w:val="13"/>
        </w:numPr>
        <w:tabs>
          <w:tab w:val="left" w:pos="871"/>
        </w:tabs>
        <w:suppressAutoHyphens w:val="0"/>
        <w:autoSpaceDE w:val="0"/>
        <w:autoSpaceDN w:val="0"/>
        <w:ind w:left="0" w:firstLine="975"/>
        <w:jc w:val="both"/>
        <w:rPr>
          <w:color w:val="000000" w:themeColor="text1"/>
          <w:sz w:val="28"/>
          <w:lang w:val="uk-UA"/>
        </w:rPr>
      </w:pPr>
      <w:r w:rsidRPr="00124DDE">
        <w:rPr>
          <w:color w:val="000000" w:themeColor="text1"/>
          <w:sz w:val="28"/>
          <w:lang w:val="uk-UA"/>
        </w:rPr>
        <w:t>здійснення заходів з профілактики складних життєвих обставин, надання соціальних послуг сім’ям з дітьми, які перебувають у складних життєвих обставинах, дітям з інвалідністю;</w:t>
      </w:r>
    </w:p>
    <w:p w:rsidR="00D47836" w:rsidRDefault="00D47836" w:rsidP="00124DDE">
      <w:pPr>
        <w:ind w:firstLine="709"/>
        <w:jc w:val="both"/>
        <w:rPr>
          <w:color w:val="000000" w:themeColor="text1"/>
          <w:sz w:val="28"/>
          <w:szCs w:val="28"/>
        </w:rPr>
      </w:pPr>
      <w:r w:rsidRPr="00124DDE">
        <w:rPr>
          <w:b/>
          <w:color w:val="000000" w:themeColor="text1"/>
          <w:sz w:val="28"/>
          <w:szCs w:val="28"/>
        </w:rPr>
        <w:t>Громадські об’єднання</w:t>
      </w:r>
      <w:r w:rsidRPr="00124DDE">
        <w:rPr>
          <w:color w:val="000000" w:themeColor="text1"/>
          <w:sz w:val="28"/>
          <w:szCs w:val="28"/>
        </w:rPr>
        <w:t>, зокрема ті, діяльність яких спрямована на забезпечення захисту прав осіб з інвалідністю (за їх згодою), - проведення громадської експертизи цієї Стратегії щодо її відповідності європейським і міжнародним стандартам забезпечення прав та найкращих інтересів дітей із залученням осіб, які мають досвід перебування (проживання) у закладах, які здійснюють інституційний догляд та виховання, та сімейних формах виховання, а також сприяння створенню ринку соціальних послуг, у тому числі шляхом утворення надавачів соціальних послуг недержавного сектору та забезпечення співпраці з ор</w:t>
      </w:r>
      <w:r w:rsidR="00CE4D2A">
        <w:rPr>
          <w:color w:val="000000" w:themeColor="text1"/>
          <w:sz w:val="28"/>
          <w:szCs w:val="28"/>
        </w:rPr>
        <w:t>ганами місцевого самоврядування.</w:t>
      </w:r>
    </w:p>
    <w:p w:rsidR="00CE4D2A" w:rsidRPr="00124DDE" w:rsidRDefault="00CE4D2A" w:rsidP="00124DDE">
      <w:pPr>
        <w:ind w:firstLine="709"/>
        <w:jc w:val="both"/>
        <w:rPr>
          <w:color w:val="000000" w:themeColor="text1"/>
          <w:sz w:val="28"/>
          <w:szCs w:val="28"/>
        </w:rPr>
      </w:pPr>
    </w:p>
    <w:p w:rsidR="00D47836" w:rsidRPr="00124DDE" w:rsidRDefault="00D47836" w:rsidP="00124DDE">
      <w:pPr>
        <w:ind w:firstLine="709"/>
        <w:jc w:val="center"/>
        <w:rPr>
          <w:b/>
          <w:color w:val="000000" w:themeColor="text1"/>
          <w:sz w:val="28"/>
          <w:szCs w:val="28"/>
        </w:rPr>
      </w:pPr>
      <w:r w:rsidRPr="00124DDE">
        <w:rPr>
          <w:b/>
          <w:color w:val="000000" w:themeColor="text1"/>
          <w:sz w:val="28"/>
          <w:szCs w:val="28"/>
        </w:rPr>
        <w:t>Фінансове забезпечення реалізації цієї Стратегії</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t>Фінансування заходів Стратегії здійснюватиметься за рахунок коштів місцевого бюджету (в рамках відповідних цільових програм), державних субвенцій, грантів міжнародних організацій, інших джерел, не заборонених законодавством. Щороку при формуванні бюджету громади враховуватимуться статті видатків на підтримку та захист інтересів дітей та їх сімей відповідно до пріоритетів Стратегії. Залучені грантові та благодійні кошти акумулюватимуться на спеціальних фондах/рахунках з прозорим обліком.</w:t>
      </w:r>
    </w:p>
    <w:p w:rsidR="00D47836" w:rsidRPr="00124DDE" w:rsidRDefault="00D47836" w:rsidP="00124DDE">
      <w:pPr>
        <w:ind w:firstLine="709"/>
        <w:jc w:val="center"/>
        <w:rPr>
          <w:b/>
          <w:color w:val="000000" w:themeColor="text1"/>
          <w:sz w:val="28"/>
          <w:szCs w:val="28"/>
        </w:rPr>
      </w:pPr>
      <w:r w:rsidRPr="00124DDE">
        <w:rPr>
          <w:b/>
          <w:color w:val="000000" w:themeColor="text1"/>
          <w:sz w:val="28"/>
          <w:szCs w:val="28"/>
        </w:rPr>
        <w:t>Моніторинг та оцінка</w:t>
      </w:r>
    </w:p>
    <w:p w:rsidR="00D47836" w:rsidRPr="00124DDE" w:rsidRDefault="00D47836" w:rsidP="00124DDE">
      <w:pPr>
        <w:ind w:firstLine="709"/>
        <w:jc w:val="both"/>
        <w:rPr>
          <w:color w:val="000000" w:themeColor="text1"/>
          <w:sz w:val="28"/>
          <w:szCs w:val="28"/>
        </w:rPr>
      </w:pPr>
      <w:bookmarkStart w:id="53" w:name="моніторинг-та-оцінка"/>
      <w:r w:rsidRPr="00124DDE">
        <w:rPr>
          <w:color w:val="000000" w:themeColor="text1"/>
          <w:sz w:val="28"/>
          <w:szCs w:val="28"/>
        </w:rPr>
        <w:t>Моніторинг реалізації Стратегії проводиться щорічно. За результатами моніторингу готуються звіти та, за потреби, вносяться коригування.</w:t>
      </w:r>
      <w:bookmarkEnd w:id="53"/>
    </w:p>
    <w:p w:rsidR="00D47836" w:rsidRPr="00124DDE" w:rsidRDefault="00D47836" w:rsidP="00124DDE">
      <w:pPr>
        <w:ind w:firstLine="709"/>
        <w:jc w:val="center"/>
        <w:rPr>
          <w:b/>
          <w:color w:val="000000" w:themeColor="text1"/>
          <w:sz w:val="28"/>
          <w:szCs w:val="28"/>
        </w:rPr>
      </w:pPr>
      <w:r w:rsidRPr="00124DDE">
        <w:rPr>
          <w:b/>
          <w:color w:val="000000" w:themeColor="text1"/>
          <w:sz w:val="28"/>
          <w:szCs w:val="28"/>
        </w:rPr>
        <w:t>Очікуваний вплив від реалізації Стратегії</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t>Реалізація Стратегії забезпечення права кожної дитини на зростання в сімейному оточенні у Рахівській територіальній громаді на 2026–2028 роки матиме комплексний довгостроковий вплив на становище дітей, сімей та розвиток громади в цілому.</w:t>
      </w:r>
    </w:p>
    <w:p w:rsidR="00D47836" w:rsidRPr="00124DDE" w:rsidRDefault="00D47836" w:rsidP="00124DDE">
      <w:pPr>
        <w:ind w:firstLine="709"/>
        <w:jc w:val="both"/>
        <w:rPr>
          <w:b/>
          <w:color w:val="000000" w:themeColor="text1"/>
          <w:sz w:val="28"/>
          <w:szCs w:val="28"/>
        </w:rPr>
      </w:pPr>
      <w:r w:rsidRPr="00124DDE">
        <w:rPr>
          <w:b/>
          <w:color w:val="000000" w:themeColor="text1"/>
          <w:sz w:val="28"/>
          <w:szCs w:val="28"/>
        </w:rPr>
        <w:t>Очікуваним соціальним впливом є:</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t>- забезпечення пріоритету сімейного виховання та зменшення випадків розлучення дітей з біологічними сім’ями;</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t>- зниження рівня інституціалізації дітей та скорочення практики направлення дітей до закладів інституційного догляду;</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lastRenderedPageBreak/>
        <w:t>- підвищення рівня безпеки, захищеності та добробуту дітей у громаді;</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t>- поліпшення фізичного, психоемоційного та соціального розвитку дітей.</w:t>
      </w:r>
    </w:p>
    <w:p w:rsidR="00D47836" w:rsidRPr="00124DDE" w:rsidRDefault="00D47836" w:rsidP="00124DDE">
      <w:pPr>
        <w:ind w:firstLine="709"/>
        <w:jc w:val="both"/>
        <w:rPr>
          <w:b/>
          <w:color w:val="000000" w:themeColor="text1"/>
          <w:sz w:val="28"/>
          <w:szCs w:val="28"/>
        </w:rPr>
      </w:pPr>
      <w:bookmarkStart w:id="54" w:name="очікуваний-соціальний-вплив"/>
      <w:bookmarkEnd w:id="54"/>
      <w:r w:rsidRPr="00124DDE">
        <w:rPr>
          <w:b/>
          <w:color w:val="000000" w:themeColor="text1"/>
          <w:sz w:val="28"/>
          <w:szCs w:val="28"/>
        </w:rPr>
        <w:t>Очікуваним впливом на сім’ї з дітьми є:</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t>- зростання спроможності сімей самостійно здійснювати догляд і виховання дітей;</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t>- своєчасне отримання сім’ями з дітьми комплексної соціальної, психологічної та матеріальної підтримки;</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t>- зменшення кількості сімей, які перебувають у складних життєвих обставинах, або тривалості перебування в них;</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t>- підвищення рівня батьківської відповідальності та компетентності.</w:t>
      </w:r>
    </w:p>
    <w:p w:rsidR="00D47836" w:rsidRPr="00124DDE" w:rsidRDefault="00D47836" w:rsidP="00124DDE">
      <w:pPr>
        <w:ind w:firstLine="709"/>
        <w:jc w:val="both"/>
        <w:rPr>
          <w:b/>
          <w:color w:val="000000" w:themeColor="text1"/>
          <w:sz w:val="28"/>
          <w:szCs w:val="28"/>
        </w:rPr>
      </w:pPr>
      <w:bookmarkStart w:id="55" w:name="очікуваний-вплив-на-сімї-з-дітьми"/>
      <w:bookmarkStart w:id="56" w:name="X2c0f8955777c90dc6d34a87d487fd354c32078f"/>
      <w:bookmarkEnd w:id="55"/>
      <w:r w:rsidRPr="00124DDE">
        <w:rPr>
          <w:b/>
          <w:color w:val="000000" w:themeColor="text1"/>
          <w:sz w:val="28"/>
          <w:szCs w:val="28"/>
        </w:rPr>
        <w:t>Очікуваним впливом на дітей-сиріт та дітей, позбавлених батьківського піклування є:</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t>- забезпечення зростання більшості дітей у сімейних та сімейно наближених формах виховання;</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t>- покращення якості соціального супроводу дітей і сімей, у яких вони виховуються;</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t>- підвищення рівня готовності дітей до самостійного життя та інтеграції в громаду.</w:t>
      </w:r>
    </w:p>
    <w:p w:rsidR="00D47836" w:rsidRPr="00124DDE" w:rsidRDefault="00D47836" w:rsidP="00124DDE">
      <w:pPr>
        <w:ind w:firstLine="709"/>
        <w:jc w:val="both"/>
        <w:rPr>
          <w:b/>
          <w:color w:val="000000" w:themeColor="text1"/>
          <w:sz w:val="28"/>
          <w:szCs w:val="28"/>
        </w:rPr>
      </w:pPr>
      <w:bookmarkStart w:id="57" w:name="Xb76d0a2eb6fd0b0af2600a0363af15a3d911906"/>
      <w:bookmarkEnd w:id="56"/>
      <w:r w:rsidRPr="00124DDE">
        <w:rPr>
          <w:b/>
          <w:color w:val="000000" w:themeColor="text1"/>
          <w:sz w:val="28"/>
          <w:szCs w:val="28"/>
        </w:rPr>
        <w:t>Очікуваним інституційний та управлінський вплив є:</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t>- формування сталої системи міжвідомчої взаємодії суб’єктів, що працюють у сфері захисту прав дітей;</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t>- підвищення професійної спроможності фахівців соціальної, освітньої та медичної сфер;</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t>- ефективніше та цільове використання бюджетних і позабюджетних ресурсів громади;</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t>- підвищення прозорості, підзвітності та результативності управлінських рішень.</w:t>
      </w:r>
    </w:p>
    <w:bookmarkEnd w:id="57"/>
    <w:p w:rsidR="00D47836" w:rsidRPr="00124DDE" w:rsidRDefault="00D47836" w:rsidP="00124DDE">
      <w:pPr>
        <w:ind w:firstLine="709"/>
        <w:jc w:val="both"/>
        <w:rPr>
          <w:b/>
          <w:color w:val="000000" w:themeColor="text1"/>
          <w:sz w:val="28"/>
          <w:szCs w:val="28"/>
        </w:rPr>
      </w:pPr>
      <w:r w:rsidRPr="00124DDE">
        <w:rPr>
          <w:b/>
          <w:color w:val="000000" w:themeColor="text1"/>
          <w:sz w:val="28"/>
          <w:szCs w:val="28"/>
        </w:rPr>
        <w:t>Довгостроковим впливом для громади є:</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t>- зміцнення людського капіталу Рахівської територіальної громади;</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t>- підвищення соціальної згуртованості та довіри мешканців до органів місцевого самоврядування;</w:t>
      </w:r>
    </w:p>
    <w:p w:rsidR="00D47836" w:rsidRDefault="00D47836" w:rsidP="00124DDE">
      <w:pPr>
        <w:ind w:firstLine="709"/>
        <w:jc w:val="both"/>
        <w:rPr>
          <w:color w:val="000000" w:themeColor="text1"/>
          <w:sz w:val="28"/>
          <w:szCs w:val="28"/>
        </w:rPr>
      </w:pPr>
      <w:r w:rsidRPr="00124DDE">
        <w:rPr>
          <w:color w:val="000000" w:themeColor="text1"/>
          <w:sz w:val="28"/>
          <w:szCs w:val="28"/>
        </w:rPr>
        <w:t>- формування дитиноцентричної політики як невід’ємної складової сталого розвитку громади.</w:t>
      </w:r>
    </w:p>
    <w:p w:rsidR="002136F1" w:rsidRPr="00124DDE" w:rsidRDefault="002136F1" w:rsidP="002136F1">
      <w:pPr>
        <w:jc w:val="both"/>
        <w:rPr>
          <w:color w:val="000000" w:themeColor="text1"/>
          <w:sz w:val="28"/>
          <w:szCs w:val="28"/>
        </w:rPr>
      </w:pPr>
    </w:p>
    <w:p w:rsidR="00D47836" w:rsidRPr="00124DDE" w:rsidRDefault="00D47836" w:rsidP="00124DDE">
      <w:pPr>
        <w:ind w:firstLine="709"/>
        <w:jc w:val="center"/>
        <w:rPr>
          <w:b/>
          <w:color w:val="000000" w:themeColor="text1"/>
          <w:sz w:val="28"/>
          <w:szCs w:val="28"/>
        </w:rPr>
      </w:pPr>
      <w:r w:rsidRPr="00124DDE">
        <w:rPr>
          <w:b/>
          <w:color w:val="000000" w:themeColor="text1"/>
          <w:sz w:val="28"/>
          <w:szCs w:val="28"/>
        </w:rPr>
        <w:t>Можливості та обмеження реалізації цієї Стратегії</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t xml:space="preserve">Цю Стратегію розроблено для забезпечення проведення реформи системи догляду та підтримки дітей та її пріоритетності як умови вступу України до ЄС. </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t>Для успішного проведення реформи системи догляду та підтримки дітей необхідно значні фінансові ресурси.</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t xml:space="preserve">Значний ризик у проведенні реформи пов’язаний із збройною агресією Російської Федерації проти України, що зумовлює підвищення рівня  бідності, призводить до розлучення сімей, знищення об’єктів соціальної інфраструктури, перешкоджає розвитку послуг для дітей і сімей з дітьми, сімейних форм виховання та обмежує необхідні для цього ресурси. </w:t>
      </w:r>
    </w:p>
    <w:p w:rsidR="00D47836" w:rsidRPr="00124DDE" w:rsidRDefault="00D47836" w:rsidP="00124DDE">
      <w:pPr>
        <w:ind w:firstLine="709"/>
        <w:jc w:val="both"/>
        <w:rPr>
          <w:color w:val="000000" w:themeColor="text1"/>
          <w:sz w:val="28"/>
          <w:szCs w:val="28"/>
        </w:rPr>
      </w:pPr>
      <w:r w:rsidRPr="00124DDE">
        <w:rPr>
          <w:color w:val="000000" w:themeColor="text1"/>
          <w:sz w:val="28"/>
          <w:szCs w:val="28"/>
        </w:rPr>
        <w:t xml:space="preserve">Перешкодами для проведення реформи може стати вплив дезінформації та існуванням, зокрема, переконань, що діти з інвалідністю та діти з особливими освітніми потребами не можуть отримати належний догляд у сім’ї, </w:t>
      </w:r>
      <w:r w:rsidRPr="00124DDE">
        <w:rPr>
          <w:color w:val="000000" w:themeColor="text1"/>
          <w:sz w:val="28"/>
          <w:szCs w:val="28"/>
        </w:rPr>
        <w:lastRenderedPageBreak/>
        <w:t>а також негативне ставлення як до сімей, які потребують соціальних послуг, так і до соціальних послуг загалом. Якщо їх належним чином не враховувати, такі переконання та норми можуть перешкоджати проведенню реформи системи догляду та підтримки дітей.</w:t>
      </w:r>
    </w:p>
    <w:p w:rsidR="00D47836" w:rsidRPr="00124DDE" w:rsidRDefault="00D47836" w:rsidP="00124DDE">
      <w:pPr>
        <w:jc w:val="both"/>
        <w:rPr>
          <w:color w:val="000000" w:themeColor="text1"/>
          <w:sz w:val="28"/>
          <w:szCs w:val="28"/>
        </w:rPr>
      </w:pPr>
    </w:p>
    <w:p w:rsidR="00D47836" w:rsidRPr="00124DDE" w:rsidRDefault="00D47836" w:rsidP="00124DDE">
      <w:pPr>
        <w:jc w:val="both"/>
        <w:rPr>
          <w:color w:val="000000" w:themeColor="text1"/>
          <w:sz w:val="28"/>
          <w:szCs w:val="28"/>
        </w:rPr>
      </w:pPr>
    </w:p>
    <w:p w:rsidR="00D47836" w:rsidRPr="00124DDE" w:rsidRDefault="00D47836" w:rsidP="00124DDE">
      <w:pPr>
        <w:jc w:val="both"/>
        <w:rPr>
          <w:color w:val="000000" w:themeColor="text1"/>
          <w:sz w:val="28"/>
          <w:szCs w:val="28"/>
        </w:rPr>
      </w:pPr>
    </w:p>
    <w:p w:rsidR="00D47836" w:rsidRPr="00124DDE" w:rsidRDefault="00D47836" w:rsidP="00124DDE">
      <w:pPr>
        <w:jc w:val="both"/>
        <w:rPr>
          <w:rFonts w:eastAsia="MS Mincho"/>
          <w:color w:val="000000" w:themeColor="text1"/>
          <w:sz w:val="28"/>
          <w:szCs w:val="28"/>
          <w:lang w:eastAsia="ru-RU"/>
        </w:rPr>
      </w:pPr>
      <w:r w:rsidRPr="00124DDE">
        <w:rPr>
          <w:rFonts w:eastAsia="MS Mincho"/>
          <w:color w:val="000000" w:themeColor="text1"/>
          <w:sz w:val="28"/>
          <w:szCs w:val="28"/>
          <w:lang w:eastAsia="ru-RU"/>
        </w:rPr>
        <w:t xml:space="preserve">В.п. міського голови, </w:t>
      </w:r>
    </w:p>
    <w:p w:rsidR="00D47836" w:rsidRPr="00124DDE" w:rsidRDefault="00D47836" w:rsidP="00124DDE">
      <w:pPr>
        <w:jc w:val="both"/>
        <w:rPr>
          <w:rFonts w:eastAsia="MS Mincho"/>
          <w:color w:val="000000" w:themeColor="text1"/>
          <w:sz w:val="28"/>
          <w:szCs w:val="28"/>
          <w:lang w:eastAsia="ru-RU"/>
        </w:rPr>
      </w:pPr>
      <w:r w:rsidRPr="00124DDE">
        <w:rPr>
          <w:rFonts w:eastAsia="MS Mincho"/>
          <w:color w:val="000000" w:themeColor="text1"/>
          <w:sz w:val="28"/>
          <w:szCs w:val="28"/>
          <w:lang w:eastAsia="ru-RU"/>
        </w:rPr>
        <w:t xml:space="preserve">секретар ради та виконкому                                      </w:t>
      </w:r>
      <w:r w:rsidRPr="00124DDE">
        <w:rPr>
          <w:rFonts w:eastAsia="MS Mincho"/>
          <w:color w:val="000000" w:themeColor="text1"/>
          <w:sz w:val="28"/>
          <w:szCs w:val="28"/>
          <w:lang w:eastAsia="ru-RU"/>
        </w:rPr>
        <w:tab/>
      </w:r>
      <w:r w:rsidRPr="00124DDE">
        <w:rPr>
          <w:rFonts w:eastAsia="MS Mincho"/>
          <w:color w:val="000000" w:themeColor="text1"/>
          <w:sz w:val="28"/>
          <w:szCs w:val="28"/>
          <w:lang w:eastAsia="ru-RU"/>
        </w:rPr>
        <w:tab/>
        <w:t>Євген МОЛНАР</w:t>
      </w:r>
    </w:p>
    <w:p w:rsidR="00D47836" w:rsidRPr="00124DDE" w:rsidRDefault="00D47836" w:rsidP="00124DDE">
      <w:pPr>
        <w:jc w:val="both"/>
        <w:rPr>
          <w:rFonts w:eastAsiaTheme="minorHAnsi"/>
          <w:b/>
          <w:color w:val="000000" w:themeColor="text1"/>
          <w:sz w:val="28"/>
          <w:szCs w:val="28"/>
          <w:lang w:eastAsia="en-US"/>
        </w:rPr>
      </w:pPr>
    </w:p>
    <w:p w:rsidR="00D47836" w:rsidRPr="00124DDE" w:rsidRDefault="00D47836" w:rsidP="00124DDE">
      <w:pPr>
        <w:jc w:val="both"/>
        <w:rPr>
          <w:b/>
          <w:color w:val="000000" w:themeColor="text1"/>
          <w:sz w:val="28"/>
          <w:szCs w:val="28"/>
        </w:rPr>
      </w:pPr>
    </w:p>
    <w:p w:rsidR="00D47836" w:rsidRPr="00124DDE" w:rsidRDefault="00D47836" w:rsidP="00124DDE">
      <w:pPr>
        <w:jc w:val="both"/>
        <w:rPr>
          <w:b/>
          <w:color w:val="000000" w:themeColor="text1"/>
          <w:sz w:val="28"/>
          <w:szCs w:val="28"/>
        </w:rPr>
      </w:pPr>
    </w:p>
    <w:p w:rsidR="00D47836" w:rsidRPr="00124DDE" w:rsidRDefault="00D47836" w:rsidP="00124DDE">
      <w:pPr>
        <w:jc w:val="both"/>
        <w:rPr>
          <w:b/>
          <w:color w:val="000000" w:themeColor="text1"/>
          <w:sz w:val="28"/>
          <w:szCs w:val="28"/>
        </w:rPr>
      </w:pPr>
    </w:p>
    <w:p w:rsidR="00D47836" w:rsidRPr="00124DDE" w:rsidRDefault="00D47836" w:rsidP="00124DDE">
      <w:pPr>
        <w:jc w:val="both"/>
        <w:rPr>
          <w:b/>
          <w:color w:val="000000" w:themeColor="text1"/>
          <w:sz w:val="28"/>
          <w:szCs w:val="28"/>
        </w:rPr>
      </w:pPr>
    </w:p>
    <w:p w:rsidR="00D47836" w:rsidRPr="00124DDE" w:rsidRDefault="00D47836" w:rsidP="00124DDE">
      <w:pPr>
        <w:jc w:val="both"/>
        <w:rPr>
          <w:b/>
          <w:color w:val="000000" w:themeColor="text1"/>
          <w:sz w:val="28"/>
          <w:szCs w:val="28"/>
        </w:rPr>
      </w:pPr>
    </w:p>
    <w:p w:rsidR="00D47836" w:rsidRPr="00124DDE" w:rsidRDefault="00D47836" w:rsidP="00124DDE">
      <w:pPr>
        <w:jc w:val="both"/>
        <w:rPr>
          <w:b/>
          <w:color w:val="000000" w:themeColor="text1"/>
          <w:sz w:val="28"/>
          <w:szCs w:val="28"/>
        </w:rPr>
      </w:pPr>
    </w:p>
    <w:p w:rsidR="00D47836" w:rsidRPr="00124DDE" w:rsidRDefault="00D47836" w:rsidP="00124DDE">
      <w:pPr>
        <w:rPr>
          <w:color w:val="000000" w:themeColor="text1"/>
          <w:szCs w:val="28"/>
          <w:lang w:eastAsia="ru-RU"/>
        </w:rPr>
        <w:sectPr w:rsidR="00D47836" w:rsidRPr="00124DDE">
          <w:pgSz w:w="11906" w:h="16838"/>
          <w:pgMar w:top="709" w:right="567" w:bottom="851" w:left="1701" w:header="709" w:footer="709" w:gutter="0"/>
          <w:cols w:space="720"/>
        </w:sectPr>
      </w:pPr>
    </w:p>
    <w:p w:rsidR="00D47836" w:rsidRPr="00124DDE" w:rsidRDefault="00D47836" w:rsidP="00124DDE">
      <w:pPr>
        <w:rPr>
          <w:rFonts w:eastAsia="Calibri"/>
          <w:color w:val="000000" w:themeColor="text1"/>
        </w:rPr>
      </w:pPr>
    </w:p>
    <w:tbl>
      <w:tblPr>
        <w:tblW w:w="0" w:type="auto"/>
        <w:tblInd w:w="11635" w:type="dxa"/>
        <w:tblLook w:val="04A0" w:firstRow="1" w:lastRow="0" w:firstColumn="1" w:lastColumn="0" w:noHBand="0" w:noVBand="1"/>
      </w:tblPr>
      <w:tblGrid>
        <w:gridCol w:w="2941"/>
      </w:tblGrid>
      <w:tr w:rsidR="00124DDE" w:rsidRPr="00124DDE" w:rsidTr="00D47836">
        <w:tc>
          <w:tcPr>
            <w:tcW w:w="2941" w:type="dxa"/>
            <w:hideMark/>
          </w:tcPr>
          <w:p w:rsidR="00D47836" w:rsidRPr="00124DDE" w:rsidRDefault="00D47836" w:rsidP="00124DDE">
            <w:pPr>
              <w:rPr>
                <w:rFonts w:eastAsiaTheme="minorEastAsia"/>
                <w:color w:val="000000" w:themeColor="text1"/>
              </w:rPr>
            </w:pPr>
            <w:r w:rsidRPr="00124DDE">
              <w:rPr>
                <w:color w:val="000000" w:themeColor="text1"/>
              </w:rPr>
              <w:t xml:space="preserve">           Додаток №2                                                                             до рішення міської ради  </w:t>
            </w:r>
          </w:p>
          <w:p w:rsidR="00D47836" w:rsidRPr="00124DDE" w:rsidRDefault="00D47836" w:rsidP="00124DDE">
            <w:pPr>
              <w:widowControl w:val="0"/>
              <w:rPr>
                <w:rFonts w:eastAsiaTheme="minorEastAsia"/>
                <w:b/>
                <w:color w:val="000000" w:themeColor="text1"/>
                <w:lang w:eastAsia="en-US"/>
              </w:rPr>
            </w:pPr>
            <w:r w:rsidRPr="00124DDE">
              <w:rPr>
                <w:color w:val="000000" w:themeColor="text1"/>
              </w:rPr>
              <w:t xml:space="preserve">85-ої сесії 8-го скликання                                                                                                 </w:t>
            </w:r>
            <w:r w:rsidR="00890733" w:rsidRPr="00124DDE">
              <w:rPr>
                <w:color w:val="000000" w:themeColor="text1"/>
              </w:rPr>
              <w:t>від 25.06.2026 р. №1336</w:t>
            </w:r>
          </w:p>
        </w:tc>
      </w:tr>
    </w:tbl>
    <w:p w:rsidR="00D47836" w:rsidRPr="00124DDE" w:rsidRDefault="00D47836" w:rsidP="00124DDE">
      <w:pPr>
        <w:widowControl w:val="0"/>
        <w:rPr>
          <w:b/>
          <w:color w:val="000000" w:themeColor="text1"/>
          <w:lang w:eastAsia="en-US"/>
        </w:rPr>
      </w:pPr>
    </w:p>
    <w:p w:rsidR="00D47836" w:rsidRPr="00124DDE" w:rsidRDefault="00D47836" w:rsidP="00124DDE">
      <w:pPr>
        <w:pStyle w:val="a4"/>
        <w:jc w:val="center"/>
        <w:rPr>
          <w:rFonts w:ascii="Times New Roman" w:eastAsia="Times New Roman" w:hAnsi="Times New Roman" w:cs="Times New Roman"/>
          <w:b/>
          <w:color w:val="000000" w:themeColor="text1"/>
          <w:sz w:val="24"/>
          <w:szCs w:val="28"/>
        </w:rPr>
      </w:pPr>
      <w:r w:rsidRPr="00124DDE">
        <w:rPr>
          <w:rFonts w:ascii="Times New Roman" w:hAnsi="Times New Roman" w:cs="Times New Roman"/>
          <w:b/>
          <w:color w:val="000000" w:themeColor="text1"/>
          <w:sz w:val="28"/>
          <w:szCs w:val="28"/>
        </w:rPr>
        <w:t>Операційний план заходів з реалізації Стратегії забезпечення прав кожної дитини на зростання в сімейному оточенні у Рахівській територіальній громаді на 2026-2028 роки</w:t>
      </w:r>
    </w:p>
    <w:p w:rsidR="00D47836" w:rsidRPr="00124DDE" w:rsidRDefault="00D47836" w:rsidP="00124DDE">
      <w:pPr>
        <w:jc w:val="both"/>
        <w:rPr>
          <w:b/>
          <w:color w:val="000000" w:themeColor="text1"/>
          <w:sz w:val="28"/>
          <w:szCs w:val="28"/>
        </w:rPr>
      </w:pPr>
    </w:p>
    <w:tbl>
      <w:tblPr>
        <w:tblW w:w="14903" w:type="dxa"/>
        <w:tblLook w:val="04A0" w:firstRow="1" w:lastRow="0" w:firstColumn="1" w:lastColumn="0" w:noHBand="0" w:noVBand="1"/>
      </w:tblPr>
      <w:tblGrid>
        <w:gridCol w:w="2687"/>
        <w:gridCol w:w="4444"/>
        <w:gridCol w:w="1507"/>
        <w:gridCol w:w="286"/>
        <w:gridCol w:w="2866"/>
        <w:gridCol w:w="3090"/>
        <w:gridCol w:w="9"/>
        <w:gridCol w:w="14"/>
      </w:tblGrid>
      <w:tr w:rsidR="00124DDE" w:rsidRPr="00124DDE" w:rsidTr="00D47836">
        <w:trPr>
          <w:gridAfter w:val="1"/>
          <w:wAfter w:w="14" w:type="dxa"/>
          <w:trHeight w:val="450"/>
          <w:tblHeader/>
        </w:trPr>
        <w:tc>
          <w:tcPr>
            <w:tcW w:w="268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47836" w:rsidRPr="00124DDE" w:rsidRDefault="00D47836" w:rsidP="00124DDE">
            <w:pPr>
              <w:jc w:val="center"/>
              <w:rPr>
                <w:b/>
                <w:bCs/>
                <w:color w:val="000000" w:themeColor="text1"/>
                <w:lang w:eastAsia="ru-RU"/>
              </w:rPr>
            </w:pPr>
            <w:r w:rsidRPr="00124DDE">
              <w:rPr>
                <w:b/>
                <w:color w:val="000000" w:themeColor="text1"/>
                <w:lang w:eastAsia="ru-RU"/>
              </w:rPr>
              <w:t>Найменування завдання</w:t>
            </w:r>
          </w:p>
        </w:tc>
        <w:tc>
          <w:tcPr>
            <w:tcW w:w="444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47836" w:rsidRPr="00124DDE" w:rsidRDefault="00D47836" w:rsidP="00124DDE">
            <w:pPr>
              <w:jc w:val="center"/>
              <w:rPr>
                <w:b/>
                <w:bCs/>
                <w:color w:val="000000" w:themeColor="text1"/>
                <w:lang w:eastAsia="ru-RU"/>
              </w:rPr>
            </w:pPr>
            <w:r w:rsidRPr="00124DDE">
              <w:rPr>
                <w:b/>
                <w:color w:val="000000" w:themeColor="text1"/>
                <w:lang w:eastAsia="ru-RU"/>
              </w:rPr>
              <w:t>Найменування заходу</w:t>
            </w:r>
          </w:p>
        </w:tc>
        <w:tc>
          <w:tcPr>
            <w:tcW w:w="1793"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47836" w:rsidRPr="00124DDE" w:rsidRDefault="00D47836" w:rsidP="00124DDE">
            <w:pPr>
              <w:jc w:val="center"/>
              <w:rPr>
                <w:b/>
                <w:bCs/>
                <w:color w:val="000000" w:themeColor="text1"/>
                <w:lang w:eastAsia="ru-RU"/>
              </w:rPr>
            </w:pPr>
            <w:r w:rsidRPr="00124DDE">
              <w:rPr>
                <w:b/>
                <w:color w:val="000000" w:themeColor="text1"/>
                <w:lang w:eastAsia="ru-RU"/>
              </w:rPr>
              <w:t>Строк виконання</w:t>
            </w:r>
          </w:p>
        </w:tc>
        <w:tc>
          <w:tcPr>
            <w:tcW w:w="286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47836" w:rsidRPr="00124DDE" w:rsidRDefault="00D47836" w:rsidP="00124DDE">
            <w:pPr>
              <w:jc w:val="center"/>
              <w:rPr>
                <w:b/>
                <w:bCs/>
                <w:color w:val="000000" w:themeColor="text1"/>
                <w:lang w:eastAsia="ru-RU"/>
              </w:rPr>
            </w:pPr>
            <w:r w:rsidRPr="00124DDE">
              <w:rPr>
                <w:b/>
                <w:color w:val="000000" w:themeColor="text1"/>
                <w:lang w:eastAsia="ru-RU"/>
              </w:rPr>
              <w:t xml:space="preserve">Джерела </w:t>
            </w:r>
            <w:r w:rsidRPr="00124DDE">
              <w:rPr>
                <w:b/>
                <w:bCs/>
                <w:color w:val="000000" w:themeColor="text1"/>
                <w:lang w:eastAsia="ru-RU"/>
              </w:rPr>
              <w:br/>
            </w:r>
            <w:r w:rsidRPr="00124DDE">
              <w:rPr>
                <w:b/>
                <w:color w:val="000000" w:themeColor="text1"/>
                <w:lang w:eastAsia="ru-RU"/>
              </w:rPr>
              <w:t>фінансування</w:t>
            </w:r>
          </w:p>
        </w:tc>
        <w:tc>
          <w:tcPr>
            <w:tcW w:w="3099"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47836" w:rsidRPr="00124DDE" w:rsidRDefault="00D47836" w:rsidP="00124DDE">
            <w:pPr>
              <w:jc w:val="center"/>
              <w:rPr>
                <w:b/>
                <w:bCs/>
                <w:color w:val="000000" w:themeColor="text1"/>
                <w:lang w:eastAsia="ru-RU"/>
              </w:rPr>
            </w:pPr>
            <w:r w:rsidRPr="00124DDE">
              <w:rPr>
                <w:b/>
                <w:color w:val="000000" w:themeColor="text1"/>
                <w:lang w:eastAsia="ru-RU"/>
              </w:rPr>
              <w:t>Відповідальні за виконання</w:t>
            </w:r>
          </w:p>
        </w:tc>
      </w:tr>
      <w:tr w:rsidR="00124DDE" w:rsidRPr="00124DDE" w:rsidTr="00D47836">
        <w:trPr>
          <w:gridAfter w:val="1"/>
          <w:wAfter w:w="14" w:type="dxa"/>
          <w:trHeight w:val="450"/>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7836" w:rsidRPr="00124DDE" w:rsidRDefault="00D47836" w:rsidP="00124DDE">
            <w:pPr>
              <w:rPr>
                <w:b/>
                <w:bCs/>
                <w:color w:val="000000" w:themeColor="text1"/>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7836" w:rsidRPr="00124DDE" w:rsidRDefault="00D47836" w:rsidP="00124DDE">
            <w:pPr>
              <w:rPr>
                <w:b/>
                <w:bCs/>
                <w:color w:val="000000" w:themeColor="text1"/>
                <w:lang w:eastAsia="ru-RU"/>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D47836" w:rsidRPr="00124DDE" w:rsidRDefault="00D47836" w:rsidP="00124DDE">
            <w:pPr>
              <w:rPr>
                <w:b/>
                <w:bCs/>
                <w:color w:val="000000" w:themeColor="text1"/>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7836" w:rsidRPr="00124DDE" w:rsidRDefault="00D47836" w:rsidP="00124DDE">
            <w:pPr>
              <w:rPr>
                <w:b/>
                <w:bCs/>
                <w:color w:val="000000" w:themeColor="text1"/>
                <w:lang w:eastAsia="ru-RU"/>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D47836" w:rsidRPr="00124DDE" w:rsidRDefault="00D47836" w:rsidP="00124DDE">
            <w:pPr>
              <w:rPr>
                <w:b/>
                <w:bCs/>
                <w:color w:val="000000" w:themeColor="text1"/>
                <w:lang w:eastAsia="ru-RU"/>
              </w:rPr>
            </w:pPr>
          </w:p>
        </w:tc>
      </w:tr>
      <w:tr w:rsidR="00124DDE" w:rsidRPr="00124DDE" w:rsidTr="00D47836">
        <w:trPr>
          <w:gridAfter w:val="1"/>
          <w:wAfter w:w="14" w:type="dxa"/>
          <w:tblHeader/>
        </w:trPr>
        <w:tc>
          <w:tcPr>
            <w:tcW w:w="26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47836" w:rsidRPr="00124DDE" w:rsidRDefault="00D47836" w:rsidP="00124DDE">
            <w:pPr>
              <w:jc w:val="center"/>
              <w:rPr>
                <w:b/>
                <w:bCs/>
                <w:color w:val="000000" w:themeColor="text1"/>
                <w:lang w:eastAsia="ru-RU"/>
              </w:rPr>
            </w:pPr>
            <w:r w:rsidRPr="00124DDE">
              <w:rPr>
                <w:b/>
                <w:color w:val="000000" w:themeColor="text1"/>
                <w:lang w:eastAsia="ru-RU"/>
              </w:rPr>
              <w:t>1.</w:t>
            </w:r>
          </w:p>
        </w:tc>
        <w:tc>
          <w:tcPr>
            <w:tcW w:w="44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47836" w:rsidRPr="00124DDE" w:rsidRDefault="00D47836" w:rsidP="00124DDE">
            <w:pPr>
              <w:jc w:val="center"/>
              <w:rPr>
                <w:b/>
                <w:bCs/>
                <w:color w:val="000000" w:themeColor="text1"/>
                <w:lang w:eastAsia="ru-RU"/>
              </w:rPr>
            </w:pPr>
            <w:r w:rsidRPr="00124DDE">
              <w:rPr>
                <w:b/>
                <w:color w:val="000000" w:themeColor="text1"/>
                <w:lang w:eastAsia="ru-RU"/>
              </w:rPr>
              <w:t>2.</w:t>
            </w:r>
          </w:p>
        </w:tc>
        <w:tc>
          <w:tcPr>
            <w:tcW w:w="17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47836" w:rsidRPr="00124DDE" w:rsidRDefault="00D47836" w:rsidP="00124DDE">
            <w:pPr>
              <w:jc w:val="center"/>
              <w:rPr>
                <w:b/>
                <w:bCs/>
                <w:color w:val="000000" w:themeColor="text1"/>
                <w:lang w:eastAsia="ru-RU"/>
              </w:rPr>
            </w:pPr>
            <w:r w:rsidRPr="00124DDE">
              <w:rPr>
                <w:b/>
                <w:color w:val="000000" w:themeColor="text1"/>
                <w:lang w:eastAsia="ru-RU"/>
              </w:rPr>
              <w:t>3.</w:t>
            </w:r>
          </w:p>
        </w:tc>
        <w:tc>
          <w:tcPr>
            <w:tcW w:w="28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47836" w:rsidRPr="00124DDE" w:rsidRDefault="00D47836" w:rsidP="00124DDE">
            <w:pPr>
              <w:jc w:val="center"/>
              <w:rPr>
                <w:b/>
                <w:bCs/>
                <w:color w:val="000000" w:themeColor="text1"/>
                <w:lang w:eastAsia="ru-RU"/>
              </w:rPr>
            </w:pPr>
            <w:r w:rsidRPr="00124DDE">
              <w:rPr>
                <w:b/>
                <w:color w:val="000000" w:themeColor="text1"/>
                <w:lang w:eastAsia="ru-RU"/>
              </w:rPr>
              <w:t>4.</w:t>
            </w:r>
          </w:p>
        </w:tc>
        <w:tc>
          <w:tcPr>
            <w:tcW w:w="309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47836" w:rsidRPr="00124DDE" w:rsidRDefault="00D47836" w:rsidP="00124DDE">
            <w:pPr>
              <w:jc w:val="center"/>
              <w:rPr>
                <w:b/>
                <w:bCs/>
                <w:color w:val="000000" w:themeColor="text1"/>
                <w:lang w:eastAsia="ru-RU"/>
              </w:rPr>
            </w:pPr>
            <w:r w:rsidRPr="00124DDE">
              <w:rPr>
                <w:b/>
                <w:color w:val="000000" w:themeColor="text1"/>
                <w:lang w:eastAsia="ru-RU"/>
              </w:rPr>
              <w:t>5.</w:t>
            </w:r>
          </w:p>
        </w:tc>
      </w:tr>
      <w:tr w:rsidR="00124DDE" w:rsidRPr="00124DDE" w:rsidTr="00D47836">
        <w:tc>
          <w:tcPr>
            <w:tcW w:w="14903" w:type="dxa"/>
            <w:gridSpan w:val="8"/>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jc w:val="center"/>
              <w:rPr>
                <w:color w:val="000000" w:themeColor="text1"/>
                <w:lang w:eastAsia="ru-RU"/>
              </w:rPr>
            </w:pPr>
            <w:r w:rsidRPr="00124DDE">
              <w:rPr>
                <w:b/>
                <w:bCs/>
                <w:color w:val="000000" w:themeColor="text1"/>
                <w:lang w:eastAsia="ru-RU"/>
              </w:rPr>
              <w:t>Стратегічна ціль 1. Підвищення спроможності сімей з дітьми здійснювати догляд та виховання дітей, забезпечувати безпечне та сприятливе для розвитку дітей середовище</w:t>
            </w:r>
          </w:p>
        </w:tc>
      </w:tr>
      <w:tr w:rsidR="00124DDE" w:rsidRPr="00124DDE" w:rsidTr="00D47836">
        <w:tc>
          <w:tcPr>
            <w:tcW w:w="14903" w:type="dxa"/>
            <w:gridSpan w:val="8"/>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jc w:val="center"/>
              <w:rPr>
                <w:color w:val="000000" w:themeColor="text1"/>
                <w:lang w:eastAsia="ru-RU"/>
              </w:rPr>
            </w:pPr>
            <w:r w:rsidRPr="00124DDE">
              <w:rPr>
                <w:b/>
                <w:bCs/>
                <w:color w:val="000000" w:themeColor="text1"/>
                <w:lang w:eastAsia="ru-RU"/>
              </w:rPr>
              <w:t>Операційна ціль 1. Запровадження підтримки сімей з дітьми, що передбачає надання фінансової, матеріальної допомоги та підвищення батьківської спроможності до виконання своїх обов’язків з догляду та виховання дітей</w:t>
            </w:r>
          </w:p>
        </w:tc>
      </w:tr>
      <w:tr w:rsidR="00124DDE" w:rsidRPr="00124DDE" w:rsidTr="00D47836">
        <w:trPr>
          <w:gridAfter w:val="1"/>
          <w:wAfter w:w="14" w:type="dxa"/>
        </w:trPr>
        <w:tc>
          <w:tcPr>
            <w:tcW w:w="2687"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1.Забезпечення доступу кожної дитини,</w:t>
            </w:r>
            <w:r w:rsidR="00580FF5">
              <w:rPr>
                <w:color w:val="000000" w:themeColor="text1"/>
                <w:lang w:eastAsia="ru-RU"/>
              </w:rPr>
              <w:t xml:space="preserve"> сім’ї з дітьми, майбутніх батьків, у тому числі тимчасово переміщених (ева</w:t>
            </w:r>
            <w:r w:rsidRPr="00124DDE">
              <w:rPr>
                <w:color w:val="000000" w:themeColor="text1"/>
                <w:lang w:eastAsia="ru-RU"/>
              </w:rPr>
              <w:t>куйованих) уна</w:t>
            </w:r>
            <w:r w:rsidR="00580FF5">
              <w:rPr>
                <w:color w:val="000000" w:themeColor="text1"/>
                <w:lang w:eastAsia="ru-RU"/>
              </w:rPr>
              <w:t>слідок збройної агресії російсь</w:t>
            </w:r>
            <w:r w:rsidRPr="00124DDE">
              <w:rPr>
                <w:color w:val="000000" w:themeColor="text1"/>
                <w:lang w:eastAsia="ru-RU"/>
              </w:rPr>
              <w:t>кої Федер</w:t>
            </w:r>
            <w:r w:rsidR="00580FF5">
              <w:rPr>
                <w:color w:val="000000" w:themeColor="text1"/>
                <w:lang w:eastAsia="ru-RU"/>
              </w:rPr>
              <w:t>ації проти України, до інклюзив</w:t>
            </w:r>
            <w:r w:rsidRPr="00124DDE">
              <w:rPr>
                <w:color w:val="000000" w:themeColor="text1"/>
                <w:lang w:eastAsia="ru-RU"/>
              </w:rPr>
              <w:t>них універсальних послуг у територіальній громаді </w:t>
            </w:r>
          </w:p>
        </w:tc>
        <w:tc>
          <w:tcPr>
            <w:tcW w:w="4444"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D47836" w:rsidRPr="00124DDE" w:rsidRDefault="00D47836" w:rsidP="00124DDE">
            <w:pPr>
              <w:jc w:val="both"/>
              <w:rPr>
                <w:color w:val="000000" w:themeColor="text1"/>
                <w:lang w:eastAsia="ru-RU"/>
              </w:rPr>
            </w:pPr>
            <w:r w:rsidRPr="00124DDE">
              <w:rPr>
                <w:color w:val="000000" w:themeColor="text1"/>
                <w:lang w:eastAsia="ru-RU"/>
              </w:rPr>
              <w:t>1) оновлення Мапи надавачів послуг для сімей з дітьми різного віку; медичних, освітніх, реабілітаційних послуг для дітей з інвалідністю; соціальних послуг для сімей з дітьми, та розроблення доступної та дружньої до користувача інформаційної системи з актуальними даними та висвітлення на сайті громади</w:t>
            </w:r>
          </w:p>
        </w:tc>
        <w:tc>
          <w:tcPr>
            <w:tcW w:w="179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Протягом 2026-2028 років</w:t>
            </w:r>
          </w:p>
        </w:tc>
        <w:tc>
          <w:tcPr>
            <w:tcW w:w="28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Інші джерела не заборонені законодавством</w:t>
            </w:r>
          </w:p>
        </w:tc>
        <w:tc>
          <w:tcPr>
            <w:tcW w:w="3099"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D47836" w:rsidRPr="00124DDE" w:rsidRDefault="00D47836" w:rsidP="00124DDE">
            <w:pPr>
              <w:rPr>
                <w:color w:val="000000" w:themeColor="text1"/>
                <w:lang w:eastAsia="ru-RU"/>
              </w:rPr>
            </w:pPr>
            <w:r w:rsidRPr="00124DDE">
              <w:rPr>
                <w:color w:val="000000" w:themeColor="text1"/>
                <w:lang w:eastAsia="ru-RU"/>
              </w:rPr>
              <w:t>Відділ соціального захисту населення Рахівської міської ради із залученням громадських та благодійних організацій</w:t>
            </w:r>
          </w:p>
        </w:tc>
      </w:tr>
      <w:tr w:rsidR="00124DDE" w:rsidRPr="00124DDE" w:rsidTr="00D47836">
        <w:trPr>
          <w:gridAfter w:val="1"/>
          <w:wAfter w:w="14"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7836" w:rsidRPr="00124DDE" w:rsidRDefault="00D47836" w:rsidP="00124DDE">
            <w:pPr>
              <w:rPr>
                <w:color w:val="000000" w:themeColor="text1"/>
                <w:lang w:eastAsia="ru-RU"/>
              </w:rPr>
            </w:pPr>
          </w:p>
        </w:tc>
        <w:tc>
          <w:tcPr>
            <w:tcW w:w="4444"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D47836" w:rsidRPr="00124DDE" w:rsidRDefault="00D47836" w:rsidP="00CE4D2A">
            <w:pPr>
              <w:jc w:val="both"/>
              <w:rPr>
                <w:color w:val="000000" w:themeColor="text1"/>
                <w:lang w:eastAsia="ru-RU"/>
              </w:rPr>
            </w:pPr>
            <w:r w:rsidRPr="00124DDE">
              <w:rPr>
                <w:color w:val="000000" w:themeColor="text1"/>
                <w:lang w:eastAsia="ru-RU"/>
              </w:rPr>
              <w:t xml:space="preserve">2) інформування мешканців громади про можливість отримання універсальних інклюзивних послуг на різних рівнях (територіальна громада, область) через різні канали комунікації (онлайн-платформу, інформаційні стенди, повідомлення в соціальних мережах, висвітлення на сайті громади) у тому </w:t>
            </w:r>
            <w:r w:rsidRPr="00124DDE">
              <w:rPr>
                <w:color w:val="000000" w:themeColor="text1"/>
                <w:lang w:eastAsia="ru-RU"/>
              </w:rPr>
              <w:lastRenderedPageBreak/>
              <w:t xml:space="preserve">числі забезпечення доступу населення громади до соціального паспорту </w:t>
            </w:r>
            <w:r w:rsidR="00CE4D2A">
              <w:rPr>
                <w:color w:val="000000" w:themeColor="text1"/>
                <w:lang w:eastAsia="ru-RU"/>
              </w:rPr>
              <w:t xml:space="preserve">Рахівської </w:t>
            </w:r>
            <w:r w:rsidRPr="00124DDE">
              <w:rPr>
                <w:color w:val="000000" w:themeColor="text1"/>
                <w:lang w:eastAsia="ru-RU"/>
              </w:rPr>
              <w:t>селищної ради</w:t>
            </w:r>
          </w:p>
        </w:tc>
        <w:tc>
          <w:tcPr>
            <w:tcW w:w="179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lastRenderedPageBreak/>
              <w:t>Протягом 2026-2028 років</w:t>
            </w:r>
          </w:p>
        </w:tc>
        <w:tc>
          <w:tcPr>
            <w:tcW w:w="28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Не потребує окремого фінансування</w:t>
            </w:r>
          </w:p>
        </w:tc>
        <w:tc>
          <w:tcPr>
            <w:tcW w:w="3099"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D47836" w:rsidRPr="00124DDE" w:rsidRDefault="00D47836" w:rsidP="00124DDE">
            <w:pPr>
              <w:rPr>
                <w:color w:val="000000" w:themeColor="text1"/>
                <w:lang w:eastAsia="ru-RU"/>
              </w:rPr>
            </w:pPr>
            <w:r w:rsidRPr="00124DDE">
              <w:rPr>
                <w:color w:val="000000" w:themeColor="text1"/>
                <w:lang w:eastAsia="ru-RU"/>
              </w:rPr>
              <w:t>Спеціаліст з інформаційного забезпечення Рахівської міської ради</w:t>
            </w:r>
          </w:p>
        </w:tc>
      </w:tr>
      <w:tr w:rsidR="00124DDE" w:rsidRPr="00124DDE" w:rsidTr="00D47836">
        <w:trPr>
          <w:gridAfter w:val="1"/>
          <w:wAfter w:w="14"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7836" w:rsidRPr="00124DDE" w:rsidRDefault="00D47836" w:rsidP="00124DDE">
            <w:pPr>
              <w:rPr>
                <w:color w:val="000000" w:themeColor="text1"/>
                <w:lang w:eastAsia="ru-RU"/>
              </w:rPr>
            </w:pPr>
          </w:p>
        </w:tc>
        <w:tc>
          <w:tcPr>
            <w:tcW w:w="4444"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D47836" w:rsidRPr="00124DDE" w:rsidRDefault="00D47836" w:rsidP="00124DDE">
            <w:pPr>
              <w:jc w:val="both"/>
              <w:rPr>
                <w:color w:val="000000" w:themeColor="text1"/>
                <w:lang w:eastAsia="ru-RU"/>
              </w:rPr>
            </w:pPr>
            <w:r w:rsidRPr="00124DDE">
              <w:rPr>
                <w:color w:val="000000" w:themeColor="text1"/>
                <w:lang w:eastAsia="ru-RU"/>
              </w:rPr>
              <w:t>3) проведення серед вагітних жінок, породіль та батьків раннього віку інформаційно-просвітницької роботи щодо важливості турботи про психічне здоров’я та способів отримання психологічної допомоги</w:t>
            </w:r>
          </w:p>
        </w:tc>
        <w:tc>
          <w:tcPr>
            <w:tcW w:w="179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Протягом 2026-2028 років</w:t>
            </w:r>
          </w:p>
        </w:tc>
        <w:tc>
          <w:tcPr>
            <w:tcW w:w="28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Не потребує окремого фінансування</w:t>
            </w:r>
          </w:p>
        </w:tc>
        <w:tc>
          <w:tcPr>
            <w:tcW w:w="3099"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D47836" w:rsidRPr="00124DDE" w:rsidRDefault="00D47836" w:rsidP="00124DDE">
            <w:pPr>
              <w:jc w:val="both"/>
              <w:rPr>
                <w:color w:val="000000" w:themeColor="text1"/>
                <w:lang w:eastAsia="ru-RU"/>
              </w:rPr>
            </w:pPr>
            <w:r w:rsidRPr="00124DDE">
              <w:rPr>
                <w:color w:val="000000" w:themeColor="text1"/>
                <w:lang w:eastAsia="ru-RU"/>
              </w:rPr>
              <w:t>КНП «Рахівський  центр первин</w:t>
            </w:r>
            <w:r w:rsidR="00C87855">
              <w:rPr>
                <w:color w:val="000000" w:themeColor="text1"/>
                <w:lang w:eastAsia="ru-RU"/>
              </w:rPr>
              <w:t>н</w:t>
            </w:r>
            <w:r w:rsidRPr="00124DDE">
              <w:rPr>
                <w:color w:val="000000" w:themeColor="text1"/>
                <w:lang w:eastAsia="ru-RU"/>
              </w:rPr>
              <w:t>ої медико-санітарної допомоги» Рахівської міської ради </w:t>
            </w:r>
          </w:p>
        </w:tc>
      </w:tr>
      <w:tr w:rsidR="00124DDE" w:rsidRPr="00124DDE" w:rsidTr="00D47836">
        <w:trPr>
          <w:gridAfter w:val="1"/>
          <w:wAfter w:w="14"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7836" w:rsidRPr="00124DDE" w:rsidRDefault="00D47836" w:rsidP="00124DDE">
            <w:pPr>
              <w:rPr>
                <w:color w:val="000000" w:themeColor="text1"/>
                <w:lang w:eastAsia="ru-RU"/>
              </w:rPr>
            </w:pPr>
          </w:p>
        </w:tc>
        <w:tc>
          <w:tcPr>
            <w:tcW w:w="4444"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D47836" w:rsidRPr="00124DDE" w:rsidRDefault="00D47836" w:rsidP="00124DDE">
            <w:pPr>
              <w:jc w:val="both"/>
              <w:rPr>
                <w:color w:val="000000" w:themeColor="text1"/>
                <w:lang w:eastAsia="ru-RU"/>
              </w:rPr>
            </w:pPr>
            <w:r w:rsidRPr="00124DDE">
              <w:rPr>
                <w:color w:val="000000" w:themeColor="text1"/>
                <w:lang w:eastAsia="ru-RU"/>
              </w:rPr>
              <w:t>4) упровадження системи профілактичних медичних оглядів дітей від народження до 4 років, із застосуванням універсально-прогресивної моделі домашніх візитів</w:t>
            </w:r>
          </w:p>
        </w:tc>
        <w:tc>
          <w:tcPr>
            <w:tcW w:w="179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Протягом 2026-2028 років</w:t>
            </w:r>
          </w:p>
        </w:tc>
        <w:tc>
          <w:tcPr>
            <w:tcW w:w="28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Державний бюджет, бюджет міської ради, інші джерела не заборонені законодавством</w:t>
            </w:r>
          </w:p>
        </w:tc>
        <w:tc>
          <w:tcPr>
            <w:tcW w:w="3099"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D47836" w:rsidRPr="00124DDE" w:rsidRDefault="00D47836" w:rsidP="00124DDE">
            <w:pPr>
              <w:rPr>
                <w:color w:val="000000" w:themeColor="text1"/>
                <w:lang w:eastAsia="ru-RU"/>
              </w:rPr>
            </w:pPr>
            <w:r w:rsidRPr="00124DDE">
              <w:rPr>
                <w:color w:val="000000" w:themeColor="text1"/>
                <w:lang w:eastAsia="ru-RU"/>
              </w:rPr>
              <w:t>КНП «Рахівський  центр первин</w:t>
            </w:r>
            <w:r w:rsidR="00C87855">
              <w:rPr>
                <w:color w:val="000000" w:themeColor="text1"/>
                <w:lang w:eastAsia="ru-RU"/>
              </w:rPr>
              <w:t>н</w:t>
            </w:r>
            <w:r w:rsidRPr="00124DDE">
              <w:rPr>
                <w:color w:val="000000" w:themeColor="text1"/>
                <w:lang w:eastAsia="ru-RU"/>
              </w:rPr>
              <w:t>ої медико-санітарної допомоги» та КНП Рахівська районна лікарня Рахівської міської ради </w:t>
            </w:r>
          </w:p>
        </w:tc>
      </w:tr>
      <w:tr w:rsidR="00124DDE" w:rsidRPr="00124DDE" w:rsidTr="00D47836">
        <w:trPr>
          <w:gridAfter w:val="1"/>
          <w:wAfter w:w="14"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7836" w:rsidRPr="00124DDE" w:rsidRDefault="00D47836" w:rsidP="00124DDE">
            <w:pPr>
              <w:rPr>
                <w:color w:val="000000" w:themeColor="text1"/>
                <w:lang w:eastAsia="ru-RU"/>
              </w:rPr>
            </w:pPr>
          </w:p>
        </w:tc>
        <w:tc>
          <w:tcPr>
            <w:tcW w:w="4444"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D47836" w:rsidRPr="00124DDE" w:rsidRDefault="00D47836" w:rsidP="00124DDE">
            <w:pPr>
              <w:jc w:val="both"/>
              <w:rPr>
                <w:color w:val="000000" w:themeColor="text1"/>
                <w:lang w:eastAsia="ru-RU"/>
              </w:rPr>
            </w:pPr>
            <w:r w:rsidRPr="00124DDE">
              <w:rPr>
                <w:color w:val="000000" w:themeColor="text1"/>
                <w:lang w:eastAsia="ru-RU"/>
              </w:rPr>
              <w:t>5) проведення ситуаційного аналізу та розроблення міжвідомчої системи заходів з формування навичок батьківства</w:t>
            </w:r>
          </w:p>
        </w:tc>
        <w:tc>
          <w:tcPr>
            <w:tcW w:w="179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Протягом 2026 року</w:t>
            </w:r>
          </w:p>
        </w:tc>
        <w:tc>
          <w:tcPr>
            <w:tcW w:w="28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Не потребує окремого фінансування</w:t>
            </w:r>
          </w:p>
        </w:tc>
        <w:tc>
          <w:tcPr>
            <w:tcW w:w="3099"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D47836" w:rsidRPr="00124DDE" w:rsidRDefault="00D47836" w:rsidP="00124DDE">
            <w:pPr>
              <w:rPr>
                <w:color w:val="000000" w:themeColor="text1"/>
                <w:lang w:eastAsia="ru-RU"/>
              </w:rPr>
            </w:pPr>
            <w:r w:rsidRPr="00124DDE">
              <w:rPr>
                <w:color w:val="000000" w:themeColor="text1"/>
                <w:lang w:eastAsia="ru-RU"/>
              </w:rPr>
              <w:t>Відділ соціального захисту населення Рахівської міської ради, </w:t>
            </w:r>
          </w:p>
          <w:p w:rsidR="00D47836" w:rsidRPr="00124DDE" w:rsidRDefault="00D47836" w:rsidP="00124DDE">
            <w:pPr>
              <w:rPr>
                <w:color w:val="000000" w:themeColor="text1"/>
                <w:lang w:eastAsia="ru-RU"/>
              </w:rPr>
            </w:pPr>
            <w:r w:rsidRPr="00124DDE">
              <w:rPr>
                <w:color w:val="000000" w:themeColor="text1"/>
                <w:lang w:eastAsia="ru-RU"/>
              </w:rPr>
              <w:t>Відділ освіти, культури, молоді та спорту Рахівської міської, ради </w:t>
            </w:r>
          </w:p>
          <w:p w:rsidR="00D47836" w:rsidRPr="00124DDE" w:rsidRDefault="00D47836" w:rsidP="00124DDE">
            <w:pPr>
              <w:rPr>
                <w:color w:val="000000" w:themeColor="text1"/>
                <w:lang w:eastAsia="ru-RU"/>
              </w:rPr>
            </w:pPr>
            <w:r w:rsidRPr="00124DDE">
              <w:rPr>
                <w:color w:val="000000" w:themeColor="text1"/>
                <w:lang w:eastAsia="ru-RU"/>
              </w:rPr>
              <w:t xml:space="preserve"> «Центр надання соціальних послуг Рахівської міської ради,</w:t>
            </w:r>
          </w:p>
        </w:tc>
      </w:tr>
      <w:tr w:rsidR="00124DDE" w:rsidRPr="00124DDE" w:rsidTr="00D47836">
        <w:trPr>
          <w:gridAfter w:val="1"/>
          <w:wAfter w:w="14"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7836" w:rsidRPr="00124DDE" w:rsidRDefault="00D47836" w:rsidP="00124DDE">
            <w:pPr>
              <w:rPr>
                <w:color w:val="000000" w:themeColor="text1"/>
                <w:lang w:eastAsia="ru-RU"/>
              </w:rPr>
            </w:pPr>
          </w:p>
        </w:tc>
        <w:tc>
          <w:tcPr>
            <w:tcW w:w="4444"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D47836" w:rsidRPr="00124DDE" w:rsidRDefault="00D47836" w:rsidP="00124DDE">
            <w:pPr>
              <w:jc w:val="both"/>
              <w:rPr>
                <w:color w:val="000000" w:themeColor="text1"/>
                <w:lang w:eastAsia="ru-RU"/>
              </w:rPr>
            </w:pPr>
            <w:r w:rsidRPr="00124DDE">
              <w:rPr>
                <w:color w:val="000000" w:themeColor="text1"/>
                <w:lang w:eastAsia="ru-RU"/>
              </w:rPr>
              <w:t xml:space="preserve">6)реалізація заходів з формування навичок батьківства (поширення інформаційно-просвітницьких матеріалів, семінари, практикуми, тренінгові заняття, індивідуальне та групове консультування, групи взаємодопомоги, батьківські клуби </w:t>
            </w:r>
            <w:r w:rsidRPr="00124DDE">
              <w:rPr>
                <w:color w:val="000000" w:themeColor="text1"/>
                <w:lang w:eastAsia="ru-RU"/>
              </w:rPr>
              <w:lastRenderedPageBreak/>
              <w:t>тощо) для батьків (матерів і батьків) інших законних представників дітей, жінок, чоловіків, які готуються стати батьками, молодих людей, а також сімей родичів, знайомих, до яких тимчасово влаштовано дитину, яка залишилась без батьківського піклування, на рівні громади</w:t>
            </w:r>
          </w:p>
        </w:tc>
        <w:tc>
          <w:tcPr>
            <w:tcW w:w="179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lastRenderedPageBreak/>
              <w:t>Квітень-грудень </w:t>
            </w:r>
          </w:p>
          <w:p w:rsidR="00D47836" w:rsidRPr="00124DDE" w:rsidRDefault="00D47836" w:rsidP="00124DDE">
            <w:pPr>
              <w:rPr>
                <w:color w:val="000000" w:themeColor="text1"/>
                <w:lang w:eastAsia="ru-RU"/>
              </w:rPr>
            </w:pPr>
            <w:r w:rsidRPr="00124DDE">
              <w:rPr>
                <w:color w:val="000000" w:themeColor="text1"/>
                <w:lang w:eastAsia="ru-RU"/>
              </w:rPr>
              <w:t>2026 року</w:t>
            </w:r>
          </w:p>
        </w:tc>
        <w:tc>
          <w:tcPr>
            <w:tcW w:w="28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Інші джерела не заборонені законодавством</w:t>
            </w:r>
          </w:p>
        </w:tc>
        <w:tc>
          <w:tcPr>
            <w:tcW w:w="3099"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D47836" w:rsidRPr="00124DDE" w:rsidRDefault="00D47836" w:rsidP="00124DDE">
            <w:pPr>
              <w:rPr>
                <w:color w:val="000000" w:themeColor="text1"/>
                <w:lang w:eastAsia="ru-RU"/>
              </w:rPr>
            </w:pPr>
            <w:r w:rsidRPr="00124DDE">
              <w:rPr>
                <w:color w:val="000000" w:themeColor="text1"/>
                <w:lang w:eastAsia="ru-RU"/>
              </w:rPr>
              <w:t>КНП «Рахівський центр первин</w:t>
            </w:r>
            <w:r w:rsidR="00255A1A">
              <w:rPr>
                <w:color w:val="000000" w:themeColor="text1"/>
                <w:lang w:eastAsia="ru-RU"/>
              </w:rPr>
              <w:t>н</w:t>
            </w:r>
            <w:r w:rsidRPr="00124DDE">
              <w:rPr>
                <w:color w:val="000000" w:themeColor="text1"/>
                <w:lang w:eastAsia="ru-RU"/>
              </w:rPr>
              <w:t>ої медико-санітарної допомоги» Рахівської міської ради, </w:t>
            </w:r>
          </w:p>
          <w:p w:rsidR="00D47836" w:rsidRPr="00124DDE" w:rsidRDefault="00D47836" w:rsidP="00124DDE">
            <w:pPr>
              <w:rPr>
                <w:color w:val="000000" w:themeColor="text1"/>
                <w:lang w:eastAsia="ru-RU"/>
              </w:rPr>
            </w:pPr>
            <w:r w:rsidRPr="00124DDE">
              <w:rPr>
                <w:color w:val="000000" w:themeColor="text1"/>
                <w:lang w:eastAsia="ru-RU"/>
              </w:rPr>
              <w:t xml:space="preserve">ради, Відділ соціального захисту населення Рахівської </w:t>
            </w:r>
            <w:r w:rsidRPr="00124DDE">
              <w:rPr>
                <w:color w:val="000000" w:themeColor="text1"/>
                <w:lang w:eastAsia="ru-RU"/>
              </w:rPr>
              <w:lastRenderedPageBreak/>
              <w:t>міської ради, </w:t>
            </w:r>
          </w:p>
          <w:p w:rsidR="00D47836" w:rsidRPr="00124DDE" w:rsidRDefault="00D47836" w:rsidP="00124DDE">
            <w:pPr>
              <w:rPr>
                <w:color w:val="000000" w:themeColor="text1"/>
                <w:lang w:eastAsia="ru-RU"/>
              </w:rPr>
            </w:pPr>
            <w:r w:rsidRPr="00124DDE">
              <w:rPr>
                <w:color w:val="000000" w:themeColor="text1"/>
                <w:lang w:eastAsia="ru-RU"/>
              </w:rPr>
              <w:t>ради, </w:t>
            </w:r>
          </w:p>
          <w:p w:rsidR="00D47836" w:rsidRPr="00124DDE" w:rsidRDefault="00D47836" w:rsidP="00124DDE">
            <w:pPr>
              <w:rPr>
                <w:color w:val="000000" w:themeColor="text1"/>
                <w:lang w:eastAsia="ru-RU"/>
              </w:rPr>
            </w:pPr>
            <w:r w:rsidRPr="00124DDE">
              <w:rPr>
                <w:color w:val="000000" w:themeColor="text1"/>
                <w:lang w:eastAsia="ru-RU"/>
              </w:rPr>
              <w:t xml:space="preserve"> «Центр надання соціальних послуг Рахівської міської ради»</w:t>
            </w:r>
          </w:p>
          <w:p w:rsidR="00D47836" w:rsidRPr="00124DDE" w:rsidRDefault="00D47836" w:rsidP="00124DDE">
            <w:pPr>
              <w:rPr>
                <w:color w:val="000000" w:themeColor="text1"/>
                <w:lang w:eastAsia="ru-RU"/>
              </w:rPr>
            </w:pPr>
            <w:r w:rsidRPr="00124DDE">
              <w:rPr>
                <w:color w:val="000000" w:themeColor="text1"/>
                <w:lang w:eastAsia="ru-RU"/>
              </w:rPr>
              <w:t>Служба у справах дітей Рахівської міської ради,</w:t>
            </w:r>
          </w:p>
          <w:p w:rsidR="00D47836" w:rsidRPr="00124DDE" w:rsidRDefault="00D47836" w:rsidP="00124DDE">
            <w:pPr>
              <w:rPr>
                <w:color w:val="000000" w:themeColor="text1"/>
                <w:lang w:eastAsia="ru-RU"/>
              </w:rPr>
            </w:pPr>
            <w:r w:rsidRPr="00124DDE">
              <w:rPr>
                <w:color w:val="000000" w:themeColor="text1"/>
                <w:lang w:eastAsia="ru-RU"/>
              </w:rPr>
              <w:t>із залученням громадських та благодійних організацій</w:t>
            </w:r>
          </w:p>
        </w:tc>
      </w:tr>
      <w:tr w:rsidR="00124DDE" w:rsidRPr="00124DDE" w:rsidTr="00D47836">
        <w:trPr>
          <w:gridAfter w:val="1"/>
          <w:wAfter w:w="14"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7836" w:rsidRPr="00124DDE" w:rsidRDefault="00D47836" w:rsidP="00124DDE">
            <w:pPr>
              <w:rPr>
                <w:color w:val="000000" w:themeColor="text1"/>
                <w:lang w:eastAsia="ru-RU"/>
              </w:rPr>
            </w:pPr>
          </w:p>
        </w:tc>
        <w:tc>
          <w:tcPr>
            <w:tcW w:w="4444"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D47836" w:rsidRPr="00124DDE" w:rsidRDefault="00D47836" w:rsidP="00124DDE">
            <w:pPr>
              <w:jc w:val="both"/>
              <w:rPr>
                <w:color w:val="000000" w:themeColor="text1"/>
                <w:lang w:eastAsia="ru-RU"/>
              </w:rPr>
            </w:pPr>
            <w:r w:rsidRPr="00124DDE">
              <w:rPr>
                <w:color w:val="000000" w:themeColor="text1"/>
                <w:lang w:eastAsia="ru-RU"/>
              </w:rPr>
              <w:t>7) забезпечення необхідної кількості шкільних автобусів, що відповідає чисельності дітей, які потребують послуги підвезення до закладів освіти громади, у тому числі спеціально обладнаних для маломобільних груп населення</w:t>
            </w:r>
          </w:p>
        </w:tc>
        <w:tc>
          <w:tcPr>
            <w:tcW w:w="179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Протягом 2026-2028 років</w:t>
            </w:r>
          </w:p>
        </w:tc>
        <w:tc>
          <w:tcPr>
            <w:tcW w:w="28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Державний бюджет, бюджет селищної ради, інші джерела не заборонені законодавством</w:t>
            </w:r>
          </w:p>
        </w:tc>
        <w:tc>
          <w:tcPr>
            <w:tcW w:w="3099"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D47836" w:rsidRPr="00124DDE" w:rsidRDefault="00D47836" w:rsidP="00124DDE">
            <w:pPr>
              <w:rPr>
                <w:color w:val="000000" w:themeColor="text1"/>
                <w:lang w:eastAsia="ru-RU"/>
              </w:rPr>
            </w:pPr>
            <w:r w:rsidRPr="00124DDE">
              <w:rPr>
                <w:color w:val="000000" w:themeColor="text1"/>
                <w:lang w:eastAsia="ru-RU"/>
              </w:rPr>
              <w:t>Відділ освіти, культури, молоді та спорту Рахівської міської ради, </w:t>
            </w:r>
          </w:p>
        </w:tc>
      </w:tr>
      <w:tr w:rsidR="00124DDE" w:rsidRPr="00124DDE" w:rsidTr="00D47836">
        <w:trPr>
          <w:gridAfter w:val="1"/>
          <w:wAfter w:w="14" w:type="dxa"/>
        </w:trPr>
        <w:tc>
          <w:tcPr>
            <w:tcW w:w="2687"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2.Підвищення економічної спроможності сімей з дітьми</w:t>
            </w:r>
          </w:p>
        </w:tc>
        <w:tc>
          <w:tcPr>
            <w:tcW w:w="4444"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D47836" w:rsidRPr="00124DDE" w:rsidRDefault="00D47836" w:rsidP="00124DDE">
            <w:pPr>
              <w:jc w:val="both"/>
              <w:rPr>
                <w:color w:val="000000" w:themeColor="text1"/>
                <w:lang w:eastAsia="ru-RU"/>
              </w:rPr>
            </w:pPr>
            <w:r w:rsidRPr="00124DDE">
              <w:rPr>
                <w:color w:val="000000" w:themeColor="text1"/>
                <w:lang w:eastAsia="ru-RU"/>
              </w:rPr>
              <w:t>1) проведення аналізу потреби, наявності та стану організації позашкільного дозвілля для дітей, з урахуванням роботи ГПД та гуртків у закладах загальної середньої осві</w:t>
            </w:r>
            <w:r w:rsidR="00C87855">
              <w:rPr>
                <w:color w:val="000000" w:themeColor="text1"/>
                <w:lang w:eastAsia="ru-RU"/>
              </w:rPr>
              <w:t>ти, позашкільної освіти, культу</w:t>
            </w:r>
            <w:r w:rsidRPr="00124DDE">
              <w:rPr>
                <w:color w:val="000000" w:themeColor="text1"/>
                <w:lang w:eastAsia="ru-RU"/>
              </w:rPr>
              <w:t>ри, організація зайнятості  дітей</w:t>
            </w:r>
            <w:r w:rsidR="000F6043">
              <w:rPr>
                <w:color w:val="000000" w:themeColor="text1"/>
                <w:lang w:eastAsia="ru-RU"/>
              </w:rPr>
              <w:t xml:space="preserve"> </w:t>
            </w:r>
            <w:r w:rsidR="008211BA">
              <w:rPr>
                <w:color w:val="000000" w:themeColor="text1"/>
                <w:lang w:eastAsia="ru-RU"/>
              </w:rPr>
              <w:t xml:space="preserve">   </w:t>
            </w:r>
            <w:r w:rsidRPr="00124DDE">
              <w:rPr>
                <w:color w:val="000000" w:themeColor="text1"/>
                <w:lang w:eastAsia="ru-RU"/>
              </w:rPr>
              <w:t xml:space="preserve"> ( у том</w:t>
            </w:r>
            <w:r w:rsidR="008211BA">
              <w:rPr>
                <w:color w:val="000000" w:themeColor="text1"/>
                <w:lang w:eastAsia="ru-RU"/>
              </w:rPr>
              <w:t>у числі дітей, які мають особли</w:t>
            </w:r>
            <w:r w:rsidRPr="00124DDE">
              <w:rPr>
                <w:color w:val="000000" w:themeColor="text1"/>
                <w:lang w:eastAsia="ru-RU"/>
              </w:rPr>
              <w:t>ві освітні потреби ) у позаурочний час.</w:t>
            </w:r>
          </w:p>
        </w:tc>
        <w:tc>
          <w:tcPr>
            <w:tcW w:w="179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Протягом 2026-2028 років</w:t>
            </w:r>
          </w:p>
        </w:tc>
        <w:tc>
          <w:tcPr>
            <w:tcW w:w="28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не потребує окремого фінансування</w:t>
            </w:r>
          </w:p>
        </w:tc>
        <w:tc>
          <w:tcPr>
            <w:tcW w:w="3099"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D47836" w:rsidRPr="00124DDE" w:rsidRDefault="00D47836" w:rsidP="00124DDE">
            <w:pPr>
              <w:rPr>
                <w:color w:val="000000" w:themeColor="text1"/>
                <w:lang w:eastAsia="ru-RU"/>
              </w:rPr>
            </w:pPr>
            <w:r w:rsidRPr="00124DDE">
              <w:rPr>
                <w:color w:val="000000" w:themeColor="text1"/>
                <w:lang w:eastAsia="ru-RU"/>
              </w:rPr>
              <w:t>Відділ освіти, культури, молоді та спорту Рахівської міської ради, </w:t>
            </w:r>
          </w:p>
        </w:tc>
      </w:tr>
      <w:tr w:rsidR="00124DDE" w:rsidRPr="00124DDE" w:rsidTr="00D47836">
        <w:trPr>
          <w:gridAfter w:val="1"/>
          <w:wAfter w:w="14"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7836" w:rsidRPr="00124DDE" w:rsidRDefault="00D47836" w:rsidP="00124DDE">
            <w:pPr>
              <w:rPr>
                <w:color w:val="000000" w:themeColor="text1"/>
                <w:lang w:eastAsia="ru-RU"/>
              </w:rPr>
            </w:pPr>
          </w:p>
        </w:tc>
        <w:tc>
          <w:tcPr>
            <w:tcW w:w="4444"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D47836" w:rsidRPr="00124DDE" w:rsidRDefault="00D47836" w:rsidP="00124DDE">
            <w:pPr>
              <w:jc w:val="both"/>
              <w:rPr>
                <w:color w:val="000000" w:themeColor="text1"/>
                <w:lang w:eastAsia="ru-RU"/>
              </w:rPr>
            </w:pPr>
            <w:r w:rsidRPr="00124DDE">
              <w:rPr>
                <w:color w:val="000000" w:themeColor="text1"/>
                <w:lang w:eastAsia="ru-RU"/>
              </w:rPr>
              <w:t xml:space="preserve">2) інформування жителів громади про можливість отримання соціальних послуг для сімей з дітьми, у т.ч. соціальних послуг з догляду на професійній основі без здійснення підприємницької </w:t>
            </w:r>
            <w:r w:rsidRPr="00124DDE">
              <w:rPr>
                <w:color w:val="000000" w:themeColor="text1"/>
                <w:lang w:eastAsia="ru-RU"/>
              </w:rPr>
              <w:lastRenderedPageBreak/>
              <w:t>діяльності та компенсації за послугу з догляду за дитиною «Муніципальна няня».</w:t>
            </w:r>
          </w:p>
        </w:tc>
        <w:tc>
          <w:tcPr>
            <w:tcW w:w="179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lastRenderedPageBreak/>
              <w:t>Протягом 2026 – 2028 років</w:t>
            </w:r>
          </w:p>
        </w:tc>
        <w:tc>
          <w:tcPr>
            <w:tcW w:w="28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не потребує окремого фінансування</w:t>
            </w:r>
          </w:p>
        </w:tc>
        <w:tc>
          <w:tcPr>
            <w:tcW w:w="3099"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D47836" w:rsidRPr="00124DDE" w:rsidRDefault="00D47836" w:rsidP="00124DDE">
            <w:pPr>
              <w:rPr>
                <w:color w:val="000000" w:themeColor="text1"/>
                <w:lang w:eastAsia="ru-RU"/>
              </w:rPr>
            </w:pPr>
            <w:r w:rsidRPr="00124DDE">
              <w:rPr>
                <w:color w:val="000000" w:themeColor="text1"/>
                <w:lang w:eastAsia="ru-RU"/>
              </w:rPr>
              <w:t>Відділ соціального захисту населення Рахівської міської ради, </w:t>
            </w:r>
          </w:p>
        </w:tc>
      </w:tr>
      <w:tr w:rsidR="00124DDE" w:rsidRPr="00124DDE" w:rsidTr="00D47836">
        <w:trPr>
          <w:gridAfter w:val="1"/>
          <w:wAfter w:w="14"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7836" w:rsidRPr="00124DDE" w:rsidRDefault="00D47836" w:rsidP="00124DDE">
            <w:pPr>
              <w:rPr>
                <w:color w:val="000000" w:themeColor="text1"/>
                <w:lang w:eastAsia="ru-RU"/>
              </w:rPr>
            </w:pPr>
          </w:p>
        </w:tc>
        <w:tc>
          <w:tcPr>
            <w:tcW w:w="4444"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D47836" w:rsidRPr="00124DDE" w:rsidRDefault="00D47836" w:rsidP="00124DDE">
            <w:pPr>
              <w:jc w:val="both"/>
              <w:rPr>
                <w:color w:val="000000" w:themeColor="text1"/>
                <w:lang w:eastAsia="ru-RU"/>
              </w:rPr>
            </w:pPr>
            <w:r w:rsidRPr="00124DDE">
              <w:rPr>
                <w:color w:val="000000" w:themeColor="text1"/>
                <w:lang w:eastAsia="ru-RU"/>
              </w:rPr>
              <w:t>3)проведення тренінгів із фінансової грамотності, економічної незалежності та відкриття власної справи для молоді , матерів/батьків, які перебувають у відпустці по догляду за дитиною, одиноких матерів/батьків, членів сімей діючих військовослужбовців, ветеранів тощо</w:t>
            </w:r>
          </w:p>
        </w:tc>
        <w:tc>
          <w:tcPr>
            <w:tcW w:w="179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Протягом 2026 – 2028 років</w:t>
            </w:r>
          </w:p>
        </w:tc>
        <w:tc>
          <w:tcPr>
            <w:tcW w:w="28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Інші джерела не заборонені законодавством</w:t>
            </w:r>
          </w:p>
        </w:tc>
        <w:tc>
          <w:tcPr>
            <w:tcW w:w="3099"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D47836" w:rsidRPr="00124DDE" w:rsidRDefault="00D47836" w:rsidP="00124DDE">
            <w:pPr>
              <w:rPr>
                <w:color w:val="000000" w:themeColor="text1"/>
                <w:lang w:eastAsia="ru-RU"/>
              </w:rPr>
            </w:pPr>
            <w:r w:rsidRPr="00124DDE">
              <w:rPr>
                <w:color w:val="000000" w:themeColor="text1"/>
                <w:lang w:eastAsia="ru-RU"/>
              </w:rPr>
              <w:t xml:space="preserve"> «Центр надання соціальних послуг Рахівської міської ради»                            </w:t>
            </w:r>
          </w:p>
          <w:p w:rsidR="00D47836" w:rsidRPr="00124DDE" w:rsidRDefault="00D47836" w:rsidP="00124DDE">
            <w:pPr>
              <w:rPr>
                <w:color w:val="000000" w:themeColor="text1"/>
                <w:lang w:eastAsia="ru-RU"/>
              </w:rPr>
            </w:pPr>
            <w:r w:rsidRPr="00124DDE">
              <w:rPr>
                <w:color w:val="000000" w:themeColor="text1"/>
                <w:lang w:eastAsia="ru-RU"/>
              </w:rPr>
              <w:t xml:space="preserve"> Відділ   соціального захисту населення та ветеранської політики відділу Рахівської міської ради, </w:t>
            </w:r>
          </w:p>
        </w:tc>
      </w:tr>
      <w:tr w:rsidR="00124DDE" w:rsidRPr="00124DDE" w:rsidTr="00D47836">
        <w:tc>
          <w:tcPr>
            <w:tcW w:w="14903" w:type="dxa"/>
            <w:gridSpan w:val="8"/>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jc w:val="center"/>
              <w:rPr>
                <w:color w:val="000000" w:themeColor="text1"/>
                <w:lang w:eastAsia="ru-RU"/>
              </w:rPr>
            </w:pPr>
            <w:r w:rsidRPr="00124DDE">
              <w:rPr>
                <w:b/>
                <w:bCs/>
                <w:color w:val="000000" w:themeColor="text1"/>
                <w:lang w:eastAsia="ru-RU"/>
              </w:rPr>
              <w:t>Операційна ціль 2. Забезпечення участі усіх дітей з особливими освітніми потребами та/або інвалідністю у житті територіальної громади нарівні із своїми однолітками</w:t>
            </w:r>
          </w:p>
        </w:tc>
      </w:tr>
      <w:tr w:rsidR="00124DDE" w:rsidRPr="00124DDE" w:rsidTr="00D47836">
        <w:trPr>
          <w:gridAfter w:val="1"/>
          <w:wAfter w:w="14" w:type="dxa"/>
        </w:trPr>
        <w:tc>
          <w:tcPr>
            <w:tcW w:w="2687"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D47836" w:rsidRPr="00124DDE" w:rsidRDefault="00D47836" w:rsidP="00124DDE">
            <w:pPr>
              <w:rPr>
                <w:color w:val="000000" w:themeColor="text1"/>
                <w:lang w:eastAsia="ru-RU"/>
              </w:rPr>
            </w:pPr>
            <w:r w:rsidRPr="00124DDE">
              <w:rPr>
                <w:color w:val="000000" w:themeColor="text1"/>
                <w:lang w:eastAsia="ru-RU"/>
              </w:rPr>
              <w:t>1. Впровадження механізмів раннього виявлення потреб дитини щодо підтримки, скерування для подальшої діагностики та організації надання допомоги і підтримки</w:t>
            </w:r>
          </w:p>
        </w:tc>
        <w:tc>
          <w:tcPr>
            <w:tcW w:w="444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jc w:val="both"/>
              <w:rPr>
                <w:color w:val="000000" w:themeColor="text1"/>
                <w:lang w:eastAsia="ru-RU"/>
              </w:rPr>
            </w:pPr>
            <w:r w:rsidRPr="00124DDE">
              <w:rPr>
                <w:color w:val="000000" w:themeColor="text1"/>
                <w:lang w:eastAsia="ru-RU"/>
              </w:rPr>
              <w:t>1) Поширення серед батьків дітей дошкільного віку інструментів раннього виявлення порушень розвитку та здоров’я дитини, проведення інформаційно-просвітницької роботи щодо надання послуг інклюзивно-ресурсними центрами та порядку звернення до них</w:t>
            </w:r>
          </w:p>
        </w:tc>
        <w:tc>
          <w:tcPr>
            <w:tcW w:w="179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Протягом 2026 – 2028 років</w:t>
            </w:r>
          </w:p>
        </w:tc>
        <w:tc>
          <w:tcPr>
            <w:tcW w:w="28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не потребує окремого фінансування</w:t>
            </w:r>
          </w:p>
        </w:tc>
        <w:tc>
          <w:tcPr>
            <w:tcW w:w="3099"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rsidR="00D47836" w:rsidRPr="00124DDE" w:rsidRDefault="00D47836" w:rsidP="00124DDE">
            <w:pPr>
              <w:rPr>
                <w:color w:val="000000" w:themeColor="text1"/>
                <w:lang w:eastAsia="ru-RU"/>
              </w:rPr>
            </w:pPr>
            <w:r w:rsidRPr="00124DDE">
              <w:rPr>
                <w:color w:val="000000" w:themeColor="text1"/>
                <w:lang w:eastAsia="ru-RU"/>
              </w:rPr>
              <w:t>КНП «Рахівський центр первин</w:t>
            </w:r>
            <w:r w:rsidR="00374B6E">
              <w:rPr>
                <w:color w:val="000000" w:themeColor="text1"/>
                <w:lang w:eastAsia="ru-RU"/>
              </w:rPr>
              <w:t>н</w:t>
            </w:r>
            <w:r w:rsidRPr="00124DDE">
              <w:rPr>
                <w:color w:val="000000" w:themeColor="text1"/>
                <w:lang w:eastAsia="ru-RU"/>
              </w:rPr>
              <w:t>ої медико-санітарної допомоги» Рахівської міської ради, </w:t>
            </w:r>
          </w:p>
          <w:p w:rsidR="00D47836" w:rsidRPr="00124DDE" w:rsidRDefault="00D47836" w:rsidP="00124DDE">
            <w:pPr>
              <w:rPr>
                <w:color w:val="000000" w:themeColor="text1"/>
                <w:lang w:eastAsia="ru-RU"/>
              </w:rPr>
            </w:pPr>
          </w:p>
          <w:p w:rsidR="00D47836" w:rsidRPr="00124DDE" w:rsidRDefault="00D47836" w:rsidP="00124DDE">
            <w:pPr>
              <w:rPr>
                <w:color w:val="000000" w:themeColor="text1"/>
                <w:lang w:eastAsia="ru-RU"/>
              </w:rPr>
            </w:pPr>
          </w:p>
          <w:p w:rsidR="00D47836" w:rsidRPr="00124DDE" w:rsidRDefault="00D47836" w:rsidP="00124DDE">
            <w:pPr>
              <w:rPr>
                <w:color w:val="000000" w:themeColor="text1"/>
                <w:lang w:eastAsia="ru-RU"/>
              </w:rPr>
            </w:pPr>
            <w:r w:rsidRPr="00124DDE">
              <w:rPr>
                <w:color w:val="000000" w:themeColor="text1"/>
                <w:lang w:eastAsia="ru-RU"/>
              </w:rPr>
              <w:t>Відділ освіти, культури, молоді та спорту Рахівської міської ради, </w:t>
            </w:r>
          </w:p>
        </w:tc>
      </w:tr>
      <w:tr w:rsidR="00124DDE" w:rsidRPr="00124DDE" w:rsidTr="00D47836">
        <w:trPr>
          <w:gridAfter w:val="1"/>
          <w:wAfter w:w="14"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7836" w:rsidRPr="00124DDE" w:rsidRDefault="00D47836" w:rsidP="00124DDE">
            <w:pPr>
              <w:rPr>
                <w:color w:val="000000" w:themeColor="text1"/>
                <w:lang w:eastAsia="ru-RU"/>
              </w:rPr>
            </w:pPr>
          </w:p>
        </w:tc>
        <w:tc>
          <w:tcPr>
            <w:tcW w:w="444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jc w:val="both"/>
              <w:rPr>
                <w:color w:val="000000" w:themeColor="text1"/>
                <w:lang w:eastAsia="ru-RU"/>
              </w:rPr>
            </w:pPr>
            <w:r w:rsidRPr="00124DDE">
              <w:rPr>
                <w:color w:val="000000" w:themeColor="text1"/>
                <w:lang w:eastAsia="ru-RU"/>
              </w:rPr>
              <w:t>2) забезпечення міжвідомчої взаємодії для виявлення дітей, які мають потреби з пі</w:t>
            </w:r>
            <w:r w:rsidR="00374B6E">
              <w:rPr>
                <w:color w:val="000000" w:themeColor="text1"/>
                <w:lang w:eastAsia="ru-RU"/>
              </w:rPr>
              <w:t>д</w:t>
            </w:r>
            <w:r w:rsidRPr="00124DDE">
              <w:rPr>
                <w:color w:val="000000" w:themeColor="text1"/>
                <w:lang w:eastAsia="ru-RU"/>
              </w:rPr>
              <w:t>тримкою у зв’язку з порушеннями розвитку та здоров’я, забезпечення відповідного реагування та надання необхідної допомоги</w:t>
            </w:r>
          </w:p>
        </w:tc>
        <w:tc>
          <w:tcPr>
            <w:tcW w:w="179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Протягом 2026 – 2028 років</w:t>
            </w:r>
          </w:p>
        </w:tc>
        <w:tc>
          <w:tcPr>
            <w:tcW w:w="28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Інші джерела не заборонені законодавством</w:t>
            </w:r>
          </w:p>
        </w:tc>
        <w:tc>
          <w:tcPr>
            <w:tcW w:w="3099"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rsidR="00D47836" w:rsidRPr="00124DDE" w:rsidRDefault="00D47836" w:rsidP="00124DDE">
            <w:pPr>
              <w:rPr>
                <w:color w:val="000000" w:themeColor="text1"/>
                <w:lang w:eastAsia="ru-RU"/>
              </w:rPr>
            </w:pPr>
            <w:r w:rsidRPr="00124DDE">
              <w:rPr>
                <w:color w:val="000000" w:themeColor="text1"/>
                <w:lang w:eastAsia="ru-RU"/>
              </w:rPr>
              <w:t>КНП «Рахівський центр первин</w:t>
            </w:r>
            <w:r w:rsidR="00374B6E">
              <w:rPr>
                <w:color w:val="000000" w:themeColor="text1"/>
                <w:lang w:eastAsia="ru-RU"/>
              </w:rPr>
              <w:t>н</w:t>
            </w:r>
            <w:r w:rsidRPr="00124DDE">
              <w:rPr>
                <w:color w:val="000000" w:themeColor="text1"/>
                <w:lang w:eastAsia="ru-RU"/>
              </w:rPr>
              <w:t>ої медико-санітарної допомоги» Рахівської міської ради, </w:t>
            </w:r>
          </w:p>
          <w:p w:rsidR="00D47836" w:rsidRPr="00124DDE" w:rsidRDefault="00D47836" w:rsidP="00124DDE">
            <w:pPr>
              <w:rPr>
                <w:color w:val="000000" w:themeColor="text1"/>
                <w:lang w:eastAsia="ru-RU"/>
              </w:rPr>
            </w:pPr>
          </w:p>
          <w:p w:rsidR="00D47836" w:rsidRPr="00124DDE" w:rsidRDefault="00D47836" w:rsidP="00124DDE">
            <w:pPr>
              <w:rPr>
                <w:color w:val="000000" w:themeColor="text1"/>
                <w:lang w:eastAsia="ru-RU"/>
              </w:rPr>
            </w:pPr>
            <w:r w:rsidRPr="00124DDE">
              <w:rPr>
                <w:color w:val="000000" w:themeColor="text1"/>
                <w:lang w:eastAsia="ru-RU"/>
              </w:rPr>
              <w:t xml:space="preserve">Відділ освіти, культури, молоді та спорту Рахівської </w:t>
            </w:r>
            <w:r w:rsidRPr="00124DDE">
              <w:rPr>
                <w:color w:val="000000" w:themeColor="text1"/>
                <w:lang w:eastAsia="ru-RU"/>
              </w:rPr>
              <w:lastRenderedPageBreak/>
              <w:t>міської ради, </w:t>
            </w:r>
          </w:p>
        </w:tc>
      </w:tr>
      <w:tr w:rsidR="00124DDE" w:rsidRPr="00124DDE" w:rsidTr="00D47836">
        <w:trPr>
          <w:gridAfter w:val="1"/>
          <w:wAfter w:w="14" w:type="dxa"/>
        </w:trPr>
        <w:tc>
          <w:tcPr>
            <w:tcW w:w="2687"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D47836" w:rsidRPr="00124DDE" w:rsidRDefault="00D47836" w:rsidP="00124DDE">
            <w:pPr>
              <w:rPr>
                <w:color w:val="000000" w:themeColor="text1"/>
                <w:lang w:eastAsia="ru-RU"/>
              </w:rPr>
            </w:pPr>
            <w:r w:rsidRPr="00124DDE">
              <w:rPr>
                <w:color w:val="000000" w:themeColor="text1"/>
                <w:lang w:eastAsia="ru-RU"/>
              </w:rPr>
              <w:lastRenderedPageBreak/>
              <w:t>2. Створення умов для залучення у життя територіальної громади дітей з особливими освітніми потребами та/або інвалідністю, а також їх сімей</w:t>
            </w:r>
          </w:p>
        </w:tc>
        <w:tc>
          <w:tcPr>
            <w:tcW w:w="4444"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D47836" w:rsidRPr="00124DDE" w:rsidRDefault="00D47836" w:rsidP="00124DDE">
            <w:pPr>
              <w:jc w:val="both"/>
              <w:rPr>
                <w:color w:val="000000" w:themeColor="text1"/>
                <w:lang w:eastAsia="ru-RU"/>
              </w:rPr>
            </w:pPr>
            <w:r w:rsidRPr="00124DDE">
              <w:rPr>
                <w:color w:val="000000" w:themeColor="text1"/>
                <w:sz w:val="28"/>
                <w:szCs w:val="28"/>
                <w:lang w:eastAsia="ru-RU"/>
              </w:rPr>
              <w:t>1</w:t>
            </w:r>
            <w:r w:rsidRPr="00124DDE">
              <w:rPr>
                <w:color w:val="000000" w:themeColor="text1"/>
                <w:lang w:eastAsia="ru-RU"/>
              </w:rPr>
              <w:t>)визначення потреби у наданні транспортних послуг з підвезення дітей з інвалідністю та/або високими потребами з підтримки для отримання освітніх, медичних, реабілітаційних, соціальних послуг </w:t>
            </w:r>
          </w:p>
        </w:tc>
        <w:tc>
          <w:tcPr>
            <w:tcW w:w="179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Протягом 2026 – 2028 років</w:t>
            </w:r>
          </w:p>
        </w:tc>
        <w:tc>
          <w:tcPr>
            <w:tcW w:w="28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не потребує окремого фінансування</w:t>
            </w:r>
          </w:p>
        </w:tc>
        <w:tc>
          <w:tcPr>
            <w:tcW w:w="3099"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D47836" w:rsidRPr="00124DDE" w:rsidRDefault="00D47836" w:rsidP="00124DDE">
            <w:pPr>
              <w:rPr>
                <w:color w:val="000000" w:themeColor="text1"/>
                <w:lang w:eastAsia="ru-RU"/>
              </w:rPr>
            </w:pPr>
            <w:r w:rsidRPr="00124DDE">
              <w:rPr>
                <w:color w:val="000000" w:themeColor="text1"/>
                <w:lang w:eastAsia="ru-RU"/>
              </w:rPr>
              <w:t>Відділ освіти, культури, молоді та спорту Рахівської міської ради, </w:t>
            </w:r>
          </w:p>
        </w:tc>
      </w:tr>
      <w:tr w:rsidR="00124DDE" w:rsidRPr="00124DDE" w:rsidTr="00D47836">
        <w:trPr>
          <w:gridAfter w:val="1"/>
          <w:wAfter w:w="14"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7836" w:rsidRPr="00124DDE" w:rsidRDefault="00D47836" w:rsidP="00124DDE">
            <w:pPr>
              <w:rPr>
                <w:color w:val="000000" w:themeColor="text1"/>
                <w:lang w:eastAsia="ru-RU"/>
              </w:rPr>
            </w:pPr>
          </w:p>
        </w:tc>
        <w:tc>
          <w:tcPr>
            <w:tcW w:w="4444"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D47836" w:rsidRPr="00124DDE" w:rsidRDefault="00D47836" w:rsidP="00124DDE">
            <w:pPr>
              <w:jc w:val="both"/>
              <w:rPr>
                <w:color w:val="000000" w:themeColor="text1"/>
                <w:lang w:eastAsia="ru-RU"/>
              </w:rPr>
            </w:pPr>
            <w:r w:rsidRPr="00124DDE">
              <w:rPr>
                <w:color w:val="000000" w:themeColor="text1"/>
                <w:lang w:eastAsia="ru-RU"/>
              </w:rPr>
              <w:t>2)забезпечення архітектурної доступності укриттів, навчальних приміщень закладів загальної середньої освіти, у яких навчаються діти з особливими освітніми потребами, для задоволення потреб дітей та сімей з дітьми, які мають фізичні, інтелектуальні та сенсорні порушення</w:t>
            </w:r>
          </w:p>
        </w:tc>
        <w:tc>
          <w:tcPr>
            <w:tcW w:w="179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Протягом 2026 – 2028 років</w:t>
            </w:r>
          </w:p>
        </w:tc>
        <w:tc>
          <w:tcPr>
            <w:tcW w:w="28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Бюджет селищної ради, інші джерела не заборонені законодавством</w:t>
            </w:r>
          </w:p>
        </w:tc>
        <w:tc>
          <w:tcPr>
            <w:tcW w:w="3099"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D47836" w:rsidRPr="00124DDE" w:rsidRDefault="00D47836" w:rsidP="00124DDE">
            <w:pPr>
              <w:rPr>
                <w:color w:val="000000" w:themeColor="text1"/>
                <w:lang w:eastAsia="ru-RU"/>
              </w:rPr>
            </w:pPr>
            <w:r w:rsidRPr="00124DDE">
              <w:rPr>
                <w:color w:val="000000" w:themeColor="text1"/>
                <w:lang w:eastAsia="ru-RU"/>
              </w:rPr>
              <w:t>Відділ освіти, культури, молоді та спорту Рахівської міської ради, </w:t>
            </w:r>
          </w:p>
        </w:tc>
      </w:tr>
      <w:tr w:rsidR="00124DDE" w:rsidRPr="00124DDE" w:rsidTr="00D47836">
        <w:trPr>
          <w:gridAfter w:val="1"/>
          <w:wAfter w:w="14"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7836" w:rsidRPr="00124DDE" w:rsidRDefault="00D47836" w:rsidP="00124DDE">
            <w:pPr>
              <w:rPr>
                <w:color w:val="000000" w:themeColor="text1"/>
                <w:lang w:eastAsia="ru-RU"/>
              </w:rPr>
            </w:pPr>
          </w:p>
        </w:tc>
        <w:tc>
          <w:tcPr>
            <w:tcW w:w="4444"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D47836" w:rsidRPr="00124DDE" w:rsidRDefault="00D47836" w:rsidP="00124DDE">
            <w:pPr>
              <w:jc w:val="both"/>
              <w:rPr>
                <w:color w:val="000000" w:themeColor="text1"/>
                <w:lang w:eastAsia="ru-RU"/>
              </w:rPr>
            </w:pPr>
            <w:r w:rsidRPr="00124DDE">
              <w:rPr>
                <w:color w:val="000000" w:themeColor="text1"/>
                <w:lang w:eastAsia="ru-RU"/>
              </w:rPr>
              <w:t>3) оновлення інформації про заклади, що надають реабілітаційні послуги для дітей з інвалідністю</w:t>
            </w:r>
          </w:p>
        </w:tc>
        <w:tc>
          <w:tcPr>
            <w:tcW w:w="179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Протягом 2026 – 2028 років</w:t>
            </w:r>
          </w:p>
        </w:tc>
        <w:tc>
          <w:tcPr>
            <w:tcW w:w="28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не потребує окремого фінансування</w:t>
            </w:r>
          </w:p>
        </w:tc>
        <w:tc>
          <w:tcPr>
            <w:tcW w:w="3099"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D47836" w:rsidRPr="00124DDE" w:rsidRDefault="00D47836" w:rsidP="00124DDE">
            <w:pPr>
              <w:rPr>
                <w:color w:val="000000" w:themeColor="text1"/>
                <w:lang w:eastAsia="ru-RU"/>
              </w:rPr>
            </w:pPr>
            <w:r w:rsidRPr="00124DDE">
              <w:rPr>
                <w:color w:val="000000" w:themeColor="text1"/>
                <w:lang w:eastAsia="ru-RU"/>
              </w:rPr>
              <w:t>Відділ   соціального захисту населення та ветеранської політики  Рахівської міської ради, </w:t>
            </w:r>
          </w:p>
        </w:tc>
      </w:tr>
      <w:tr w:rsidR="00124DDE" w:rsidRPr="00124DDE" w:rsidTr="00D47836">
        <w:trPr>
          <w:gridAfter w:val="1"/>
          <w:wAfter w:w="14"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7836" w:rsidRPr="00124DDE" w:rsidRDefault="00D47836" w:rsidP="00124DDE">
            <w:pPr>
              <w:rPr>
                <w:color w:val="000000" w:themeColor="text1"/>
                <w:lang w:eastAsia="ru-RU"/>
              </w:rPr>
            </w:pPr>
          </w:p>
        </w:tc>
        <w:tc>
          <w:tcPr>
            <w:tcW w:w="4444" w:type="dxa"/>
            <w:tcBorders>
              <w:top w:val="single" w:sz="6" w:space="0" w:color="000000"/>
              <w:left w:val="single" w:sz="6" w:space="0" w:color="000000"/>
              <w:bottom w:val="nil"/>
              <w:right w:val="single" w:sz="6" w:space="0" w:color="000000"/>
            </w:tcBorders>
            <w:tcMar>
              <w:top w:w="0" w:type="dxa"/>
              <w:left w:w="45" w:type="dxa"/>
              <w:bottom w:w="0" w:type="dxa"/>
              <w:right w:w="45" w:type="dxa"/>
            </w:tcMar>
            <w:hideMark/>
          </w:tcPr>
          <w:p w:rsidR="00D47836" w:rsidRPr="00124DDE" w:rsidRDefault="00D47836" w:rsidP="00124DDE">
            <w:pPr>
              <w:jc w:val="both"/>
              <w:rPr>
                <w:color w:val="000000" w:themeColor="text1"/>
                <w:lang w:eastAsia="ru-RU"/>
              </w:rPr>
            </w:pPr>
            <w:r w:rsidRPr="00124DDE">
              <w:rPr>
                <w:color w:val="000000" w:themeColor="text1"/>
                <w:lang w:eastAsia="ru-RU"/>
              </w:rPr>
              <w:t>4)забезпечення доступ</w:t>
            </w:r>
            <w:r w:rsidR="002E191F">
              <w:rPr>
                <w:color w:val="000000" w:themeColor="text1"/>
                <w:lang w:eastAsia="ru-RU"/>
              </w:rPr>
              <w:t>ності навчан</w:t>
            </w:r>
            <w:r w:rsidRPr="00124DDE">
              <w:rPr>
                <w:color w:val="000000" w:themeColor="text1"/>
                <w:lang w:eastAsia="ru-RU"/>
              </w:rPr>
              <w:t>ня в закладах загальної середньої освіти для дітей з особливими освітніми потребами, які потребують 4 або 5  рівня пі</w:t>
            </w:r>
            <w:r w:rsidR="002E191F">
              <w:rPr>
                <w:color w:val="000000" w:themeColor="text1"/>
                <w:lang w:eastAsia="ru-RU"/>
              </w:rPr>
              <w:t>д</w:t>
            </w:r>
            <w:r w:rsidRPr="00124DDE">
              <w:rPr>
                <w:color w:val="000000" w:themeColor="text1"/>
                <w:lang w:eastAsia="ru-RU"/>
              </w:rPr>
              <w:t>тримки, зокрема шляхом організації надання соціальної послуги супроводу під час інклюзивного навчання або шляхом надання компенсації одному з батьків учня з особливими потребами за виконання функцій асистента дитини під час освітнього процесу </w:t>
            </w:r>
          </w:p>
        </w:tc>
        <w:tc>
          <w:tcPr>
            <w:tcW w:w="1793" w:type="dxa"/>
            <w:gridSpan w:val="2"/>
            <w:tcBorders>
              <w:top w:val="single" w:sz="6" w:space="0" w:color="000000"/>
              <w:left w:val="single" w:sz="6" w:space="0" w:color="000000"/>
              <w:bottom w:val="nil"/>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Протягом 2026 – 2028 років</w:t>
            </w:r>
          </w:p>
        </w:tc>
        <w:tc>
          <w:tcPr>
            <w:tcW w:w="2866" w:type="dxa"/>
            <w:tcBorders>
              <w:top w:val="single" w:sz="6" w:space="0" w:color="000000"/>
              <w:left w:val="single" w:sz="6" w:space="0" w:color="000000"/>
              <w:bottom w:val="nil"/>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Бюджет селищної ради, інші джерела не заборонені законодавством</w:t>
            </w:r>
          </w:p>
        </w:tc>
        <w:tc>
          <w:tcPr>
            <w:tcW w:w="3099" w:type="dxa"/>
            <w:gridSpan w:val="2"/>
            <w:tcBorders>
              <w:top w:val="single" w:sz="6" w:space="0" w:color="000000"/>
              <w:left w:val="single" w:sz="6" w:space="0" w:color="000000"/>
              <w:bottom w:val="nil"/>
              <w:right w:val="single" w:sz="6" w:space="0" w:color="000000"/>
            </w:tcBorders>
            <w:tcMar>
              <w:top w:w="0" w:type="dxa"/>
              <w:left w:w="45" w:type="dxa"/>
              <w:bottom w:w="0" w:type="dxa"/>
              <w:right w:w="45" w:type="dxa"/>
            </w:tcMar>
          </w:tcPr>
          <w:p w:rsidR="00D47836" w:rsidRPr="00124DDE" w:rsidRDefault="00D47836" w:rsidP="00124DDE">
            <w:pPr>
              <w:rPr>
                <w:color w:val="000000" w:themeColor="text1"/>
                <w:lang w:eastAsia="ru-RU"/>
              </w:rPr>
            </w:pPr>
            <w:r w:rsidRPr="00124DDE">
              <w:rPr>
                <w:color w:val="000000" w:themeColor="text1"/>
                <w:lang w:eastAsia="ru-RU"/>
              </w:rPr>
              <w:t>Відділ освіти, культури, молоді та спорту Рахівської міської ради, </w:t>
            </w:r>
          </w:p>
          <w:p w:rsidR="00D47836" w:rsidRPr="00124DDE" w:rsidRDefault="00D47836" w:rsidP="00124DDE">
            <w:pPr>
              <w:rPr>
                <w:color w:val="000000" w:themeColor="text1"/>
                <w:lang w:eastAsia="ru-RU"/>
              </w:rPr>
            </w:pPr>
          </w:p>
          <w:p w:rsidR="00D47836" w:rsidRPr="00124DDE" w:rsidRDefault="00D47836" w:rsidP="00124DDE">
            <w:pPr>
              <w:rPr>
                <w:color w:val="000000" w:themeColor="text1"/>
                <w:lang w:eastAsia="ru-RU"/>
              </w:rPr>
            </w:pPr>
          </w:p>
          <w:p w:rsidR="00D47836" w:rsidRPr="00124DDE" w:rsidRDefault="00D47836" w:rsidP="00124DDE">
            <w:pPr>
              <w:rPr>
                <w:color w:val="000000" w:themeColor="text1"/>
                <w:lang w:eastAsia="ru-RU"/>
              </w:rPr>
            </w:pPr>
            <w:r w:rsidRPr="00124DDE">
              <w:rPr>
                <w:color w:val="000000" w:themeColor="text1"/>
                <w:lang w:eastAsia="ru-RU"/>
              </w:rPr>
              <w:t xml:space="preserve"> «Центр надання соціальних послуг Рахівської міської ради»</w:t>
            </w:r>
          </w:p>
        </w:tc>
      </w:tr>
      <w:tr w:rsidR="00124DDE" w:rsidRPr="00124DDE" w:rsidTr="00D47836">
        <w:tc>
          <w:tcPr>
            <w:tcW w:w="14903" w:type="dxa"/>
            <w:gridSpan w:val="8"/>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jc w:val="center"/>
              <w:rPr>
                <w:color w:val="000000" w:themeColor="text1"/>
                <w:lang w:eastAsia="ru-RU"/>
              </w:rPr>
            </w:pPr>
            <w:r w:rsidRPr="00124DDE">
              <w:rPr>
                <w:b/>
                <w:bCs/>
                <w:color w:val="000000" w:themeColor="text1"/>
                <w:lang w:eastAsia="ru-RU"/>
              </w:rPr>
              <w:lastRenderedPageBreak/>
              <w:t>Операційна ціль 3. Забезпечення доступу дітей та сімей, які перебувають у складних життєвих обставинах або можуть потрапити у такі обставини, до соціальних послуг, які відповідають їх індивідуальним потребам та надаються на основі принципів інтегрованості, інклюзивності, послідовності та доступності</w:t>
            </w:r>
          </w:p>
        </w:tc>
      </w:tr>
      <w:tr w:rsidR="00124DDE" w:rsidRPr="00124DDE" w:rsidTr="00D47836">
        <w:trPr>
          <w:gridAfter w:val="1"/>
          <w:wAfter w:w="14" w:type="dxa"/>
        </w:trPr>
        <w:tc>
          <w:tcPr>
            <w:tcW w:w="2687"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1. Посилення спроможності усіх суб’єктів, які працюють з дітьми та сім’ями, виявляти ознаки вразливості дітей та сімей на ранніх етапах, забезпечувати необхідне реагування та організацію допомоги відповідно до потреб</w:t>
            </w:r>
          </w:p>
        </w:tc>
        <w:tc>
          <w:tcPr>
            <w:tcW w:w="444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jc w:val="both"/>
              <w:rPr>
                <w:color w:val="000000" w:themeColor="text1"/>
                <w:lang w:eastAsia="ru-RU"/>
              </w:rPr>
            </w:pPr>
            <w:r w:rsidRPr="00124DDE">
              <w:rPr>
                <w:color w:val="000000" w:themeColor="text1"/>
                <w:lang w:eastAsia="ru-RU"/>
              </w:rPr>
              <w:t>1) розроблення та впровадження Порядку виявлення дітей та сімей, які перебувають</w:t>
            </w:r>
            <w:r w:rsidR="000636BE">
              <w:rPr>
                <w:color w:val="000000" w:themeColor="text1"/>
                <w:lang w:eastAsia="ru-RU"/>
              </w:rPr>
              <w:t xml:space="preserve"> у складних життєвих обставинах</w:t>
            </w:r>
            <w:r w:rsidRPr="00124DDE">
              <w:rPr>
                <w:color w:val="000000" w:themeColor="text1"/>
                <w:lang w:eastAsia="ru-RU"/>
              </w:rPr>
              <w:t>, відповідне реагування та організація надання допомоги, забезпечення моніторингу його виконання</w:t>
            </w:r>
            <w:r w:rsidRPr="00124DDE">
              <w:rPr>
                <w:color w:val="000000" w:themeColor="text1"/>
                <w:sz w:val="28"/>
                <w:szCs w:val="28"/>
                <w:lang w:eastAsia="ru-RU"/>
              </w:rPr>
              <w:t> </w:t>
            </w:r>
          </w:p>
        </w:tc>
        <w:tc>
          <w:tcPr>
            <w:tcW w:w="179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Протягом 2026 – 2028 років</w:t>
            </w:r>
          </w:p>
        </w:tc>
        <w:tc>
          <w:tcPr>
            <w:tcW w:w="28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не потребує фінансування</w:t>
            </w:r>
          </w:p>
        </w:tc>
        <w:tc>
          <w:tcPr>
            <w:tcW w:w="3099"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Служба у справах дітей Рахівської міської ради «Центр надання соціальних послуг Рахівської міської ради»</w:t>
            </w:r>
          </w:p>
        </w:tc>
      </w:tr>
      <w:tr w:rsidR="00124DDE" w:rsidRPr="00124DDE" w:rsidTr="00D47836">
        <w:trPr>
          <w:gridAfter w:val="1"/>
          <w:wAfter w:w="14"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7836" w:rsidRPr="00124DDE" w:rsidRDefault="00D47836" w:rsidP="00124DDE">
            <w:pPr>
              <w:rPr>
                <w:color w:val="000000" w:themeColor="text1"/>
                <w:lang w:eastAsia="ru-RU"/>
              </w:rPr>
            </w:pPr>
          </w:p>
        </w:tc>
        <w:tc>
          <w:tcPr>
            <w:tcW w:w="444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jc w:val="both"/>
              <w:rPr>
                <w:color w:val="000000" w:themeColor="text1"/>
                <w:lang w:eastAsia="ru-RU"/>
              </w:rPr>
            </w:pPr>
            <w:r w:rsidRPr="00124DDE">
              <w:rPr>
                <w:color w:val="000000" w:themeColor="text1"/>
                <w:lang w:eastAsia="ru-RU"/>
              </w:rPr>
              <w:t>2) забезпечення виявлення сімей з дітьми, які перебувають у складних життєвих обставинах або в яких є ризик потрапляння в такі обставини відповідного реагування та надання допомоги з метою реалізації права дитини на виховання в сім’ї </w:t>
            </w:r>
          </w:p>
        </w:tc>
        <w:tc>
          <w:tcPr>
            <w:tcW w:w="179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Протягом 2026 – 2028 років</w:t>
            </w:r>
          </w:p>
        </w:tc>
        <w:tc>
          <w:tcPr>
            <w:tcW w:w="28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не потребує фінансування</w:t>
            </w:r>
          </w:p>
        </w:tc>
        <w:tc>
          <w:tcPr>
            <w:tcW w:w="3099"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Служба у справах дітей Рахівської міської ради, </w:t>
            </w:r>
          </w:p>
          <w:p w:rsidR="00D47836" w:rsidRPr="00124DDE" w:rsidRDefault="00D47836" w:rsidP="00124DDE">
            <w:pPr>
              <w:rPr>
                <w:color w:val="000000" w:themeColor="text1"/>
                <w:lang w:eastAsia="ru-RU"/>
              </w:rPr>
            </w:pPr>
            <w:r w:rsidRPr="00124DDE">
              <w:rPr>
                <w:color w:val="000000" w:themeColor="text1"/>
                <w:lang w:eastAsia="ru-RU"/>
              </w:rPr>
              <w:t xml:space="preserve"> «Центр надання соціальних послуг Рахівської міської ради, </w:t>
            </w:r>
          </w:p>
        </w:tc>
      </w:tr>
      <w:tr w:rsidR="00124DDE" w:rsidRPr="00124DDE" w:rsidTr="00D47836">
        <w:trPr>
          <w:gridAfter w:val="1"/>
          <w:wAfter w:w="14" w:type="dxa"/>
        </w:trPr>
        <w:tc>
          <w:tcPr>
            <w:tcW w:w="2687"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D47836" w:rsidRPr="00124DDE" w:rsidRDefault="00D47836" w:rsidP="00124DDE">
            <w:pPr>
              <w:rPr>
                <w:color w:val="000000" w:themeColor="text1"/>
                <w:lang w:eastAsia="ru-RU"/>
              </w:rPr>
            </w:pPr>
            <w:r w:rsidRPr="00124DDE">
              <w:rPr>
                <w:color w:val="000000" w:themeColor="text1"/>
                <w:lang w:eastAsia="ru-RU"/>
              </w:rPr>
              <w:t>2. Забезпечення сталості функціонування системи надання соціальних послуг на рівні територіальної громад</w:t>
            </w:r>
          </w:p>
        </w:tc>
        <w:tc>
          <w:tcPr>
            <w:tcW w:w="444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jc w:val="both"/>
              <w:rPr>
                <w:color w:val="000000" w:themeColor="text1"/>
                <w:lang w:eastAsia="ru-RU"/>
              </w:rPr>
            </w:pPr>
            <w:r w:rsidRPr="00124DDE">
              <w:rPr>
                <w:color w:val="000000" w:themeColor="text1"/>
                <w:lang w:eastAsia="ru-RU"/>
              </w:rPr>
              <w:t>1) забезпечення визначення потреб громади у соціальних послугах для дітей та сімей з дітьми</w:t>
            </w:r>
          </w:p>
        </w:tc>
        <w:tc>
          <w:tcPr>
            <w:tcW w:w="179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Протягом 2026 року</w:t>
            </w:r>
          </w:p>
        </w:tc>
        <w:tc>
          <w:tcPr>
            <w:tcW w:w="28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не потребує фінансування</w:t>
            </w:r>
          </w:p>
        </w:tc>
        <w:tc>
          <w:tcPr>
            <w:tcW w:w="3099"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 xml:space="preserve"> «Центр надання соціальних послуг Рахівської міської ради, </w:t>
            </w:r>
          </w:p>
        </w:tc>
      </w:tr>
      <w:tr w:rsidR="00124DDE" w:rsidRPr="00124DDE" w:rsidTr="00D47836">
        <w:trPr>
          <w:gridAfter w:val="1"/>
          <w:wAfter w:w="14"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7836" w:rsidRPr="00124DDE" w:rsidRDefault="00D47836" w:rsidP="00124DDE">
            <w:pPr>
              <w:rPr>
                <w:color w:val="000000" w:themeColor="text1"/>
                <w:lang w:eastAsia="ru-RU"/>
              </w:rPr>
            </w:pPr>
          </w:p>
        </w:tc>
        <w:tc>
          <w:tcPr>
            <w:tcW w:w="444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jc w:val="both"/>
              <w:rPr>
                <w:color w:val="000000" w:themeColor="text1"/>
                <w:lang w:eastAsia="ru-RU"/>
              </w:rPr>
            </w:pPr>
            <w:r w:rsidRPr="00124DDE">
              <w:rPr>
                <w:color w:val="000000" w:themeColor="text1"/>
                <w:lang w:eastAsia="ru-RU"/>
              </w:rPr>
              <w:t>2)включення до місцевих програм завдань та заходів, спрямованих  на задоволення потреб громади у соціальних послугах для дітей та сімей з дітьми</w:t>
            </w:r>
          </w:p>
        </w:tc>
        <w:tc>
          <w:tcPr>
            <w:tcW w:w="179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Протягом 2026 року</w:t>
            </w:r>
          </w:p>
        </w:tc>
        <w:tc>
          <w:tcPr>
            <w:tcW w:w="28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не потребує фінансування</w:t>
            </w:r>
          </w:p>
        </w:tc>
        <w:tc>
          <w:tcPr>
            <w:tcW w:w="3099"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 xml:space="preserve"> «Центр надання соціальних послуг Рахівської міської ради, </w:t>
            </w:r>
          </w:p>
        </w:tc>
      </w:tr>
      <w:tr w:rsidR="00124DDE" w:rsidRPr="00124DDE" w:rsidTr="00D47836">
        <w:trPr>
          <w:gridAfter w:val="1"/>
          <w:wAfter w:w="14"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7836" w:rsidRPr="00124DDE" w:rsidRDefault="00D47836" w:rsidP="00124DDE">
            <w:pPr>
              <w:rPr>
                <w:color w:val="000000" w:themeColor="text1"/>
                <w:lang w:eastAsia="ru-RU"/>
              </w:rPr>
            </w:pPr>
          </w:p>
        </w:tc>
        <w:tc>
          <w:tcPr>
            <w:tcW w:w="444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jc w:val="both"/>
              <w:rPr>
                <w:color w:val="000000" w:themeColor="text1"/>
                <w:lang w:eastAsia="ru-RU"/>
              </w:rPr>
            </w:pPr>
            <w:r w:rsidRPr="00124DDE">
              <w:rPr>
                <w:color w:val="000000" w:themeColor="text1"/>
                <w:lang w:eastAsia="ru-RU"/>
              </w:rPr>
              <w:t>3)організація надання соціальних послуг дітям та сім’ям з дітьми відповідно до результатів визначення потреб громади у соціальних послугах </w:t>
            </w:r>
          </w:p>
        </w:tc>
        <w:tc>
          <w:tcPr>
            <w:tcW w:w="179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Протягом 2026 – 2028 років</w:t>
            </w:r>
          </w:p>
        </w:tc>
        <w:tc>
          <w:tcPr>
            <w:tcW w:w="28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Бюджет селищної ради, інші джерела не заборонені законодавством</w:t>
            </w:r>
          </w:p>
        </w:tc>
        <w:tc>
          <w:tcPr>
            <w:tcW w:w="3099"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 xml:space="preserve"> «Центр надання соціальних послуг Рахівської міської ради, </w:t>
            </w:r>
          </w:p>
        </w:tc>
      </w:tr>
      <w:tr w:rsidR="00124DDE" w:rsidRPr="00124DDE" w:rsidTr="00D47836">
        <w:trPr>
          <w:gridAfter w:val="1"/>
          <w:wAfter w:w="14" w:type="dxa"/>
        </w:trPr>
        <w:tc>
          <w:tcPr>
            <w:tcW w:w="2687"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lastRenderedPageBreak/>
              <w:t>3. Організація надання на рівні територіальної громади пакета послуг із забезпечення права дитини на зростання в сімейному оточенні та доступності комплексних спеціалізованих соціальних послуг відповідно до потреб сімей з дітьми, які перебувають у складних життєвих обставинах або можуть потрапити в такі обставини</w:t>
            </w:r>
          </w:p>
        </w:tc>
        <w:tc>
          <w:tcPr>
            <w:tcW w:w="4444"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D47836" w:rsidRPr="00124DDE" w:rsidRDefault="00D47836" w:rsidP="00124DDE">
            <w:pPr>
              <w:jc w:val="both"/>
              <w:rPr>
                <w:color w:val="000000" w:themeColor="text1"/>
                <w:lang w:eastAsia="ru-RU"/>
              </w:rPr>
            </w:pPr>
            <w:r w:rsidRPr="00124DDE">
              <w:rPr>
                <w:color w:val="000000" w:themeColor="text1"/>
                <w:lang w:eastAsia="ru-RU"/>
              </w:rPr>
              <w:t>1)організація надання дітям та сім’ям з дітьми послуг, включених до пакета послуг для забезпечення права дитини на зростання у сімейному оточенні, відповідно до  результатів визначення потреб громади у соціальних послугах, передбачивши видатки на надання таких послуг через місцеві цільові програми, у т.ч. через залучення позабюджетних коштів</w:t>
            </w:r>
          </w:p>
        </w:tc>
        <w:tc>
          <w:tcPr>
            <w:tcW w:w="179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Протягом 2026 – 2028 років</w:t>
            </w:r>
          </w:p>
        </w:tc>
        <w:tc>
          <w:tcPr>
            <w:tcW w:w="28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E60A7" w:rsidRDefault="00D47836" w:rsidP="00124DDE">
            <w:pPr>
              <w:rPr>
                <w:color w:val="000000" w:themeColor="text1"/>
                <w:lang w:eastAsia="ru-RU"/>
              </w:rPr>
            </w:pPr>
            <w:r w:rsidRPr="00124DDE">
              <w:rPr>
                <w:color w:val="000000" w:themeColor="text1"/>
                <w:lang w:eastAsia="ru-RU"/>
              </w:rPr>
              <w:t>Бюджет селищної ра</w:t>
            </w:r>
            <w:r w:rsidR="006E60A7">
              <w:rPr>
                <w:color w:val="000000" w:themeColor="text1"/>
                <w:lang w:eastAsia="ru-RU"/>
              </w:rPr>
              <w:t>ди, інші джерела не заборонені</w:t>
            </w:r>
          </w:p>
          <w:p w:rsidR="00D47836" w:rsidRPr="00124DDE" w:rsidRDefault="00D47836" w:rsidP="00124DDE">
            <w:pPr>
              <w:rPr>
                <w:color w:val="000000" w:themeColor="text1"/>
                <w:lang w:eastAsia="ru-RU"/>
              </w:rPr>
            </w:pPr>
            <w:r w:rsidRPr="00124DDE">
              <w:rPr>
                <w:color w:val="000000" w:themeColor="text1"/>
                <w:lang w:eastAsia="ru-RU"/>
              </w:rPr>
              <w:t>законодавством</w:t>
            </w:r>
          </w:p>
        </w:tc>
        <w:tc>
          <w:tcPr>
            <w:tcW w:w="3099"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 xml:space="preserve"> «Центр надання соціальних послуг Рахівської міської ради, </w:t>
            </w:r>
          </w:p>
        </w:tc>
      </w:tr>
      <w:tr w:rsidR="00124DDE" w:rsidRPr="00124DDE" w:rsidTr="00D47836">
        <w:trPr>
          <w:gridAfter w:val="1"/>
          <w:wAfter w:w="14"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7836" w:rsidRPr="00124DDE" w:rsidRDefault="00D47836" w:rsidP="00124DDE">
            <w:pPr>
              <w:rPr>
                <w:color w:val="000000" w:themeColor="text1"/>
                <w:lang w:eastAsia="ru-RU"/>
              </w:rPr>
            </w:pPr>
          </w:p>
        </w:tc>
        <w:tc>
          <w:tcPr>
            <w:tcW w:w="4444"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D47836" w:rsidRPr="00124DDE" w:rsidRDefault="00D47836" w:rsidP="00124DDE">
            <w:pPr>
              <w:jc w:val="both"/>
              <w:rPr>
                <w:color w:val="000000" w:themeColor="text1"/>
                <w:lang w:eastAsia="ru-RU"/>
              </w:rPr>
            </w:pPr>
            <w:r w:rsidRPr="00124DDE">
              <w:rPr>
                <w:color w:val="000000" w:themeColor="text1"/>
                <w:lang w:eastAsia="ru-RU"/>
              </w:rPr>
              <w:t>2)проведення оцінювання потреб у соціальних послугах жінок, які можуть відмовитися від немовлят та надання соціальних послуг відповідно до їх потреб</w:t>
            </w:r>
          </w:p>
        </w:tc>
        <w:tc>
          <w:tcPr>
            <w:tcW w:w="179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Протягом 2026 – 2028 років</w:t>
            </w:r>
          </w:p>
        </w:tc>
        <w:tc>
          <w:tcPr>
            <w:tcW w:w="28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Бюджет селищної ради, інші джерела не заборонені законодавством</w:t>
            </w:r>
          </w:p>
        </w:tc>
        <w:tc>
          <w:tcPr>
            <w:tcW w:w="3099"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 xml:space="preserve"> «Центр надання соціальних послуг Рахівської міської ради, </w:t>
            </w:r>
          </w:p>
        </w:tc>
      </w:tr>
      <w:tr w:rsidR="00124DDE" w:rsidRPr="00124DDE" w:rsidTr="00D47836">
        <w:tc>
          <w:tcPr>
            <w:tcW w:w="14903" w:type="dxa"/>
            <w:gridSpan w:val="8"/>
            <w:tcBorders>
              <w:top w:val="nil"/>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jc w:val="center"/>
              <w:rPr>
                <w:color w:val="000000" w:themeColor="text1"/>
                <w:lang w:eastAsia="ru-RU"/>
              </w:rPr>
            </w:pPr>
            <w:r w:rsidRPr="00124DDE">
              <w:rPr>
                <w:b/>
                <w:bCs/>
                <w:color w:val="000000" w:themeColor="text1"/>
                <w:lang w:eastAsia="ru-RU"/>
              </w:rPr>
              <w:t>Операційна ціль 4. Отримання дітьми, які залишилися без батьківського піклування, у тому числі дітьми з інвалідністю, тимчасового догляду та виховання в умовах, наближених до сімейних</w:t>
            </w:r>
          </w:p>
        </w:tc>
      </w:tr>
      <w:tr w:rsidR="00124DDE" w:rsidRPr="00124DDE" w:rsidTr="00D47836">
        <w:trPr>
          <w:gridAfter w:val="1"/>
          <w:wAfter w:w="14" w:type="dxa"/>
        </w:trPr>
        <w:tc>
          <w:tcPr>
            <w:tcW w:w="2687"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1. Розроблення та впровадження механізмів запобігання влаштуванню дітей до закладів, які здійснюють інституційний догляд та виховання</w:t>
            </w:r>
          </w:p>
        </w:tc>
        <w:tc>
          <w:tcPr>
            <w:tcW w:w="4444"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D47836" w:rsidRPr="00124DDE" w:rsidRDefault="00D47836" w:rsidP="00124DDE">
            <w:pPr>
              <w:jc w:val="both"/>
              <w:rPr>
                <w:color w:val="000000" w:themeColor="text1"/>
                <w:lang w:eastAsia="ru-RU"/>
              </w:rPr>
            </w:pPr>
            <w:r w:rsidRPr="00124DDE">
              <w:rPr>
                <w:color w:val="000000" w:themeColor="text1"/>
                <w:lang w:eastAsia="ru-RU"/>
              </w:rPr>
              <w:t xml:space="preserve">1) організація роботи із забезпечення прав і найкращих інтересів дітей, які влаштовані на цілодобове перебування до закладів, які здійснюють інституційний догляд та виховання, та соціальної підтримки сім’ї дитини відповідно до її потреб, подолання або мінімізації впливу обставин, внаслідок виникнення яких виникла потреба у влаштуванні дитини на цілодобове перебування до закладу , </w:t>
            </w:r>
            <w:r w:rsidRPr="00124DDE">
              <w:rPr>
                <w:color w:val="000000" w:themeColor="text1"/>
                <w:lang w:eastAsia="ru-RU"/>
              </w:rPr>
              <w:lastRenderedPageBreak/>
              <w:t>пошуку альтернативних рішень</w:t>
            </w:r>
          </w:p>
        </w:tc>
        <w:tc>
          <w:tcPr>
            <w:tcW w:w="179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lastRenderedPageBreak/>
              <w:t>Протягом 2026 – 2028 років</w:t>
            </w:r>
          </w:p>
        </w:tc>
        <w:tc>
          <w:tcPr>
            <w:tcW w:w="28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не потребує окремого фінансування</w:t>
            </w:r>
          </w:p>
        </w:tc>
        <w:tc>
          <w:tcPr>
            <w:tcW w:w="3099"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D47836" w:rsidRPr="00124DDE" w:rsidRDefault="00D47836" w:rsidP="00124DDE">
            <w:pPr>
              <w:rPr>
                <w:color w:val="000000" w:themeColor="text1"/>
                <w:lang w:eastAsia="ru-RU"/>
              </w:rPr>
            </w:pPr>
            <w:r w:rsidRPr="00124DDE">
              <w:rPr>
                <w:color w:val="000000" w:themeColor="text1"/>
                <w:lang w:eastAsia="ru-RU"/>
              </w:rPr>
              <w:t>Служба у справах дітей Рахівської міської ради, </w:t>
            </w:r>
          </w:p>
          <w:p w:rsidR="00D47836" w:rsidRPr="00124DDE" w:rsidRDefault="00D47836" w:rsidP="00124DDE">
            <w:pPr>
              <w:rPr>
                <w:color w:val="000000" w:themeColor="text1"/>
                <w:lang w:eastAsia="ru-RU"/>
              </w:rPr>
            </w:pPr>
            <w:r w:rsidRPr="00124DDE">
              <w:rPr>
                <w:color w:val="000000" w:themeColor="text1"/>
                <w:lang w:eastAsia="ru-RU"/>
              </w:rPr>
              <w:t xml:space="preserve"> «Центр надання соціальних послуг Рахівської міської ради»</w:t>
            </w:r>
          </w:p>
        </w:tc>
      </w:tr>
      <w:tr w:rsidR="00124DDE" w:rsidRPr="00124DDE" w:rsidTr="00D47836">
        <w:trPr>
          <w:gridAfter w:val="1"/>
          <w:wAfter w:w="14"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7836" w:rsidRPr="00124DDE" w:rsidRDefault="00D47836" w:rsidP="00124DDE">
            <w:pPr>
              <w:rPr>
                <w:color w:val="000000" w:themeColor="text1"/>
                <w:lang w:eastAsia="ru-RU"/>
              </w:rPr>
            </w:pPr>
          </w:p>
        </w:tc>
        <w:tc>
          <w:tcPr>
            <w:tcW w:w="4444"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D47836" w:rsidRDefault="00D47836" w:rsidP="00124DDE">
            <w:pPr>
              <w:jc w:val="both"/>
              <w:rPr>
                <w:color w:val="000000" w:themeColor="text1"/>
                <w:lang w:eastAsia="ru-RU"/>
              </w:rPr>
            </w:pPr>
            <w:r w:rsidRPr="00124DDE">
              <w:rPr>
                <w:color w:val="000000" w:themeColor="text1"/>
                <w:lang w:eastAsia="ru-RU"/>
              </w:rPr>
              <w:t>2)ведення випадків сімей, з яких дітей влаштовано до закладів інституційного догляду з цілодобовим перебуванням, на засадах інтегрованості та координації між надавачами соціальних, освітніх, медичних, реабілітаційних послуг, відповідно до індивідуальних потреб сім’ї, з метою подолання або мінімізації впливу обставин, через які виникла потреба у влаштуванні дитини на цілодобове перебування до відповідного закладу</w:t>
            </w:r>
          </w:p>
          <w:p w:rsidR="00FE16D3" w:rsidRPr="00124DDE" w:rsidRDefault="00FE16D3" w:rsidP="00124DDE">
            <w:pPr>
              <w:jc w:val="both"/>
              <w:rPr>
                <w:color w:val="000000" w:themeColor="text1"/>
                <w:lang w:eastAsia="ru-RU"/>
              </w:rPr>
            </w:pPr>
          </w:p>
        </w:tc>
        <w:tc>
          <w:tcPr>
            <w:tcW w:w="179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Протягом 2026 – 2028 років</w:t>
            </w:r>
          </w:p>
        </w:tc>
        <w:tc>
          <w:tcPr>
            <w:tcW w:w="28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не потребує окремого фінансування</w:t>
            </w:r>
          </w:p>
        </w:tc>
        <w:tc>
          <w:tcPr>
            <w:tcW w:w="3099"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tcPr>
          <w:p w:rsidR="00D47836" w:rsidRPr="00124DDE" w:rsidRDefault="00D47836" w:rsidP="00124DDE">
            <w:pPr>
              <w:rPr>
                <w:color w:val="000000" w:themeColor="text1"/>
                <w:lang w:eastAsia="ru-RU"/>
              </w:rPr>
            </w:pPr>
            <w:r w:rsidRPr="00124DDE">
              <w:rPr>
                <w:color w:val="000000" w:themeColor="text1"/>
                <w:lang w:eastAsia="ru-RU"/>
              </w:rPr>
              <w:t>Служба у справах дітей Рахівської міської ради, </w:t>
            </w:r>
          </w:p>
          <w:p w:rsidR="00D47836" w:rsidRPr="00124DDE" w:rsidRDefault="00D47836" w:rsidP="00124DDE">
            <w:pPr>
              <w:rPr>
                <w:color w:val="000000" w:themeColor="text1"/>
                <w:lang w:eastAsia="ru-RU"/>
              </w:rPr>
            </w:pPr>
          </w:p>
          <w:p w:rsidR="00D47836" w:rsidRPr="00124DDE" w:rsidRDefault="00D47836" w:rsidP="00124DDE">
            <w:pPr>
              <w:rPr>
                <w:color w:val="000000" w:themeColor="text1"/>
                <w:lang w:eastAsia="ru-RU"/>
              </w:rPr>
            </w:pPr>
          </w:p>
          <w:p w:rsidR="00D47836" w:rsidRPr="00124DDE" w:rsidRDefault="00D47836" w:rsidP="00124DDE">
            <w:pPr>
              <w:rPr>
                <w:color w:val="000000" w:themeColor="text1"/>
                <w:lang w:eastAsia="ru-RU"/>
              </w:rPr>
            </w:pPr>
            <w:r w:rsidRPr="00124DDE">
              <w:rPr>
                <w:color w:val="000000" w:themeColor="text1"/>
                <w:lang w:eastAsia="ru-RU"/>
              </w:rPr>
              <w:t xml:space="preserve"> «Центр надання соціальних послуг Рахівської міської ради»</w:t>
            </w:r>
          </w:p>
        </w:tc>
      </w:tr>
      <w:tr w:rsidR="00124DDE" w:rsidRPr="00124DDE" w:rsidTr="00D47836">
        <w:trPr>
          <w:gridAfter w:val="1"/>
          <w:wAfter w:w="14" w:type="dxa"/>
        </w:trPr>
        <w:tc>
          <w:tcPr>
            <w:tcW w:w="2687"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2. Розвиток у територіальних громадах патронатних сімей або інших форм виховання з умовами, наближеними до сімейних, як альтернативи влаштування дітей до будинків дитини, центрів соціально-психологічної реабілітації, притулків та інших закладів для дітей</w:t>
            </w:r>
          </w:p>
        </w:tc>
        <w:tc>
          <w:tcPr>
            <w:tcW w:w="4444"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D47836" w:rsidRPr="00124DDE" w:rsidRDefault="00D47836" w:rsidP="00124DDE">
            <w:pPr>
              <w:jc w:val="both"/>
              <w:rPr>
                <w:color w:val="000000" w:themeColor="text1"/>
                <w:lang w:eastAsia="ru-RU"/>
              </w:rPr>
            </w:pPr>
            <w:r w:rsidRPr="00124DDE">
              <w:rPr>
                <w:color w:val="000000" w:themeColor="text1"/>
                <w:lang w:eastAsia="ru-RU"/>
              </w:rPr>
              <w:t>1) визначення потреб у запровадженні послуги патронату над дитиною, пошук та первинний відбір кандидатів у патронатні вихователі та їхніх помічників</w:t>
            </w:r>
          </w:p>
        </w:tc>
        <w:tc>
          <w:tcPr>
            <w:tcW w:w="1793"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D47836" w:rsidRPr="00124DDE" w:rsidRDefault="00D47836" w:rsidP="00124DDE">
            <w:pPr>
              <w:rPr>
                <w:color w:val="000000" w:themeColor="text1"/>
                <w:lang w:eastAsia="ru-RU"/>
              </w:rPr>
            </w:pPr>
            <w:r w:rsidRPr="00124DDE">
              <w:rPr>
                <w:color w:val="000000" w:themeColor="text1"/>
                <w:lang w:eastAsia="ru-RU"/>
              </w:rPr>
              <w:t>Протягом 2026 – 2028 років</w:t>
            </w:r>
          </w:p>
        </w:tc>
        <w:tc>
          <w:tcPr>
            <w:tcW w:w="28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не потребує фінансування</w:t>
            </w:r>
          </w:p>
        </w:tc>
        <w:tc>
          <w:tcPr>
            <w:tcW w:w="3099"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D47836" w:rsidRPr="00124DDE" w:rsidRDefault="00D47836" w:rsidP="00124DDE">
            <w:pPr>
              <w:rPr>
                <w:color w:val="000000" w:themeColor="text1"/>
                <w:lang w:eastAsia="ru-RU"/>
              </w:rPr>
            </w:pPr>
            <w:r w:rsidRPr="00124DDE">
              <w:rPr>
                <w:color w:val="000000" w:themeColor="text1"/>
                <w:lang w:eastAsia="ru-RU"/>
              </w:rPr>
              <w:t>Служба у справах дітей Рахівської міської ради, </w:t>
            </w:r>
          </w:p>
        </w:tc>
      </w:tr>
      <w:tr w:rsidR="00124DDE" w:rsidRPr="00124DDE" w:rsidTr="00D47836">
        <w:trPr>
          <w:gridAfter w:val="1"/>
          <w:wAfter w:w="14"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7836" w:rsidRPr="00124DDE" w:rsidRDefault="00D47836" w:rsidP="00124DDE">
            <w:pPr>
              <w:rPr>
                <w:color w:val="000000" w:themeColor="text1"/>
                <w:lang w:eastAsia="ru-RU"/>
              </w:rPr>
            </w:pPr>
          </w:p>
        </w:tc>
        <w:tc>
          <w:tcPr>
            <w:tcW w:w="4444"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D47836" w:rsidRPr="00124DDE" w:rsidRDefault="00D47836" w:rsidP="00124DDE">
            <w:pPr>
              <w:jc w:val="both"/>
              <w:rPr>
                <w:color w:val="000000" w:themeColor="text1"/>
                <w:lang w:eastAsia="ru-RU"/>
              </w:rPr>
            </w:pPr>
            <w:r w:rsidRPr="00124DDE">
              <w:rPr>
                <w:color w:val="000000" w:themeColor="text1"/>
                <w:lang w:eastAsia="ru-RU"/>
              </w:rPr>
              <w:t>2)забезпечення обов’язкового надання соціальної послуги соціального супроводу сімей (осіб), які перебувають у складних життєвих обставинах, сім’ям, дітей з яких відібрано та влаштовано у сім’ї патронатних вихователів</w:t>
            </w:r>
          </w:p>
        </w:tc>
        <w:tc>
          <w:tcPr>
            <w:tcW w:w="1793"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D47836" w:rsidRPr="00124DDE" w:rsidRDefault="00D47836" w:rsidP="00124DDE">
            <w:pPr>
              <w:rPr>
                <w:color w:val="000000" w:themeColor="text1"/>
                <w:lang w:eastAsia="ru-RU"/>
              </w:rPr>
            </w:pPr>
            <w:r w:rsidRPr="00124DDE">
              <w:rPr>
                <w:color w:val="000000" w:themeColor="text1"/>
                <w:lang w:eastAsia="ru-RU"/>
              </w:rPr>
              <w:t>Протягом 2026 – 2028 років</w:t>
            </w:r>
          </w:p>
        </w:tc>
        <w:tc>
          <w:tcPr>
            <w:tcW w:w="28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Бюджет селищної ради, інші джерела не заборонені законодавством</w:t>
            </w:r>
          </w:p>
        </w:tc>
        <w:tc>
          <w:tcPr>
            <w:tcW w:w="3099"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D47836" w:rsidRPr="00124DDE" w:rsidRDefault="00D47836" w:rsidP="00124DDE">
            <w:pPr>
              <w:rPr>
                <w:color w:val="000000" w:themeColor="text1"/>
                <w:lang w:eastAsia="ru-RU"/>
              </w:rPr>
            </w:pPr>
            <w:r w:rsidRPr="00124DDE">
              <w:rPr>
                <w:color w:val="000000" w:themeColor="text1"/>
                <w:lang w:eastAsia="ru-RU"/>
              </w:rPr>
              <w:t>Служба у справах дітей Рахівської міської ради, </w:t>
            </w:r>
          </w:p>
          <w:p w:rsidR="00D47836" w:rsidRPr="00124DDE" w:rsidRDefault="00D47836" w:rsidP="00124DDE">
            <w:pPr>
              <w:rPr>
                <w:color w:val="000000" w:themeColor="text1"/>
                <w:lang w:eastAsia="ru-RU"/>
              </w:rPr>
            </w:pPr>
            <w:r w:rsidRPr="00124DDE">
              <w:rPr>
                <w:color w:val="000000" w:themeColor="text1"/>
                <w:lang w:eastAsia="ru-RU"/>
              </w:rPr>
              <w:t xml:space="preserve"> «Центр надання соціальних послуг Рахівської міської ради, </w:t>
            </w:r>
          </w:p>
        </w:tc>
      </w:tr>
      <w:tr w:rsidR="00124DDE" w:rsidRPr="00124DDE" w:rsidTr="00D47836">
        <w:trPr>
          <w:gridAfter w:val="1"/>
          <w:wAfter w:w="14"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7836" w:rsidRPr="00124DDE" w:rsidRDefault="00D47836" w:rsidP="00124DDE">
            <w:pPr>
              <w:rPr>
                <w:color w:val="000000" w:themeColor="text1"/>
                <w:lang w:eastAsia="ru-RU"/>
              </w:rPr>
            </w:pPr>
          </w:p>
        </w:tc>
        <w:tc>
          <w:tcPr>
            <w:tcW w:w="4444"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D47836" w:rsidRPr="00124DDE" w:rsidRDefault="00D47836" w:rsidP="00124DDE">
            <w:pPr>
              <w:jc w:val="both"/>
              <w:rPr>
                <w:color w:val="000000" w:themeColor="text1"/>
                <w:lang w:eastAsia="ru-RU"/>
              </w:rPr>
            </w:pPr>
            <w:r w:rsidRPr="00124DDE">
              <w:rPr>
                <w:color w:val="000000" w:themeColor="text1"/>
                <w:lang w:eastAsia="ru-RU"/>
              </w:rPr>
              <w:t>3) визначення потреби у послузі догляду та виховання в умовах, наближених до сімейних,  та розроблення плану організації надання цієї послуги</w:t>
            </w:r>
          </w:p>
        </w:tc>
        <w:tc>
          <w:tcPr>
            <w:tcW w:w="1793"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D47836" w:rsidRPr="00124DDE" w:rsidRDefault="00D47836" w:rsidP="00124DDE">
            <w:pPr>
              <w:rPr>
                <w:color w:val="000000" w:themeColor="text1"/>
                <w:lang w:eastAsia="ru-RU"/>
              </w:rPr>
            </w:pPr>
            <w:r w:rsidRPr="00124DDE">
              <w:rPr>
                <w:color w:val="000000" w:themeColor="text1"/>
                <w:lang w:eastAsia="ru-RU"/>
              </w:rPr>
              <w:t>Протягом 2026 – 2027  років</w:t>
            </w:r>
          </w:p>
        </w:tc>
        <w:tc>
          <w:tcPr>
            <w:tcW w:w="28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не потребує фінансування</w:t>
            </w:r>
          </w:p>
        </w:tc>
        <w:tc>
          <w:tcPr>
            <w:tcW w:w="3099"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D47836" w:rsidRPr="00124DDE" w:rsidRDefault="00D47836" w:rsidP="00124DDE">
            <w:pPr>
              <w:rPr>
                <w:color w:val="000000" w:themeColor="text1"/>
                <w:lang w:eastAsia="ru-RU"/>
              </w:rPr>
            </w:pPr>
            <w:r w:rsidRPr="00124DDE">
              <w:rPr>
                <w:color w:val="000000" w:themeColor="text1"/>
                <w:lang w:eastAsia="ru-RU"/>
              </w:rPr>
              <w:t>Служба у справах дітей Рахівської міської ради, </w:t>
            </w:r>
          </w:p>
        </w:tc>
      </w:tr>
      <w:tr w:rsidR="00124DDE" w:rsidRPr="00124DDE" w:rsidTr="00D47836">
        <w:tc>
          <w:tcPr>
            <w:tcW w:w="14903" w:type="dxa"/>
            <w:gridSpan w:val="8"/>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B1F5D" w:rsidRDefault="002B1F5D" w:rsidP="00124DDE">
            <w:pPr>
              <w:jc w:val="center"/>
              <w:rPr>
                <w:b/>
                <w:bCs/>
                <w:color w:val="000000" w:themeColor="text1"/>
                <w:lang w:eastAsia="ru-RU"/>
              </w:rPr>
            </w:pPr>
          </w:p>
          <w:p w:rsidR="00D47836" w:rsidRPr="00124DDE" w:rsidRDefault="00D47836" w:rsidP="00124DDE">
            <w:pPr>
              <w:jc w:val="center"/>
              <w:rPr>
                <w:color w:val="000000" w:themeColor="text1"/>
                <w:lang w:eastAsia="ru-RU"/>
              </w:rPr>
            </w:pPr>
            <w:r w:rsidRPr="00124DDE">
              <w:rPr>
                <w:b/>
                <w:bCs/>
                <w:color w:val="000000" w:themeColor="text1"/>
                <w:lang w:eastAsia="ru-RU"/>
              </w:rPr>
              <w:t>Стратегічна ціль 2. Зростання дітей-сиріт та дітей, позбавлених батьківського піклування, у тому числі дітей з інвалідністю, в сімейному оточенні </w:t>
            </w:r>
          </w:p>
        </w:tc>
      </w:tr>
      <w:tr w:rsidR="00124DDE" w:rsidRPr="00124DDE" w:rsidTr="00D47836">
        <w:tc>
          <w:tcPr>
            <w:tcW w:w="14903" w:type="dxa"/>
            <w:gridSpan w:val="8"/>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B1F5D" w:rsidRDefault="002B1F5D" w:rsidP="00124DDE">
            <w:pPr>
              <w:jc w:val="center"/>
              <w:rPr>
                <w:b/>
                <w:bCs/>
                <w:color w:val="000000" w:themeColor="text1"/>
                <w:lang w:eastAsia="ru-RU"/>
              </w:rPr>
            </w:pPr>
          </w:p>
          <w:p w:rsidR="00D47836" w:rsidRPr="00124DDE" w:rsidRDefault="00D47836" w:rsidP="00124DDE">
            <w:pPr>
              <w:jc w:val="center"/>
              <w:rPr>
                <w:color w:val="000000" w:themeColor="text1"/>
                <w:lang w:eastAsia="ru-RU"/>
              </w:rPr>
            </w:pPr>
            <w:r w:rsidRPr="00124DDE">
              <w:rPr>
                <w:b/>
                <w:bCs/>
                <w:color w:val="000000" w:themeColor="text1"/>
                <w:lang w:eastAsia="ru-RU"/>
              </w:rPr>
              <w:t>Операційна ціль 1. Задоволення потреб дітей-сиріт та дітей, позбавлених батьківського піклування, у тому числі дітей, які потребують особливих умов проживання чи спеціального догляду, у зростанні в сімейному оточенні</w:t>
            </w:r>
          </w:p>
        </w:tc>
      </w:tr>
      <w:tr w:rsidR="00124DDE" w:rsidRPr="00124DDE" w:rsidTr="00D47836">
        <w:trPr>
          <w:gridAfter w:val="1"/>
          <w:wAfter w:w="14" w:type="dxa"/>
        </w:trPr>
        <w:tc>
          <w:tcPr>
            <w:tcW w:w="268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1. Удосконалення підходів до правового регулювання питань створення та функціонування сімейних форм виховання, прийняття рішень про влаштування дитини з урахуванням її найкращих інтересів і потреб</w:t>
            </w:r>
          </w:p>
        </w:tc>
        <w:tc>
          <w:tcPr>
            <w:tcW w:w="444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jc w:val="both"/>
              <w:rPr>
                <w:color w:val="000000" w:themeColor="text1"/>
                <w:lang w:eastAsia="ru-RU"/>
              </w:rPr>
            </w:pPr>
            <w:r w:rsidRPr="00124DDE">
              <w:rPr>
                <w:color w:val="000000" w:themeColor="text1"/>
                <w:lang w:eastAsia="ru-RU"/>
              </w:rPr>
              <w:t>1) запровадження спеціалізації прийомних сімей з метою створення умов для зростання в  сімейному оточення дітей, які потребують особливих умов проживання чи спеціального догляду, з передбаченням відповідного матеріального, фінансового забезпечення та соціального супроводу таких сімей</w:t>
            </w:r>
          </w:p>
        </w:tc>
        <w:tc>
          <w:tcPr>
            <w:tcW w:w="179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966F6" w:rsidRDefault="004966F6" w:rsidP="00124DDE">
            <w:pPr>
              <w:jc w:val="center"/>
              <w:rPr>
                <w:color w:val="000000" w:themeColor="text1"/>
                <w:lang w:eastAsia="ru-RU"/>
              </w:rPr>
            </w:pPr>
            <w:r>
              <w:rPr>
                <w:color w:val="000000" w:themeColor="text1"/>
                <w:lang w:eastAsia="ru-RU"/>
              </w:rPr>
              <w:t xml:space="preserve">Протягом </w:t>
            </w:r>
          </w:p>
          <w:p w:rsidR="00D47836" w:rsidRPr="00124DDE" w:rsidRDefault="004966F6" w:rsidP="00124DDE">
            <w:pPr>
              <w:jc w:val="center"/>
              <w:rPr>
                <w:color w:val="000000" w:themeColor="text1"/>
                <w:lang w:eastAsia="ru-RU"/>
              </w:rPr>
            </w:pPr>
            <w:r>
              <w:rPr>
                <w:color w:val="000000" w:themeColor="text1"/>
                <w:lang w:eastAsia="ru-RU"/>
              </w:rPr>
              <w:t>2026 року</w:t>
            </w:r>
          </w:p>
        </w:tc>
        <w:tc>
          <w:tcPr>
            <w:tcW w:w="28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jc w:val="center"/>
              <w:rPr>
                <w:color w:val="000000" w:themeColor="text1"/>
                <w:lang w:eastAsia="ru-RU"/>
              </w:rPr>
            </w:pPr>
            <w:r w:rsidRPr="00124DDE">
              <w:rPr>
                <w:color w:val="000000" w:themeColor="text1"/>
                <w:lang w:eastAsia="ru-RU"/>
              </w:rPr>
              <w:t>не потребує фінансування</w:t>
            </w:r>
          </w:p>
        </w:tc>
        <w:tc>
          <w:tcPr>
            <w:tcW w:w="3099"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Служба у справах дітей Рахівської міської ради, </w:t>
            </w:r>
          </w:p>
        </w:tc>
      </w:tr>
      <w:tr w:rsidR="00124DDE" w:rsidRPr="00124DDE" w:rsidTr="00D47836">
        <w:trPr>
          <w:gridAfter w:val="1"/>
          <w:wAfter w:w="14" w:type="dxa"/>
        </w:trPr>
        <w:tc>
          <w:tcPr>
            <w:tcW w:w="2687"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FE1EE7" w:rsidP="00124DDE">
            <w:pPr>
              <w:rPr>
                <w:color w:val="000000" w:themeColor="text1"/>
                <w:lang w:eastAsia="ru-RU"/>
              </w:rPr>
            </w:pPr>
            <w:r>
              <w:rPr>
                <w:color w:val="000000" w:themeColor="text1"/>
                <w:lang w:eastAsia="ru-RU"/>
              </w:rPr>
              <w:t>2. Підвищення спроможнос</w:t>
            </w:r>
            <w:r w:rsidR="00D47836" w:rsidRPr="00124DDE">
              <w:rPr>
                <w:color w:val="000000" w:themeColor="text1"/>
                <w:lang w:eastAsia="ru-RU"/>
              </w:rPr>
              <w:t>ті та відповідальності органів місцевого самоврядування за створення та забезпечення функціонування сімейних форм виховання для влаштування дітей-</w:t>
            </w:r>
            <w:r w:rsidR="00D47836" w:rsidRPr="00124DDE">
              <w:rPr>
                <w:color w:val="000000" w:themeColor="text1"/>
                <w:lang w:eastAsia="ru-RU"/>
              </w:rPr>
              <w:lastRenderedPageBreak/>
              <w:t>сиріт та дітей, позбавлених батьківського піклування, а також сприяння їх інтеграц</w:t>
            </w:r>
            <w:r w:rsidR="00DA66A4">
              <w:rPr>
                <w:color w:val="000000" w:themeColor="text1"/>
                <w:lang w:eastAsia="ru-RU"/>
              </w:rPr>
              <w:t>ії у життя територіальної грома</w:t>
            </w:r>
            <w:r w:rsidR="00D47836" w:rsidRPr="00124DDE">
              <w:rPr>
                <w:color w:val="000000" w:themeColor="text1"/>
                <w:lang w:eastAsia="ru-RU"/>
              </w:rPr>
              <w:t>ди, зокрема шляхом надання посл</w:t>
            </w:r>
            <w:r w:rsidR="00DA66A4">
              <w:rPr>
                <w:color w:val="000000" w:themeColor="text1"/>
                <w:lang w:eastAsia="ru-RU"/>
              </w:rPr>
              <w:t>уг і підтримки дітям з інвалідні</w:t>
            </w:r>
            <w:r w:rsidR="00D47836" w:rsidRPr="00124DDE">
              <w:rPr>
                <w:color w:val="000000" w:themeColor="text1"/>
                <w:lang w:eastAsia="ru-RU"/>
              </w:rPr>
              <w:t>стю та сім’ями, в яких вони виховуються</w:t>
            </w:r>
          </w:p>
        </w:tc>
        <w:tc>
          <w:tcPr>
            <w:tcW w:w="444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jc w:val="both"/>
              <w:rPr>
                <w:color w:val="000000" w:themeColor="text1"/>
                <w:lang w:eastAsia="ru-RU"/>
              </w:rPr>
            </w:pPr>
            <w:r w:rsidRPr="00124DDE">
              <w:rPr>
                <w:color w:val="000000" w:themeColor="text1"/>
                <w:lang w:eastAsia="ru-RU"/>
              </w:rPr>
              <w:lastRenderedPageBreak/>
              <w:t>1) проведення аналізу ситуації щодо забезпечення права дітей-сиріт, дітей, позбавлених батьківського піклування, на виховання в сімейному середовищі та визначити потребу в кількості прийомних сімей і ДБСТ в громаді</w:t>
            </w:r>
          </w:p>
        </w:tc>
        <w:tc>
          <w:tcPr>
            <w:tcW w:w="179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Протягом 2026 – 2028 років</w:t>
            </w:r>
          </w:p>
        </w:tc>
        <w:tc>
          <w:tcPr>
            <w:tcW w:w="28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не потребує фінансування</w:t>
            </w:r>
          </w:p>
        </w:tc>
        <w:tc>
          <w:tcPr>
            <w:tcW w:w="3099"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Служба у справах дітей Рахівської міської ради, </w:t>
            </w:r>
          </w:p>
        </w:tc>
      </w:tr>
      <w:tr w:rsidR="00124DDE" w:rsidRPr="00124DDE" w:rsidTr="00D47836">
        <w:trPr>
          <w:gridAfter w:val="1"/>
          <w:wAfter w:w="14"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7836" w:rsidRPr="00124DDE" w:rsidRDefault="00D47836" w:rsidP="00124DDE">
            <w:pPr>
              <w:rPr>
                <w:color w:val="000000" w:themeColor="text1"/>
                <w:lang w:eastAsia="ru-RU"/>
              </w:rPr>
            </w:pPr>
          </w:p>
        </w:tc>
        <w:tc>
          <w:tcPr>
            <w:tcW w:w="444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jc w:val="both"/>
              <w:rPr>
                <w:color w:val="000000" w:themeColor="text1"/>
                <w:lang w:eastAsia="ru-RU"/>
              </w:rPr>
            </w:pPr>
            <w:r w:rsidRPr="00124DDE">
              <w:rPr>
                <w:color w:val="000000" w:themeColor="text1"/>
                <w:lang w:eastAsia="ru-RU"/>
              </w:rPr>
              <w:t>2). сприяння створенню сімейних форм виховання (опіка/піклування, прийомні сім'ї, ДБСТ).</w:t>
            </w:r>
          </w:p>
        </w:tc>
        <w:tc>
          <w:tcPr>
            <w:tcW w:w="179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Протягом 2026 – 2028 років</w:t>
            </w:r>
          </w:p>
        </w:tc>
        <w:tc>
          <w:tcPr>
            <w:tcW w:w="28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не потребує фінансування</w:t>
            </w:r>
          </w:p>
        </w:tc>
        <w:tc>
          <w:tcPr>
            <w:tcW w:w="3099"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Служба у справах дітей Рахівської міської ради, </w:t>
            </w:r>
          </w:p>
        </w:tc>
      </w:tr>
      <w:tr w:rsidR="00124DDE" w:rsidRPr="00124DDE" w:rsidTr="00D47836">
        <w:trPr>
          <w:gridAfter w:val="1"/>
          <w:wAfter w:w="14"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7836" w:rsidRPr="00124DDE" w:rsidRDefault="00D47836" w:rsidP="00124DDE">
            <w:pPr>
              <w:rPr>
                <w:color w:val="000000" w:themeColor="text1"/>
                <w:lang w:eastAsia="ru-RU"/>
              </w:rPr>
            </w:pPr>
          </w:p>
        </w:tc>
        <w:tc>
          <w:tcPr>
            <w:tcW w:w="444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jc w:val="both"/>
              <w:rPr>
                <w:color w:val="000000" w:themeColor="text1"/>
                <w:lang w:eastAsia="ru-RU"/>
              </w:rPr>
            </w:pPr>
            <w:r w:rsidRPr="00124DDE">
              <w:rPr>
                <w:color w:val="000000" w:themeColor="text1"/>
                <w:lang w:eastAsia="ru-RU"/>
              </w:rPr>
              <w:t xml:space="preserve">3) забезпечення виявлення дітей, які залишилися без батьківського </w:t>
            </w:r>
            <w:r w:rsidRPr="00124DDE">
              <w:rPr>
                <w:color w:val="000000" w:themeColor="text1"/>
                <w:lang w:eastAsia="ru-RU"/>
              </w:rPr>
              <w:lastRenderedPageBreak/>
              <w:t>піклування, надання їм статусу дитини-сироти або дитини, позбавленої батьківського піклування, та влаштування таких дітей у сімейні форми виховання.</w:t>
            </w:r>
          </w:p>
        </w:tc>
        <w:tc>
          <w:tcPr>
            <w:tcW w:w="179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lastRenderedPageBreak/>
              <w:t>Протягом 2026 – 2028 років</w:t>
            </w:r>
          </w:p>
        </w:tc>
        <w:tc>
          <w:tcPr>
            <w:tcW w:w="28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не потребує фінансування</w:t>
            </w:r>
          </w:p>
        </w:tc>
        <w:tc>
          <w:tcPr>
            <w:tcW w:w="3099"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Служба у справах дітей Рахівської міської ради, </w:t>
            </w:r>
          </w:p>
        </w:tc>
      </w:tr>
      <w:tr w:rsidR="00124DDE" w:rsidRPr="00124DDE" w:rsidTr="00D47836">
        <w:tc>
          <w:tcPr>
            <w:tcW w:w="14903" w:type="dxa"/>
            <w:gridSpan w:val="8"/>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B1F5D" w:rsidRDefault="002B1F5D" w:rsidP="00124DDE">
            <w:pPr>
              <w:jc w:val="center"/>
              <w:rPr>
                <w:b/>
                <w:bCs/>
                <w:color w:val="000000" w:themeColor="text1"/>
                <w:lang w:eastAsia="ru-RU"/>
              </w:rPr>
            </w:pPr>
          </w:p>
          <w:p w:rsidR="00D47836" w:rsidRPr="00124DDE" w:rsidRDefault="00D47836" w:rsidP="00124DDE">
            <w:pPr>
              <w:jc w:val="center"/>
              <w:rPr>
                <w:color w:val="000000" w:themeColor="text1"/>
                <w:lang w:eastAsia="ru-RU"/>
              </w:rPr>
            </w:pPr>
            <w:r w:rsidRPr="00124DDE">
              <w:rPr>
                <w:b/>
                <w:bCs/>
                <w:color w:val="000000" w:themeColor="text1"/>
                <w:lang w:eastAsia="ru-RU"/>
              </w:rPr>
              <w:t>Операційна ціль 2. Отримання дітьми-сиротами та дітьми, позбавленими батьківського піклування, та сім’ями, в яких вони виховуються, належної підтримки</w:t>
            </w:r>
          </w:p>
        </w:tc>
      </w:tr>
      <w:tr w:rsidR="00124DDE" w:rsidRPr="00124DDE" w:rsidTr="00D47836">
        <w:trPr>
          <w:gridAfter w:val="1"/>
          <w:wAfter w:w="14" w:type="dxa"/>
        </w:trPr>
        <w:tc>
          <w:tcPr>
            <w:tcW w:w="2687"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1. Забезпечення якісної підтримки сімей, в яких виховуються діти-сироти та діти, позбавлені батьківського піклування, працівниками надавачів соціальних послуг, які пройшли спеціальну підготовку та володіють відповідними навичками</w:t>
            </w:r>
          </w:p>
        </w:tc>
        <w:tc>
          <w:tcPr>
            <w:tcW w:w="444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jc w:val="both"/>
              <w:rPr>
                <w:color w:val="000000" w:themeColor="text1"/>
                <w:lang w:eastAsia="ru-RU"/>
              </w:rPr>
            </w:pPr>
            <w:r w:rsidRPr="00124DDE">
              <w:rPr>
                <w:color w:val="000000" w:themeColor="text1"/>
                <w:lang w:eastAsia="ru-RU"/>
              </w:rPr>
              <w:t>1) забезпечення якісного соціального супроводу сімей, у яких виховуються діти-сироти та діти, позбавлені батьківського піклування</w:t>
            </w:r>
          </w:p>
        </w:tc>
        <w:tc>
          <w:tcPr>
            <w:tcW w:w="179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Протягом 2026 – 2028 років</w:t>
            </w:r>
          </w:p>
        </w:tc>
        <w:tc>
          <w:tcPr>
            <w:tcW w:w="28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не потребує фінансування</w:t>
            </w:r>
          </w:p>
        </w:tc>
        <w:tc>
          <w:tcPr>
            <w:tcW w:w="3099"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 xml:space="preserve"> «Центр надання соціальних послуг Рахівської міської ради, </w:t>
            </w:r>
          </w:p>
        </w:tc>
      </w:tr>
      <w:tr w:rsidR="00124DDE" w:rsidRPr="00124DDE" w:rsidTr="00D47836">
        <w:trPr>
          <w:gridAfter w:val="1"/>
          <w:wAfter w:w="14"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7836" w:rsidRPr="00124DDE" w:rsidRDefault="00D47836" w:rsidP="00124DDE">
            <w:pPr>
              <w:rPr>
                <w:color w:val="000000" w:themeColor="text1"/>
                <w:lang w:eastAsia="ru-RU"/>
              </w:rPr>
            </w:pPr>
          </w:p>
        </w:tc>
        <w:tc>
          <w:tcPr>
            <w:tcW w:w="444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jc w:val="both"/>
              <w:rPr>
                <w:color w:val="000000" w:themeColor="text1"/>
                <w:lang w:eastAsia="ru-RU"/>
              </w:rPr>
            </w:pPr>
            <w:r w:rsidRPr="00124DDE">
              <w:rPr>
                <w:color w:val="000000" w:themeColor="text1"/>
                <w:lang w:eastAsia="ru-RU"/>
              </w:rPr>
              <w:t>2) здійснення контролю за станом утримання та виховання дітей у сім’ях опікунів, піклувальників, прийомних сім’ях, ДБСТ та виконання опікунами, піклувальниками прийомними батьками, батьками-вихователями покладених на них обов’язків, а також підготовки дитини до самостійного життя </w:t>
            </w:r>
          </w:p>
        </w:tc>
        <w:tc>
          <w:tcPr>
            <w:tcW w:w="179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Протягом 2026 – 2028 років</w:t>
            </w:r>
          </w:p>
        </w:tc>
        <w:tc>
          <w:tcPr>
            <w:tcW w:w="28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не потребує фінансування</w:t>
            </w:r>
          </w:p>
        </w:tc>
        <w:tc>
          <w:tcPr>
            <w:tcW w:w="3099"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 xml:space="preserve">Служба у справах дітей </w:t>
            </w:r>
          </w:p>
          <w:p w:rsidR="00D47836" w:rsidRPr="00124DDE" w:rsidRDefault="00D47836" w:rsidP="00124DDE">
            <w:pPr>
              <w:rPr>
                <w:color w:val="000000" w:themeColor="text1"/>
                <w:lang w:eastAsia="ru-RU"/>
              </w:rPr>
            </w:pPr>
            <w:r w:rsidRPr="00124DDE">
              <w:rPr>
                <w:color w:val="000000" w:themeColor="text1"/>
                <w:lang w:eastAsia="ru-RU"/>
              </w:rPr>
              <w:t>Рахівської міської ради, </w:t>
            </w:r>
          </w:p>
        </w:tc>
      </w:tr>
      <w:tr w:rsidR="00124DDE" w:rsidRPr="00124DDE" w:rsidTr="00D47836">
        <w:trPr>
          <w:gridAfter w:val="1"/>
          <w:wAfter w:w="14" w:type="dxa"/>
        </w:trPr>
        <w:tc>
          <w:tcPr>
            <w:tcW w:w="268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lastRenderedPageBreak/>
              <w:t>2. Забезпечення належного рівня матеріального забезпечен</w:t>
            </w:r>
            <w:r w:rsidR="00DA66A4">
              <w:rPr>
                <w:color w:val="000000" w:themeColor="text1"/>
                <w:lang w:eastAsia="ru-RU"/>
              </w:rPr>
              <w:t>ня та соціального захис</w:t>
            </w:r>
            <w:r w:rsidRPr="00124DDE">
              <w:rPr>
                <w:color w:val="000000" w:themeColor="text1"/>
                <w:lang w:eastAsia="ru-RU"/>
              </w:rPr>
              <w:t>ту осіб, які виховують дітей-сиріт та дітей, позбавле</w:t>
            </w:r>
            <w:r w:rsidR="00586C0E">
              <w:rPr>
                <w:color w:val="000000" w:themeColor="text1"/>
                <w:lang w:eastAsia="ru-RU"/>
              </w:rPr>
              <w:t>них батьківського піклування, зо</w:t>
            </w:r>
            <w:r w:rsidRPr="00124DDE">
              <w:rPr>
                <w:color w:val="000000" w:themeColor="text1"/>
                <w:lang w:eastAsia="ru-RU"/>
              </w:rPr>
              <w:t>крема з урахуванням необхідності в задоволені потреб дітей з інвалідністю </w:t>
            </w:r>
          </w:p>
        </w:tc>
        <w:tc>
          <w:tcPr>
            <w:tcW w:w="444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jc w:val="both"/>
              <w:rPr>
                <w:color w:val="000000" w:themeColor="text1"/>
                <w:lang w:eastAsia="ru-RU"/>
              </w:rPr>
            </w:pPr>
            <w:r w:rsidRPr="00124DDE">
              <w:rPr>
                <w:color w:val="000000" w:themeColor="text1"/>
                <w:lang w:eastAsia="ru-RU"/>
              </w:rPr>
              <w:t>1) надання інших видів матеріальної допомоги (підготовка дітей до школи, забезпечення дровами, облаштування житла для дітей з інвалідністю тощо) опікунам, піклувальникам, прийомним батькам, батькам-вихователям.</w:t>
            </w:r>
          </w:p>
        </w:tc>
        <w:tc>
          <w:tcPr>
            <w:tcW w:w="179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Протягом 2026 – 2028 років</w:t>
            </w:r>
          </w:p>
        </w:tc>
        <w:tc>
          <w:tcPr>
            <w:tcW w:w="28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Бюджет селищної ради, інші джерела не заборонені законодавством</w:t>
            </w:r>
          </w:p>
        </w:tc>
        <w:tc>
          <w:tcPr>
            <w:tcW w:w="3099"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D47836" w:rsidRPr="00124DDE" w:rsidRDefault="00D47836" w:rsidP="00124DDE">
            <w:pPr>
              <w:rPr>
                <w:color w:val="000000" w:themeColor="text1"/>
                <w:lang w:eastAsia="ru-RU"/>
              </w:rPr>
            </w:pPr>
            <w:r w:rsidRPr="00124DDE">
              <w:rPr>
                <w:color w:val="000000" w:themeColor="text1"/>
                <w:lang w:eastAsia="ru-RU"/>
              </w:rPr>
              <w:t>Служба у справах дітей Рахівської міської ради, </w:t>
            </w:r>
          </w:p>
          <w:p w:rsidR="00D47836" w:rsidRPr="00124DDE" w:rsidRDefault="00D47836" w:rsidP="00124DDE">
            <w:pPr>
              <w:rPr>
                <w:color w:val="000000" w:themeColor="text1"/>
                <w:lang w:eastAsia="ru-RU"/>
              </w:rPr>
            </w:pPr>
          </w:p>
          <w:p w:rsidR="00D47836" w:rsidRPr="00124DDE" w:rsidRDefault="00D47836" w:rsidP="00124DDE">
            <w:pPr>
              <w:rPr>
                <w:color w:val="000000" w:themeColor="text1"/>
                <w:lang w:eastAsia="ru-RU"/>
              </w:rPr>
            </w:pPr>
            <w:r w:rsidRPr="00124DDE">
              <w:rPr>
                <w:color w:val="000000" w:themeColor="text1"/>
                <w:lang w:eastAsia="ru-RU"/>
              </w:rPr>
              <w:t>Благодійні організації (за згодою)</w:t>
            </w:r>
          </w:p>
        </w:tc>
      </w:tr>
      <w:tr w:rsidR="00124DDE" w:rsidRPr="00124DDE" w:rsidTr="00D47836">
        <w:tc>
          <w:tcPr>
            <w:tcW w:w="14903" w:type="dxa"/>
            <w:gridSpan w:val="8"/>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B1F5D" w:rsidRDefault="002B1F5D" w:rsidP="00124DDE">
            <w:pPr>
              <w:jc w:val="center"/>
              <w:rPr>
                <w:b/>
                <w:bCs/>
                <w:color w:val="000000" w:themeColor="text1"/>
                <w:lang w:eastAsia="ru-RU"/>
              </w:rPr>
            </w:pPr>
          </w:p>
          <w:p w:rsidR="00D47836" w:rsidRPr="00124DDE" w:rsidRDefault="00D47836" w:rsidP="00124DDE">
            <w:pPr>
              <w:jc w:val="center"/>
              <w:rPr>
                <w:color w:val="000000" w:themeColor="text1"/>
                <w:lang w:eastAsia="ru-RU"/>
              </w:rPr>
            </w:pPr>
            <w:r w:rsidRPr="00124DDE">
              <w:rPr>
                <w:b/>
                <w:bCs/>
                <w:color w:val="000000" w:themeColor="text1"/>
                <w:lang w:eastAsia="ru-RU"/>
              </w:rPr>
              <w:t>Операційна ціль 3. Реалізація права дитини на зростання в сімейному оточенні шляхом усиновлення з урахуванням найкращих інтересів дитини</w:t>
            </w:r>
          </w:p>
        </w:tc>
      </w:tr>
      <w:tr w:rsidR="00124DDE" w:rsidRPr="00124DDE" w:rsidTr="00D47836">
        <w:trPr>
          <w:gridAfter w:val="1"/>
          <w:wAfter w:w="14" w:type="dxa"/>
        </w:trPr>
        <w:tc>
          <w:tcPr>
            <w:tcW w:w="2687"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1.Якісний підбір, підготовка та супровід осіб, які бажають усиновити дитину</w:t>
            </w:r>
          </w:p>
        </w:tc>
        <w:tc>
          <w:tcPr>
            <w:tcW w:w="444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jc w:val="both"/>
              <w:rPr>
                <w:color w:val="000000" w:themeColor="text1"/>
                <w:lang w:eastAsia="ru-RU"/>
              </w:rPr>
            </w:pPr>
            <w:r w:rsidRPr="00124DDE">
              <w:rPr>
                <w:color w:val="000000" w:themeColor="text1"/>
                <w:lang w:eastAsia="ru-RU"/>
              </w:rPr>
              <w:t>1) поширення інформації щодо популяризації усиновлення дітей, формування в суспільстві культури усиновлення дітей з інвалідністю, дітей старшого віку, сімейних груп (братів і сестер)</w:t>
            </w:r>
          </w:p>
        </w:tc>
        <w:tc>
          <w:tcPr>
            <w:tcW w:w="179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Протягом 2026 – 2028 років</w:t>
            </w:r>
          </w:p>
        </w:tc>
        <w:tc>
          <w:tcPr>
            <w:tcW w:w="28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не потребує фінансування</w:t>
            </w:r>
          </w:p>
        </w:tc>
        <w:tc>
          <w:tcPr>
            <w:tcW w:w="3099"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D47836" w:rsidRPr="00124DDE" w:rsidRDefault="00D47836" w:rsidP="00124DDE">
            <w:pPr>
              <w:rPr>
                <w:color w:val="000000" w:themeColor="text1"/>
                <w:lang w:eastAsia="ru-RU"/>
              </w:rPr>
            </w:pPr>
            <w:r w:rsidRPr="00124DDE">
              <w:rPr>
                <w:color w:val="000000" w:themeColor="text1"/>
                <w:lang w:eastAsia="ru-RU"/>
              </w:rPr>
              <w:t>Служба у справах дітей Рахівської міської ради, </w:t>
            </w:r>
          </w:p>
          <w:p w:rsidR="00D47836" w:rsidRPr="00124DDE" w:rsidRDefault="00D47836" w:rsidP="00124DDE">
            <w:pPr>
              <w:rPr>
                <w:color w:val="000000" w:themeColor="text1"/>
                <w:lang w:eastAsia="ru-RU"/>
              </w:rPr>
            </w:pPr>
          </w:p>
        </w:tc>
      </w:tr>
      <w:tr w:rsidR="00124DDE" w:rsidRPr="00124DDE" w:rsidTr="00D47836">
        <w:trPr>
          <w:gridAfter w:val="1"/>
          <w:wAfter w:w="14"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7836" w:rsidRPr="00124DDE" w:rsidRDefault="00D47836" w:rsidP="00124DDE">
            <w:pPr>
              <w:rPr>
                <w:color w:val="000000" w:themeColor="text1"/>
                <w:lang w:eastAsia="ru-RU"/>
              </w:rPr>
            </w:pPr>
          </w:p>
        </w:tc>
        <w:tc>
          <w:tcPr>
            <w:tcW w:w="444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jc w:val="both"/>
              <w:rPr>
                <w:color w:val="000000" w:themeColor="text1"/>
                <w:lang w:eastAsia="ru-RU"/>
              </w:rPr>
            </w:pPr>
            <w:r w:rsidRPr="00124DDE">
              <w:rPr>
                <w:color w:val="000000" w:themeColor="text1"/>
                <w:lang w:eastAsia="ru-RU"/>
              </w:rPr>
              <w:t>2) запровадження стимулів для усиновлення дітей, зокрема дітей старшого віку, дітей з інвалідністю, сімейних груп  шляхом надання одноразово</w:t>
            </w:r>
            <w:r w:rsidR="00856F3C">
              <w:rPr>
                <w:color w:val="000000" w:themeColor="text1"/>
                <w:lang w:eastAsia="ru-RU"/>
              </w:rPr>
              <w:t>ї матеріальної допомоги усинови</w:t>
            </w:r>
            <w:r w:rsidRPr="00124DDE">
              <w:rPr>
                <w:color w:val="000000" w:themeColor="text1"/>
                <w:lang w:eastAsia="ru-RU"/>
              </w:rPr>
              <w:t xml:space="preserve">телям дітей 12-річного віку і </w:t>
            </w:r>
            <w:r w:rsidRPr="00124DDE">
              <w:rPr>
                <w:color w:val="000000" w:themeColor="text1"/>
                <w:lang w:eastAsia="ru-RU"/>
              </w:rPr>
              <w:lastRenderedPageBreak/>
              <w:t>старше, дітей з інвалідністю, сімейних груп з трьох дітей і більше</w:t>
            </w:r>
          </w:p>
        </w:tc>
        <w:tc>
          <w:tcPr>
            <w:tcW w:w="179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lastRenderedPageBreak/>
              <w:t>Протягом 2026 – 2028 років</w:t>
            </w:r>
          </w:p>
        </w:tc>
        <w:tc>
          <w:tcPr>
            <w:tcW w:w="28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Бюджет селищної ради, інші джерела не заборонені законодавством</w:t>
            </w:r>
          </w:p>
        </w:tc>
        <w:tc>
          <w:tcPr>
            <w:tcW w:w="3099"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Служба у справах дітей Рахівської міської ради, </w:t>
            </w:r>
          </w:p>
        </w:tc>
      </w:tr>
      <w:tr w:rsidR="00124DDE" w:rsidRPr="00124DDE" w:rsidTr="00D47836">
        <w:trPr>
          <w:gridAfter w:val="1"/>
          <w:wAfter w:w="14" w:type="dxa"/>
        </w:trPr>
        <w:tc>
          <w:tcPr>
            <w:tcW w:w="268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856F3C" w:rsidP="00856F3C">
            <w:pPr>
              <w:rPr>
                <w:color w:val="000000" w:themeColor="text1"/>
                <w:lang w:eastAsia="ru-RU"/>
              </w:rPr>
            </w:pPr>
            <w:r>
              <w:rPr>
                <w:color w:val="000000" w:themeColor="text1"/>
                <w:lang w:eastAsia="ru-RU"/>
              </w:rPr>
              <w:lastRenderedPageBreak/>
              <w:t>2. Підтримка сімей усиновлювачів, зокрема усиновлю</w:t>
            </w:r>
            <w:r w:rsidR="00D47836" w:rsidRPr="00124DDE">
              <w:rPr>
                <w:color w:val="000000" w:themeColor="text1"/>
                <w:lang w:eastAsia="ru-RU"/>
              </w:rPr>
              <w:t xml:space="preserve">вачів дітей з </w:t>
            </w:r>
            <w:r w:rsidR="00CE4D2A">
              <w:rPr>
                <w:color w:val="000000" w:themeColor="text1"/>
                <w:lang w:eastAsia="ru-RU"/>
              </w:rPr>
              <w:t>інвалідністю, з дотр</w:t>
            </w:r>
            <w:r w:rsidR="00D47836" w:rsidRPr="00124DDE">
              <w:rPr>
                <w:color w:val="000000" w:themeColor="text1"/>
                <w:lang w:eastAsia="ru-RU"/>
              </w:rPr>
              <w:t>иманням найкращих інтересів дітей після усиновлення</w:t>
            </w:r>
          </w:p>
        </w:tc>
        <w:tc>
          <w:tcPr>
            <w:tcW w:w="444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jc w:val="both"/>
              <w:rPr>
                <w:color w:val="000000" w:themeColor="text1"/>
                <w:lang w:eastAsia="ru-RU"/>
              </w:rPr>
            </w:pPr>
            <w:r w:rsidRPr="00124DDE">
              <w:rPr>
                <w:color w:val="000000" w:themeColor="text1"/>
                <w:lang w:eastAsia="ru-RU"/>
              </w:rPr>
              <w:t>1) надання консультаційних послуг сім’ям усиновлювачів, спрямованих на адаптацію усиновленої дитини в сім’ї та запобігання скасуванню усиновлень</w:t>
            </w:r>
          </w:p>
        </w:tc>
        <w:tc>
          <w:tcPr>
            <w:tcW w:w="179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Протягом 2026 – 2028 років</w:t>
            </w:r>
          </w:p>
        </w:tc>
        <w:tc>
          <w:tcPr>
            <w:tcW w:w="28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не потребує фінансування</w:t>
            </w:r>
          </w:p>
        </w:tc>
        <w:tc>
          <w:tcPr>
            <w:tcW w:w="3099"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Служба у справах дітей Рахівської міської ради, </w:t>
            </w:r>
          </w:p>
        </w:tc>
      </w:tr>
      <w:tr w:rsidR="00124DDE" w:rsidRPr="00124DDE" w:rsidTr="00D47836">
        <w:tc>
          <w:tcPr>
            <w:tcW w:w="14903" w:type="dxa"/>
            <w:gridSpan w:val="8"/>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B1F5D" w:rsidRDefault="002B1F5D" w:rsidP="00124DDE">
            <w:pPr>
              <w:jc w:val="center"/>
              <w:rPr>
                <w:b/>
                <w:bCs/>
                <w:color w:val="000000" w:themeColor="text1"/>
                <w:lang w:eastAsia="ru-RU"/>
              </w:rPr>
            </w:pPr>
          </w:p>
          <w:p w:rsidR="00D47836" w:rsidRPr="00124DDE" w:rsidRDefault="00D47836" w:rsidP="00124DDE">
            <w:pPr>
              <w:jc w:val="center"/>
              <w:rPr>
                <w:color w:val="000000" w:themeColor="text1"/>
                <w:lang w:eastAsia="ru-RU"/>
              </w:rPr>
            </w:pPr>
            <w:r w:rsidRPr="00124DDE">
              <w:rPr>
                <w:b/>
                <w:bCs/>
                <w:color w:val="000000" w:themeColor="text1"/>
                <w:lang w:eastAsia="ru-RU"/>
              </w:rPr>
              <w:t>Стратегічна ціль 3. Забезпечення зростання у сімейному оточенні тимчасово переміщених (евакуйованих), примусово переміщених, депортованих дітей, а також дітей з тимчасово окупованої території, території, де ведуться чи можуть вестися бойові дії, які повернулися чи евакуйовані в безпечні регіони України, та їх інтеграція в життя територіальної громади</w:t>
            </w:r>
          </w:p>
        </w:tc>
      </w:tr>
      <w:tr w:rsidR="00124DDE" w:rsidRPr="00124DDE" w:rsidTr="00D47836">
        <w:tc>
          <w:tcPr>
            <w:tcW w:w="14903" w:type="dxa"/>
            <w:gridSpan w:val="8"/>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B1F5D" w:rsidRDefault="002B1F5D" w:rsidP="00124DDE">
            <w:pPr>
              <w:jc w:val="center"/>
              <w:rPr>
                <w:b/>
                <w:bCs/>
                <w:color w:val="000000" w:themeColor="text1"/>
                <w:lang w:eastAsia="ru-RU"/>
              </w:rPr>
            </w:pPr>
          </w:p>
          <w:p w:rsidR="00D47836" w:rsidRPr="00124DDE" w:rsidRDefault="00D47836" w:rsidP="00124DDE">
            <w:pPr>
              <w:jc w:val="center"/>
              <w:rPr>
                <w:color w:val="000000" w:themeColor="text1"/>
                <w:lang w:eastAsia="ru-RU"/>
              </w:rPr>
            </w:pPr>
            <w:r w:rsidRPr="00124DDE">
              <w:rPr>
                <w:b/>
                <w:bCs/>
                <w:color w:val="000000" w:themeColor="text1"/>
                <w:lang w:eastAsia="ru-RU"/>
              </w:rPr>
              <w:t>Операційна ціль 1. Повернення тимчасово переміщених (евакуйованих) дітей, які отримують інституційний догляд та виховання, з місць тимчасового переміщення (евакуації) відповідно до їх потреб та найкращих інтересів</w:t>
            </w:r>
          </w:p>
          <w:p w:rsidR="00D47836" w:rsidRPr="00124DDE" w:rsidRDefault="00D47836" w:rsidP="00124DDE">
            <w:pPr>
              <w:jc w:val="center"/>
              <w:rPr>
                <w:color w:val="000000" w:themeColor="text1"/>
                <w:lang w:eastAsia="ru-RU"/>
              </w:rPr>
            </w:pPr>
            <w:r w:rsidRPr="00124DDE">
              <w:rPr>
                <w:b/>
                <w:bCs/>
                <w:color w:val="000000" w:themeColor="text1"/>
                <w:lang w:eastAsia="ru-RU"/>
              </w:rPr>
              <w:t>Операційна ціль 2. Проживання дітей, які повернулися з місць депортації, після примусового переміщення чи перебування на тимчасово окупованій території, евакуйовані з території, де ведуться чи можуть вестися бойові дії (зокрема дітей, які до депортації, примусового переміщення отримували інституційний догляд та виховання), в сімейному оточенні та отримання ними необхідної підтримки</w:t>
            </w:r>
          </w:p>
        </w:tc>
      </w:tr>
      <w:tr w:rsidR="00124DDE" w:rsidRPr="00124DDE" w:rsidTr="00D47836">
        <w:trPr>
          <w:gridAfter w:val="1"/>
          <w:wAfter w:w="14" w:type="dxa"/>
        </w:trPr>
        <w:tc>
          <w:tcPr>
            <w:tcW w:w="268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1. Визначення та задоволення потреб</w:t>
            </w:r>
            <w:r w:rsidR="00D85CC3">
              <w:rPr>
                <w:color w:val="000000" w:themeColor="text1"/>
                <w:lang w:eastAsia="ru-RU"/>
              </w:rPr>
              <w:t xml:space="preserve"> </w:t>
            </w:r>
            <w:r w:rsidRPr="00124DDE">
              <w:rPr>
                <w:color w:val="000000" w:themeColor="text1"/>
                <w:lang w:eastAsia="ru-RU"/>
              </w:rPr>
              <w:t>сімей з дітьми, які повернулися з місць депортації, після примусового пере</w:t>
            </w:r>
            <w:r w:rsidR="00D85CC3">
              <w:rPr>
                <w:color w:val="000000" w:themeColor="text1"/>
                <w:lang w:eastAsia="ru-RU"/>
              </w:rPr>
              <w:t xml:space="preserve">міщення чи перебування на </w:t>
            </w:r>
            <w:r w:rsidR="00D85CC3">
              <w:rPr>
                <w:color w:val="000000" w:themeColor="text1"/>
                <w:lang w:eastAsia="ru-RU"/>
              </w:rPr>
              <w:lastRenderedPageBreak/>
              <w:t>тимча</w:t>
            </w:r>
            <w:r w:rsidRPr="00124DDE">
              <w:rPr>
                <w:color w:val="000000" w:themeColor="text1"/>
                <w:lang w:eastAsia="ru-RU"/>
              </w:rPr>
              <w:t>сово окупованій території, евакуйовані з територ</w:t>
            </w:r>
            <w:r w:rsidR="00D85CC3">
              <w:rPr>
                <w:color w:val="000000" w:themeColor="text1"/>
                <w:lang w:eastAsia="ru-RU"/>
              </w:rPr>
              <w:t>ії, де ведуться чи можуть вести</w:t>
            </w:r>
            <w:r w:rsidRPr="00124DDE">
              <w:rPr>
                <w:color w:val="000000" w:themeColor="text1"/>
                <w:lang w:eastAsia="ru-RU"/>
              </w:rPr>
              <w:t>ся бойові дії , сприяння їх реінтеграції за місцем повернення, забезп</w:t>
            </w:r>
            <w:r w:rsidR="00D85CC3">
              <w:rPr>
                <w:color w:val="000000" w:themeColor="text1"/>
                <w:lang w:eastAsia="ru-RU"/>
              </w:rPr>
              <w:t>ечення послугами та індивідуаль</w:t>
            </w:r>
            <w:r w:rsidRPr="00124DDE">
              <w:rPr>
                <w:color w:val="000000" w:themeColor="text1"/>
                <w:lang w:eastAsia="ru-RU"/>
              </w:rPr>
              <w:t>ним супроводом відповідно до потреб</w:t>
            </w:r>
            <w:r w:rsidRPr="00124DDE">
              <w:rPr>
                <w:color w:val="000000" w:themeColor="text1"/>
                <w:sz w:val="28"/>
                <w:szCs w:val="28"/>
                <w:lang w:eastAsia="ru-RU"/>
              </w:rPr>
              <w:t> </w:t>
            </w:r>
          </w:p>
        </w:tc>
        <w:tc>
          <w:tcPr>
            <w:tcW w:w="444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jc w:val="both"/>
              <w:rPr>
                <w:color w:val="000000" w:themeColor="text1"/>
                <w:lang w:eastAsia="ru-RU"/>
              </w:rPr>
            </w:pPr>
            <w:r w:rsidRPr="00124DDE">
              <w:rPr>
                <w:color w:val="000000" w:themeColor="text1"/>
                <w:lang w:eastAsia="ru-RU"/>
              </w:rPr>
              <w:lastRenderedPageBreak/>
              <w:t xml:space="preserve">1) упровадження у співпраці із громадськими об’єднаннями та міжнародними неурядовими організаціями заходів з комплексної підтримки та супроводу дітей, у т.ч. тих, які досягли повноліття, та сімей з дітьми, які повернулися з місць депортації, після примусового </w:t>
            </w:r>
            <w:r w:rsidRPr="00124DDE">
              <w:rPr>
                <w:color w:val="000000" w:themeColor="text1"/>
                <w:lang w:eastAsia="ru-RU"/>
              </w:rPr>
              <w:lastRenderedPageBreak/>
              <w:t>переміщення чи перебування на тимчасово окупованій території, евакуйовані з території, де ведуться чи можуть вестися бойові дії, з  метою надання їм допомоги у подоланні травми, сприяння реінтеграції за місцем повернення </w:t>
            </w:r>
          </w:p>
        </w:tc>
        <w:tc>
          <w:tcPr>
            <w:tcW w:w="179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lastRenderedPageBreak/>
              <w:t>Протягом 2026 – 2028 років</w:t>
            </w:r>
          </w:p>
        </w:tc>
        <w:tc>
          <w:tcPr>
            <w:tcW w:w="28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Державний бюджет, інші джерела не заборонені законодавством</w:t>
            </w:r>
          </w:p>
        </w:tc>
        <w:tc>
          <w:tcPr>
            <w:tcW w:w="3099"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D47836" w:rsidRPr="00124DDE" w:rsidRDefault="00D47836" w:rsidP="00124DDE">
            <w:pPr>
              <w:rPr>
                <w:color w:val="000000" w:themeColor="text1"/>
                <w:lang w:eastAsia="ru-RU"/>
              </w:rPr>
            </w:pPr>
            <w:r w:rsidRPr="00124DDE">
              <w:rPr>
                <w:color w:val="000000" w:themeColor="text1"/>
                <w:lang w:eastAsia="ru-RU"/>
              </w:rPr>
              <w:t>Відділ соціального захисту населення Рахівської міської ради, </w:t>
            </w:r>
          </w:p>
          <w:p w:rsidR="00D47836" w:rsidRPr="00124DDE" w:rsidRDefault="00D47836" w:rsidP="00124DDE">
            <w:pPr>
              <w:rPr>
                <w:color w:val="000000" w:themeColor="text1"/>
                <w:lang w:eastAsia="ru-RU"/>
              </w:rPr>
            </w:pPr>
            <w:r w:rsidRPr="00124DDE">
              <w:rPr>
                <w:color w:val="000000" w:themeColor="text1"/>
                <w:lang w:eastAsia="ru-RU"/>
              </w:rPr>
              <w:t>Відділ освіти, охорони здоров’я, культури, молоді та спорту </w:t>
            </w:r>
          </w:p>
          <w:p w:rsidR="00D47836" w:rsidRPr="00124DDE" w:rsidRDefault="00D47836" w:rsidP="00124DDE">
            <w:pPr>
              <w:rPr>
                <w:color w:val="000000" w:themeColor="text1"/>
                <w:lang w:eastAsia="ru-RU"/>
              </w:rPr>
            </w:pPr>
            <w:r w:rsidRPr="00124DDE">
              <w:rPr>
                <w:color w:val="000000" w:themeColor="text1"/>
                <w:lang w:eastAsia="ru-RU"/>
              </w:rPr>
              <w:t>Служба у справах дітей Рахівської міської ради, </w:t>
            </w:r>
          </w:p>
          <w:p w:rsidR="00D47836" w:rsidRPr="00124DDE" w:rsidRDefault="00D47836" w:rsidP="00124DDE">
            <w:pPr>
              <w:rPr>
                <w:color w:val="000000" w:themeColor="text1"/>
                <w:lang w:eastAsia="ru-RU"/>
              </w:rPr>
            </w:pPr>
          </w:p>
          <w:p w:rsidR="00D47836" w:rsidRPr="00124DDE" w:rsidRDefault="00D47836" w:rsidP="00124DDE">
            <w:pPr>
              <w:rPr>
                <w:color w:val="000000" w:themeColor="text1"/>
                <w:lang w:eastAsia="ru-RU"/>
              </w:rPr>
            </w:pPr>
            <w:r w:rsidRPr="00124DDE">
              <w:rPr>
                <w:color w:val="000000" w:themeColor="text1"/>
                <w:lang w:eastAsia="ru-RU"/>
              </w:rPr>
              <w:t xml:space="preserve"> «Центр надання соціальних послуг Рахівської міської ради»</w:t>
            </w:r>
          </w:p>
        </w:tc>
      </w:tr>
      <w:tr w:rsidR="00124DDE" w:rsidRPr="00124DDE" w:rsidTr="00D47836">
        <w:tc>
          <w:tcPr>
            <w:tcW w:w="14903" w:type="dxa"/>
            <w:gridSpan w:val="8"/>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B1F5D" w:rsidRDefault="002B1F5D" w:rsidP="00124DDE">
            <w:pPr>
              <w:jc w:val="center"/>
              <w:rPr>
                <w:b/>
                <w:bCs/>
                <w:color w:val="000000" w:themeColor="text1"/>
                <w:lang w:eastAsia="ru-RU"/>
              </w:rPr>
            </w:pPr>
          </w:p>
          <w:p w:rsidR="00D47836" w:rsidRPr="00124DDE" w:rsidRDefault="00D47836" w:rsidP="00124DDE">
            <w:pPr>
              <w:jc w:val="center"/>
              <w:rPr>
                <w:color w:val="000000" w:themeColor="text1"/>
                <w:lang w:eastAsia="ru-RU"/>
              </w:rPr>
            </w:pPr>
            <w:r w:rsidRPr="00124DDE">
              <w:rPr>
                <w:b/>
                <w:bCs/>
                <w:color w:val="000000" w:themeColor="text1"/>
                <w:lang w:eastAsia="ru-RU"/>
              </w:rPr>
              <w:t>Операційна ціль 3. Отримання сімейними формами виховання необхідної допомоги та підтримки для повернення з місць тимчасового переміщення (евакуації) та виїзду з тимчасово окупованої території</w:t>
            </w:r>
          </w:p>
        </w:tc>
      </w:tr>
      <w:tr w:rsidR="00124DDE" w:rsidRPr="00124DDE" w:rsidTr="00D47836">
        <w:trPr>
          <w:gridAfter w:val="1"/>
          <w:wAfter w:w="14" w:type="dxa"/>
        </w:trPr>
        <w:tc>
          <w:tcPr>
            <w:tcW w:w="268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 xml:space="preserve">1. Створення належних умов для функціонування сімейних форм виховання, які виїхали з тимчасово окупованої території на територію, на якій органи державної влади здійснюють свої повноваження у повному обсязі, або повернулися з місць тимчасового </w:t>
            </w:r>
            <w:r w:rsidRPr="00124DDE">
              <w:rPr>
                <w:color w:val="000000" w:themeColor="text1"/>
                <w:lang w:eastAsia="ru-RU"/>
              </w:rPr>
              <w:lastRenderedPageBreak/>
              <w:t>переміщення (евакуації) </w:t>
            </w:r>
          </w:p>
        </w:tc>
        <w:tc>
          <w:tcPr>
            <w:tcW w:w="444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jc w:val="both"/>
              <w:rPr>
                <w:color w:val="000000" w:themeColor="text1"/>
                <w:lang w:eastAsia="ru-RU"/>
              </w:rPr>
            </w:pPr>
            <w:r w:rsidRPr="00124DDE">
              <w:rPr>
                <w:color w:val="000000" w:themeColor="text1"/>
                <w:lang w:eastAsia="ru-RU"/>
              </w:rPr>
              <w:lastRenderedPageBreak/>
              <w:t>1) забезпечення підтримки та реінтеграції у життя громади прийомних сімей, ДБСТ, сімей опікунів, піклувальників, патронатних вихователів, які виїхали з тимчасово окупованих територій, зони можливих бойових дій чи території, на яких оголошено евакуацію у примусовому порядку, або повернулися в України з-за кордону </w:t>
            </w:r>
          </w:p>
        </w:tc>
        <w:tc>
          <w:tcPr>
            <w:tcW w:w="179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Протягом 2026 – 2028 років</w:t>
            </w:r>
          </w:p>
        </w:tc>
        <w:tc>
          <w:tcPr>
            <w:tcW w:w="28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D85CC3">
            <w:pPr>
              <w:rPr>
                <w:color w:val="000000" w:themeColor="text1"/>
                <w:lang w:eastAsia="ru-RU"/>
              </w:rPr>
            </w:pPr>
            <w:r w:rsidRPr="00124DDE">
              <w:rPr>
                <w:color w:val="000000" w:themeColor="text1"/>
                <w:lang w:eastAsia="ru-RU"/>
              </w:rPr>
              <w:t>Бюджет селищної ради, інші джерела не заборонені законодавством</w:t>
            </w:r>
          </w:p>
        </w:tc>
        <w:tc>
          <w:tcPr>
            <w:tcW w:w="3099"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D47836" w:rsidRPr="00124DDE" w:rsidRDefault="00D47836" w:rsidP="00124DDE">
            <w:pPr>
              <w:rPr>
                <w:color w:val="000000" w:themeColor="text1"/>
                <w:lang w:eastAsia="ru-RU"/>
              </w:rPr>
            </w:pPr>
            <w:r w:rsidRPr="00124DDE">
              <w:rPr>
                <w:color w:val="000000" w:themeColor="text1"/>
                <w:lang w:eastAsia="ru-RU"/>
              </w:rPr>
              <w:t>Відділ соціального захисту населення Рахівської міської ради, </w:t>
            </w:r>
          </w:p>
          <w:p w:rsidR="00D47836" w:rsidRPr="00124DDE" w:rsidRDefault="00D47836" w:rsidP="00124DDE">
            <w:pPr>
              <w:rPr>
                <w:color w:val="000000" w:themeColor="text1"/>
                <w:lang w:eastAsia="ru-RU"/>
              </w:rPr>
            </w:pPr>
          </w:p>
          <w:p w:rsidR="00D47836" w:rsidRPr="00124DDE" w:rsidRDefault="00D47836" w:rsidP="00124DDE">
            <w:pPr>
              <w:rPr>
                <w:color w:val="000000" w:themeColor="text1"/>
                <w:lang w:eastAsia="ru-RU"/>
              </w:rPr>
            </w:pPr>
            <w:r w:rsidRPr="00124DDE">
              <w:rPr>
                <w:color w:val="000000" w:themeColor="text1"/>
                <w:lang w:eastAsia="ru-RU"/>
              </w:rPr>
              <w:t>Відділ освіти, здоров’я, молоді та спорту </w:t>
            </w:r>
          </w:p>
          <w:p w:rsidR="00D47836" w:rsidRPr="00124DDE" w:rsidRDefault="00D47836" w:rsidP="00124DDE">
            <w:pPr>
              <w:rPr>
                <w:color w:val="000000" w:themeColor="text1"/>
                <w:lang w:eastAsia="ru-RU"/>
              </w:rPr>
            </w:pPr>
            <w:r w:rsidRPr="00124DDE">
              <w:rPr>
                <w:color w:val="000000" w:themeColor="text1"/>
                <w:lang w:eastAsia="ru-RU"/>
              </w:rPr>
              <w:t>Служба у справах дітей Рахівської міської ради, </w:t>
            </w:r>
          </w:p>
          <w:p w:rsidR="00D47836" w:rsidRPr="00124DDE" w:rsidRDefault="00D47836" w:rsidP="00124DDE">
            <w:pPr>
              <w:rPr>
                <w:color w:val="000000" w:themeColor="text1"/>
                <w:lang w:eastAsia="ru-RU"/>
              </w:rPr>
            </w:pPr>
          </w:p>
          <w:p w:rsidR="00D47836" w:rsidRPr="00124DDE" w:rsidRDefault="00D47836" w:rsidP="00124DDE">
            <w:pPr>
              <w:rPr>
                <w:color w:val="000000" w:themeColor="text1"/>
                <w:lang w:eastAsia="ru-RU"/>
              </w:rPr>
            </w:pPr>
            <w:r w:rsidRPr="00124DDE">
              <w:rPr>
                <w:color w:val="000000" w:themeColor="text1"/>
                <w:lang w:eastAsia="ru-RU"/>
              </w:rPr>
              <w:t xml:space="preserve"> «Центр надання соціальних послуг Рахівської міської ради»</w:t>
            </w:r>
          </w:p>
        </w:tc>
      </w:tr>
      <w:tr w:rsidR="00124DDE" w:rsidRPr="00124DDE" w:rsidTr="00D47836">
        <w:tc>
          <w:tcPr>
            <w:tcW w:w="14903" w:type="dxa"/>
            <w:gridSpan w:val="8"/>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jc w:val="center"/>
              <w:rPr>
                <w:color w:val="000000" w:themeColor="text1"/>
                <w:lang w:eastAsia="ru-RU"/>
              </w:rPr>
            </w:pPr>
            <w:r w:rsidRPr="00124DDE">
              <w:rPr>
                <w:b/>
                <w:bCs/>
                <w:color w:val="000000" w:themeColor="text1"/>
                <w:lang w:eastAsia="ru-RU"/>
              </w:rPr>
              <w:lastRenderedPageBreak/>
              <w:t>Стратегічна ціль 4. Дотримання прав та інтересів дітей під час реформування закладів, які здійснюють інституційний догляд та виховання, збереження та спрямування ресурсів таких закладів для підтримки дітей та сімей з дітьми у територіальних громадах.</w:t>
            </w:r>
          </w:p>
          <w:p w:rsidR="00D47836" w:rsidRPr="00124DDE" w:rsidRDefault="00D47836" w:rsidP="00124DDE">
            <w:pPr>
              <w:jc w:val="center"/>
              <w:rPr>
                <w:color w:val="000000" w:themeColor="text1"/>
                <w:lang w:eastAsia="ru-RU"/>
              </w:rPr>
            </w:pPr>
            <w:r w:rsidRPr="00124DDE">
              <w:rPr>
                <w:b/>
                <w:bCs/>
                <w:color w:val="000000" w:themeColor="text1"/>
                <w:lang w:eastAsia="ru-RU"/>
              </w:rPr>
              <w:t>Операційна ціль 1. Належна під</w:t>
            </w:r>
            <w:r w:rsidR="002B1F5D">
              <w:rPr>
                <w:b/>
                <w:bCs/>
                <w:color w:val="000000" w:themeColor="text1"/>
                <w:lang w:eastAsia="ru-RU"/>
              </w:rPr>
              <w:t>г</w:t>
            </w:r>
            <w:r w:rsidRPr="00124DDE">
              <w:rPr>
                <w:b/>
                <w:bCs/>
                <w:color w:val="000000" w:themeColor="text1"/>
                <w:lang w:eastAsia="ru-RU"/>
              </w:rPr>
              <w:t>отовка дітей, які отримують інституційний догляд та виховання, насамперед дітей</w:t>
            </w:r>
          </w:p>
          <w:p w:rsidR="00D47836" w:rsidRPr="00124DDE" w:rsidRDefault="00D47836" w:rsidP="002B1F5D">
            <w:pPr>
              <w:jc w:val="center"/>
              <w:rPr>
                <w:color w:val="000000" w:themeColor="text1"/>
                <w:lang w:eastAsia="ru-RU"/>
              </w:rPr>
            </w:pPr>
            <w:r w:rsidRPr="00124DDE">
              <w:rPr>
                <w:b/>
                <w:bCs/>
                <w:color w:val="000000" w:themeColor="text1"/>
                <w:lang w:eastAsia="ru-RU"/>
              </w:rPr>
              <w:t>раннього віку та дітей з високими потребами у підтримці, та сімей, в які їх реїнтегровано або влаштовано, до реїнтеграції та забезпечення їх підтримки у територіальній громаді.</w:t>
            </w:r>
          </w:p>
        </w:tc>
      </w:tr>
      <w:tr w:rsidR="00124DDE" w:rsidRPr="00124DDE" w:rsidTr="00D47836">
        <w:trPr>
          <w:gridAfter w:val="1"/>
          <w:wAfter w:w="14" w:type="dxa"/>
        </w:trPr>
        <w:tc>
          <w:tcPr>
            <w:tcW w:w="2687"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1. Проведення оцінювання потреб, планування та вжиття необхідних заходів для підготовки дитини до повернення у свою сім’ю, влаштування до сімейної форми виховання або форми виховання з умовами, наближеними до сімейної, що відповідає потребам дитини та її найкращим інтересам</w:t>
            </w:r>
          </w:p>
        </w:tc>
        <w:tc>
          <w:tcPr>
            <w:tcW w:w="444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jc w:val="both"/>
              <w:rPr>
                <w:color w:val="000000" w:themeColor="text1"/>
                <w:lang w:eastAsia="ru-RU"/>
              </w:rPr>
            </w:pPr>
            <w:r w:rsidRPr="00124DDE">
              <w:rPr>
                <w:color w:val="000000" w:themeColor="text1"/>
                <w:lang w:eastAsia="ru-RU"/>
              </w:rPr>
              <w:t xml:space="preserve">1) проведення оцінювання потреб кожної дитини, яка перебуває в закладі, який </w:t>
            </w:r>
            <w:r w:rsidR="002F0BCC">
              <w:rPr>
                <w:color w:val="000000" w:themeColor="text1"/>
                <w:lang w:eastAsia="ru-RU"/>
              </w:rPr>
              <w:t>здійснює інститу</w:t>
            </w:r>
            <w:r w:rsidRPr="00124DDE">
              <w:rPr>
                <w:color w:val="000000" w:themeColor="text1"/>
                <w:lang w:eastAsia="ru-RU"/>
              </w:rPr>
              <w:t>ційний догляд та виховання, щодо можливості повернення у свою сім’ю, влаштування до сімейної форми виховання або форми виховання з умовами, наближеними до сімейних, отримання освітніх, медичних, соціальних, реабілітаційних та інших послуг, організація роботи щодо забезпечення виявлених потреб </w:t>
            </w:r>
          </w:p>
        </w:tc>
        <w:tc>
          <w:tcPr>
            <w:tcW w:w="179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Протягом 2026 – 2028 років.</w:t>
            </w:r>
          </w:p>
        </w:tc>
        <w:tc>
          <w:tcPr>
            <w:tcW w:w="28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не потребує фінансування</w:t>
            </w:r>
          </w:p>
        </w:tc>
        <w:tc>
          <w:tcPr>
            <w:tcW w:w="3099"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D47836" w:rsidRPr="00124DDE" w:rsidRDefault="00D47836" w:rsidP="00124DDE">
            <w:pPr>
              <w:rPr>
                <w:color w:val="000000" w:themeColor="text1"/>
                <w:lang w:eastAsia="ru-RU"/>
              </w:rPr>
            </w:pPr>
            <w:r w:rsidRPr="00124DDE">
              <w:rPr>
                <w:color w:val="000000" w:themeColor="text1"/>
                <w:lang w:eastAsia="ru-RU"/>
              </w:rPr>
              <w:t>Служба у справах дітей Рахівської міської ради, </w:t>
            </w:r>
          </w:p>
          <w:p w:rsidR="00D47836" w:rsidRPr="00124DDE" w:rsidRDefault="00D47836" w:rsidP="00124DDE">
            <w:pPr>
              <w:rPr>
                <w:color w:val="000000" w:themeColor="text1"/>
                <w:lang w:eastAsia="ru-RU"/>
              </w:rPr>
            </w:pPr>
          </w:p>
          <w:p w:rsidR="00D47836" w:rsidRPr="00124DDE" w:rsidRDefault="00D47836" w:rsidP="00124DDE">
            <w:pPr>
              <w:rPr>
                <w:color w:val="000000" w:themeColor="text1"/>
                <w:lang w:eastAsia="ru-RU"/>
              </w:rPr>
            </w:pPr>
            <w:r w:rsidRPr="00124DDE">
              <w:rPr>
                <w:color w:val="000000" w:themeColor="text1"/>
                <w:lang w:eastAsia="ru-RU"/>
              </w:rPr>
              <w:t xml:space="preserve"> «Центр надання соціальних послуг Рахівської міської ради»</w:t>
            </w:r>
          </w:p>
        </w:tc>
      </w:tr>
      <w:tr w:rsidR="00124DDE" w:rsidRPr="00124DDE" w:rsidTr="00D47836">
        <w:trPr>
          <w:gridAfter w:val="1"/>
          <w:wAfter w:w="14"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7836" w:rsidRPr="00124DDE" w:rsidRDefault="00D47836" w:rsidP="00124DDE">
            <w:pPr>
              <w:rPr>
                <w:color w:val="000000" w:themeColor="text1"/>
                <w:lang w:eastAsia="ru-RU"/>
              </w:rPr>
            </w:pPr>
          </w:p>
        </w:tc>
        <w:tc>
          <w:tcPr>
            <w:tcW w:w="444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jc w:val="both"/>
              <w:rPr>
                <w:color w:val="000000" w:themeColor="text1"/>
                <w:lang w:eastAsia="ru-RU"/>
              </w:rPr>
            </w:pPr>
            <w:r w:rsidRPr="00124DDE">
              <w:rPr>
                <w:color w:val="000000" w:themeColor="text1"/>
                <w:lang w:eastAsia="ru-RU"/>
              </w:rPr>
              <w:t>2) забезпечення підготовки дітей до реінтеграції у біологічну сім’ю, усиновлення, влаштування до сімейної форми виховання чи умови , наближені до сімейних, з урахуванням думки дитини та її найкращих інтересів </w:t>
            </w:r>
          </w:p>
        </w:tc>
        <w:tc>
          <w:tcPr>
            <w:tcW w:w="179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Протягом 2026 – 2028 років.</w:t>
            </w:r>
          </w:p>
        </w:tc>
        <w:tc>
          <w:tcPr>
            <w:tcW w:w="28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не потребує фінансування</w:t>
            </w:r>
          </w:p>
        </w:tc>
        <w:tc>
          <w:tcPr>
            <w:tcW w:w="3099"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Служба у справах дітей Рахівської міської ради, </w:t>
            </w:r>
          </w:p>
        </w:tc>
      </w:tr>
      <w:tr w:rsidR="00124DDE" w:rsidRPr="00124DDE" w:rsidTr="00D47836">
        <w:trPr>
          <w:gridAfter w:val="1"/>
          <w:wAfter w:w="14" w:type="dxa"/>
        </w:trPr>
        <w:tc>
          <w:tcPr>
            <w:tcW w:w="2687"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 xml:space="preserve">2. Забезпечення підготовки та супроводу сімей, в яких реінтегровано або влаштовано дітей, які </w:t>
            </w:r>
            <w:r w:rsidRPr="00124DDE">
              <w:rPr>
                <w:color w:val="000000" w:themeColor="text1"/>
                <w:lang w:eastAsia="ru-RU"/>
              </w:rPr>
              <w:lastRenderedPageBreak/>
              <w:t>перебували в закладах, що здійснюють інституційний догляд та виховання, забезпечення їх спроможності здійснювати догляд та виховання дітей з інвалідністю</w:t>
            </w:r>
          </w:p>
        </w:tc>
        <w:tc>
          <w:tcPr>
            <w:tcW w:w="444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lastRenderedPageBreak/>
              <w:t xml:space="preserve">1) забезпечення проведення оцінювання спроможності біологічних батьків, інших  законних представників дітей, які цілодобово перебувають в закладах, які здійснюють інституційний догляд та </w:t>
            </w:r>
            <w:r w:rsidRPr="00124DDE">
              <w:rPr>
                <w:color w:val="000000" w:themeColor="text1"/>
                <w:lang w:eastAsia="ru-RU"/>
              </w:rPr>
              <w:lastRenderedPageBreak/>
              <w:t>виховання, з метою вирішення питання щодо можливості повернення дитини в сім’ю, оцінювання потреб сім’ї в соціальних послугах, підготовки її до повернення дитини</w:t>
            </w:r>
          </w:p>
        </w:tc>
        <w:tc>
          <w:tcPr>
            <w:tcW w:w="179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lastRenderedPageBreak/>
              <w:t>Протягом 2026 – 2028 років.</w:t>
            </w:r>
          </w:p>
        </w:tc>
        <w:tc>
          <w:tcPr>
            <w:tcW w:w="28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не потребує фінансування</w:t>
            </w:r>
          </w:p>
        </w:tc>
        <w:tc>
          <w:tcPr>
            <w:tcW w:w="3099"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D47836" w:rsidRPr="00124DDE" w:rsidRDefault="00D47836" w:rsidP="00124DDE">
            <w:pPr>
              <w:rPr>
                <w:color w:val="000000" w:themeColor="text1"/>
                <w:lang w:eastAsia="ru-RU"/>
              </w:rPr>
            </w:pPr>
            <w:r w:rsidRPr="00124DDE">
              <w:rPr>
                <w:color w:val="000000" w:themeColor="text1"/>
                <w:lang w:eastAsia="ru-RU"/>
              </w:rPr>
              <w:t>Служба у справах дітей Рахівської міської ради, </w:t>
            </w:r>
          </w:p>
          <w:p w:rsidR="00D47836" w:rsidRPr="00124DDE" w:rsidRDefault="00D47836" w:rsidP="00124DDE">
            <w:pPr>
              <w:rPr>
                <w:color w:val="000000" w:themeColor="text1"/>
                <w:lang w:eastAsia="ru-RU"/>
              </w:rPr>
            </w:pPr>
          </w:p>
          <w:p w:rsidR="00D47836" w:rsidRPr="00124DDE" w:rsidRDefault="00D47836" w:rsidP="00124DDE">
            <w:pPr>
              <w:rPr>
                <w:color w:val="000000" w:themeColor="text1"/>
                <w:lang w:eastAsia="ru-RU"/>
              </w:rPr>
            </w:pPr>
            <w:r w:rsidRPr="00124DDE">
              <w:rPr>
                <w:color w:val="000000" w:themeColor="text1"/>
                <w:lang w:eastAsia="ru-RU"/>
              </w:rPr>
              <w:t xml:space="preserve"> «Центр надання соціальних послуг </w:t>
            </w:r>
            <w:r w:rsidRPr="00124DDE">
              <w:rPr>
                <w:color w:val="000000" w:themeColor="text1"/>
                <w:lang w:eastAsia="ru-RU"/>
              </w:rPr>
              <w:lastRenderedPageBreak/>
              <w:t>Рахівської міської ради»</w:t>
            </w:r>
          </w:p>
        </w:tc>
      </w:tr>
      <w:tr w:rsidR="00124DDE" w:rsidRPr="00124DDE" w:rsidTr="00D47836">
        <w:trPr>
          <w:gridAfter w:val="1"/>
          <w:wAfter w:w="14"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7836" w:rsidRPr="00124DDE" w:rsidRDefault="00D47836" w:rsidP="00124DDE">
            <w:pPr>
              <w:rPr>
                <w:color w:val="000000" w:themeColor="text1"/>
                <w:lang w:eastAsia="ru-RU"/>
              </w:rPr>
            </w:pPr>
          </w:p>
        </w:tc>
        <w:tc>
          <w:tcPr>
            <w:tcW w:w="444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2)забезпечення планування та організація надання на рівні громади послуг з підтримки дітей та сімей, в які повернуто або влаштовано дітей, які отримували інституційний догляд та виховання, відповідно до їхніх потреб</w:t>
            </w:r>
          </w:p>
        </w:tc>
        <w:tc>
          <w:tcPr>
            <w:tcW w:w="179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Протягом 2026 – 2028 років.</w:t>
            </w:r>
          </w:p>
        </w:tc>
        <w:tc>
          <w:tcPr>
            <w:tcW w:w="28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не потребує фінансування</w:t>
            </w:r>
          </w:p>
        </w:tc>
        <w:tc>
          <w:tcPr>
            <w:tcW w:w="3099"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 xml:space="preserve"> «Центр надання соціальних послуг Рахівської міської ради»</w:t>
            </w:r>
          </w:p>
        </w:tc>
      </w:tr>
      <w:tr w:rsidR="00124DDE" w:rsidRPr="00124DDE" w:rsidTr="00D47836">
        <w:tc>
          <w:tcPr>
            <w:tcW w:w="14903" w:type="dxa"/>
            <w:gridSpan w:val="8"/>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13628" w:rsidRDefault="00D13628" w:rsidP="00124DDE">
            <w:pPr>
              <w:jc w:val="both"/>
              <w:rPr>
                <w:b/>
                <w:bCs/>
                <w:color w:val="000000" w:themeColor="text1"/>
                <w:lang w:eastAsia="ru-RU"/>
              </w:rPr>
            </w:pPr>
            <w:bookmarkStart w:id="58" w:name="_Hlk222387740"/>
          </w:p>
          <w:p w:rsidR="00D47836" w:rsidRPr="002B1F5D" w:rsidRDefault="00D47836" w:rsidP="00124DDE">
            <w:pPr>
              <w:jc w:val="both"/>
              <w:rPr>
                <w:color w:val="000000" w:themeColor="text1"/>
                <w:lang w:eastAsia="ru-RU"/>
              </w:rPr>
            </w:pPr>
            <w:r w:rsidRPr="002B1F5D">
              <w:rPr>
                <w:b/>
                <w:bCs/>
                <w:color w:val="000000" w:themeColor="text1"/>
                <w:lang w:eastAsia="ru-RU"/>
              </w:rPr>
              <w:t>Стратегічна ціль 5. Забезпечення можливості дітей та осіб, які мають досвід альтернативного догляду та виховання, налагоджувати соціальні відносини, які сприяють їх успішній інтеграції у життя територіальних громад</w:t>
            </w:r>
            <w:bookmarkEnd w:id="58"/>
          </w:p>
        </w:tc>
      </w:tr>
      <w:tr w:rsidR="00124DDE" w:rsidRPr="00124DDE" w:rsidTr="00D47836">
        <w:tc>
          <w:tcPr>
            <w:tcW w:w="14903" w:type="dxa"/>
            <w:gridSpan w:val="8"/>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13628" w:rsidRDefault="00D13628" w:rsidP="00124DDE">
            <w:pPr>
              <w:jc w:val="both"/>
              <w:rPr>
                <w:b/>
                <w:bCs/>
                <w:color w:val="000000" w:themeColor="text1"/>
                <w:lang w:eastAsia="ru-RU"/>
              </w:rPr>
            </w:pPr>
          </w:p>
          <w:p w:rsidR="00D47836" w:rsidRPr="002B1F5D" w:rsidRDefault="00D47836" w:rsidP="00124DDE">
            <w:pPr>
              <w:jc w:val="both"/>
              <w:rPr>
                <w:color w:val="000000" w:themeColor="text1"/>
                <w:lang w:eastAsia="ru-RU"/>
              </w:rPr>
            </w:pPr>
            <w:r w:rsidRPr="002B1F5D">
              <w:rPr>
                <w:b/>
                <w:bCs/>
                <w:color w:val="000000" w:themeColor="text1"/>
                <w:lang w:eastAsia="ru-RU"/>
              </w:rPr>
              <w:t xml:space="preserve">Операційна ціль 1. Підготовка дітей та осіб віком від 14 до 23 років, які отримують альтернативний догляд </w:t>
            </w:r>
            <w:r w:rsidRPr="002B1F5D">
              <w:rPr>
                <w:color w:val="000000" w:themeColor="text1"/>
                <w:lang w:eastAsia="ru-RU"/>
              </w:rPr>
              <w:br/>
            </w:r>
            <w:r w:rsidRPr="002B1F5D">
              <w:rPr>
                <w:b/>
                <w:bCs/>
                <w:color w:val="000000" w:themeColor="text1"/>
                <w:lang w:eastAsia="ru-RU"/>
              </w:rPr>
              <w:t>та виховання, до самостійного життя в територіальних громадах</w:t>
            </w:r>
          </w:p>
        </w:tc>
      </w:tr>
      <w:tr w:rsidR="00124DDE" w:rsidRPr="00124DDE" w:rsidTr="00D47836">
        <w:tc>
          <w:tcPr>
            <w:tcW w:w="14903" w:type="dxa"/>
            <w:gridSpan w:val="8"/>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13628" w:rsidRDefault="00D13628" w:rsidP="00124DDE">
            <w:pPr>
              <w:jc w:val="both"/>
              <w:rPr>
                <w:b/>
                <w:bCs/>
                <w:color w:val="000000" w:themeColor="text1"/>
                <w:lang w:eastAsia="ru-RU"/>
              </w:rPr>
            </w:pPr>
          </w:p>
          <w:p w:rsidR="00D47836" w:rsidRPr="002B1F5D" w:rsidRDefault="00D47836" w:rsidP="00124DDE">
            <w:pPr>
              <w:jc w:val="both"/>
              <w:rPr>
                <w:color w:val="000000" w:themeColor="text1"/>
                <w:lang w:eastAsia="ru-RU"/>
              </w:rPr>
            </w:pPr>
            <w:r w:rsidRPr="002B1F5D">
              <w:rPr>
                <w:b/>
                <w:bCs/>
                <w:color w:val="000000" w:themeColor="text1"/>
                <w:lang w:eastAsia="ru-RU"/>
              </w:rPr>
              <w:t>Операційна ціль 2. Реалізація дітьми та особами, які мають досвід альтернативного догляду та виховання, права на самостійне життя у територіальній громаді та забезпечення можливості для їх самореалізації</w:t>
            </w:r>
          </w:p>
        </w:tc>
      </w:tr>
      <w:tr w:rsidR="00124DDE" w:rsidRPr="00124DDE" w:rsidTr="00D47836">
        <w:trPr>
          <w:gridAfter w:val="1"/>
          <w:wAfter w:w="14" w:type="dxa"/>
        </w:trPr>
        <w:tc>
          <w:tcPr>
            <w:tcW w:w="268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 xml:space="preserve">1. Запровадження державних та місцевих постійно діючих програм соціального захисту дітей та осіб, які мають досвід альтернативного догляду та виховання, що передбачають, </w:t>
            </w:r>
            <w:r w:rsidRPr="00124DDE">
              <w:rPr>
                <w:color w:val="000000" w:themeColor="text1"/>
                <w:lang w:eastAsia="ru-RU"/>
              </w:rPr>
              <w:lastRenderedPageBreak/>
              <w:t>зокрема, заходи, спрямовані на задоволення потреб дітей та осіб з інвалідністю</w:t>
            </w:r>
          </w:p>
        </w:tc>
        <w:tc>
          <w:tcPr>
            <w:tcW w:w="444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lastRenderedPageBreak/>
              <w:t>1) розроблення, затвердження та забезпечення виконання місцевих програм щодо забезпечення житлом дітей-сиріт та дітей, позбавлених батьківського піклування, та осіб з їх числа</w:t>
            </w:r>
          </w:p>
        </w:tc>
        <w:tc>
          <w:tcPr>
            <w:tcW w:w="179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Протягом 2026 – 2028 років.</w:t>
            </w:r>
          </w:p>
        </w:tc>
        <w:tc>
          <w:tcPr>
            <w:tcW w:w="28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не потребує фінансування</w:t>
            </w:r>
          </w:p>
        </w:tc>
        <w:tc>
          <w:tcPr>
            <w:tcW w:w="3099"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Служба у справах дітей Рахівської міської ради, </w:t>
            </w:r>
          </w:p>
        </w:tc>
      </w:tr>
      <w:tr w:rsidR="00124DDE" w:rsidRPr="00124DDE" w:rsidTr="00D47836">
        <w:trPr>
          <w:gridAfter w:val="1"/>
          <w:wAfter w:w="14" w:type="dxa"/>
        </w:trPr>
        <w:tc>
          <w:tcPr>
            <w:tcW w:w="268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lastRenderedPageBreak/>
              <w:t>1.Забезпечення ефективного фінансування реалізації Стратегії</w:t>
            </w:r>
          </w:p>
        </w:tc>
        <w:tc>
          <w:tcPr>
            <w:tcW w:w="444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1) залучення фінансування від українських громадських об’єднань, організацій, підприємств та установ, іноземних урядових та неурядових фінансових нефінансових організацій, приватн7их осіб для реалізації Регіонального плану заходів</w:t>
            </w:r>
          </w:p>
        </w:tc>
        <w:tc>
          <w:tcPr>
            <w:tcW w:w="179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Протягом 2026 – 2028 років.</w:t>
            </w:r>
          </w:p>
        </w:tc>
        <w:tc>
          <w:tcPr>
            <w:tcW w:w="28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не потребує фінансування</w:t>
            </w:r>
          </w:p>
        </w:tc>
        <w:tc>
          <w:tcPr>
            <w:tcW w:w="3099"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Служба у справах дітей Рахівської міської ради, </w:t>
            </w:r>
          </w:p>
        </w:tc>
      </w:tr>
      <w:tr w:rsidR="00124DDE" w:rsidRPr="00124DDE" w:rsidTr="00D47836">
        <w:trPr>
          <w:gridAfter w:val="1"/>
          <w:wAfter w:w="14" w:type="dxa"/>
        </w:trPr>
        <w:tc>
          <w:tcPr>
            <w:tcW w:w="268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 </w:t>
            </w:r>
          </w:p>
        </w:tc>
        <w:tc>
          <w:tcPr>
            <w:tcW w:w="444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2) планування, виділення та ефективне використання видатків з місцевого бюджету для реалізації Регіонального плану заходів</w:t>
            </w:r>
          </w:p>
        </w:tc>
        <w:tc>
          <w:tcPr>
            <w:tcW w:w="1793"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Протягом 2026 – 2028 років.</w:t>
            </w:r>
          </w:p>
        </w:tc>
        <w:tc>
          <w:tcPr>
            <w:tcW w:w="28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не потребує фінансування</w:t>
            </w:r>
          </w:p>
        </w:tc>
        <w:tc>
          <w:tcPr>
            <w:tcW w:w="3099"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D47836" w:rsidRPr="00124DDE" w:rsidRDefault="00D47836" w:rsidP="00124DDE">
            <w:pPr>
              <w:rPr>
                <w:color w:val="000000" w:themeColor="text1"/>
                <w:lang w:eastAsia="ru-RU"/>
              </w:rPr>
            </w:pPr>
            <w:r w:rsidRPr="00124DDE">
              <w:rPr>
                <w:color w:val="000000" w:themeColor="text1"/>
                <w:lang w:eastAsia="ru-RU"/>
              </w:rPr>
              <w:t>Служба у справах дітей Рахівської міської ради, </w:t>
            </w:r>
          </w:p>
          <w:p w:rsidR="00D47836" w:rsidRPr="00124DDE" w:rsidRDefault="00D47836" w:rsidP="00124DDE">
            <w:pPr>
              <w:rPr>
                <w:color w:val="000000" w:themeColor="text1"/>
                <w:lang w:eastAsia="ru-RU"/>
              </w:rPr>
            </w:pPr>
          </w:p>
          <w:p w:rsidR="00D47836" w:rsidRPr="00124DDE" w:rsidRDefault="00D47836" w:rsidP="00124DDE">
            <w:pPr>
              <w:rPr>
                <w:color w:val="000000" w:themeColor="text1"/>
                <w:lang w:eastAsia="ru-RU"/>
              </w:rPr>
            </w:pPr>
            <w:r w:rsidRPr="00124DDE">
              <w:rPr>
                <w:color w:val="000000" w:themeColor="text1"/>
                <w:lang w:eastAsia="ru-RU"/>
              </w:rPr>
              <w:t>Фінансовий відділ Рахівської міської  ради</w:t>
            </w:r>
          </w:p>
        </w:tc>
      </w:tr>
      <w:tr w:rsidR="00124DDE" w:rsidRPr="00124DDE" w:rsidTr="00D47836">
        <w:tc>
          <w:tcPr>
            <w:tcW w:w="14903" w:type="dxa"/>
            <w:gridSpan w:val="8"/>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D13628" w:rsidRDefault="00D47836" w:rsidP="00124DDE">
            <w:pPr>
              <w:jc w:val="center"/>
              <w:rPr>
                <w:color w:val="000000" w:themeColor="text1"/>
                <w:lang w:eastAsia="ru-RU"/>
              </w:rPr>
            </w:pPr>
            <w:r w:rsidRPr="00D13628">
              <w:rPr>
                <w:b/>
                <w:bCs/>
                <w:color w:val="000000" w:themeColor="text1"/>
                <w:lang w:eastAsia="ru-RU"/>
              </w:rPr>
              <w:t>Операційна ціль 5. Підвищення рівня поінформованості громадян щодо неприпустимості виховання дитини в закладах, які здійснюють інституційний догляд та виховання, важливості забезпечення сприятливого та безпечного сімейного середовища для повноцінного фізичного, емоційного та соціального розвитку дитини</w:t>
            </w:r>
          </w:p>
        </w:tc>
      </w:tr>
      <w:tr w:rsidR="00124DDE" w:rsidRPr="00124DDE" w:rsidTr="00D47836">
        <w:trPr>
          <w:gridAfter w:val="2"/>
          <w:wAfter w:w="23" w:type="dxa"/>
        </w:trPr>
        <w:tc>
          <w:tcPr>
            <w:tcW w:w="268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D13628" w:rsidRDefault="00D47836" w:rsidP="00124DDE">
            <w:pPr>
              <w:rPr>
                <w:color w:val="000000" w:themeColor="text1"/>
                <w:lang w:eastAsia="ru-RU"/>
              </w:rPr>
            </w:pPr>
            <w:r w:rsidRPr="00D13628">
              <w:rPr>
                <w:color w:val="000000" w:themeColor="text1"/>
                <w:lang w:eastAsia="ru-RU"/>
              </w:rPr>
              <w:t>1. Запровадження ефективних механізмів комунікації щодо цілей, завдань та стану реалізації Стратегії</w:t>
            </w:r>
          </w:p>
        </w:tc>
        <w:tc>
          <w:tcPr>
            <w:tcW w:w="444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1) залучення дітей та молоді до обговорення мети, цілей і завдань Стратегії, зокрема, за принципом «рівний-рівному»</w:t>
            </w:r>
          </w:p>
          <w:p w:rsidR="00D47836" w:rsidRPr="00124DDE" w:rsidRDefault="00D47836" w:rsidP="00124DDE">
            <w:pPr>
              <w:rPr>
                <w:color w:val="000000" w:themeColor="text1"/>
                <w:lang w:eastAsia="ru-RU"/>
              </w:rPr>
            </w:pPr>
            <w:r w:rsidRPr="00124DDE">
              <w:rPr>
                <w:color w:val="000000" w:themeColor="text1"/>
                <w:lang w:eastAsia="ru-RU"/>
              </w:rPr>
              <w:br/>
              <w:t> </w:t>
            </w:r>
          </w:p>
        </w:tc>
        <w:tc>
          <w:tcPr>
            <w:tcW w:w="150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Протягом 2026 – 2028 років.</w:t>
            </w:r>
          </w:p>
        </w:tc>
        <w:tc>
          <w:tcPr>
            <w:tcW w:w="3152"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jc w:val="center"/>
              <w:rPr>
                <w:color w:val="000000" w:themeColor="text1"/>
                <w:lang w:eastAsia="ru-RU"/>
              </w:rPr>
            </w:pPr>
            <w:r w:rsidRPr="00124DDE">
              <w:rPr>
                <w:color w:val="000000" w:themeColor="text1"/>
                <w:lang w:eastAsia="ru-RU"/>
              </w:rPr>
              <w:t>не потребує фінансування</w:t>
            </w:r>
          </w:p>
        </w:tc>
        <w:tc>
          <w:tcPr>
            <w:tcW w:w="30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Служба у справах дітей Рахівської міської ради, </w:t>
            </w:r>
          </w:p>
        </w:tc>
      </w:tr>
      <w:tr w:rsidR="00124DDE" w:rsidRPr="00124DDE" w:rsidTr="00D47836">
        <w:trPr>
          <w:gridAfter w:val="2"/>
          <w:wAfter w:w="23" w:type="dxa"/>
        </w:trPr>
        <w:tc>
          <w:tcPr>
            <w:tcW w:w="268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 xml:space="preserve">2.Формування культури сприйняття </w:t>
            </w:r>
            <w:r w:rsidRPr="00124DDE">
              <w:rPr>
                <w:color w:val="000000" w:themeColor="text1"/>
                <w:lang w:eastAsia="ru-RU"/>
              </w:rPr>
              <w:lastRenderedPageBreak/>
              <w:t>дитини у суспільстві</w:t>
            </w:r>
          </w:p>
        </w:tc>
        <w:tc>
          <w:tcPr>
            <w:tcW w:w="444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lastRenderedPageBreak/>
              <w:t>1) участь в інформаційних компаніях</w:t>
            </w:r>
            <w:r w:rsidR="002F0BCC">
              <w:rPr>
                <w:color w:val="000000" w:themeColor="text1"/>
                <w:lang w:eastAsia="ru-RU"/>
              </w:rPr>
              <w:t>,</w:t>
            </w:r>
            <w:r w:rsidRPr="00124DDE">
              <w:rPr>
                <w:color w:val="000000" w:themeColor="text1"/>
                <w:lang w:eastAsia="ru-RU"/>
              </w:rPr>
              <w:t xml:space="preserve"> компаніях національного рівня, а також </w:t>
            </w:r>
            <w:r w:rsidRPr="00124DDE">
              <w:rPr>
                <w:color w:val="000000" w:themeColor="text1"/>
                <w:lang w:eastAsia="ru-RU"/>
              </w:rPr>
              <w:lastRenderedPageBreak/>
              <w:t>проведення точкових інформаційних заходів на регіональному та місцевому рівнях, спрямованих на формування у суспільстві:</w:t>
            </w:r>
          </w:p>
          <w:p w:rsidR="00D47836" w:rsidRPr="00124DDE" w:rsidRDefault="00D47836" w:rsidP="00124DDE">
            <w:pPr>
              <w:rPr>
                <w:color w:val="000000" w:themeColor="text1"/>
                <w:lang w:eastAsia="ru-RU"/>
              </w:rPr>
            </w:pPr>
            <w:r w:rsidRPr="00124DDE">
              <w:rPr>
                <w:color w:val="000000" w:themeColor="text1"/>
                <w:lang w:eastAsia="ru-RU"/>
              </w:rPr>
              <w:t>-усталених переконань, що безпечна та любляча сім'я є найкращим середовищем для повноцінного та гармонійного розвитку дитини;</w:t>
            </w:r>
          </w:p>
          <w:p w:rsidR="00D47836" w:rsidRPr="00124DDE" w:rsidRDefault="00D47836" w:rsidP="00124DDE">
            <w:pPr>
              <w:rPr>
                <w:color w:val="000000" w:themeColor="text1"/>
                <w:lang w:eastAsia="ru-RU"/>
              </w:rPr>
            </w:pPr>
            <w:r w:rsidRPr="00124DDE">
              <w:rPr>
                <w:color w:val="000000" w:themeColor="text1"/>
                <w:lang w:eastAsia="ru-RU"/>
              </w:rPr>
              <w:t>-поваги до дитини та її прав, обізнаності про права дитини, неприпустимості їх порушення та способи захисту;</w:t>
            </w:r>
          </w:p>
          <w:p w:rsidR="00D47836" w:rsidRPr="00124DDE" w:rsidRDefault="00D47836" w:rsidP="00124DDE">
            <w:pPr>
              <w:rPr>
                <w:color w:val="000000" w:themeColor="text1"/>
                <w:lang w:eastAsia="ru-RU"/>
              </w:rPr>
            </w:pPr>
            <w:r w:rsidRPr="00124DDE">
              <w:rPr>
                <w:color w:val="000000" w:themeColor="text1"/>
                <w:lang w:eastAsia="ru-RU"/>
              </w:rPr>
              <w:t>-позитивного сприйняття дітей з інвалідністю, порушеннями розвитку, особливими освітніми потребами, дітей, які мають досвід інституційного догляду та виховання;</w:t>
            </w:r>
          </w:p>
          <w:p w:rsidR="00D47836" w:rsidRPr="00124DDE" w:rsidRDefault="00D47836" w:rsidP="00124DDE">
            <w:pPr>
              <w:rPr>
                <w:color w:val="000000" w:themeColor="text1"/>
                <w:lang w:eastAsia="ru-RU"/>
              </w:rPr>
            </w:pPr>
            <w:r w:rsidRPr="00124DDE">
              <w:rPr>
                <w:color w:val="000000" w:themeColor="text1"/>
                <w:lang w:eastAsia="ru-RU"/>
              </w:rPr>
              <w:t>-сприйняття соціальної вразливості та отримання соціальної підтримки як соціальних норм;</w:t>
            </w:r>
          </w:p>
          <w:p w:rsidR="00D47836" w:rsidRPr="00124DDE" w:rsidRDefault="00D47836" w:rsidP="00124DDE">
            <w:pPr>
              <w:rPr>
                <w:color w:val="000000" w:themeColor="text1"/>
                <w:lang w:eastAsia="ru-RU"/>
              </w:rPr>
            </w:pPr>
            <w:r w:rsidRPr="00124DDE">
              <w:rPr>
                <w:color w:val="000000" w:themeColor="text1"/>
                <w:lang w:eastAsia="ru-RU"/>
              </w:rPr>
              <w:t>-популярності сімей патронатних вихователів, а також інших форм тимчасового влаштування дітей, зокрема в сім'ю родичів та знайомих;</w:t>
            </w:r>
          </w:p>
          <w:p w:rsidR="00D47836" w:rsidRPr="00124DDE" w:rsidRDefault="00D47836" w:rsidP="00124DDE">
            <w:pPr>
              <w:rPr>
                <w:color w:val="000000" w:themeColor="text1"/>
                <w:lang w:eastAsia="ru-RU"/>
              </w:rPr>
            </w:pPr>
            <w:r w:rsidRPr="00124DDE">
              <w:rPr>
                <w:color w:val="000000" w:themeColor="text1"/>
                <w:lang w:eastAsia="ru-RU"/>
              </w:rPr>
              <w:t>-популярності інституту наставництва та виявлення кандидатів у наставники</w:t>
            </w:r>
          </w:p>
          <w:p w:rsidR="00D47836" w:rsidRPr="00124DDE" w:rsidRDefault="00D47836" w:rsidP="00124DDE">
            <w:pPr>
              <w:rPr>
                <w:color w:val="000000" w:themeColor="text1"/>
                <w:lang w:eastAsia="ru-RU"/>
              </w:rPr>
            </w:pPr>
            <w:r w:rsidRPr="00124DDE">
              <w:rPr>
                <w:color w:val="000000" w:themeColor="text1"/>
                <w:lang w:eastAsia="ru-RU"/>
              </w:rPr>
              <w:t xml:space="preserve">-захисту прав і законних інтересів учасників освітнього процесу у закладах загальної середньої освіти, здійснення, у межах своєї компетенції, </w:t>
            </w:r>
            <w:r w:rsidRPr="00124DDE">
              <w:rPr>
                <w:color w:val="000000" w:themeColor="text1"/>
                <w:lang w:eastAsia="ru-RU"/>
              </w:rPr>
              <w:lastRenderedPageBreak/>
              <w:t>профілактичної діяльності щодо запобігання вчиненню правопорушень, ужиття заходів, спрямованих на попередження та усунення загроз життю та здоров'ю учасникам освітнього процесу, запобігання дитячої бездоглядності, зокрема дітей, не охоплених навчанням, виявлення причин і умов, які цьому сприяють, у життя, у межах компетенції заходів для їх усунення</w:t>
            </w:r>
          </w:p>
        </w:tc>
        <w:tc>
          <w:tcPr>
            <w:tcW w:w="150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lastRenderedPageBreak/>
              <w:t xml:space="preserve">Протягом 2026 – 2028 </w:t>
            </w:r>
            <w:r w:rsidRPr="00124DDE">
              <w:rPr>
                <w:color w:val="000000" w:themeColor="text1"/>
                <w:lang w:eastAsia="ru-RU"/>
              </w:rPr>
              <w:lastRenderedPageBreak/>
              <w:t>років.</w:t>
            </w:r>
          </w:p>
        </w:tc>
        <w:tc>
          <w:tcPr>
            <w:tcW w:w="3152"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jc w:val="center"/>
              <w:rPr>
                <w:color w:val="000000" w:themeColor="text1"/>
                <w:lang w:eastAsia="ru-RU"/>
              </w:rPr>
            </w:pPr>
            <w:r w:rsidRPr="00124DDE">
              <w:rPr>
                <w:color w:val="000000" w:themeColor="text1"/>
                <w:lang w:eastAsia="ru-RU"/>
              </w:rPr>
              <w:lastRenderedPageBreak/>
              <w:t>не потребує фінансування</w:t>
            </w:r>
          </w:p>
        </w:tc>
        <w:tc>
          <w:tcPr>
            <w:tcW w:w="30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 xml:space="preserve">Служба у справах дітей Рахівської міської </w:t>
            </w:r>
            <w:r w:rsidRPr="00124DDE">
              <w:rPr>
                <w:color w:val="000000" w:themeColor="text1"/>
                <w:lang w:eastAsia="ru-RU"/>
              </w:rPr>
              <w:lastRenderedPageBreak/>
              <w:t>ради, </w:t>
            </w:r>
          </w:p>
          <w:p w:rsidR="00D47836" w:rsidRPr="00124DDE" w:rsidRDefault="00D47836" w:rsidP="00124DDE">
            <w:pPr>
              <w:rPr>
                <w:color w:val="000000" w:themeColor="text1"/>
                <w:lang w:eastAsia="ru-RU"/>
              </w:rPr>
            </w:pPr>
            <w:r w:rsidRPr="00124DDE">
              <w:rPr>
                <w:color w:val="000000" w:themeColor="text1"/>
                <w:lang w:eastAsia="ru-RU"/>
              </w:rPr>
              <w:t xml:space="preserve"> </w:t>
            </w:r>
          </w:p>
        </w:tc>
      </w:tr>
      <w:tr w:rsidR="00124DDE" w:rsidRPr="00124DDE" w:rsidTr="00D47836">
        <w:trPr>
          <w:gridAfter w:val="2"/>
          <w:wAfter w:w="23" w:type="dxa"/>
        </w:trPr>
        <w:tc>
          <w:tcPr>
            <w:tcW w:w="268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lastRenderedPageBreak/>
              <w:t> </w:t>
            </w:r>
          </w:p>
        </w:tc>
        <w:tc>
          <w:tcPr>
            <w:tcW w:w="444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2) залучення дітей та молоді, зокрема тих, які мають досвід інституційного догляду та виховання, до прийняття рішень, необхідних для реалізації Стратегії, на регіональному та місцевому рівнях, а також до формування у суспільстві розуміння негативного впливу інституційного догляду та виховання на дитину, її життя та суспільство загалом</w:t>
            </w:r>
          </w:p>
        </w:tc>
        <w:tc>
          <w:tcPr>
            <w:tcW w:w="150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 </w:t>
            </w:r>
          </w:p>
        </w:tc>
        <w:tc>
          <w:tcPr>
            <w:tcW w:w="3152"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 </w:t>
            </w:r>
          </w:p>
        </w:tc>
        <w:tc>
          <w:tcPr>
            <w:tcW w:w="30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47836" w:rsidRPr="00124DDE" w:rsidRDefault="00D47836" w:rsidP="00124DDE">
            <w:pPr>
              <w:rPr>
                <w:color w:val="000000" w:themeColor="text1"/>
                <w:lang w:eastAsia="ru-RU"/>
              </w:rPr>
            </w:pPr>
            <w:r w:rsidRPr="00124DDE">
              <w:rPr>
                <w:color w:val="000000" w:themeColor="text1"/>
                <w:lang w:eastAsia="ru-RU"/>
              </w:rPr>
              <w:t> </w:t>
            </w:r>
          </w:p>
        </w:tc>
      </w:tr>
    </w:tbl>
    <w:p w:rsidR="00D47836" w:rsidRPr="00124DDE" w:rsidRDefault="00D47836" w:rsidP="00124DDE">
      <w:pPr>
        <w:jc w:val="both"/>
        <w:rPr>
          <w:b/>
          <w:color w:val="000000" w:themeColor="text1"/>
          <w:sz w:val="20"/>
          <w:szCs w:val="20"/>
          <w:lang w:eastAsia="en-US"/>
        </w:rPr>
      </w:pPr>
    </w:p>
    <w:p w:rsidR="00865D33" w:rsidRPr="00124DDE" w:rsidRDefault="00865D33" w:rsidP="00124DDE">
      <w:pPr>
        <w:jc w:val="both"/>
        <w:rPr>
          <w:color w:val="000000" w:themeColor="text1"/>
          <w:sz w:val="28"/>
          <w:szCs w:val="28"/>
        </w:rPr>
      </w:pPr>
    </w:p>
    <w:p w:rsidR="00865D33" w:rsidRPr="00124DDE" w:rsidRDefault="00865D33" w:rsidP="00124DDE">
      <w:pPr>
        <w:jc w:val="both"/>
        <w:rPr>
          <w:color w:val="000000" w:themeColor="text1"/>
          <w:sz w:val="28"/>
          <w:szCs w:val="28"/>
        </w:rPr>
      </w:pPr>
    </w:p>
    <w:p w:rsidR="00D47836" w:rsidRPr="00124DDE" w:rsidRDefault="00D47836" w:rsidP="00124DDE">
      <w:pPr>
        <w:jc w:val="both"/>
        <w:rPr>
          <w:color w:val="000000" w:themeColor="text1"/>
          <w:sz w:val="28"/>
          <w:szCs w:val="28"/>
        </w:rPr>
      </w:pPr>
      <w:r w:rsidRPr="00124DDE">
        <w:rPr>
          <w:color w:val="000000" w:themeColor="text1"/>
          <w:sz w:val="28"/>
          <w:szCs w:val="28"/>
        </w:rPr>
        <w:t xml:space="preserve">  В.п. міського голови,</w:t>
      </w:r>
    </w:p>
    <w:p w:rsidR="00D47836" w:rsidRPr="00124DDE" w:rsidRDefault="00D47836" w:rsidP="00124DDE">
      <w:pPr>
        <w:rPr>
          <w:color w:val="000000" w:themeColor="text1"/>
          <w:sz w:val="28"/>
          <w:szCs w:val="28"/>
        </w:rPr>
      </w:pPr>
      <w:r w:rsidRPr="00124DDE">
        <w:rPr>
          <w:color w:val="000000" w:themeColor="text1"/>
          <w:sz w:val="28"/>
          <w:szCs w:val="28"/>
        </w:rPr>
        <w:t xml:space="preserve">  секретар ради та виконкому                                                                                                  </w:t>
      </w:r>
      <w:r w:rsidRPr="00124DDE">
        <w:rPr>
          <w:color w:val="000000" w:themeColor="text1"/>
          <w:sz w:val="28"/>
          <w:szCs w:val="28"/>
        </w:rPr>
        <w:tab/>
        <w:t xml:space="preserve">          Євген МОЛНАР </w:t>
      </w:r>
    </w:p>
    <w:p w:rsidR="00D47836" w:rsidRPr="00124DDE" w:rsidRDefault="00D47836" w:rsidP="00124DDE">
      <w:pPr>
        <w:rPr>
          <w:color w:val="000000" w:themeColor="text1"/>
          <w:sz w:val="28"/>
          <w:szCs w:val="28"/>
        </w:rPr>
        <w:sectPr w:rsidR="00D47836" w:rsidRPr="00124DDE" w:rsidSect="00865D33">
          <w:pgSz w:w="16838" w:h="11906" w:orient="landscape"/>
          <w:pgMar w:top="1560" w:right="1134" w:bottom="851" w:left="1134" w:header="709" w:footer="709" w:gutter="0"/>
          <w:cols w:space="720"/>
        </w:sectPr>
      </w:pPr>
    </w:p>
    <w:p w:rsidR="0030339B" w:rsidRPr="00124DDE" w:rsidRDefault="0030339B" w:rsidP="00124DDE">
      <w:pPr>
        <w:ind w:firstLine="708"/>
        <w:jc w:val="right"/>
        <w:rPr>
          <w:color w:val="000000" w:themeColor="text1"/>
          <w:sz w:val="28"/>
          <w:szCs w:val="28"/>
          <w:lang w:eastAsia="en-US"/>
        </w:rPr>
      </w:pPr>
    </w:p>
    <w:p w:rsidR="00CB52C8" w:rsidRPr="00124DDE" w:rsidRDefault="00CB52C8" w:rsidP="00124DDE">
      <w:pPr>
        <w:rPr>
          <w:color w:val="000000" w:themeColor="text1"/>
          <w:sz w:val="28"/>
          <w:szCs w:val="28"/>
          <w:lang w:eastAsia="en-US"/>
        </w:rPr>
      </w:pPr>
    </w:p>
    <w:p w:rsidR="0030339B" w:rsidRPr="00124DDE" w:rsidRDefault="0030339B" w:rsidP="00124DDE">
      <w:pPr>
        <w:rPr>
          <w:color w:val="000000" w:themeColor="text1"/>
          <w:sz w:val="28"/>
          <w:szCs w:val="28"/>
          <w:lang w:eastAsia="en-US"/>
        </w:rPr>
      </w:pPr>
    </w:p>
    <w:p w:rsidR="00CB52C8" w:rsidRPr="00124DDE" w:rsidRDefault="00CB52C8" w:rsidP="00124DDE">
      <w:pPr>
        <w:rPr>
          <w:color w:val="000000" w:themeColor="text1"/>
          <w:sz w:val="28"/>
          <w:szCs w:val="28"/>
          <w:lang w:eastAsia="en-US"/>
        </w:rPr>
      </w:pPr>
      <w:r w:rsidRPr="00124DDE">
        <w:rPr>
          <w:noProof/>
          <w:color w:val="000000" w:themeColor="text1"/>
          <w:lang w:eastAsia="uk-UA"/>
        </w:rPr>
        <w:drawing>
          <wp:anchor distT="0" distB="0" distL="114300" distR="114300" simplePos="0" relativeHeight="251707392" behindDoc="0" locked="0" layoutInCell="0" allowOverlap="1" wp14:anchorId="24F6BA98" wp14:editId="28610EA5">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CB52C8" w:rsidRPr="00124DDE" w:rsidRDefault="00CB52C8" w:rsidP="00124DDE">
      <w:pPr>
        <w:jc w:val="right"/>
        <w:rPr>
          <w:color w:val="000000" w:themeColor="text1"/>
          <w:sz w:val="28"/>
          <w:szCs w:val="28"/>
          <w:lang w:eastAsia="en-US"/>
        </w:rPr>
      </w:pPr>
    </w:p>
    <w:p w:rsidR="00CB52C8" w:rsidRPr="00124DDE" w:rsidRDefault="00CB52C8" w:rsidP="00124DDE">
      <w:pPr>
        <w:jc w:val="center"/>
        <w:rPr>
          <w:color w:val="000000" w:themeColor="text1"/>
          <w:sz w:val="28"/>
          <w:szCs w:val="28"/>
          <w:lang w:eastAsia="en-US"/>
        </w:rPr>
      </w:pPr>
      <w:r w:rsidRPr="00124DDE">
        <w:rPr>
          <w:color w:val="000000" w:themeColor="text1"/>
          <w:sz w:val="28"/>
          <w:szCs w:val="28"/>
          <w:lang w:eastAsia="en-US"/>
        </w:rPr>
        <w:br w:type="textWrapping" w:clear="all"/>
        <w:t xml:space="preserve">У К Р А Ї Н А </w:t>
      </w:r>
    </w:p>
    <w:p w:rsidR="00CB52C8" w:rsidRPr="00124DDE" w:rsidRDefault="00CB52C8" w:rsidP="00124DDE">
      <w:pPr>
        <w:jc w:val="center"/>
        <w:rPr>
          <w:color w:val="000000" w:themeColor="text1"/>
          <w:sz w:val="28"/>
          <w:szCs w:val="28"/>
          <w:lang w:eastAsia="en-US"/>
        </w:rPr>
      </w:pPr>
      <w:r w:rsidRPr="00124DDE">
        <w:rPr>
          <w:color w:val="000000" w:themeColor="text1"/>
          <w:sz w:val="28"/>
          <w:szCs w:val="28"/>
          <w:lang w:eastAsia="en-US"/>
        </w:rPr>
        <w:t xml:space="preserve">Р А Х І В С Ь К А  М І С Ь К А  Р А Д А </w:t>
      </w:r>
    </w:p>
    <w:p w:rsidR="00CB52C8" w:rsidRPr="00124DDE" w:rsidRDefault="00CB52C8" w:rsidP="00124DDE">
      <w:pPr>
        <w:jc w:val="center"/>
        <w:rPr>
          <w:color w:val="000000" w:themeColor="text1"/>
          <w:sz w:val="28"/>
          <w:szCs w:val="28"/>
          <w:lang w:eastAsia="en-US"/>
        </w:rPr>
      </w:pPr>
      <w:r w:rsidRPr="00124DDE">
        <w:rPr>
          <w:color w:val="000000" w:themeColor="text1"/>
          <w:sz w:val="28"/>
          <w:szCs w:val="28"/>
          <w:lang w:eastAsia="en-US"/>
        </w:rPr>
        <w:t xml:space="preserve">Р А Х І В С Ь К О Г О  Р А Й О Н У  </w:t>
      </w:r>
    </w:p>
    <w:p w:rsidR="00CB52C8" w:rsidRPr="00124DDE" w:rsidRDefault="00CB52C8" w:rsidP="00124DDE">
      <w:pPr>
        <w:jc w:val="center"/>
        <w:rPr>
          <w:color w:val="000000" w:themeColor="text1"/>
          <w:sz w:val="28"/>
          <w:szCs w:val="28"/>
          <w:lang w:eastAsia="en-US"/>
        </w:rPr>
      </w:pPr>
      <w:r w:rsidRPr="00124DDE">
        <w:rPr>
          <w:color w:val="000000" w:themeColor="text1"/>
          <w:sz w:val="28"/>
          <w:szCs w:val="28"/>
          <w:lang w:eastAsia="en-US"/>
        </w:rPr>
        <w:t>З А К А Р П А Т С Ь К О Ї  О Б Л А С Т І</w:t>
      </w:r>
    </w:p>
    <w:p w:rsidR="00CB52C8" w:rsidRPr="00124DDE" w:rsidRDefault="00CB52C8" w:rsidP="00124DDE">
      <w:pPr>
        <w:jc w:val="center"/>
        <w:rPr>
          <w:b/>
          <w:color w:val="000000" w:themeColor="text1"/>
          <w:sz w:val="28"/>
          <w:szCs w:val="28"/>
          <w:lang w:eastAsia="en-US"/>
        </w:rPr>
      </w:pPr>
      <w:r w:rsidRPr="00124DDE">
        <w:rPr>
          <w:b/>
          <w:color w:val="000000" w:themeColor="text1"/>
          <w:sz w:val="28"/>
          <w:szCs w:val="28"/>
          <w:lang w:eastAsia="en-US"/>
        </w:rPr>
        <w:t>85 сесія восьмого скликання</w:t>
      </w:r>
    </w:p>
    <w:p w:rsidR="00CB52C8" w:rsidRPr="00124DDE" w:rsidRDefault="00CB52C8" w:rsidP="00124DDE">
      <w:pPr>
        <w:rPr>
          <w:color w:val="000000" w:themeColor="text1"/>
          <w:sz w:val="28"/>
          <w:szCs w:val="28"/>
          <w:lang w:eastAsia="en-US"/>
        </w:rPr>
      </w:pPr>
    </w:p>
    <w:p w:rsidR="00CB52C8" w:rsidRPr="00124DDE" w:rsidRDefault="00CB52C8" w:rsidP="00124DDE">
      <w:pPr>
        <w:jc w:val="center"/>
        <w:rPr>
          <w:color w:val="000000" w:themeColor="text1"/>
          <w:sz w:val="28"/>
          <w:szCs w:val="28"/>
          <w:lang w:eastAsia="en-US"/>
        </w:rPr>
      </w:pPr>
      <w:r w:rsidRPr="00124DDE">
        <w:rPr>
          <w:color w:val="000000" w:themeColor="text1"/>
          <w:sz w:val="28"/>
          <w:szCs w:val="28"/>
          <w:lang w:eastAsia="en-US"/>
        </w:rPr>
        <w:t>Р І Ш Е Н Н Я</w:t>
      </w:r>
    </w:p>
    <w:p w:rsidR="00CB52C8" w:rsidRPr="00124DDE" w:rsidRDefault="00CB52C8" w:rsidP="00124DDE">
      <w:pPr>
        <w:rPr>
          <w:color w:val="000000" w:themeColor="text1"/>
          <w:sz w:val="28"/>
          <w:szCs w:val="28"/>
          <w:lang w:eastAsia="en-US"/>
        </w:rPr>
      </w:pPr>
    </w:p>
    <w:p w:rsidR="00CB52C8" w:rsidRPr="00124DDE" w:rsidRDefault="00CB52C8" w:rsidP="00124DDE">
      <w:pPr>
        <w:rPr>
          <w:color w:val="000000" w:themeColor="text1"/>
          <w:sz w:val="28"/>
          <w:szCs w:val="28"/>
        </w:rPr>
      </w:pPr>
      <w:r w:rsidRPr="00124DDE">
        <w:rPr>
          <w:color w:val="000000" w:themeColor="text1"/>
          <w:sz w:val="28"/>
          <w:szCs w:val="28"/>
        </w:rPr>
        <w:t xml:space="preserve">від 25 червня 2026  року  </w:t>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00865D33" w:rsidRPr="00124DDE">
        <w:rPr>
          <w:color w:val="000000" w:themeColor="text1"/>
          <w:sz w:val="28"/>
          <w:szCs w:val="28"/>
        </w:rPr>
        <w:t>№1337</w:t>
      </w:r>
    </w:p>
    <w:p w:rsidR="00CB52C8" w:rsidRPr="00124DDE" w:rsidRDefault="00CB52C8" w:rsidP="00124DDE">
      <w:pPr>
        <w:rPr>
          <w:color w:val="000000" w:themeColor="text1"/>
          <w:sz w:val="28"/>
          <w:szCs w:val="28"/>
          <w:lang w:eastAsia="en-US"/>
        </w:rPr>
      </w:pPr>
      <w:r w:rsidRPr="00124DDE">
        <w:rPr>
          <w:color w:val="000000" w:themeColor="text1"/>
          <w:sz w:val="28"/>
          <w:szCs w:val="28"/>
          <w:lang w:eastAsia="en-US"/>
        </w:rPr>
        <w:t>м. Рахів</w:t>
      </w:r>
    </w:p>
    <w:p w:rsidR="00CB52C8" w:rsidRPr="00124DDE" w:rsidRDefault="00CB52C8" w:rsidP="00124DDE">
      <w:pPr>
        <w:pStyle w:val="21"/>
        <w:rPr>
          <w:color w:val="000000" w:themeColor="text1"/>
          <w:sz w:val="28"/>
          <w:szCs w:val="28"/>
        </w:rPr>
      </w:pPr>
    </w:p>
    <w:p w:rsidR="00CB52C8" w:rsidRPr="00124DDE" w:rsidRDefault="00CB52C8" w:rsidP="00124DDE">
      <w:pPr>
        <w:jc w:val="both"/>
        <w:rPr>
          <w:color w:val="000000" w:themeColor="text1"/>
          <w:kern w:val="2"/>
          <w:sz w:val="28"/>
          <w:szCs w:val="28"/>
        </w:rPr>
      </w:pPr>
      <w:r w:rsidRPr="00124DDE">
        <w:rPr>
          <w:color w:val="000000" w:themeColor="text1"/>
          <w:sz w:val="28"/>
          <w:szCs w:val="28"/>
        </w:rPr>
        <w:t xml:space="preserve">Про затвердження Положення відділу </w:t>
      </w:r>
      <w:r w:rsidRPr="00124DDE">
        <w:rPr>
          <w:color w:val="000000" w:themeColor="text1"/>
          <w:kern w:val="2"/>
          <w:sz w:val="28"/>
          <w:szCs w:val="28"/>
        </w:rPr>
        <w:t xml:space="preserve">соціального </w:t>
      </w:r>
    </w:p>
    <w:p w:rsidR="00CB52C8" w:rsidRPr="00124DDE" w:rsidRDefault="00CB52C8" w:rsidP="00124DDE">
      <w:pPr>
        <w:jc w:val="both"/>
        <w:rPr>
          <w:color w:val="000000" w:themeColor="text1"/>
          <w:sz w:val="28"/>
          <w:szCs w:val="28"/>
        </w:rPr>
      </w:pPr>
      <w:r w:rsidRPr="00124DDE">
        <w:rPr>
          <w:color w:val="000000" w:themeColor="text1"/>
          <w:kern w:val="2"/>
          <w:sz w:val="28"/>
          <w:szCs w:val="28"/>
        </w:rPr>
        <w:t>захисту населення та ветеранської політики</w:t>
      </w:r>
    </w:p>
    <w:p w:rsidR="00CB52C8" w:rsidRPr="00124DDE" w:rsidRDefault="00CB52C8" w:rsidP="00124DDE">
      <w:pPr>
        <w:jc w:val="both"/>
        <w:rPr>
          <w:color w:val="000000" w:themeColor="text1"/>
          <w:sz w:val="28"/>
          <w:szCs w:val="28"/>
        </w:rPr>
      </w:pPr>
      <w:r w:rsidRPr="00124DDE">
        <w:rPr>
          <w:color w:val="000000" w:themeColor="text1"/>
          <w:sz w:val="28"/>
          <w:szCs w:val="28"/>
        </w:rPr>
        <w:t>Рахівської міської ради в новій редакції</w:t>
      </w:r>
    </w:p>
    <w:p w:rsidR="00CB52C8" w:rsidRPr="00124DDE" w:rsidRDefault="00CB52C8" w:rsidP="00124DDE">
      <w:pPr>
        <w:autoSpaceDE w:val="0"/>
        <w:autoSpaceDN w:val="0"/>
        <w:adjustRightInd w:val="0"/>
        <w:rPr>
          <w:color w:val="000000" w:themeColor="text1"/>
          <w:sz w:val="28"/>
          <w:szCs w:val="28"/>
        </w:rPr>
      </w:pPr>
    </w:p>
    <w:p w:rsidR="00CB52C8" w:rsidRPr="00124DDE" w:rsidRDefault="00CB52C8" w:rsidP="00124DDE">
      <w:pPr>
        <w:shd w:val="clear" w:color="auto" w:fill="FFFFFF"/>
        <w:jc w:val="both"/>
        <w:rPr>
          <w:color w:val="000000" w:themeColor="text1"/>
          <w:sz w:val="28"/>
          <w:szCs w:val="28"/>
        </w:rPr>
      </w:pPr>
      <w:r w:rsidRPr="00124DDE">
        <w:rPr>
          <w:color w:val="000000" w:themeColor="text1"/>
          <w:sz w:val="28"/>
          <w:szCs w:val="28"/>
          <w:shd w:val="clear" w:color="auto" w:fill="FFFFFF"/>
        </w:rPr>
        <w:tab/>
        <w:t xml:space="preserve">З метою підвищення ефективності здійснення функцій відділу </w:t>
      </w:r>
      <w:r w:rsidRPr="00124DDE">
        <w:rPr>
          <w:color w:val="000000" w:themeColor="text1"/>
          <w:kern w:val="2"/>
          <w:sz w:val="28"/>
          <w:szCs w:val="28"/>
        </w:rPr>
        <w:t>соціального захисту населення та ветеранської політики</w:t>
      </w:r>
      <w:r w:rsidRPr="00124DDE">
        <w:rPr>
          <w:color w:val="000000" w:themeColor="text1"/>
          <w:sz w:val="28"/>
          <w:szCs w:val="28"/>
        </w:rPr>
        <w:t xml:space="preserve"> Рахівської міської ради</w:t>
      </w:r>
      <w:r w:rsidRPr="00124DDE">
        <w:rPr>
          <w:color w:val="000000" w:themeColor="text1"/>
          <w:sz w:val="28"/>
          <w:szCs w:val="28"/>
          <w:shd w:val="clear" w:color="auto" w:fill="FFFFFF"/>
        </w:rPr>
        <w:t xml:space="preserve">, приведення діяльності відділу у відповідність до чинного законодавства, керуючись </w:t>
      </w:r>
      <w:r w:rsidRPr="00124DDE">
        <w:rPr>
          <w:bCs/>
          <w:color w:val="000000" w:themeColor="text1"/>
          <w:sz w:val="28"/>
          <w:szCs w:val="28"/>
          <w:shd w:val="clear" w:color="auto" w:fill="FFFFFF"/>
        </w:rPr>
        <w:t xml:space="preserve">законами України „Про місцеве самоврядування в Україні„ </w:t>
      </w:r>
      <w:r w:rsidRPr="00124DDE">
        <w:rPr>
          <w:color w:val="000000" w:themeColor="text1"/>
          <w:sz w:val="28"/>
          <w:szCs w:val="28"/>
        </w:rPr>
        <w:t>„Про соціальні послуги”,</w:t>
      </w:r>
      <w:r w:rsidRPr="00124DDE">
        <w:rPr>
          <w:bCs/>
          <w:color w:val="000000" w:themeColor="text1"/>
          <w:sz w:val="28"/>
          <w:szCs w:val="28"/>
          <w:shd w:val="clear" w:color="auto" w:fill="FFFFFF"/>
        </w:rPr>
        <w:t xml:space="preserve"> </w:t>
      </w:r>
      <w:r w:rsidRPr="00124DDE">
        <w:rPr>
          <w:color w:val="000000" w:themeColor="text1"/>
          <w:sz w:val="28"/>
          <w:szCs w:val="28"/>
        </w:rPr>
        <w:t xml:space="preserve">„Про забезпечення прав і свобод внутрішньо переміщених осіб”, </w:t>
      </w:r>
      <w:r w:rsidRPr="00124DDE">
        <w:rPr>
          <w:bCs/>
          <w:color w:val="000000" w:themeColor="text1"/>
          <w:sz w:val="28"/>
          <w:szCs w:val="28"/>
          <w:shd w:val="clear" w:color="auto" w:fill="FFFFFF"/>
        </w:rPr>
        <w:t>„Про статус гірських населених пунктів в Україні”, „Про соціальний і правовий захист військовослужбовців та членів їх сімей”, „Про статус ветеранів війни, гарантій їх соціального захисту”, розпорядження кабінету міністрів від 29.11.2024 р. №1209-р „Про схвалення Стратегії ветеранської політики на період до 2030 року та затвердження операційного плану заходів з її реалізації у 2024-2027 роках, з метою  реалізації державної політики у сфері соціального захисту ветеранів війни, постраждалих учасників Революції Гідності, осіб, які мають особливі заслуги перед Батьківщиною, членів сімей таких осіб і членів сімей загиблих (померлих) ветеранів війни, членів сімей загиблих (померлих) захисників і Захисниць України, також забезпечення прав і свобод військовослужбовців під час переходу від військової служби до цивільного життя</w:t>
      </w:r>
      <w:r w:rsidRPr="00124DDE">
        <w:rPr>
          <w:color w:val="000000" w:themeColor="text1"/>
          <w:sz w:val="27"/>
          <w:szCs w:val="27"/>
        </w:rPr>
        <w:t>,</w:t>
      </w:r>
      <w:r w:rsidRPr="00124DDE">
        <w:rPr>
          <w:color w:val="000000" w:themeColor="text1"/>
          <w:sz w:val="28"/>
          <w:szCs w:val="28"/>
        </w:rPr>
        <w:t xml:space="preserve"> Рахівська міська рада</w:t>
      </w:r>
    </w:p>
    <w:p w:rsidR="00CB52C8" w:rsidRPr="00124DDE" w:rsidRDefault="00CB52C8" w:rsidP="00124DDE">
      <w:pPr>
        <w:shd w:val="clear" w:color="auto" w:fill="FFFFFF"/>
        <w:jc w:val="both"/>
        <w:rPr>
          <w:color w:val="000000" w:themeColor="text1"/>
          <w:sz w:val="28"/>
          <w:szCs w:val="28"/>
        </w:rPr>
      </w:pPr>
    </w:p>
    <w:p w:rsidR="00CB52C8" w:rsidRPr="00124DDE" w:rsidRDefault="00CB52C8" w:rsidP="00124DDE">
      <w:pPr>
        <w:tabs>
          <w:tab w:val="left" w:pos="567"/>
        </w:tabs>
        <w:jc w:val="center"/>
        <w:rPr>
          <w:color w:val="000000" w:themeColor="text1"/>
          <w:sz w:val="28"/>
          <w:szCs w:val="28"/>
        </w:rPr>
      </w:pPr>
      <w:r w:rsidRPr="00124DDE">
        <w:rPr>
          <w:color w:val="000000" w:themeColor="text1"/>
          <w:sz w:val="28"/>
          <w:szCs w:val="28"/>
        </w:rPr>
        <w:t>В И Р І Ш И Л А:</w:t>
      </w:r>
    </w:p>
    <w:p w:rsidR="00CB52C8" w:rsidRPr="00124DDE" w:rsidRDefault="00CB52C8" w:rsidP="00124DDE">
      <w:pPr>
        <w:tabs>
          <w:tab w:val="left" w:pos="567"/>
        </w:tabs>
        <w:rPr>
          <w:color w:val="000000" w:themeColor="text1"/>
          <w:sz w:val="28"/>
          <w:szCs w:val="28"/>
        </w:rPr>
      </w:pPr>
    </w:p>
    <w:p w:rsidR="00CB52C8" w:rsidRPr="00124DDE" w:rsidRDefault="00CB52C8" w:rsidP="00124DDE">
      <w:pPr>
        <w:autoSpaceDE w:val="0"/>
        <w:autoSpaceDN w:val="0"/>
        <w:adjustRightInd w:val="0"/>
        <w:ind w:firstLine="708"/>
        <w:jc w:val="both"/>
        <w:rPr>
          <w:color w:val="000000" w:themeColor="text1"/>
          <w:sz w:val="28"/>
          <w:szCs w:val="28"/>
          <w:lang w:eastAsia="en-US"/>
        </w:rPr>
      </w:pPr>
      <w:r w:rsidRPr="00124DDE">
        <w:rPr>
          <w:color w:val="000000" w:themeColor="text1"/>
          <w:sz w:val="28"/>
          <w:szCs w:val="28"/>
        </w:rPr>
        <w:t xml:space="preserve">1. Затвердити Положення </w:t>
      </w:r>
      <w:r w:rsidRPr="00124DDE">
        <w:rPr>
          <w:color w:val="000000" w:themeColor="text1"/>
          <w:sz w:val="28"/>
          <w:szCs w:val="28"/>
          <w:shd w:val="clear" w:color="auto" w:fill="FFFFFF"/>
        </w:rPr>
        <w:t xml:space="preserve">відділу </w:t>
      </w:r>
      <w:r w:rsidRPr="00124DDE">
        <w:rPr>
          <w:color w:val="000000" w:themeColor="text1"/>
          <w:kern w:val="2"/>
          <w:sz w:val="28"/>
          <w:szCs w:val="28"/>
        </w:rPr>
        <w:t>соціального захисту населення та ветеранської політики</w:t>
      </w:r>
      <w:r w:rsidRPr="00124DDE">
        <w:rPr>
          <w:color w:val="000000" w:themeColor="text1"/>
          <w:sz w:val="28"/>
          <w:szCs w:val="28"/>
        </w:rPr>
        <w:t xml:space="preserve"> Рахівської міської ради як структурний підрозділ Рахівської міської ради (додаток 1).</w:t>
      </w:r>
    </w:p>
    <w:p w:rsidR="0030339B" w:rsidRPr="00124DDE" w:rsidRDefault="0030339B" w:rsidP="00124DDE">
      <w:pPr>
        <w:autoSpaceDE w:val="0"/>
        <w:autoSpaceDN w:val="0"/>
        <w:adjustRightInd w:val="0"/>
        <w:ind w:firstLine="708"/>
        <w:jc w:val="both"/>
        <w:rPr>
          <w:color w:val="000000" w:themeColor="text1"/>
          <w:sz w:val="28"/>
          <w:szCs w:val="28"/>
        </w:rPr>
      </w:pPr>
    </w:p>
    <w:p w:rsidR="0030339B" w:rsidRPr="00124DDE" w:rsidRDefault="0030339B" w:rsidP="00124DDE">
      <w:pPr>
        <w:autoSpaceDE w:val="0"/>
        <w:autoSpaceDN w:val="0"/>
        <w:adjustRightInd w:val="0"/>
        <w:ind w:firstLine="708"/>
        <w:jc w:val="both"/>
        <w:rPr>
          <w:color w:val="000000" w:themeColor="text1"/>
          <w:sz w:val="28"/>
          <w:szCs w:val="28"/>
        </w:rPr>
      </w:pPr>
    </w:p>
    <w:p w:rsidR="0030339B" w:rsidRPr="00124DDE" w:rsidRDefault="0030339B" w:rsidP="00124DDE">
      <w:pPr>
        <w:autoSpaceDE w:val="0"/>
        <w:autoSpaceDN w:val="0"/>
        <w:adjustRightInd w:val="0"/>
        <w:ind w:firstLine="708"/>
        <w:jc w:val="both"/>
        <w:rPr>
          <w:color w:val="000000" w:themeColor="text1"/>
          <w:sz w:val="28"/>
          <w:szCs w:val="28"/>
        </w:rPr>
      </w:pPr>
    </w:p>
    <w:p w:rsidR="0030339B" w:rsidRPr="00124DDE" w:rsidRDefault="0030339B" w:rsidP="00124DDE">
      <w:pPr>
        <w:autoSpaceDE w:val="0"/>
        <w:autoSpaceDN w:val="0"/>
        <w:adjustRightInd w:val="0"/>
        <w:ind w:firstLine="708"/>
        <w:jc w:val="both"/>
        <w:rPr>
          <w:color w:val="000000" w:themeColor="text1"/>
          <w:sz w:val="28"/>
          <w:szCs w:val="28"/>
        </w:rPr>
      </w:pPr>
    </w:p>
    <w:p w:rsidR="00CB52C8" w:rsidRPr="00124DDE" w:rsidRDefault="00CB52C8" w:rsidP="00124DDE">
      <w:pPr>
        <w:autoSpaceDE w:val="0"/>
        <w:autoSpaceDN w:val="0"/>
        <w:adjustRightInd w:val="0"/>
        <w:ind w:firstLine="708"/>
        <w:jc w:val="both"/>
        <w:rPr>
          <w:color w:val="000000" w:themeColor="text1"/>
          <w:sz w:val="28"/>
          <w:szCs w:val="28"/>
          <w:lang w:eastAsia="ru-RU"/>
        </w:rPr>
      </w:pPr>
      <w:r w:rsidRPr="00124DDE">
        <w:rPr>
          <w:color w:val="000000" w:themeColor="text1"/>
          <w:sz w:val="28"/>
          <w:szCs w:val="28"/>
        </w:rPr>
        <w:t>2.Затвердити Положення сектору ветеранської політики відділу соціального захисту населення та ветеранської політики Рахівської міської ради (додаток 2).</w:t>
      </w:r>
    </w:p>
    <w:p w:rsidR="00CB52C8" w:rsidRPr="00124DDE" w:rsidRDefault="00CB52C8" w:rsidP="00124DDE">
      <w:pPr>
        <w:autoSpaceDE w:val="0"/>
        <w:autoSpaceDN w:val="0"/>
        <w:adjustRightInd w:val="0"/>
        <w:ind w:firstLine="708"/>
        <w:jc w:val="both"/>
        <w:rPr>
          <w:color w:val="000000" w:themeColor="text1"/>
          <w:sz w:val="28"/>
          <w:szCs w:val="28"/>
        </w:rPr>
      </w:pPr>
      <w:r w:rsidRPr="00124DDE">
        <w:rPr>
          <w:color w:val="000000" w:themeColor="text1"/>
          <w:sz w:val="28"/>
          <w:szCs w:val="28"/>
        </w:rPr>
        <w:t xml:space="preserve">3. Визнати таким, що втратило чинність рішення міської ради №878 від 09 жовтня 2024 року «Про затвердження Положення </w:t>
      </w:r>
      <w:r w:rsidRPr="00124DDE">
        <w:rPr>
          <w:color w:val="000000" w:themeColor="text1"/>
          <w:sz w:val="28"/>
          <w:szCs w:val="28"/>
          <w:shd w:val="clear" w:color="auto" w:fill="FFFFFF"/>
        </w:rPr>
        <w:t xml:space="preserve">відділу </w:t>
      </w:r>
      <w:r w:rsidRPr="00124DDE">
        <w:rPr>
          <w:color w:val="000000" w:themeColor="text1"/>
          <w:kern w:val="2"/>
          <w:sz w:val="28"/>
          <w:szCs w:val="28"/>
        </w:rPr>
        <w:t xml:space="preserve">соціального захисту населення </w:t>
      </w:r>
      <w:r w:rsidRPr="00124DDE">
        <w:rPr>
          <w:color w:val="000000" w:themeColor="text1"/>
          <w:sz w:val="28"/>
          <w:szCs w:val="28"/>
        </w:rPr>
        <w:t xml:space="preserve">Рахівської міської ради», №995 від 19 лютого 2025 року  «Про затвердження Положення </w:t>
      </w:r>
      <w:r w:rsidRPr="00124DDE">
        <w:rPr>
          <w:color w:val="000000" w:themeColor="text1"/>
          <w:sz w:val="28"/>
          <w:szCs w:val="28"/>
          <w:shd w:val="clear" w:color="auto" w:fill="FFFFFF"/>
        </w:rPr>
        <w:t xml:space="preserve">відділу </w:t>
      </w:r>
      <w:r w:rsidRPr="00124DDE">
        <w:rPr>
          <w:color w:val="000000" w:themeColor="text1"/>
          <w:kern w:val="2"/>
          <w:sz w:val="28"/>
          <w:szCs w:val="28"/>
        </w:rPr>
        <w:t xml:space="preserve">соціального захисту населення та ветеранської політики </w:t>
      </w:r>
      <w:r w:rsidRPr="00124DDE">
        <w:rPr>
          <w:color w:val="000000" w:themeColor="text1"/>
          <w:sz w:val="28"/>
          <w:szCs w:val="28"/>
        </w:rPr>
        <w:t>Рахівської міської ради».</w:t>
      </w:r>
    </w:p>
    <w:p w:rsidR="00CB52C8" w:rsidRPr="00124DDE" w:rsidRDefault="00CB52C8" w:rsidP="00124DDE">
      <w:pPr>
        <w:ind w:firstLine="708"/>
        <w:jc w:val="both"/>
        <w:rPr>
          <w:color w:val="000000" w:themeColor="text1"/>
          <w:sz w:val="28"/>
          <w:szCs w:val="28"/>
          <w:shd w:val="clear" w:color="auto" w:fill="FFFFFF"/>
        </w:rPr>
      </w:pPr>
      <w:r w:rsidRPr="00124DDE">
        <w:rPr>
          <w:color w:val="000000" w:themeColor="text1"/>
          <w:sz w:val="28"/>
          <w:szCs w:val="28"/>
          <w:shd w:val="clear" w:color="auto" w:fill="FFFFFF"/>
        </w:rPr>
        <w:t>4. Контроль за виконанням цього рішення покласти на постійну комісію з питань соціально-економічного, культурного розвитку, освіти, охорони здоров’я, спорту, соціального захисту населення, депутатської етики та регламенту.</w:t>
      </w:r>
    </w:p>
    <w:p w:rsidR="00CB52C8" w:rsidRPr="00124DDE" w:rsidRDefault="00CB52C8" w:rsidP="00124DDE">
      <w:pPr>
        <w:jc w:val="both"/>
        <w:rPr>
          <w:color w:val="000000" w:themeColor="text1"/>
          <w:sz w:val="28"/>
          <w:szCs w:val="28"/>
        </w:rPr>
      </w:pPr>
    </w:p>
    <w:p w:rsidR="00CB52C8" w:rsidRPr="00124DDE" w:rsidRDefault="00CB52C8" w:rsidP="00124DDE">
      <w:pPr>
        <w:jc w:val="both"/>
        <w:rPr>
          <w:color w:val="000000" w:themeColor="text1"/>
          <w:sz w:val="28"/>
          <w:szCs w:val="28"/>
        </w:rPr>
      </w:pPr>
    </w:p>
    <w:p w:rsidR="00CB52C8" w:rsidRPr="00124DDE" w:rsidRDefault="00CB52C8" w:rsidP="00124DDE">
      <w:pPr>
        <w:tabs>
          <w:tab w:val="left" w:pos="8340"/>
          <w:tab w:val="left" w:pos="8535"/>
        </w:tabs>
        <w:jc w:val="both"/>
        <w:rPr>
          <w:color w:val="000000" w:themeColor="text1"/>
          <w:sz w:val="28"/>
          <w:szCs w:val="28"/>
          <w:lang w:eastAsia="en-US"/>
        </w:rPr>
      </w:pPr>
      <w:r w:rsidRPr="00124DDE">
        <w:rPr>
          <w:color w:val="000000" w:themeColor="text1"/>
          <w:sz w:val="28"/>
          <w:szCs w:val="28"/>
        </w:rPr>
        <w:t>В.п. міського голови,</w:t>
      </w:r>
    </w:p>
    <w:p w:rsidR="00CB52C8" w:rsidRPr="00124DDE" w:rsidRDefault="00CB52C8" w:rsidP="00124DDE">
      <w:pPr>
        <w:tabs>
          <w:tab w:val="left" w:pos="8340"/>
          <w:tab w:val="left" w:pos="8535"/>
        </w:tabs>
        <w:jc w:val="both"/>
        <w:rPr>
          <w:color w:val="000000" w:themeColor="text1"/>
          <w:sz w:val="28"/>
          <w:szCs w:val="28"/>
          <w:lang w:eastAsia="ru-RU"/>
        </w:rPr>
      </w:pPr>
      <w:r w:rsidRPr="00124DDE">
        <w:rPr>
          <w:color w:val="000000" w:themeColor="text1"/>
          <w:sz w:val="28"/>
          <w:szCs w:val="28"/>
        </w:rPr>
        <w:t>секретар ради та виконкому                                                   Євген МОЛНАР</w:t>
      </w:r>
    </w:p>
    <w:p w:rsidR="00B856D4" w:rsidRPr="00124DDE" w:rsidRDefault="00B856D4" w:rsidP="00124DDE">
      <w:pPr>
        <w:pStyle w:val="4"/>
        <w:jc w:val="both"/>
        <w:rPr>
          <w:color w:val="000000" w:themeColor="text1"/>
          <w:sz w:val="28"/>
          <w:szCs w:val="28"/>
        </w:rPr>
      </w:pPr>
    </w:p>
    <w:p w:rsidR="00CB52C8" w:rsidRPr="00124DDE" w:rsidRDefault="00CB52C8" w:rsidP="00124DDE">
      <w:pPr>
        <w:tabs>
          <w:tab w:val="left" w:pos="8340"/>
          <w:tab w:val="left" w:pos="8535"/>
        </w:tabs>
        <w:jc w:val="both"/>
        <w:rPr>
          <w:b/>
          <w:color w:val="000000" w:themeColor="text1"/>
          <w:sz w:val="28"/>
          <w:szCs w:val="28"/>
        </w:rPr>
      </w:pPr>
    </w:p>
    <w:p w:rsidR="00CB52C8" w:rsidRPr="00124DDE" w:rsidRDefault="00CB52C8" w:rsidP="00124DDE">
      <w:pPr>
        <w:tabs>
          <w:tab w:val="left" w:pos="8340"/>
          <w:tab w:val="left" w:pos="8535"/>
        </w:tabs>
        <w:jc w:val="both"/>
        <w:rPr>
          <w:color w:val="000000" w:themeColor="text1"/>
        </w:rPr>
      </w:pPr>
      <w:r w:rsidRPr="00124DDE">
        <w:rPr>
          <w:b/>
          <w:color w:val="000000" w:themeColor="text1"/>
          <w:sz w:val="28"/>
          <w:szCs w:val="28"/>
        </w:rPr>
        <w:br w:type="page"/>
      </w:r>
    </w:p>
    <w:tbl>
      <w:tblPr>
        <w:tblW w:w="0" w:type="auto"/>
        <w:tblInd w:w="6629" w:type="dxa"/>
        <w:tblLook w:val="04A0" w:firstRow="1" w:lastRow="0" w:firstColumn="1" w:lastColumn="0" w:noHBand="0" w:noVBand="1"/>
      </w:tblPr>
      <w:tblGrid>
        <w:gridCol w:w="2941"/>
      </w:tblGrid>
      <w:tr w:rsidR="00124DDE" w:rsidRPr="00124DDE" w:rsidTr="00CB52C8">
        <w:tc>
          <w:tcPr>
            <w:tcW w:w="2941" w:type="dxa"/>
            <w:hideMark/>
          </w:tcPr>
          <w:p w:rsidR="00CB52C8" w:rsidRPr="00124DDE" w:rsidRDefault="00CB52C8" w:rsidP="00124DDE">
            <w:pPr>
              <w:rPr>
                <w:color w:val="000000" w:themeColor="text1"/>
              </w:rPr>
            </w:pPr>
            <w:r w:rsidRPr="00124DDE">
              <w:rPr>
                <w:color w:val="000000" w:themeColor="text1"/>
              </w:rPr>
              <w:lastRenderedPageBreak/>
              <w:t xml:space="preserve">           Додаток                                                                              до рішення міської ради  </w:t>
            </w:r>
          </w:p>
          <w:p w:rsidR="00CB52C8" w:rsidRPr="00124DDE" w:rsidRDefault="00CB52C8" w:rsidP="00124DDE">
            <w:pPr>
              <w:widowControl w:val="0"/>
              <w:rPr>
                <w:b/>
                <w:color w:val="000000" w:themeColor="text1"/>
                <w:lang w:eastAsia="en-US"/>
              </w:rPr>
            </w:pPr>
            <w:r w:rsidRPr="00124DDE">
              <w:rPr>
                <w:color w:val="000000" w:themeColor="text1"/>
              </w:rPr>
              <w:t xml:space="preserve">85-ої сесії 8-го скликання                                                                                                 </w:t>
            </w:r>
            <w:r w:rsidR="0030339B" w:rsidRPr="00124DDE">
              <w:rPr>
                <w:color w:val="000000" w:themeColor="text1"/>
              </w:rPr>
              <w:t>від 25.06.2026 р. №1337</w:t>
            </w:r>
          </w:p>
        </w:tc>
      </w:tr>
    </w:tbl>
    <w:p w:rsidR="00CB52C8" w:rsidRPr="00124DDE" w:rsidRDefault="00CB52C8" w:rsidP="00124DDE">
      <w:pPr>
        <w:widowControl w:val="0"/>
        <w:rPr>
          <w:b/>
          <w:color w:val="000000" w:themeColor="text1"/>
          <w:lang w:eastAsia="en-US"/>
        </w:rPr>
      </w:pPr>
    </w:p>
    <w:p w:rsidR="00CB52C8" w:rsidRPr="00124DDE" w:rsidRDefault="00CB52C8" w:rsidP="00124DDE">
      <w:pPr>
        <w:jc w:val="center"/>
        <w:rPr>
          <w:rFonts w:eastAsia="Calibri"/>
          <w:b/>
          <w:color w:val="000000" w:themeColor="text1"/>
          <w:sz w:val="28"/>
          <w:szCs w:val="28"/>
          <w:lang w:eastAsia="ru-RU"/>
        </w:rPr>
      </w:pPr>
      <w:r w:rsidRPr="00124DDE">
        <w:rPr>
          <w:b/>
          <w:color w:val="000000" w:themeColor="text1"/>
          <w:sz w:val="28"/>
          <w:szCs w:val="28"/>
        </w:rPr>
        <w:t xml:space="preserve">Положення </w:t>
      </w:r>
    </w:p>
    <w:p w:rsidR="00CB52C8" w:rsidRPr="00124DDE" w:rsidRDefault="00CB52C8" w:rsidP="00124DDE">
      <w:pPr>
        <w:jc w:val="center"/>
        <w:rPr>
          <w:b/>
          <w:color w:val="000000" w:themeColor="text1"/>
          <w:sz w:val="28"/>
          <w:szCs w:val="28"/>
        </w:rPr>
      </w:pPr>
      <w:r w:rsidRPr="00124DDE">
        <w:rPr>
          <w:b/>
          <w:color w:val="000000" w:themeColor="text1"/>
          <w:sz w:val="28"/>
          <w:szCs w:val="28"/>
        </w:rPr>
        <w:t xml:space="preserve">про відділ соціального захисту населення </w:t>
      </w:r>
    </w:p>
    <w:p w:rsidR="00CB52C8" w:rsidRPr="00124DDE" w:rsidRDefault="00CB52C8" w:rsidP="00124DDE">
      <w:pPr>
        <w:jc w:val="center"/>
        <w:rPr>
          <w:b/>
          <w:color w:val="000000" w:themeColor="text1"/>
          <w:sz w:val="28"/>
          <w:szCs w:val="28"/>
        </w:rPr>
      </w:pPr>
      <w:r w:rsidRPr="00124DDE">
        <w:rPr>
          <w:b/>
          <w:color w:val="000000" w:themeColor="text1"/>
          <w:kern w:val="2"/>
          <w:sz w:val="28"/>
          <w:szCs w:val="28"/>
        </w:rPr>
        <w:t>та ветеранської політики</w:t>
      </w:r>
      <w:r w:rsidRPr="00124DDE">
        <w:rPr>
          <w:b/>
          <w:color w:val="000000" w:themeColor="text1"/>
          <w:sz w:val="28"/>
          <w:szCs w:val="28"/>
        </w:rPr>
        <w:t xml:space="preserve"> Рахівської міської ради</w:t>
      </w:r>
    </w:p>
    <w:p w:rsidR="00CB52C8" w:rsidRPr="00124DDE" w:rsidRDefault="00CB52C8" w:rsidP="00124DDE">
      <w:pPr>
        <w:jc w:val="center"/>
        <w:rPr>
          <w:b/>
          <w:color w:val="000000" w:themeColor="text1"/>
          <w:sz w:val="28"/>
          <w:szCs w:val="28"/>
        </w:rPr>
      </w:pPr>
    </w:p>
    <w:p w:rsidR="00CB52C8" w:rsidRPr="00124DDE" w:rsidRDefault="00CB52C8" w:rsidP="00124DDE">
      <w:pPr>
        <w:numPr>
          <w:ilvl w:val="0"/>
          <w:numId w:val="14"/>
        </w:numPr>
        <w:ind w:left="0"/>
        <w:jc w:val="center"/>
        <w:rPr>
          <w:b/>
          <w:bCs/>
          <w:color w:val="000000" w:themeColor="text1"/>
          <w:sz w:val="28"/>
          <w:szCs w:val="28"/>
        </w:rPr>
      </w:pPr>
      <w:r w:rsidRPr="00124DDE">
        <w:rPr>
          <w:b/>
          <w:bCs/>
          <w:color w:val="000000" w:themeColor="text1"/>
          <w:sz w:val="28"/>
          <w:szCs w:val="28"/>
        </w:rPr>
        <w:t>Загальні  положення</w:t>
      </w:r>
    </w:p>
    <w:p w:rsidR="00CB52C8" w:rsidRPr="00124DDE" w:rsidRDefault="00CB52C8" w:rsidP="00124DDE">
      <w:pPr>
        <w:rPr>
          <w:b/>
          <w:bCs/>
          <w:color w:val="000000" w:themeColor="text1"/>
          <w:sz w:val="28"/>
          <w:szCs w:val="28"/>
        </w:rPr>
      </w:pPr>
    </w:p>
    <w:p w:rsidR="00CB52C8" w:rsidRPr="00124DDE" w:rsidRDefault="00CB52C8" w:rsidP="00124DDE">
      <w:pPr>
        <w:pStyle w:val="21"/>
        <w:ind w:firstLine="851"/>
        <w:jc w:val="both"/>
        <w:rPr>
          <w:color w:val="000000" w:themeColor="text1"/>
          <w:sz w:val="28"/>
          <w:szCs w:val="28"/>
          <w:lang w:eastAsia="uk-UA"/>
        </w:rPr>
      </w:pPr>
      <w:r w:rsidRPr="00124DDE">
        <w:rPr>
          <w:color w:val="000000" w:themeColor="text1"/>
          <w:sz w:val="28"/>
          <w:szCs w:val="28"/>
        </w:rPr>
        <w:t>1. Відділ соціального  захисту населення та ветеранської політики (</w:t>
      </w:r>
      <w:r w:rsidRPr="00124DDE">
        <w:rPr>
          <w:rStyle w:val="Italic"/>
          <w:iCs/>
          <w:color w:val="000000" w:themeColor="text1"/>
          <w:sz w:val="28"/>
          <w:szCs w:val="28"/>
        </w:rPr>
        <w:t>далі</w:t>
      </w:r>
      <w:r w:rsidRPr="00124DDE">
        <w:rPr>
          <w:color w:val="000000" w:themeColor="text1"/>
          <w:sz w:val="28"/>
          <w:szCs w:val="28"/>
        </w:rPr>
        <w:t xml:space="preserve"> — Відділ) є структурним підрозділом Рахівської міської ради.</w:t>
      </w:r>
    </w:p>
    <w:p w:rsidR="00CB52C8" w:rsidRPr="00124DDE" w:rsidRDefault="00CB52C8" w:rsidP="00124DDE">
      <w:pPr>
        <w:pStyle w:val="21"/>
        <w:ind w:firstLine="851"/>
        <w:jc w:val="both"/>
        <w:rPr>
          <w:color w:val="000000" w:themeColor="text1"/>
          <w:sz w:val="28"/>
          <w:szCs w:val="28"/>
        </w:rPr>
      </w:pPr>
      <w:r w:rsidRPr="00124DDE">
        <w:rPr>
          <w:color w:val="000000" w:themeColor="text1"/>
          <w:sz w:val="28"/>
          <w:szCs w:val="28"/>
        </w:rPr>
        <w:t>2. Відділ соціального  захисту населення та ветеранської політики підпорядковується міському голові та його заступнику Рахівської міської ради.</w:t>
      </w:r>
    </w:p>
    <w:p w:rsidR="00CB52C8" w:rsidRPr="00124DDE" w:rsidRDefault="00CB52C8" w:rsidP="00124DDE">
      <w:pPr>
        <w:pStyle w:val="21"/>
        <w:ind w:firstLine="851"/>
        <w:jc w:val="both"/>
        <w:rPr>
          <w:color w:val="000000" w:themeColor="text1"/>
          <w:sz w:val="28"/>
          <w:szCs w:val="28"/>
        </w:rPr>
      </w:pPr>
      <w:r w:rsidRPr="00124DDE">
        <w:rPr>
          <w:color w:val="000000" w:themeColor="text1"/>
          <w:sz w:val="28"/>
          <w:szCs w:val="28"/>
        </w:rPr>
        <w:t>3.  У роботі Відділ керується цим положенням, розпорядженнями та дорученнями міського голови, а також:</w:t>
      </w:r>
    </w:p>
    <w:p w:rsidR="00CB52C8" w:rsidRPr="00124DDE" w:rsidRDefault="00CB52C8" w:rsidP="00124DDE">
      <w:pPr>
        <w:jc w:val="both"/>
        <w:rPr>
          <w:color w:val="000000" w:themeColor="text1"/>
          <w:sz w:val="28"/>
          <w:szCs w:val="28"/>
        </w:rPr>
      </w:pPr>
      <w:r w:rsidRPr="00124DDE">
        <w:rPr>
          <w:color w:val="000000" w:themeColor="text1"/>
          <w:sz w:val="28"/>
          <w:szCs w:val="28"/>
        </w:rPr>
        <w:t xml:space="preserve">           - Конституцією і Законами України </w:t>
      </w:r>
      <w:r w:rsidRPr="00124DDE">
        <w:rPr>
          <w:bCs/>
          <w:color w:val="000000" w:themeColor="text1"/>
          <w:sz w:val="28"/>
          <w:szCs w:val="28"/>
          <w:shd w:val="clear" w:color="auto" w:fill="FFFFFF"/>
        </w:rPr>
        <w:t>„Про соціальний і правовий захист військовослужбовців та членів їх сімей”, „Про статус ветеранів війни, гарантій їх соціального захисту”</w:t>
      </w:r>
      <w:r w:rsidRPr="00124DDE">
        <w:rPr>
          <w:color w:val="000000" w:themeColor="text1"/>
          <w:sz w:val="28"/>
          <w:szCs w:val="28"/>
        </w:rPr>
        <w:t xml:space="preserve"> актами Президента України та Кабінету Міністрів України, наказами Міністерства соціальної політики України, розпорядженнями голови обласної державної та іншими нормативно-правовими актами.</w:t>
      </w:r>
    </w:p>
    <w:p w:rsidR="00CB52C8" w:rsidRPr="00124DDE" w:rsidRDefault="00CB52C8" w:rsidP="00124DDE">
      <w:pPr>
        <w:pStyle w:val="Ctrl"/>
        <w:spacing w:line="240" w:lineRule="auto"/>
        <w:rPr>
          <w:rFonts w:cs="Times New Roman"/>
          <w:color w:val="000000" w:themeColor="text1"/>
          <w:sz w:val="28"/>
          <w:szCs w:val="28"/>
        </w:rPr>
      </w:pPr>
      <w:r w:rsidRPr="00124DDE">
        <w:rPr>
          <w:rFonts w:cs="Times New Roman"/>
          <w:color w:val="000000" w:themeColor="text1"/>
          <w:sz w:val="28"/>
          <w:szCs w:val="28"/>
        </w:rPr>
        <w:t xml:space="preserve">    4. Відділ діє відповідно до перспективних та поточних планів роботи, що затверджує керівник.</w:t>
      </w:r>
    </w:p>
    <w:p w:rsidR="00CB52C8" w:rsidRPr="00124DDE" w:rsidRDefault="00CB52C8" w:rsidP="00124DDE">
      <w:pPr>
        <w:pStyle w:val="Ctrl"/>
        <w:spacing w:line="240" w:lineRule="auto"/>
        <w:rPr>
          <w:rFonts w:cs="Times New Roman"/>
          <w:color w:val="000000" w:themeColor="text1"/>
          <w:sz w:val="28"/>
          <w:szCs w:val="28"/>
        </w:rPr>
      </w:pPr>
      <w:r w:rsidRPr="00124DDE">
        <w:rPr>
          <w:rFonts w:cs="Times New Roman"/>
          <w:color w:val="000000" w:themeColor="text1"/>
          <w:sz w:val="28"/>
          <w:szCs w:val="28"/>
        </w:rPr>
        <w:t xml:space="preserve">    5. Функції працівників Відділу визначають у посадових інструкціях, які затверджує міський голова.</w:t>
      </w:r>
    </w:p>
    <w:p w:rsidR="00CB52C8" w:rsidRPr="00124DDE" w:rsidRDefault="00CB52C8" w:rsidP="00124DDE">
      <w:pPr>
        <w:pStyle w:val="Ctrl"/>
        <w:spacing w:line="240" w:lineRule="auto"/>
        <w:rPr>
          <w:rFonts w:cs="Times New Roman"/>
          <w:color w:val="000000" w:themeColor="text1"/>
          <w:sz w:val="28"/>
          <w:szCs w:val="28"/>
        </w:rPr>
      </w:pPr>
      <w:r w:rsidRPr="00124DDE">
        <w:rPr>
          <w:rFonts w:cs="Times New Roman"/>
          <w:color w:val="000000" w:themeColor="text1"/>
          <w:sz w:val="28"/>
          <w:szCs w:val="28"/>
          <w:lang w:eastAsia="ru-RU"/>
        </w:rPr>
        <w:t xml:space="preserve">    6. Відділ не є юридичною особою, підзвітний і підконтрольний Рахівській міській раді, її виконавчому комітету та міському голові.</w:t>
      </w:r>
    </w:p>
    <w:p w:rsidR="00CB52C8" w:rsidRPr="00124DDE" w:rsidRDefault="00CB52C8" w:rsidP="00124DDE">
      <w:pPr>
        <w:pStyle w:val="Ctrl"/>
        <w:spacing w:line="240" w:lineRule="auto"/>
        <w:rPr>
          <w:rFonts w:cs="Times New Roman"/>
          <w:color w:val="000000" w:themeColor="text1"/>
          <w:sz w:val="28"/>
          <w:szCs w:val="28"/>
        </w:rPr>
      </w:pPr>
      <w:r w:rsidRPr="00124DDE">
        <w:rPr>
          <w:rFonts w:cs="Times New Roman"/>
          <w:color w:val="000000" w:themeColor="text1"/>
          <w:sz w:val="28"/>
          <w:szCs w:val="28"/>
        </w:rPr>
        <w:t xml:space="preserve">    7. На посади працівників Відділу приймають (переводять) осіб, кваліфікаційний рівень яких відповідає кваліфікаційним вимогам відповідно, до наказу національного  агентства України з питань державної служби «Про затвердження Типових професійно-кваліфікаційних характеристик посадових осіб місцевого самоврядування від 07.11.2019 №203-19.</w:t>
      </w:r>
    </w:p>
    <w:p w:rsidR="00CB52C8" w:rsidRPr="00124DDE" w:rsidRDefault="00CB52C8" w:rsidP="00124DDE">
      <w:pPr>
        <w:shd w:val="clear" w:color="auto" w:fill="FFFFFF"/>
        <w:jc w:val="both"/>
        <w:rPr>
          <w:b/>
          <w:bCs/>
          <w:color w:val="000000" w:themeColor="text1"/>
          <w:sz w:val="28"/>
          <w:szCs w:val="28"/>
        </w:rPr>
      </w:pPr>
    </w:p>
    <w:p w:rsidR="00CB52C8" w:rsidRPr="00124DDE" w:rsidRDefault="00CB52C8" w:rsidP="00124DDE">
      <w:pPr>
        <w:shd w:val="clear" w:color="auto" w:fill="FFFFFF"/>
        <w:jc w:val="center"/>
        <w:rPr>
          <w:b/>
          <w:bCs/>
          <w:color w:val="000000" w:themeColor="text1"/>
          <w:sz w:val="28"/>
          <w:szCs w:val="28"/>
        </w:rPr>
      </w:pPr>
      <w:r w:rsidRPr="00124DDE">
        <w:rPr>
          <w:b/>
          <w:bCs/>
          <w:color w:val="000000" w:themeColor="text1"/>
          <w:sz w:val="28"/>
          <w:szCs w:val="28"/>
        </w:rPr>
        <w:t xml:space="preserve">ІІ. Мета Відділу </w:t>
      </w:r>
    </w:p>
    <w:p w:rsidR="00CB52C8" w:rsidRPr="00124DDE" w:rsidRDefault="00CB52C8" w:rsidP="00124DDE">
      <w:pPr>
        <w:shd w:val="clear" w:color="auto" w:fill="FFFFFF"/>
        <w:jc w:val="center"/>
        <w:rPr>
          <w:color w:val="000000" w:themeColor="text1"/>
          <w:sz w:val="28"/>
          <w:szCs w:val="28"/>
        </w:rPr>
      </w:pPr>
    </w:p>
    <w:p w:rsidR="00CB52C8" w:rsidRPr="00124DDE" w:rsidRDefault="00CB52C8" w:rsidP="00124DDE">
      <w:pPr>
        <w:ind w:firstLine="708"/>
        <w:jc w:val="both"/>
        <w:rPr>
          <w:color w:val="000000" w:themeColor="text1"/>
          <w:sz w:val="27"/>
          <w:szCs w:val="27"/>
        </w:rPr>
      </w:pPr>
      <w:r w:rsidRPr="00124DDE">
        <w:rPr>
          <w:color w:val="000000" w:themeColor="text1"/>
          <w:sz w:val="28"/>
          <w:szCs w:val="28"/>
        </w:rPr>
        <w:t xml:space="preserve">2.1. Метою Відділу є забезпечення в межах визначених законодавством прав громадян Рахівської міської ради в сфері соціального захисту, охорони здоров’я та зайнятості населення шляхом здійснення нагляду за додержанням на території громади вимог законодавства у цих сферах, виконання відповідних державних і місцевих програм соціального захисту, охорони здоров’я та зайнятості населення, надання якісних соціальних послуг, забезпечення в межах визначених законодавством прав членів територіальної громади в сфері охорони здоров’я шляхом виконання відповідних державних і місцевих соціально-економічних, медико-санітарних і оздоровчо-профілактичних програм, надання населенню якісної медичної допомоги і медичних послуг через мережу комунальних лікувально-профілактичних </w:t>
      </w:r>
      <w:r w:rsidRPr="00124DDE">
        <w:rPr>
          <w:color w:val="000000" w:themeColor="text1"/>
          <w:sz w:val="28"/>
          <w:szCs w:val="28"/>
        </w:rPr>
        <w:lastRenderedPageBreak/>
        <w:t>підприємств, установ і закладів. Р</w:t>
      </w:r>
      <w:r w:rsidRPr="00124DDE">
        <w:rPr>
          <w:bCs/>
          <w:color w:val="000000" w:themeColor="text1"/>
          <w:sz w:val="28"/>
          <w:szCs w:val="28"/>
          <w:shd w:val="clear" w:color="auto" w:fill="FFFFFF"/>
        </w:rPr>
        <w:t xml:space="preserve">еалізації державної політики у сфері соціального захисту ветеранів війни, постраждалих учасників Революції Гідності, осіб, які мають особливі заслуги перед Батьківщиною, членів сімей таких осіб і членів сімей загиблих (померлих) ветеранів війни, членів сімей загиблих (померлих) захисників і Захисниць України, також забезпечення прав і свобод військовослужбовців під час переходу від військової служби до цивільного життя та </w:t>
      </w:r>
      <w:r w:rsidRPr="00124DDE">
        <w:rPr>
          <w:color w:val="000000" w:themeColor="text1"/>
          <w:sz w:val="27"/>
          <w:szCs w:val="27"/>
        </w:rPr>
        <w:t>забезпечення належного виконання покладених завдань на органи місцевого самоврядування.</w:t>
      </w:r>
    </w:p>
    <w:p w:rsidR="00CB52C8" w:rsidRPr="00124DDE" w:rsidRDefault="00CB52C8" w:rsidP="00124DDE">
      <w:pPr>
        <w:ind w:firstLine="708"/>
        <w:jc w:val="both"/>
        <w:rPr>
          <w:color w:val="000000" w:themeColor="text1"/>
          <w:sz w:val="28"/>
          <w:szCs w:val="28"/>
          <w:lang w:eastAsia="en-US"/>
        </w:rPr>
      </w:pPr>
    </w:p>
    <w:p w:rsidR="00CB52C8" w:rsidRPr="00124DDE" w:rsidRDefault="00CB52C8" w:rsidP="00124DDE">
      <w:pPr>
        <w:jc w:val="center"/>
        <w:rPr>
          <w:b/>
          <w:bCs/>
          <w:color w:val="000000" w:themeColor="text1"/>
          <w:sz w:val="28"/>
          <w:szCs w:val="28"/>
          <w:lang w:eastAsia="ru-RU"/>
        </w:rPr>
      </w:pPr>
      <w:r w:rsidRPr="00124DDE">
        <w:rPr>
          <w:b/>
          <w:bCs/>
          <w:color w:val="000000" w:themeColor="text1"/>
          <w:sz w:val="28"/>
          <w:szCs w:val="28"/>
        </w:rPr>
        <w:t xml:space="preserve">ІІІ. Основні завдання та функції Відділу </w:t>
      </w:r>
    </w:p>
    <w:p w:rsidR="00CB52C8" w:rsidRPr="00124DDE" w:rsidRDefault="00CB52C8" w:rsidP="00124DDE">
      <w:pPr>
        <w:jc w:val="center"/>
        <w:rPr>
          <w:b/>
          <w:bCs/>
          <w:color w:val="000000" w:themeColor="text1"/>
          <w:sz w:val="28"/>
          <w:szCs w:val="28"/>
        </w:rPr>
      </w:pPr>
    </w:p>
    <w:p w:rsidR="00CB52C8" w:rsidRPr="00124DDE" w:rsidRDefault="00CB52C8" w:rsidP="00124DDE">
      <w:pPr>
        <w:pStyle w:val="13"/>
        <w:keepNext/>
        <w:keepLines/>
        <w:tabs>
          <w:tab w:val="left" w:pos="1186"/>
        </w:tabs>
        <w:spacing w:after="0"/>
        <w:jc w:val="both"/>
        <w:rPr>
          <w:color w:val="000000" w:themeColor="text1"/>
          <w:sz w:val="28"/>
          <w:szCs w:val="28"/>
        </w:rPr>
      </w:pPr>
      <w:bookmarkStart w:id="59" w:name="bookmark131"/>
      <w:bookmarkStart w:id="60" w:name="bookmark141"/>
      <w:bookmarkStart w:id="61" w:name="bookmark18"/>
      <w:r w:rsidRPr="00124DDE">
        <w:rPr>
          <w:color w:val="000000" w:themeColor="text1"/>
          <w:sz w:val="28"/>
          <w:szCs w:val="28"/>
        </w:rPr>
        <w:t>Основними завданнями Відділу є:</w:t>
      </w:r>
      <w:bookmarkEnd w:id="59"/>
      <w:bookmarkEnd w:id="60"/>
      <w:bookmarkEnd w:id="61"/>
    </w:p>
    <w:p w:rsidR="00CB52C8" w:rsidRPr="00124DDE" w:rsidRDefault="00CB52C8" w:rsidP="00124DDE">
      <w:pPr>
        <w:pStyle w:val="af0"/>
        <w:tabs>
          <w:tab w:val="left" w:pos="1450"/>
        </w:tabs>
        <w:spacing w:after="0"/>
        <w:jc w:val="both"/>
        <w:rPr>
          <w:color w:val="000000" w:themeColor="text1"/>
          <w:sz w:val="28"/>
          <w:szCs w:val="28"/>
        </w:rPr>
      </w:pPr>
      <w:bookmarkStart w:id="62" w:name="bookmark19"/>
      <w:bookmarkEnd w:id="62"/>
      <w:r w:rsidRPr="00124DDE">
        <w:rPr>
          <w:color w:val="000000" w:themeColor="text1"/>
          <w:sz w:val="28"/>
          <w:szCs w:val="28"/>
        </w:rPr>
        <w:t xml:space="preserve">         3.1 Забезпечення реалізації на території громади державної політики у сфері соціального захисту населення, з питань сім’ї та дітей, запобігання домашнього насильства, протидії торгівлі людьми, забезпечення рівних прав та можливостей жінок і чоловіків, організації надання соціальних послуг особам, окремим соціальним групам, які перебувають у складних життєвих обставинах і не можуть самостійно їх подолати. </w:t>
      </w:r>
    </w:p>
    <w:p w:rsidR="00CB52C8" w:rsidRPr="00124DDE" w:rsidRDefault="00CB52C8" w:rsidP="00124DDE">
      <w:pPr>
        <w:pStyle w:val="af0"/>
        <w:tabs>
          <w:tab w:val="left" w:pos="1450"/>
        </w:tabs>
        <w:spacing w:after="0"/>
        <w:jc w:val="both"/>
        <w:rPr>
          <w:color w:val="000000" w:themeColor="text1"/>
          <w:sz w:val="28"/>
          <w:szCs w:val="28"/>
        </w:rPr>
      </w:pPr>
      <w:r w:rsidRPr="00124DDE">
        <w:rPr>
          <w:bCs/>
          <w:color w:val="000000" w:themeColor="text1"/>
          <w:sz w:val="28"/>
          <w:szCs w:val="28"/>
          <w:shd w:val="clear" w:color="auto" w:fill="FFFFFF"/>
        </w:rPr>
        <w:t xml:space="preserve">         Реалізації державної політики у сфері соціального захисту ветеранів війни, постраждалих учасників Революції Гідності, осіб, які мають особливі заслуги перед Батьківщиною, членів сімей таких осіб і членів сімей загиблих (померлих) ветеранів війни, членів сімей загиблих (померлих) захисників і Захисниць України, також забезпечення прав і свобод військовослужбовців під час переходу від військової служби до цивільного життя та </w:t>
      </w:r>
      <w:r w:rsidRPr="00124DDE">
        <w:rPr>
          <w:color w:val="000000" w:themeColor="text1"/>
          <w:sz w:val="27"/>
          <w:szCs w:val="27"/>
        </w:rPr>
        <w:t>забезпечення належного виконання покладених завдань на органи місцевого самоврядування.</w:t>
      </w:r>
    </w:p>
    <w:p w:rsidR="00CB52C8" w:rsidRPr="00124DDE" w:rsidRDefault="00CB52C8" w:rsidP="00124DDE">
      <w:pPr>
        <w:pStyle w:val="af0"/>
        <w:tabs>
          <w:tab w:val="left" w:pos="1450"/>
        </w:tabs>
        <w:spacing w:after="0"/>
        <w:jc w:val="both"/>
        <w:rPr>
          <w:color w:val="000000" w:themeColor="text1"/>
          <w:sz w:val="28"/>
          <w:szCs w:val="28"/>
        </w:rPr>
      </w:pPr>
      <w:bookmarkStart w:id="63" w:name="bookmark20"/>
      <w:bookmarkEnd w:id="63"/>
      <w:r w:rsidRPr="00124DDE">
        <w:rPr>
          <w:color w:val="000000" w:themeColor="text1"/>
          <w:sz w:val="28"/>
          <w:szCs w:val="28"/>
        </w:rPr>
        <w:t xml:space="preserve">         3.2 Визначення та реалізація соціальних пріоритетів розвитку громади, розробка місцевих програм соціального спрямування, проектів, програм та заходів щодо підтримки вразливих категорій населення.</w:t>
      </w:r>
    </w:p>
    <w:p w:rsidR="00CB52C8" w:rsidRPr="00124DDE" w:rsidRDefault="00CB52C8" w:rsidP="00124DDE">
      <w:pPr>
        <w:pStyle w:val="af0"/>
        <w:tabs>
          <w:tab w:val="left" w:pos="1450"/>
        </w:tabs>
        <w:spacing w:after="0"/>
        <w:jc w:val="both"/>
        <w:rPr>
          <w:color w:val="000000" w:themeColor="text1"/>
          <w:sz w:val="28"/>
          <w:szCs w:val="28"/>
        </w:rPr>
      </w:pPr>
      <w:bookmarkStart w:id="64" w:name="bookmark21"/>
      <w:bookmarkEnd w:id="64"/>
      <w:r w:rsidRPr="00124DDE">
        <w:rPr>
          <w:color w:val="000000" w:themeColor="text1"/>
          <w:sz w:val="28"/>
          <w:szCs w:val="28"/>
        </w:rPr>
        <w:t xml:space="preserve">         3.3  Запровадження та надання місцевих гарантій соціального захисту, соціальної підтримки мешканців громади.</w:t>
      </w:r>
    </w:p>
    <w:p w:rsidR="00CB52C8" w:rsidRPr="00124DDE" w:rsidRDefault="00CB52C8" w:rsidP="00124DDE">
      <w:pPr>
        <w:pStyle w:val="af0"/>
        <w:tabs>
          <w:tab w:val="left" w:pos="1378"/>
        </w:tabs>
        <w:spacing w:after="0"/>
        <w:jc w:val="both"/>
        <w:rPr>
          <w:color w:val="000000" w:themeColor="text1"/>
          <w:sz w:val="28"/>
          <w:szCs w:val="28"/>
        </w:rPr>
      </w:pPr>
      <w:r w:rsidRPr="00124DDE">
        <w:rPr>
          <w:color w:val="000000" w:themeColor="text1"/>
          <w:sz w:val="28"/>
          <w:szCs w:val="28"/>
        </w:rPr>
        <w:t xml:space="preserve">          3.4 Організація здійснення соціальної роботи в громаді та надання соціальних послуг.</w:t>
      </w:r>
      <w:bookmarkStart w:id="65" w:name="bookmark23"/>
      <w:bookmarkEnd w:id="65"/>
    </w:p>
    <w:p w:rsidR="00CB52C8" w:rsidRPr="00124DDE" w:rsidRDefault="00CB52C8" w:rsidP="00124DDE">
      <w:pPr>
        <w:pStyle w:val="af0"/>
        <w:tabs>
          <w:tab w:val="left" w:pos="0"/>
        </w:tabs>
        <w:spacing w:after="0"/>
        <w:jc w:val="both"/>
        <w:rPr>
          <w:color w:val="000000" w:themeColor="text1"/>
          <w:sz w:val="28"/>
          <w:szCs w:val="28"/>
        </w:rPr>
      </w:pPr>
      <w:r w:rsidRPr="00124DDE">
        <w:rPr>
          <w:color w:val="000000" w:themeColor="text1"/>
          <w:sz w:val="28"/>
          <w:szCs w:val="28"/>
        </w:rPr>
        <w:t xml:space="preserve">          3.5</w:t>
      </w:r>
      <w:r w:rsidRPr="00124DDE">
        <w:rPr>
          <w:color w:val="000000" w:themeColor="text1"/>
        </w:rPr>
        <w:t xml:space="preserve"> П</w:t>
      </w:r>
      <w:r w:rsidRPr="00124DDE">
        <w:rPr>
          <w:color w:val="000000" w:themeColor="text1"/>
          <w:sz w:val="28"/>
          <w:szCs w:val="28"/>
        </w:rPr>
        <w:t>ідготовка і проходження документів для представлення до нагородження державними нагородами України.</w:t>
      </w:r>
    </w:p>
    <w:p w:rsidR="00CB52C8" w:rsidRPr="00124DDE" w:rsidRDefault="00CB52C8" w:rsidP="00124DDE">
      <w:pPr>
        <w:pStyle w:val="Default"/>
        <w:jc w:val="both"/>
        <w:rPr>
          <w:color w:val="000000" w:themeColor="text1"/>
          <w:sz w:val="28"/>
          <w:szCs w:val="28"/>
          <w:lang w:val="uk-UA"/>
        </w:rPr>
      </w:pPr>
      <w:r w:rsidRPr="00124DDE">
        <w:rPr>
          <w:color w:val="000000" w:themeColor="text1"/>
          <w:sz w:val="28"/>
          <w:szCs w:val="28"/>
          <w:lang w:val="uk-UA"/>
        </w:rPr>
        <w:t xml:space="preserve">         3.6 Структурний підрозділ забезпечує на відповідній території реалізацію державної ветеранської політики, зокрема щодо соціального захисту ветеранів та членів сімей ветеранів, а також забезпечення прав і свобод зазначених осіб під час переходу від військової служби до цивільного життя.</w:t>
      </w:r>
    </w:p>
    <w:p w:rsidR="00CB52C8" w:rsidRPr="00124DDE" w:rsidRDefault="00CB52C8" w:rsidP="00124DDE">
      <w:pPr>
        <w:shd w:val="clear" w:color="auto" w:fill="FFFFFF"/>
        <w:ind w:firstLine="567"/>
        <w:jc w:val="both"/>
        <w:rPr>
          <w:color w:val="000000" w:themeColor="text1"/>
          <w:sz w:val="28"/>
          <w:szCs w:val="28"/>
          <w:bdr w:val="none" w:sz="0" w:space="0" w:color="auto" w:frame="1"/>
          <w:lang w:eastAsia="uk-UA"/>
        </w:rPr>
      </w:pPr>
      <w:r w:rsidRPr="00124DDE">
        <w:rPr>
          <w:color w:val="000000" w:themeColor="text1"/>
          <w:sz w:val="28"/>
          <w:szCs w:val="28"/>
        </w:rPr>
        <w:tab/>
        <w:t>3.7 Організовує</w:t>
      </w:r>
      <w:r w:rsidRPr="00124DDE">
        <w:rPr>
          <w:color w:val="000000" w:themeColor="text1"/>
          <w:sz w:val="28"/>
          <w:szCs w:val="28"/>
          <w:bdr w:val="none" w:sz="0" w:space="0" w:color="auto" w:frame="1"/>
          <w:lang w:eastAsia="uk-UA"/>
        </w:rPr>
        <w:t xml:space="preserve"> заходи щодо обстеження матеріально-побутових умов осіб/сімей вразливих груп населення громади, які перебувають у складних життєвих обставинах, тощо.</w:t>
      </w:r>
    </w:p>
    <w:p w:rsidR="00CB52C8" w:rsidRPr="00124DDE" w:rsidRDefault="00CB52C8" w:rsidP="00124DDE">
      <w:pPr>
        <w:pStyle w:val="Default"/>
        <w:jc w:val="both"/>
        <w:rPr>
          <w:color w:val="000000" w:themeColor="text1"/>
          <w:sz w:val="28"/>
          <w:szCs w:val="28"/>
          <w:lang w:val="uk-UA"/>
        </w:rPr>
      </w:pPr>
    </w:p>
    <w:p w:rsidR="00CB52C8" w:rsidRPr="00124DDE" w:rsidRDefault="00CB52C8" w:rsidP="00124DDE">
      <w:pPr>
        <w:pStyle w:val="13"/>
        <w:keepNext/>
        <w:keepLines/>
        <w:tabs>
          <w:tab w:val="left" w:pos="1226"/>
        </w:tabs>
        <w:spacing w:after="0"/>
        <w:rPr>
          <w:color w:val="000000" w:themeColor="text1"/>
          <w:sz w:val="28"/>
          <w:szCs w:val="28"/>
        </w:rPr>
      </w:pPr>
      <w:bookmarkStart w:id="66" w:name="bookmark26"/>
      <w:bookmarkStart w:id="67" w:name="bookmark27"/>
      <w:bookmarkStart w:id="68" w:name="bookmark25"/>
      <w:bookmarkStart w:id="69" w:name="bookmark24"/>
      <w:bookmarkEnd w:id="66"/>
      <w:r w:rsidRPr="00124DDE">
        <w:rPr>
          <w:color w:val="000000" w:themeColor="text1"/>
          <w:sz w:val="28"/>
          <w:szCs w:val="28"/>
        </w:rPr>
        <w:t>Відділ та Сектор відповідно до покладених завдань:</w:t>
      </w:r>
      <w:bookmarkEnd w:id="67"/>
      <w:bookmarkEnd w:id="68"/>
      <w:bookmarkEnd w:id="69"/>
    </w:p>
    <w:p w:rsidR="00CB52C8" w:rsidRPr="00124DDE" w:rsidRDefault="00CB52C8" w:rsidP="00124DDE">
      <w:pPr>
        <w:pStyle w:val="13"/>
        <w:keepNext/>
        <w:keepLines/>
        <w:tabs>
          <w:tab w:val="left" w:pos="1226"/>
        </w:tabs>
        <w:spacing w:after="0"/>
        <w:rPr>
          <w:color w:val="000000" w:themeColor="text1"/>
          <w:sz w:val="28"/>
          <w:szCs w:val="28"/>
        </w:rPr>
      </w:pPr>
    </w:p>
    <w:p w:rsidR="00CB52C8" w:rsidRPr="00124DDE" w:rsidRDefault="00CB52C8" w:rsidP="00124DDE">
      <w:pPr>
        <w:pStyle w:val="af0"/>
        <w:spacing w:after="0"/>
        <w:jc w:val="both"/>
        <w:rPr>
          <w:color w:val="000000" w:themeColor="text1"/>
          <w:sz w:val="28"/>
          <w:szCs w:val="28"/>
        </w:rPr>
      </w:pPr>
      <w:bookmarkStart w:id="70" w:name="bookmark28"/>
      <w:bookmarkEnd w:id="70"/>
      <w:r w:rsidRPr="00124DDE">
        <w:rPr>
          <w:color w:val="000000" w:themeColor="text1"/>
          <w:sz w:val="28"/>
          <w:szCs w:val="28"/>
        </w:rPr>
        <w:t xml:space="preserve">         3.8 Забезпечує виконання законодавчих та інших нормативно-правових актів з питань, що віднесенні до його відання</w:t>
      </w:r>
      <w:bookmarkStart w:id="71" w:name="bookmark29"/>
      <w:bookmarkEnd w:id="71"/>
      <w:r w:rsidRPr="00124DDE">
        <w:rPr>
          <w:color w:val="000000" w:themeColor="text1"/>
          <w:sz w:val="28"/>
          <w:szCs w:val="28"/>
        </w:rPr>
        <w:t>.</w:t>
      </w:r>
    </w:p>
    <w:p w:rsidR="00CB52C8" w:rsidRPr="00124DDE" w:rsidRDefault="00CB52C8" w:rsidP="00124DDE">
      <w:pPr>
        <w:pStyle w:val="af0"/>
        <w:spacing w:after="0"/>
        <w:jc w:val="both"/>
        <w:rPr>
          <w:color w:val="000000" w:themeColor="text1"/>
          <w:sz w:val="28"/>
          <w:szCs w:val="28"/>
        </w:rPr>
      </w:pPr>
      <w:r w:rsidRPr="00124DDE">
        <w:rPr>
          <w:color w:val="000000" w:themeColor="text1"/>
          <w:sz w:val="28"/>
          <w:szCs w:val="28"/>
        </w:rPr>
        <w:lastRenderedPageBreak/>
        <w:t xml:space="preserve">         3.9 Бере участь у стратегічному плануванні розвитку соціальної сфери громади, здійснює підготовку пропозицій до проектів місцевих програм соціального розвитку, проекту бюджету громади.</w:t>
      </w:r>
      <w:bookmarkStart w:id="72" w:name="bookmark30"/>
      <w:bookmarkEnd w:id="72"/>
      <w:r w:rsidRPr="00124DDE">
        <w:rPr>
          <w:color w:val="000000" w:themeColor="text1"/>
          <w:sz w:val="28"/>
          <w:szCs w:val="28"/>
        </w:rPr>
        <w:t xml:space="preserve"> Вирішує відповідно до законодавства питання щодо соціальної підтримки населення громади (консультування, сприяння  відповідно до чинного законодавства щодо прийому документів для призначення і виплати соціальної допомоги, компенсацій, інших грошових соціальних виплат), в тому числі у співпраці з центром надання адміністративних послуг.</w:t>
      </w:r>
      <w:bookmarkStart w:id="73" w:name="bookmark31"/>
      <w:bookmarkEnd w:id="73"/>
    </w:p>
    <w:p w:rsidR="00CB52C8" w:rsidRPr="00124DDE" w:rsidRDefault="00CB52C8" w:rsidP="00124DDE">
      <w:pPr>
        <w:pStyle w:val="af0"/>
        <w:spacing w:after="0"/>
        <w:jc w:val="both"/>
        <w:rPr>
          <w:color w:val="000000" w:themeColor="text1"/>
          <w:sz w:val="28"/>
          <w:szCs w:val="28"/>
        </w:rPr>
      </w:pPr>
      <w:r w:rsidRPr="00124DDE">
        <w:rPr>
          <w:color w:val="000000" w:themeColor="text1"/>
          <w:sz w:val="28"/>
          <w:szCs w:val="28"/>
        </w:rPr>
        <w:t xml:space="preserve">         3.10 Організовує здійснення відповідно до законодавства соціальної роботи в громаді, в тому числі виявлення осіб, сімей, які перебувають у складних життєвих обставинах.</w:t>
      </w:r>
    </w:p>
    <w:p w:rsidR="00CB52C8" w:rsidRPr="00124DDE" w:rsidRDefault="00CB52C8" w:rsidP="00124DDE">
      <w:pPr>
        <w:pStyle w:val="af0"/>
        <w:tabs>
          <w:tab w:val="left" w:pos="1403"/>
        </w:tabs>
        <w:spacing w:after="0"/>
        <w:jc w:val="both"/>
        <w:rPr>
          <w:color w:val="000000" w:themeColor="text1"/>
          <w:sz w:val="28"/>
          <w:szCs w:val="28"/>
        </w:rPr>
      </w:pPr>
      <w:bookmarkStart w:id="74" w:name="bookmark32"/>
      <w:bookmarkEnd w:id="74"/>
      <w:r w:rsidRPr="00124DDE">
        <w:rPr>
          <w:color w:val="000000" w:themeColor="text1"/>
          <w:sz w:val="28"/>
          <w:szCs w:val="28"/>
        </w:rPr>
        <w:t xml:space="preserve">          3.11 Визначає потребу громади у соціальних та реабілітаційних послугах, встановлює надавачів цих послуг залежно від потреб громади у відповідних послугах.</w:t>
      </w:r>
      <w:bookmarkStart w:id="75" w:name="bookmark33"/>
      <w:bookmarkEnd w:id="75"/>
    </w:p>
    <w:p w:rsidR="00CB52C8" w:rsidRPr="00124DDE" w:rsidRDefault="00CB52C8" w:rsidP="00124DDE">
      <w:pPr>
        <w:pStyle w:val="af0"/>
        <w:tabs>
          <w:tab w:val="left" w:pos="1403"/>
        </w:tabs>
        <w:spacing w:after="0"/>
        <w:jc w:val="both"/>
        <w:rPr>
          <w:color w:val="000000" w:themeColor="text1"/>
          <w:sz w:val="28"/>
          <w:szCs w:val="28"/>
        </w:rPr>
      </w:pPr>
      <w:r w:rsidRPr="00124DDE">
        <w:rPr>
          <w:color w:val="000000" w:themeColor="text1"/>
          <w:sz w:val="28"/>
          <w:szCs w:val="28"/>
        </w:rPr>
        <w:t xml:space="preserve">         3.10 Веде облік багатодітних сімей, сімей/осіб, у тому числі сімей з дітьми, які перебувають у складних життєвих обставинах і потребують соціальної підтримки, осіб з інвалідністю, осіб, які потребують постійної сторонньої допомоги, осіб, які повернулися з місць позбавлення волі, осіб, які не мають постійного місця проживання, осіб, які зазнали насилля в сім'ї, постраждали від торгівлі людьми.</w:t>
      </w:r>
      <w:bookmarkStart w:id="76" w:name="bookmark34"/>
      <w:bookmarkStart w:id="77" w:name="bookmark35"/>
      <w:bookmarkEnd w:id="76"/>
      <w:bookmarkEnd w:id="77"/>
    </w:p>
    <w:p w:rsidR="00CB52C8" w:rsidRPr="00124DDE" w:rsidRDefault="00CB52C8" w:rsidP="00124DDE">
      <w:pPr>
        <w:pStyle w:val="af0"/>
        <w:tabs>
          <w:tab w:val="left" w:pos="1403"/>
        </w:tabs>
        <w:spacing w:after="0"/>
        <w:jc w:val="both"/>
        <w:rPr>
          <w:color w:val="000000" w:themeColor="text1"/>
          <w:sz w:val="28"/>
          <w:szCs w:val="28"/>
        </w:rPr>
      </w:pPr>
      <w:r w:rsidRPr="00124DDE">
        <w:rPr>
          <w:color w:val="000000" w:themeColor="text1"/>
          <w:sz w:val="28"/>
          <w:szCs w:val="28"/>
        </w:rPr>
        <w:t xml:space="preserve">         3.12 Здійснює планування соціальних та реабілітаційних послуг та видатків на їх надання.</w:t>
      </w:r>
      <w:bookmarkStart w:id="78" w:name="bookmark36"/>
      <w:bookmarkEnd w:id="78"/>
    </w:p>
    <w:p w:rsidR="00CB52C8" w:rsidRPr="00124DDE" w:rsidRDefault="00CB52C8" w:rsidP="00124DDE">
      <w:pPr>
        <w:pStyle w:val="af0"/>
        <w:tabs>
          <w:tab w:val="left" w:pos="1403"/>
        </w:tabs>
        <w:spacing w:after="0"/>
        <w:jc w:val="both"/>
        <w:rPr>
          <w:color w:val="000000" w:themeColor="text1"/>
          <w:sz w:val="28"/>
          <w:szCs w:val="28"/>
        </w:rPr>
      </w:pPr>
      <w:r w:rsidRPr="00124DDE">
        <w:rPr>
          <w:color w:val="000000" w:themeColor="text1"/>
          <w:sz w:val="28"/>
          <w:szCs w:val="28"/>
        </w:rPr>
        <w:t xml:space="preserve">          3.13 Приймає рішення щодо організації надання соціальних та реабілітаційних послуг, у тому числі із застосуванням механізмів співпраці та співфінансування з іншими територіальними громадами, соціального замовлення у недержавних суб’єктів за рахунок бюджетних коштів, проведення конкурсу соціальних проектів, залучення фізичних осіб та фізичних осіб-підприємців, а також інших форм, визначених законодавством.</w:t>
      </w:r>
      <w:bookmarkStart w:id="79" w:name="bookmark37"/>
      <w:bookmarkEnd w:id="79"/>
    </w:p>
    <w:p w:rsidR="00CB52C8" w:rsidRPr="00124DDE" w:rsidRDefault="00CB52C8" w:rsidP="00124DDE">
      <w:pPr>
        <w:pStyle w:val="af0"/>
        <w:tabs>
          <w:tab w:val="left" w:pos="1403"/>
        </w:tabs>
        <w:spacing w:after="0"/>
        <w:jc w:val="both"/>
        <w:rPr>
          <w:color w:val="000000" w:themeColor="text1"/>
          <w:sz w:val="28"/>
          <w:szCs w:val="28"/>
        </w:rPr>
      </w:pPr>
      <w:r w:rsidRPr="00124DDE">
        <w:rPr>
          <w:color w:val="000000" w:themeColor="text1"/>
          <w:sz w:val="28"/>
          <w:szCs w:val="28"/>
        </w:rPr>
        <w:t xml:space="preserve">         3.14 Веде базу даних суб’єктів, що надають соціальні послуги, які провадять діяльність на території громади, та соціальних послуг, які вони можуть надавати.</w:t>
      </w:r>
    </w:p>
    <w:p w:rsidR="00CB52C8" w:rsidRPr="00124DDE" w:rsidRDefault="00CB52C8" w:rsidP="00124DDE">
      <w:pPr>
        <w:pStyle w:val="af0"/>
        <w:tabs>
          <w:tab w:val="left" w:pos="1562"/>
        </w:tabs>
        <w:spacing w:after="0"/>
        <w:jc w:val="both"/>
        <w:rPr>
          <w:color w:val="000000" w:themeColor="text1"/>
          <w:sz w:val="28"/>
          <w:szCs w:val="28"/>
        </w:rPr>
      </w:pPr>
      <w:bookmarkStart w:id="80" w:name="bookmark38"/>
      <w:bookmarkEnd w:id="80"/>
      <w:r w:rsidRPr="00124DDE">
        <w:rPr>
          <w:color w:val="000000" w:themeColor="text1"/>
          <w:sz w:val="28"/>
          <w:szCs w:val="28"/>
        </w:rPr>
        <w:t xml:space="preserve">         3.15 Надає сприяння та забезпечує контроль за своєчасним підвищенням кваліфікації працівників сфери соціального захисту територіальної громади.</w:t>
      </w:r>
      <w:bookmarkStart w:id="81" w:name="bookmark40"/>
      <w:bookmarkEnd w:id="81"/>
    </w:p>
    <w:p w:rsidR="00CB52C8" w:rsidRPr="00124DDE" w:rsidRDefault="00CB52C8" w:rsidP="00124DDE">
      <w:pPr>
        <w:pStyle w:val="af0"/>
        <w:tabs>
          <w:tab w:val="left" w:pos="1562"/>
        </w:tabs>
        <w:spacing w:after="0"/>
        <w:jc w:val="both"/>
        <w:rPr>
          <w:color w:val="000000" w:themeColor="text1"/>
          <w:sz w:val="28"/>
          <w:szCs w:val="28"/>
        </w:rPr>
      </w:pPr>
      <w:r w:rsidRPr="00124DDE">
        <w:rPr>
          <w:color w:val="000000" w:themeColor="text1"/>
          <w:sz w:val="28"/>
          <w:szCs w:val="28"/>
        </w:rPr>
        <w:t xml:space="preserve">         3.16 Здійснює моніторинг, контроль та оцінювання якості надання соціальних послуг, інформує населення про соціальні та реабілітаційні послуги.</w:t>
      </w:r>
      <w:bookmarkStart w:id="82" w:name="bookmark41"/>
      <w:bookmarkEnd w:id="82"/>
    </w:p>
    <w:p w:rsidR="00CB52C8" w:rsidRPr="00124DDE" w:rsidRDefault="00CB52C8" w:rsidP="00124DDE">
      <w:pPr>
        <w:pStyle w:val="af0"/>
        <w:tabs>
          <w:tab w:val="left" w:pos="1562"/>
        </w:tabs>
        <w:spacing w:after="0"/>
        <w:jc w:val="both"/>
        <w:rPr>
          <w:color w:val="000000" w:themeColor="text1"/>
          <w:sz w:val="28"/>
          <w:szCs w:val="28"/>
        </w:rPr>
      </w:pPr>
      <w:r w:rsidRPr="00124DDE">
        <w:rPr>
          <w:color w:val="000000" w:themeColor="text1"/>
          <w:sz w:val="28"/>
          <w:szCs w:val="28"/>
        </w:rPr>
        <w:t xml:space="preserve">          3.17 Вживає заходи щодо надання соціальної допомоги та компенсацій вразливим верствам населення громади, що фінансуються за рахунок коштів місцевого бюджету.</w:t>
      </w:r>
      <w:bookmarkStart w:id="83" w:name="bookmark42"/>
      <w:bookmarkEnd w:id="83"/>
    </w:p>
    <w:p w:rsidR="00CB52C8" w:rsidRPr="00124DDE" w:rsidRDefault="00CB52C8" w:rsidP="00124DDE">
      <w:pPr>
        <w:pStyle w:val="af0"/>
        <w:tabs>
          <w:tab w:val="left" w:pos="1562"/>
        </w:tabs>
        <w:spacing w:after="0"/>
        <w:jc w:val="both"/>
        <w:rPr>
          <w:color w:val="000000" w:themeColor="text1"/>
          <w:sz w:val="28"/>
          <w:szCs w:val="28"/>
        </w:rPr>
      </w:pPr>
      <w:r w:rsidRPr="00124DDE">
        <w:rPr>
          <w:color w:val="000000" w:themeColor="text1"/>
          <w:sz w:val="28"/>
          <w:szCs w:val="28"/>
        </w:rPr>
        <w:t xml:space="preserve">          3.18 Організовує для малозабезпечених громадян похилого віку, осіб з інвалідністю заходи з побутового обслуговування.</w:t>
      </w:r>
      <w:bookmarkStart w:id="84" w:name="bookmark43"/>
      <w:bookmarkEnd w:id="84"/>
    </w:p>
    <w:p w:rsidR="00CB52C8" w:rsidRPr="00124DDE" w:rsidRDefault="00CB52C8" w:rsidP="00124DDE">
      <w:pPr>
        <w:pStyle w:val="af0"/>
        <w:tabs>
          <w:tab w:val="left" w:pos="1562"/>
        </w:tabs>
        <w:spacing w:after="0"/>
        <w:jc w:val="both"/>
        <w:rPr>
          <w:color w:val="000000" w:themeColor="text1"/>
          <w:sz w:val="28"/>
          <w:szCs w:val="28"/>
        </w:rPr>
      </w:pPr>
      <w:r w:rsidRPr="00124DDE">
        <w:rPr>
          <w:color w:val="000000" w:themeColor="text1"/>
          <w:sz w:val="28"/>
          <w:szCs w:val="28"/>
        </w:rPr>
        <w:t xml:space="preserve">          3.19 Надання пропозицій щодо ритуальних послуг у зв’язку з похованням громадян у випадках, передбачених законодавством (у тому числі одиноких)</w:t>
      </w:r>
      <w:bookmarkStart w:id="85" w:name="bookmark44"/>
      <w:bookmarkEnd w:id="85"/>
      <w:r w:rsidRPr="00124DDE">
        <w:rPr>
          <w:color w:val="000000" w:themeColor="text1"/>
          <w:sz w:val="28"/>
          <w:szCs w:val="28"/>
        </w:rPr>
        <w:t xml:space="preserve"> за рахунок коштів місцевого бюджету.</w:t>
      </w:r>
    </w:p>
    <w:p w:rsidR="00CB52C8" w:rsidRPr="00124DDE" w:rsidRDefault="00CB52C8" w:rsidP="00124DDE">
      <w:pPr>
        <w:pStyle w:val="af0"/>
        <w:tabs>
          <w:tab w:val="left" w:pos="1562"/>
        </w:tabs>
        <w:spacing w:after="0"/>
        <w:jc w:val="both"/>
        <w:rPr>
          <w:color w:val="000000" w:themeColor="text1"/>
          <w:sz w:val="28"/>
          <w:szCs w:val="28"/>
        </w:rPr>
      </w:pPr>
      <w:r w:rsidRPr="00124DDE">
        <w:rPr>
          <w:color w:val="000000" w:themeColor="text1"/>
          <w:sz w:val="28"/>
          <w:szCs w:val="28"/>
        </w:rPr>
        <w:t xml:space="preserve">          3.20 Забезпечує захист прав і законних інтересів повнолітніх осіб, які потребують встановлення опіки або піклування, недієздатних осіб та осіб, цивільна дієздатність яких обмежена.</w:t>
      </w:r>
      <w:bookmarkStart w:id="86" w:name="bookmark45"/>
      <w:bookmarkEnd w:id="86"/>
    </w:p>
    <w:p w:rsidR="00CB52C8" w:rsidRPr="00124DDE" w:rsidRDefault="00CB52C8" w:rsidP="00124DDE">
      <w:pPr>
        <w:pStyle w:val="af0"/>
        <w:tabs>
          <w:tab w:val="left" w:pos="1562"/>
        </w:tabs>
        <w:spacing w:after="0"/>
        <w:jc w:val="both"/>
        <w:rPr>
          <w:color w:val="000000" w:themeColor="text1"/>
          <w:sz w:val="28"/>
          <w:szCs w:val="28"/>
        </w:rPr>
      </w:pPr>
      <w:r w:rsidRPr="00124DDE">
        <w:rPr>
          <w:color w:val="000000" w:themeColor="text1"/>
          <w:sz w:val="28"/>
          <w:szCs w:val="28"/>
        </w:rPr>
        <w:lastRenderedPageBreak/>
        <w:t xml:space="preserve">         3.21 Вирішує відповідно до законодавства питання про надання допомоги особам з інвалідністю, ветеранам війни та праці, сім’ям загиблих (померлих або визнаних такими, що пропали безвісти) військовослужбовців, а також військовослужбовців, звільнених у запас (крім військовослужбовців строкової служби та військової служби за призовом осіб офіцерського складу) або відставку, особам з інвалідністю з дитинства, багатодітним сім’ям. </w:t>
      </w:r>
    </w:p>
    <w:p w:rsidR="00CB52C8" w:rsidRPr="00124DDE" w:rsidRDefault="00CB52C8" w:rsidP="00124DDE">
      <w:pPr>
        <w:pStyle w:val="af0"/>
        <w:tabs>
          <w:tab w:val="left" w:pos="1514"/>
        </w:tabs>
        <w:spacing w:after="0"/>
        <w:jc w:val="both"/>
        <w:rPr>
          <w:color w:val="000000" w:themeColor="text1"/>
          <w:sz w:val="28"/>
          <w:szCs w:val="28"/>
        </w:rPr>
      </w:pPr>
      <w:bookmarkStart w:id="87" w:name="bookmark46"/>
      <w:bookmarkEnd w:id="87"/>
      <w:r w:rsidRPr="00124DDE">
        <w:rPr>
          <w:color w:val="000000" w:themeColor="text1"/>
          <w:sz w:val="28"/>
          <w:szCs w:val="28"/>
        </w:rPr>
        <w:t xml:space="preserve">         3.22 Вживає заходи щодо усунення дискримінації за ознакою статі відповідно до законодавства про забезпечення рівних прав та можливостей жінок і чоловіків та протидії дискримінації.</w:t>
      </w:r>
    </w:p>
    <w:p w:rsidR="00CB52C8" w:rsidRPr="00124DDE" w:rsidRDefault="00CB52C8" w:rsidP="00124DDE">
      <w:pPr>
        <w:pStyle w:val="af0"/>
        <w:tabs>
          <w:tab w:val="left" w:pos="1514"/>
        </w:tabs>
        <w:spacing w:after="0"/>
        <w:jc w:val="both"/>
        <w:rPr>
          <w:color w:val="000000" w:themeColor="text1"/>
          <w:sz w:val="28"/>
          <w:szCs w:val="28"/>
        </w:rPr>
      </w:pPr>
      <w:bookmarkStart w:id="88" w:name="bookmark47"/>
      <w:bookmarkEnd w:id="88"/>
      <w:r w:rsidRPr="00124DDE">
        <w:rPr>
          <w:color w:val="000000" w:themeColor="text1"/>
          <w:sz w:val="28"/>
          <w:szCs w:val="28"/>
        </w:rPr>
        <w:t xml:space="preserve">         3.23 Здійснює профілактичні та інші заходи з питань попередження бездомності, реінтеграції бездомних осіб, соціального сирітства, жорстокого поводження з дітьми, насильства в сім’ї, торгівлі людьми, соціального патронажу осіб, звільнених з місць позбавлення волі, інших негативних явищ в соціальному середовищі територіальної громади.</w:t>
      </w:r>
    </w:p>
    <w:p w:rsidR="00CB52C8" w:rsidRPr="00124DDE" w:rsidRDefault="00CB52C8" w:rsidP="00124DDE">
      <w:pPr>
        <w:pStyle w:val="af0"/>
        <w:tabs>
          <w:tab w:val="left" w:pos="1514"/>
        </w:tabs>
        <w:spacing w:after="0"/>
        <w:jc w:val="both"/>
        <w:rPr>
          <w:color w:val="000000" w:themeColor="text1"/>
          <w:sz w:val="28"/>
          <w:szCs w:val="28"/>
        </w:rPr>
      </w:pPr>
      <w:bookmarkStart w:id="89" w:name="bookmark48"/>
      <w:bookmarkEnd w:id="89"/>
      <w:r w:rsidRPr="00124DDE">
        <w:rPr>
          <w:color w:val="000000" w:themeColor="text1"/>
          <w:sz w:val="28"/>
          <w:szCs w:val="28"/>
        </w:rPr>
        <w:t xml:space="preserve">          3.24 Вживає заходи реагування на звернення та повідомлення про вчинення домашнього насильства, у тому числі організацію надання тимчасового притулку особам, які постраждали від домашнього насильства і торгівлі людьми.</w:t>
      </w:r>
    </w:p>
    <w:p w:rsidR="00CB52C8" w:rsidRPr="00124DDE" w:rsidRDefault="00CB52C8" w:rsidP="00124DDE">
      <w:pPr>
        <w:pStyle w:val="af0"/>
        <w:tabs>
          <w:tab w:val="left" w:pos="1514"/>
        </w:tabs>
        <w:spacing w:after="0"/>
        <w:jc w:val="both"/>
        <w:rPr>
          <w:color w:val="000000" w:themeColor="text1"/>
          <w:sz w:val="28"/>
          <w:szCs w:val="28"/>
        </w:rPr>
      </w:pPr>
      <w:bookmarkStart w:id="90" w:name="bookmark49"/>
      <w:bookmarkEnd w:id="90"/>
      <w:r w:rsidRPr="00124DDE">
        <w:rPr>
          <w:color w:val="000000" w:themeColor="text1"/>
          <w:sz w:val="28"/>
          <w:szCs w:val="28"/>
        </w:rPr>
        <w:t xml:space="preserve">         3.25 Здійснює консультування мешканців територіальної громади з питань застосування законодавства щодо соціальної підтримки населення, надання соціальних послуг, захисту соціальних прав, інших питань віднесених до його відання.</w:t>
      </w:r>
    </w:p>
    <w:p w:rsidR="00CB52C8" w:rsidRPr="00124DDE" w:rsidRDefault="00CB52C8" w:rsidP="00124DDE">
      <w:pPr>
        <w:pStyle w:val="af0"/>
        <w:tabs>
          <w:tab w:val="left" w:pos="1514"/>
        </w:tabs>
        <w:spacing w:after="0"/>
        <w:jc w:val="both"/>
        <w:rPr>
          <w:color w:val="000000" w:themeColor="text1"/>
          <w:sz w:val="28"/>
          <w:szCs w:val="28"/>
        </w:rPr>
      </w:pPr>
      <w:bookmarkStart w:id="91" w:name="bookmark50"/>
      <w:bookmarkEnd w:id="91"/>
      <w:r w:rsidRPr="00124DDE">
        <w:rPr>
          <w:color w:val="000000" w:themeColor="text1"/>
          <w:sz w:val="28"/>
          <w:szCs w:val="28"/>
        </w:rPr>
        <w:t xml:space="preserve">         3.26 Проводить інформаційно-просвітницьку роботу серед населення спрямовану на підвищення обізнаності з питань прав та гарантій у сфері соціального захисту, забезпечення рівних прав та можливостей жінок і чоловіків, протидії торгівлі людьми, жорстокому поводженню з дітьми, запобігання та протидії домашньому насильству; запобігання та подолання споживацьких настроїв, формування сімейних цінностей, почуття причетності до розв’язання важливих соціальних завдань громади.</w:t>
      </w:r>
    </w:p>
    <w:p w:rsidR="00CB52C8" w:rsidRPr="00124DDE" w:rsidRDefault="00CB52C8" w:rsidP="00124DDE">
      <w:pPr>
        <w:pStyle w:val="Default"/>
        <w:jc w:val="both"/>
        <w:rPr>
          <w:color w:val="000000" w:themeColor="text1"/>
          <w:sz w:val="28"/>
          <w:szCs w:val="28"/>
          <w:lang w:val="uk-UA"/>
        </w:rPr>
      </w:pPr>
      <w:r w:rsidRPr="00124DDE">
        <w:rPr>
          <w:color w:val="000000" w:themeColor="text1"/>
          <w:sz w:val="28"/>
          <w:szCs w:val="28"/>
          <w:lang w:val="uk-UA"/>
        </w:rPr>
        <w:tab/>
        <w:t>3.27 Сприяння у переході від військової служби до цивільного життя військовослужбовців, які звільняються або звільнені із військової служби з числа ветеранів війни.</w:t>
      </w:r>
    </w:p>
    <w:p w:rsidR="00CB52C8" w:rsidRPr="00124DDE" w:rsidRDefault="00CB52C8" w:rsidP="00124DDE">
      <w:pPr>
        <w:pStyle w:val="Default"/>
        <w:jc w:val="both"/>
        <w:rPr>
          <w:color w:val="000000" w:themeColor="text1"/>
          <w:sz w:val="28"/>
          <w:szCs w:val="28"/>
          <w:lang w:val="uk-UA"/>
        </w:rPr>
      </w:pPr>
      <w:r w:rsidRPr="00124DDE">
        <w:rPr>
          <w:color w:val="000000" w:themeColor="text1"/>
          <w:sz w:val="28"/>
          <w:szCs w:val="28"/>
          <w:lang w:val="uk-UA"/>
        </w:rPr>
        <w:t xml:space="preserve">         3.28 Сприяти розвитку спорту ветеранів війни та фізкультурно-спортивної реабілітації ветеранів війни.</w:t>
      </w:r>
    </w:p>
    <w:p w:rsidR="00CB52C8" w:rsidRPr="00124DDE" w:rsidRDefault="00CB52C8" w:rsidP="00124DDE">
      <w:pPr>
        <w:pStyle w:val="Default"/>
        <w:jc w:val="both"/>
        <w:rPr>
          <w:color w:val="000000" w:themeColor="text1"/>
          <w:sz w:val="28"/>
          <w:szCs w:val="28"/>
          <w:lang w:val="uk-UA"/>
        </w:rPr>
      </w:pPr>
      <w:r w:rsidRPr="00124DDE">
        <w:rPr>
          <w:color w:val="000000" w:themeColor="text1"/>
          <w:sz w:val="28"/>
          <w:szCs w:val="28"/>
          <w:lang w:val="uk-UA"/>
        </w:rPr>
        <w:t xml:space="preserve">         3.29 Участь у проведенні заходів щодо вшанування пам’яті ветеранів популяризації та забезпеченню формування позитивного образу ветерана у суспільстві. </w:t>
      </w:r>
    </w:p>
    <w:p w:rsidR="00CB52C8" w:rsidRPr="00124DDE" w:rsidRDefault="00CB52C8" w:rsidP="00124DDE">
      <w:pPr>
        <w:pStyle w:val="Default"/>
        <w:jc w:val="both"/>
        <w:rPr>
          <w:color w:val="000000" w:themeColor="text1"/>
          <w:sz w:val="28"/>
          <w:szCs w:val="28"/>
          <w:lang w:val="uk-UA"/>
        </w:rPr>
      </w:pPr>
      <w:r w:rsidRPr="00124DDE">
        <w:rPr>
          <w:color w:val="000000" w:themeColor="text1"/>
          <w:sz w:val="28"/>
          <w:szCs w:val="28"/>
          <w:lang w:val="uk-UA"/>
        </w:rPr>
        <w:t xml:space="preserve">         3.30 Виконання державних, галузевих і регіональних програм з питань державної ветеранської політики; </w:t>
      </w:r>
    </w:p>
    <w:p w:rsidR="00CB52C8" w:rsidRPr="00124DDE" w:rsidRDefault="00CB52C8" w:rsidP="00124DDE">
      <w:pPr>
        <w:pStyle w:val="Default"/>
        <w:jc w:val="both"/>
        <w:rPr>
          <w:color w:val="000000" w:themeColor="text1"/>
          <w:sz w:val="28"/>
          <w:szCs w:val="28"/>
          <w:lang w:val="uk-UA"/>
        </w:rPr>
      </w:pPr>
      <w:r w:rsidRPr="00124DDE">
        <w:rPr>
          <w:color w:val="000000" w:themeColor="text1"/>
          <w:sz w:val="28"/>
          <w:szCs w:val="28"/>
          <w:lang w:val="uk-UA"/>
        </w:rPr>
        <w:t xml:space="preserve">          3.31 Забезпечення реалізації державної політики у сфері залучення ветеранів війни до утвердження української національної та громадянської ідентичності, у тому числі через реалізацію заходів національно-патріотичного та військово-патріотичного виховання.</w:t>
      </w:r>
    </w:p>
    <w:p w:rsidR="00CB52C8" w:rsidRPr="00124DDE" w:rsidRDefault="00CB52C8" w:rsidP="00124DDE">
      <w:pPr>
        <w:pStyle w:val="Default"/>
        <w:jc w:val="both"/>
        <w:rPr>
          <w:color w:val="000000" w:themeColor="text1"/>
          <w:sz w:val="28"/>
          <w:szCs w:val="28"/>
          <w:lang w:val="uk-UA"/>
        </w:rPr>
      </w:pPr>
      <w:r w:rsidRPr="00124DDE">
        <w:rPr>
          <w:color w:val="000000" w:themeColor="text1"/>
          <w:sz w:val="28"/>
          <w:szCs w:val="28"/>
          <w:lang w:val="uk-UA"/>
        </w:rPr>
        <w:t xml:space="preserve">         3.32 Взаємодія відділу соціального захисту з установами та організаціями щодо питань пов’язаних з ветеранами та членів сімей ветеранів, реалізації прав таких осіб та їхньої реінтеграції у громади, спільноти та родини тощо.</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lastRenderedPageBreak/>
        <w:t xml:space="preserve">3.33 </w:t>
      </w:r>
      <w:r w:rsidRPr="00124DDE">
        <w:rPr>
          <w:color w:val="000000" w:themeColor="text1"/>
          <w:sz w:val="28"/>
          <w:szCs w:val="28"/>
          <w:shd w:val="clear" w:color="auto" w:fill="FFFFFF"/>
        </w:rPr>
        <w:t>Надає громадянам статусу особи, яка проживає і працює (навчається) на території населеного пункту, якому надано статус гірського;</w:t>
      </w:r>
      <w:r w:rsidRPr="00124DDE">
        <w:rPr>
          <w:color w:val="000000" w:themeColor="text1"/>
          <w:shd w:val="clear" w:color="auto" w:fill="FFFFFF"/>
        </w:rPr>
        <w:t xml:space="preserve"> </w:t>
      </w:r>
      <w:r w:rsidRPr="00124DDE">
        <w:rPr>
          <w:color w:val="000000" w:themeColor="text1"/>
          <w:sz w:val="28"/>
          <w:szCs w:val="28"/>
          <w:shd w:val="clear" w:color="auto" w:fill="FFFFFF"/>
        </w:rPr>
        <w:t>оформляє посвідчення (довідки) громадянина (громадянки), який (яка) проживає, працює (навчається) на території гірського населеного пункту .</w:t>
      </w:r>
    </w:p>
    <w:p w:rsidR="00CB52C8" w:rsidRPr="00124DDE" w:rsidRDefault="00CB52C8" w:rsidP="00124DDE">
      <w:pPr>
        <w:pStyle w:val="Default"/>
        <w:ind w:firstLine="567"/>
        <w:jc w:val="both"/>
        <w:rPr>
          <w:color w:val="000000" w:themeColor="text1"/>
          <w:sz w:val="28"/>
          <w:szCs w:val="28"/>
          <w:lang w:val="uk-UA"/>
        </w:rPr>
      </w:pPr>
      <w:r w:rsidRPr="00124DDE">
        <w:rPr>
          <w:color w:val="000000" w:themeColor="text1"/>
          <w:sz w:val="28"/>
          <w:szCs w:val="28"/>
          <w:lang w:val="uk-UA"/>
        </w:rPr>
        <w:t>3.34 Виконання координаційно-методичних функції, здійснення моніторингу і контролю в межах компетенції надання установлених законодавством пільг та реалізацію заходів щодо соціального захисту ветеранів та членів їх сімей, сімей загиблих військовослужбовців, координація роботу підприємств, установ, організацій з цих питань.</w:t>
      </w:r>
    </w:p>
    <w:p w:rsidR="00CB52C8" w:rsidRPr="00124DDE" w:rsidRDefault="00CB52C8" w:rsidP="00124DDE">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124DDE">
        <w:rPr>
          <w:color w:val="000000" w:themeColor="text1"/>
          <w:sz w:val="28"/>
          <w:szCs w:val="28"/>
        </w:rPr>
        <w:t xml:space="preserve">         3.35 Забезпечує організацію виконання державних бюджетних, місцевих програм спрямованих на забезпечення ветеранів війни та членів їх сімей послугами із соціальної та професійної адаптації, а також психологічної реабілітації.</w:t>
      </w:r>
      <w:bookmarkStart w:id="92" w:name="bookmark51"/>
      <w:bookmarkEnd w:id="92"/>
    </w:p>
    <w:p w:rsidR="00CB52C8" w:rsidRPr="00124DDE" w:rsidRDefault="00CB52C8" w:rsidP="00124DDE">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124DDE">
        <w:rPr>
          <w:color w:val="000000" w:themeColor="text1"/>
          <w:sz w:val="28"/>
          <w:szCs w:val="28"/>
        </w:rPr>
        <w:t xml:space="preserve">         3.36 Інформує населення з питань, що належать до його компетенції, роз’яснює громадянам положення нормативно-правових актів з питань, що належать до його компетенції, у тому числі через засоби масової інформації;</w:t>
      </w:r>
    </w:p>
    <w:p w:rsidR="00CB52C8" w:rsidRPr="00124DDE" w:rsidRDefault="00CB52C8" w:rsidP="00124DDE">
      <w:pPr>
        <w:pStyle w:val="af0"/>
        <w:tabs>
          <w:tab w:val="left" w:pos="1514"/>
        </w:tabs>
        <w:spacing w:after="0"/>
        <w:jc w:val="both"/>
        <w:rPr>
          <w:color w:val="000000" w:themeColor="text1"/>
          <w:sz w:val="28"/>
          <w:szCs w:val="28"/>
        </w:rPr>
      </w:pPr>
      <w:r w:rsidRPr="00124DDE">
        <w:rPr>
          <w:color w:val="000000" w:themeColor="text1"/>
          <w:sz w:val="28"/>
          <w:szCs w:val="28"/>
        </w:rPr>
        <w:t xml:space="preserve">          3.37 Здійснює інші повноваження, покладені на Відділ відповідно до законодавства України.</w:t>
      </w:r>
    </w:p>
    <w:p w:rsidR="00CB52C8" w:rsidRPr="00124DDE" w:rsidRDefault="00CB52C8" w:rsidP="00124DDE">
      <w:pPr>
        <w:pStyle w:val="13"/>
        <w:keepNext/>
        <w:keepLines/>
        <w:tabs>
          <w:tab w:val="left" w:pos="308"/>
        </w:tabs>
        <w:spacing w:after="0"/>
        <w:jc w:val="left"/>
        <w:rPr>
          <w:color w:val="000000" w:themeColor="text1"/>
          <w:sz w:val="28"/>
          <w:szCs w:val="28"/>
        </w:rPr>
      </w:pPr>
      <w:bookmarkStart w:id="93" w:name="bookmark54"/>
      <w:bookmarkStart w:id="94" w:name="bookmark55"/>
      <w:bookmarkStart w:id="95" w:name="bookmark53"/>
      <w:bookmarkStart w:id="96" w:name="bookmark52"/>
      <w:bookmarkEnd w:id="93"/>
    </w:p>
    <w:p w:rsidR="00CB52C8" w:rsidRPr="00124DDE" w:rsidRDefault="00CB52C8" w:rsidP="00124DDE">
      <w:pPr>
        <w:pStyle w:val="13"/>
        <w:keepNext/>
        <w:keepLines/>
        <w:tabs>
          <w:tab w:val="left" w:pos="308"/>
        </w:tabs>
        <w:spacing w:after="0"/>
        <w:rPr>
          <w:color w:val="000000" w:themeColor="text1"/>
          <w:sz w:val="28"/>
          <w:szCs w:val="28"/>
        </w:rPr>
      </w:pPr>
      <w:r w:rsidRPr="00124DDE">
        <w:rPr>
          <w:color w:val="000000" w:themeColor="text1"/>
          <w:sz w:val="28"/>
          <w:szCs w:val="28"/>
          <w:lang w:eastAsia="ru-RU"/>
        </w:rPr>
        <w:t xml:space="preserve">ІV. </w:t>
      </w:r>
      <w:r w:rsidRPr="00124DDE">
        <w:rPr>
          <w:color w:val="000000" w:themeColor="text1"/>
          <w:sz w:val="28"/>
          <w:szCs w:val="28"/>
        </w:rPr>
        <w:t xml:space="preserve">Повноваження </w:t>
      </w:r>
      <w:bookmarkEnd w:id="94"/>
      <w:bookmarkEnd w:id="95"/>
      <w:bookmarkEnd w:id="96"/>
      <w:r w:rsidRPr="00124DDE">
        <w:rPr>
          <w:color w:val="000000" w:themeColor="text1"/>
          <w:sz w:val="28"/>
          <w:szCs w:val="28"/>
        </w:rPr>
        <w:t>Відділу</w:t>
      </w:r>
    </w:p>
    <w:p w:rsidR="00CB52C8" w:rsidRPr="00124DDE" w:rsidRDefault="00CB52C8" w:rsidP="00124DDE">
      <w:pPr>
        <w:pStyle w:val="13"/>
        <w:keepNext/>
        <w:keepLines/>
        <w:tabs>
          <w:tab w:val="left" w:pos="308"/>
        </w:tabs>
        <w:spacing w:after="0"/>
        <w:rPr>
          <w:color w:val="000000" w:themeColor="text1"/>
          <w:sz w:val="28"/>
          <w:szCs w:val="28"/>
        </w:rPr>
      </w:pPr>
    </w:p>
    <w:p w:rsidR="00CB52C8" w:rsidRPr="00124DDE" w:rsidRDefault="00CB52C8" w:rsidP="00124DDE">
      <w:pPr>
        <w:pStyle w:val="af0"/>
        <w:widowControl w:val="0"/>
        <w:numPr>
          <w:ilvl w:val="1"/>
          <w:numId w:val="15"/>
        </w:numPr>
        <w:tabs>
          <w:tab w:val="left" w:pos="0"/>
        </w:tabs>
        <w:spacing w:after="0"/>
        <w:ind w:left="0" w:firstLine="540"/>
        <w:jc w:val="both"/>
        <w:rPr>
          <w:color w:val="000000" w:themeColor="text1"/>
          <w:sz w:val="28"/>
          <w:szCs w:val="28"/>
        </w:rPr>
      </w:pPr>
      <w:bookmarkStart w:id="97" w:name="bookmark56"/>
      <w:bookmarkEnd w:id="97"/>
      <w:r w:rsidRPr="00124DDE">
        <w:rPr>
          <w:color w:val="000000" w:themeColor="text1"/>
          <w:sz w:val="28"/>
          <w:szCs w:val="28"/>
        </w:rPr>
        <w:t>Вносити пропозиції щодо вдосконалення надання соціальних послуг та проведення соціальної роботи.</w:t>
      </w:r>
      <w:bookmarkStart w:id="98" w:name="bookmark57"/>
      <w:bookmarkEnd w:id="98"/>
    </w:p>
    <w:p w:rsidR="00CB52C8" w:rsidRPr="00124DDE" w:rsidRDefault="00CB52C8" w:rsidP="00124DDE">
      <w:pPr>
        <w:pStyle w:val="af0"/>
        <w:widowControl w:val="0"/>
        <w:numPr>
          <w:ilvl w:val="1"/>
          <w:numId w:val="15"/>
        </w:numPr>
        <w:tabs>
          <w:tab w:val="left" w:pos="0"/>
        </w:tabs>
        <w:spacing w:after="0"/>
        <w:ind w:left="0" w:firstLine="540"/>
        <w:jc w:val="both"/>
        <w:rPr>
          <w:color w:val="000000" w:themeColor="text1"/>
          <w:sz w:val="28"/>
          <w:szCs w:val="28"/>
        </w:rPr>
      </w:pPr>
      <w:r w:rsidRPr="00124DDE">
        <w:rPr>
          <w:color w:val="000000" w:themeColor="text1"/>
          <w:sz w:val="28"/>
          <w:szCs w:val="28"/>
        </w:rPr>
        <w:t>Подавати пропозиції до проекту бюджету Рахівської міської ради з питань, що належать до його компетенції.</w:t>
      </w:r>
      <w:bookmarkStart w:id="99" w:name="bookmark58"/>
      <w:bookmarkStart w:id="100" w:name="bookmark59"/>
      <w:bookmarkEnd w:id="99"/>
      <w:bookmarkEnd w:id="100"/>
    </w:p>
    <w:p w:rsidR="00CB52C8" w:rsidRPr="00124DDE" w:rsidRDefault="00CB52C8" w:rsidP="00124DDE">
      <w:pPr>
        <w:pStyle w:val="af0"/>
        <w:widowControl w:val="0"/>
        <w:numPr>
          <w:ilvl w:val="1"/>
          <w:numId w:val="15"/>
        </w:numPr>
        <w:tabs>
          <w:tab w:val="left" w:pos="0"/>
        </w:tabs>
        <w:spacing w:after="0"/>
        <w:ind w:left="0" w:firstLine="540"/>
        <w:jc w:val="both"/>
        <w:rPr>
          <w:color w:val="000000" w:themeColor="text1"/>
          <w:sz w:val="28"/>
          <w:szCs w:val="28"/>
        </w:rPr>
      </w:pPr>
      <w:r w:rsidRPr="00124DDE">
        <w:rPr>
          <w:color w:val="000000" w:themeColor="text1"/>
          <w:sz w:val="28"/>
          <w:szCs w:val="28"/>
        </w:rPr>
        <w:t>Залучати фахівців інших закладів, установ та організацій різних форм власності для надання соціальних послуг особам (сім’ям), які перебувають у складних життєвих обставинах.</w:t>
      </w:r>
      <w:bookmarkStart w:id="101" w:name="bookmark60"/>
      <w:bookmarkEnd w:id="101"/>
    </w:p>
    <w:p w:rsidR="00CB52C8" w:rsidRPr="00124DDE" w:rsidRDefault="00CB52C8" w:rsidP="00124DDE">
      <w:pPr>
        <w:pStyle w:val="af0"/>
        <w:widowControl w:val="0"/>
        <w:numPr>
          <w:ilvl w:val="1"/>
          <w:numId w:val="15"/>
        </w:numPr>
        <w:tabs>
          <w:tab w:val="left" w:pos="0"/>
        </w:tabs>
        <w:spacing w:after="0"/>
        <w:ind w:left="0" w:firstLine="540"/>
        <w:jc w:val="both"/>
        <w:rPr>
          <w:color w:val="000000" w:themeColor="text1"/>
          <w:sz w:val="28"/>
          <w:szCs w:val="28"/>
        </w:rPr>
      </w:pPr>
      <w:r w:rsidRPr="00124DDE">
        <w:rPr>
          <w:color w:val="000000" w:themeColor="text1"/>
          <w:sz w:val="28"/>
          <w:szCs w:val="28"/>
        </w:rPr>
        <w:t>Вживати заходів для забезпечення захисту прав, свобод і законних інтересів осіб, сімей.</w:t>
      </w:r>
      <w:bookmarkStart w:id="102" w:name="bookmark61"/>
      <w:bookmarkEnd w:id="102"/>
    </w:p>
    <w:p w:rsidR="00CB52C8" w:rsidRPr="00124DDE" w:rsidRDefault="00CB52C8" w:rsidP="00124DDE">
      <w:pPr>
        <w:pStyle w:val="af0"/>
        <w:widowControl w:val="0"/>
        <w:numPr>
          <w:ilvl w:val="1"/>
          <w:numId w:val="15"/>
        </w:numPr>
        <w:tabs>
          <w:tab w:val="left" w:pos="0"/>
        </w:tabs>
        <w:spacing w:after="0"/>
        <w:ind w:left="0" w:firstLine="540"/>
        <w:jc w:val="both"/>
        <w:rPr>
          <w:color w:val="000000" w:themeColor="text1"/>
          <w:sz w:val="28"/>
          <w:szCs w:val="28"/>
        </w:rPr>
      </w:pPr>
      <w:r w:rsidRPr="00124DDE">
        <w:rPr>
          <w:color w:val="000000" w:themeColor="text1"/>
          <w:sz w:val="28"/>
          <w:szCs w:val="28"/>
        </w:rPr>
        <w:t>Здійснювати посередництво у представництві інтересів осіб, сімей та порушувати клопотання про притягнення до відповідальності посадових осіб, винних у порушенні вимог законодавства з питань надання соціальних послуг та проведення соціальної роботи.</w:t>
      </w:r>
      <w:bookmarkStart w:id="103" w:name="bookmark62"/>
      <w:bookmarkEnd w:id="103"/>
    </w:p>
    <w:p w:rsidR="00CB52C8" w:rsidRPr="00124DDE" w:rsidRDefault="00CB52C8" w:rsidP="00124DDE">
      <w:pPr>
        <w:pStyle w:val="af0"/>
        <w:widowControl w:val="0"/>
        <w:numPr>
          <w:ilvl w:val="1"/>
          <w:numId w:val="15"/>
        </w:numPr>
        <w:tabs>
          <w:tab w:val="left" w:pos="0"/>
        </w:tabs>
        <w:spacing w:after="0"/>
        <w:ind w:left="0" w:firstLine="540"/>
        <w:jc w:val="both"/>
        <w:rPr>
          <w:color w:val="000000" w:themeColor="text1"/>
          <w:sz w:val="28"/>
          <w:szCs w:val="28"/>
        </w:rPr>
      </w:pPr>
      <w:r w:rsidRPr="00124DDE">
        <w:rPr>
          <w:color w:val="000000" w:themeColor="text1"/>
          <w:sz w:val="28"/>
          <w:szCs w:val="28"/>
        </w:rPr>
        <w:t>Проводити аналіз про стан і тенденції соціального розвитку в межах територіальної громади та вживати заходи для усунення недоліків.</w:t>
      </w:r>
      <w:bookmarkStart w:id="104" w:name="bookmark63"/>
      <w:bookmarkEnd w:id="104"/>
    </w:p>
    <w:p w:rsidR="00CB52C8" w:rsidRPr="00124DDE" w:rsidRDefault="00CB52C8" w:rsidP="00124DDE">
      <w:pPr>
        <w:pStyle w:val="af0"/>
        <w:widowControl w:val="0"/>
        <w:numPr>
          <w:ilvl w:val="1"/>
          <w:numId w:val="15"/>
        </w:numPr>
        <w:tabs>
          <w:tab w:val="left" w:pos="0"/>
        </w:tabs>
        <w:spacing w:after="0"/>
        <w:ind w:left="0" w:firstLine="540"/>
        <w:jc w:val="both"/>
        <w:rPr>
          <w:color w:val="000000" w:themeColor="text1"/>
          <w:sz w:val="28"/>
          <w:szCs w:val="28"/>
        </w:rPr>
      </w:pPr>
      <w:r w:rsidRPr="00124DDE">
        <w:rPr>
          <w:color w:val="000000" w:themeColor="text1"/>
          <w:sz w:val="28"/>
          <w:szCs w:val="28"/>
        </w:rPr>
        <w:t>Брати участь у підготовці пропозицій до проектів програм соціально- економічного розвитку територіальної громади.</w:t>
      </w:r>
      <w:bookmarkStart w:id="105" w:name="bookmark64"/>
      <w:bookmarkEnd w:id="105"/>
    </w:p>
    <w:p w:rsidR="00CB52C8" w:rsidRPr="00124DDE" w:rsidRDefault="00CB52C8" w:rsidP="00124DDE">
      <w:pPr>
        <w:pStyle w:val="af0"/>
        <w:widowControl w:val="0"/>
        <w:numPr>
          <w:ilvl w:val="1"/>
          <w:numId w:val="15"/>
        </w:numPr>
        <w:tabs>
          <w:tab w:val="left" w:pos="0"/>
        </w:tabs>
        <w:spacing w:after="0"/>
        <w:ind w:left="0" w:firstLine="540"/>
        <w:jc w:val="both"/>
        <w:rPr>
          <w:color w:val="000000" w:themeColor="text1"/>
          <w:sz w:val="28"/>
          <w:szCs w:val="28"/>
        </w:rPr>
      </w:pPr>
      <w:r w:rsidRPr="00124DDE">
        <w:rPr>
          <w:color w:val="000000" w:themeColor="text1"/>
          <w:sz w:val="28"/>
          <w:szCs w:val="28"/>
        </w:rPr>
        <w:t>Вносити пропозиції щодо проекту відповідного місцевого бюджету.</w:t>
      </w:r>
      <w:bookmarkStart w:id="106" w:name="bookmark65"/>
      <w:bookmarkStart w:id="107" w:name="bookmark66"/>
      <w:bookmarkEnd w:id="106"/>
      <w:bookmarkEnd w:id="107"/>
    </w:p>
    <w:p w:rsidR="00CB52C8" w:rsidRPr="00124DDE" w:rsidRDefault="00CB52C8" w:rsidP="00124DDE">
      <w:pPr>
        <w:pStyle w:val="af0"/>
        <w:widowControl w:val="0"/>
        <w:numPr>
          <w:ilvl w:val="1"/>
          <w:numId w:val="15"/>
        </w:numPr>
        <w:tabs>
          <w:tab w:val="left" w:pos="0"/>
        </w:tabs>
        <w:spacing w:after="0"/>
        <w:ind w:left="0" w:firstLine="540"/>
        <w:jc w:val="both"/>
        <w:rPr>
          <w:color w:val="000000" w:themeColor="text1"/>
          <w:sz w:val="28"/>
          <w:szCs w:val="28"/>
        </w:rPr>
      </w:pPr>
      <w:r w:rsidRPr="00124DDE">
        <w:rPr>
          <w:color w:val="000000" w:themeColor="text1"/>
          <w:sz w:val="28"/>
          <w:szCs w:val="28"/>
        </w:rPr>
        <w:t>Брати участь у підготовці заходів щодо соціально-економічного розвитку територіальної громади.</w:t>
      </w:r>
      <w:bookmarkStart w:id="108" w:name="bookmark67"/>
      <w:bookmarkEnd w:id="108"/>
    </w:p>
    <w:p w:rsidR="00CB52C8" w:rsidRPr="00124DDE" w:rsidRDefault="00CB52C8" w:rsidP="00124DDE">
      <w:pPr>
        <w:pStyle w:val="af0"/>
        <w:widowControl w:val="0"/>
        <w:numPr>
          <w:ilvl w:val="1"/>
          <w:numId w:val="15"/>
        </w:numPr>
        <w:tabs>
          <w:tab w:val="left" w:pos="0"/>
        </w:tabs>
        <w:spacing w:after="0"/>
        <w:ind w:left="0" w:firstLine="540"/>
        <w:jc w:val="both"/>
        <w:rPr>
          <w:color w:val="000000" w:themeColor="text1"/>
          <w:sz w:val="28"/>
          <w:szCs w:val="28"/>
        </w:rPr>
      </w:pPr>
      <w:r w:rsidRPr="00124DDE">
        <w:rPr>
          <w:color w:val="000000" w:themeColor="text1"/>
          <w:sz w:val="28"/>
          <w:szCs w:val="28"/>
        </w:rPr>
        <w:t>Розробляти проекти розпоряджень міського голови, рішень виконавчого комітету міської ради, рішень міської ради з питань соціального захисту населення</w:t>
      </w:r>
      <w:bookmarkStart w:id="109" w:name="bookmark68"/>
      <w:bookmarkEnd w:id="109"/>
      <w:r w:rsidRPr="00124DDE">
        <w:rPr>
          <w:color w:val="000000" w:themeColor="text1"/>
          <w:sz w:val="28"/>
          <w:szCs w:val="28"/>
        </w:rPr>
        <w:t xml:space="preserve"> щодо ветеранської політики.</w:t>
      </w:r>
    </w:p>
    <w:p w:rsidR="00CB52C8" w:rsidRPr="00124DDE" w:rsidRDefault="00CB52C8" w:rsidP="00124DDE">
      <w:pPr>
        <w:pStyle w:val="af0"/>
        <w:widowControl w:val="0"/>
        <w:numPr>
          <w:ilvl w:val="1"/>
          <w:numId w:val="15"/>
        </w:numPr>
        <w:tabs>
          <w:tab w:val="left" w:pos="0"/>
        </w:tabs>
        <w:spacing w:after="0"/>
        <w:ind w:left="0" w:firstLine="540"/>
        <w:jc w:val="both"/>
        <w:rPr>
          <w:color w:val="000000" w:themeColor="text1"/>
          <w:sz w:val="28"/>
          <w:szCs w:val="28"/>
        </w:rPr>
      </w:pPr>
      <w:r w:rsidRPr="00124DDE">
        <w:rPr>
          <w:color w:val="000000" w:themeColor="text1"/>
          <w:sz w:val="28"/>
          <w:szCs w:val="28"/>
        </w:rPr>
        <w:t>Брати участь у підготовці проектів угод, договорів, меморандумів, протоколів зустрічей делегацій і робочих груп у межах своїх повноважень.</w:t>
      </w:r>
      <w:bookmarkStart w:id="110" w:name="bookmark69"/>
      <w:bookmarkEnd w:id="110"/>
    </w:p>
    <w:p w:rsidR="00CB52C8" w:rsidRPr="00124DDE" w:rsidRDefault="00CB52C8" w:rsidP="00124DDE">
      <w:pPr>
        <w:pStyle w:val="af0"/>
        <w:widowControl w:val="0"/>
        <w:numPr>
          <w:ilvl w:val="1"/>
          <w:numId w:val="15"/>
        </w:numPr>
        <w:tabs>
          <w:tab w:val="left" w:pos="0"/>
        </w:tabs>
        <w:spacing w:after="0"/>
        <w:ind w:left="0" w:firstLine="540"/>
        <w:jc w:val="both"/>
        <w:rPr>
          <w:color w:val="000000" w:themeColor="text1"/>
          <w:sz w:val="28"/>
          <w:szCs w:val="28"/>
        </w:rPr>
      </w:pPr>
      <w:r w:rsidRPr="00124DDE">
        <w:rPr>
          <w:color w:val="000000" w:themeColor="text1"/>
          <w:sz w:val="28"/>
          <w:szCs w:val="28"/>
        </w:rPr>
        <w:t xml:space="preserve">Розглядати в установленому законодавством порядку звернення </w:t>
      </w:r>
      <w:r w:rsidRPr="00124DDE">
        <w:rPr>
          <w:color w:val="000000" w:themeColor="text1"/>
          <w:sz w:val="28"/>
          <w:szCs w:val="28"/>
        </w:rPr>
        <w:lastRenderedPageBreak/>
        <w:t>громадян.</w:t>
      </w:r>
      <w:bookmarkStart w:id="111" w:name="bookmark70"/>
      <w:bookmarkEnd w:id="111"/>
    </w:p>
    <w:p w:rsidR="00CB52C8" w:rsidRPr="00124DDE" w:rsidRDefault="00CB52C8" w:rsidP="00124DDE">
      <w:pPr>
        <w:pStyle w:val="af0"/>
        <w:widowControl w:val="0"/>
        <w:numPr>
          <w:ilvl w:val="1"/>
          <w:numId w:val="15"/>
        </w:numPr>
        <w:tabs>
          <w:tab w:val="left" w:pos="0"/>
        </w:tabs>
        <w:spacing w:after="0"/>
        <w:ind w:left="0" w:firstLine="540"/>
        <w:jc w:val="both"/>
        <w:rPr>
          <w:color w:val="000000" w:themeColor="text1"/>
          <w:sz w:val="28"/>
          <w:szCs w:val="28"/>
        </w:rPr>
      </w:pPr>
      <w:r w:rsidRPr="00124DDE">
        <w:rPr>
          <w:color w:val="000000" w:themeColor="text1"/>
          <w:sz w:val="28"/>
          <w:szCs w:val="28"/>
        </w:rPr>
        <w:t>Опрацьовувати запити і звернення народних депутатів України та депутатів місцевої ради.</w:t>
      </w:r>
      <w:bookmarkStart w:id="112" w:name="bookmark71"/>
      <w:bookmarkEnd w:id="112"/>
    </w:p>
    <w:p w:rsidR="00CB52C8" w:rsidRPr="00124DDE" w:rsidRDefault="00CB52C8" w:rsidP="00124DDE">
      <w:pPr>
        <w:pStyle w:val="af0"/>
        <w:widowControl w:val="0"/>
        <w:numPr>
          <w:ilvl w:val="1"/>
          <w:numId w:val="15"/>
        </w:numPr>
        <w:tabs>
          <w:tab w:val="left" w:pos="0"/>
        </w:tabs>
        <w:spacing w:after="0"/>
        <w:ind w:left="0" w:firstLine="540"/>
        <w:jc w:val="both"/>
        <w:rPr>
          <w:color w:val="000000" w:themeColor="text1"/>
          <w:sz w:val="28"/>
          <w:szCs w:val="28"/>
        </w:rPr>
      </w:pPr>
      <w:r w:rsidRPr="00124DDE">
        <w:rPr>
          <w:color w:val="000000" w:themeColor="text1"/>
          <w:sz w:val="28"/>
          <w:szCs w:val="28"/>
        </w:rPr>
        <w:t>Забезпечувати доступ до публічної інформації, розпорядником якої є Відділ.</w:t>
      </w:r>
      <w:bookmarkStart w:id="113" w:name="bookmark72"/>
      <w:bookmarkEnd w:id="113"/>
    </w:p>
    <w:p w:rsidR="00CB52C8" w:rsidRPr="00124DDE" w:rsidRDefault="00CB52C8" w:rsidP="00124DDE">
      <w:pPr>
        <w:pStyle w:val="af0"/>
        <w:widowControl w:val="0"/>
        <w:numPr>
          <w:ilvl w:val="1"/>
          <w:numId w:val="15"/>
        </w:numPr>
        <w:tabs>
          <w:tab w:val="left" w:pos="0"/>
        </w:tabs>
        <w:spacing w:after="0"/>
        <w:ind w:left="0" w:firstLine="540"/>
        <w:jc w:val="both"/>
        <w:rPr>
          <w:color w:val="000000" w:themeColor="text1"/>
          <w:sz w:val="28"/>
          <w:szCs w:val="28"/>
        </w:rPr>
      </w:pPr>
      <w:r w:rsidRPr="00124DDE">
        <w:rPr>
          <w:color w:val="000000" w:themeColor="text1"/>
          <w:sz w:val="28"/>
          <w:szCs w:val="28"/>
        </w:rPr>
        <w:t>Забезпечувати у межах повноважень реалізацію державної політики стосовно захисту інформації з обмеженим доступом.</w:t>
      </w:r>
      <w:bookmarkStart w:id="114" w:name="bookmark73"/>
      <w:bookmarkEnd w:id="114"/>
    </w:p>
    <w:p w:rsidR="00CB52C8" w:rsidRPr="00124DDE" w:rsidRDefault="00CB52C8" w:rsidP="00124DDE">
      <w:pPr>
        <w:pStyle w:val="af0"/>
        <w:widowControl w:val="0"/>
        <w:numPr>
          <w:ilvl w:val="1"/>
          <w:numId w:val="15"/>
        </w:numPr>
        <w:tabs>
          <w:tab w:val="left" w:pos="0"/>
        </w:tabs>
        <w:spacing w:after="0"/>
        <w:ind w:left="0" w:firstLine="540"/>
        <w:jc w:val="both"/>
        <w:rPr>
          <w:color w:val="000000" w:themeColor="text1"/>
          <w:sz w:val="28"/>
          <w:szCs w:val="28"/>
        </w:rPr>
      </w:pPr>
      <w:r w:rsidRPr="00124DDE">
        <w:rPr>
          <w:color w:val="000000" w:themeColor="text1"/>
          <w:sz w:val="28"/>
          <w:szCs w:val="28"/>
        </w:rPr>
        <w:t>Залучати громадські та благодійні організації до виконання соціальних програм і відповідних заходів.</w:t>
      </w:r>
      <w:bookmarkStart w:id="115" w:name="bookmark74"/>
      <w:bookmarkEnd w:id="115"/>
    </w:p>
    <w:p w:rsidR="00CB52C8" w:rsidRPr="00124DDE" w:rsidRDefault="00CB52C8" w:rsidP="00124DDE">
      <w:pPr>
        <w:pStyle w:val="af0"/>
        <w:widowControl w:val="0"/>
        <w:numPr>
          <w:ilvl w:val="1"/>
          <w:numId w:val="15"/>
        </w:numPr>
        <w:tabs>
          <w:tab w:val="left" w:pos="0"/>
        </w:tabs>
        <w:spacing w:after="0"/>
        <w:ind w:left="0" w:firstLine="540"/>
        <w:jc w:val="both"/>
        <w:rPr>
          <w:color w:val="000000" w:themeColor="text1"/>
          <w:sz w:val="28"/>
          <w:szCs w:val="28"/>
        </w:rPr>
      </w:pPr>
      <w:r w:rsidRPr="00124DDE">
        <w:rPr>
          <w:color w:val="000000" w:themeColor="text1"/>
          <w:sz w:val="28"/>
          <w:szCs w:val="28"/>
        </w:rPr>
        <w:t>Приймати участь у розробці програми зайнятості населення та реалізації інших заходів щодо поліпшення ситуації на ринку праці.</w:t>
      </w:r>
      <w:bookmarkStart w:id="116" w:name="bookmark75"/>
      <w:bookmarkEnd w:id="116"/>
    </w:p>
    <w:p w:rsidR="00CB52C8" w:rsidRPr="00124DDE" w:rsidRDefault="00CB52C8" w:rsidP="00124DDE">
      <w:pPr>
        <w:pStyle w:val="af0"/>
        <w:widowControl w:val="0"/>
        <w:numPr>
          <w:ilvl w:val="1"/>
          <w:numId w:val="15"/>
        </w:numPr>
        <w:tabs>
          <w:tab w:val="left" w:pos="0"/>
        </w:tabs>
        <w:spacing w:after="0"/>
        <w:ind w:left="0" w:firstLine="540"/>
        <w:jc w:val="both"/>
        <w:rPr>
          <w:color w:val="000000" w:themeColor="text1"/>
          <w:sz w:val="28"/>
          <w:szCs w:val="28"/>
        </w:rPr>
      </w:pPr>
      <w:r w:rsidRPr="00124DDE">
        <w:rPr>
          <w:color w:val="000000" w:themeColor="text1"/>
          <w:sz w:val="28"/>
          <w:szCs w:val="28"/>
        </w:rPr>
        <w:t>Здійснювати контроль за додержанням законодавства про працю та зайнятість населення.</w:t>
      </w:r>
      <w:bookmarkStart w:id="117" w:name="bookmark76"/>
      <w:bookmarkEnd w:id="117"/>
    </w:p>
    <w:p w:rsidR="00CB52C8" w:rsidRPr="00124DDE" w:rsidRDefault="00CB52C8" w:rsidP="00124DDE">
      <w:pPr>
        <w:pStyle w:val="af0"/>
        <w:widowControl w:val="0"/>
        <w:numPr>
          <w:ilvl w:val="1"/>
          <w:numId w:val="15"/>
        </w:numPr>
        <w:tabs>
          <w:tab w:val="left" w:pos="0"/>
        </w:tabs>
        <w:spacing w:after="0"/>
        <w:ind w:left="0" w:firstLine="540"/>
        <w:jc w:val="both"/>
        <w:rPr>
          <w:color w:val="000000" w:themeColor="text1"/>
          <w:sz w:val="28"/>
          <w:szCs w:val="28"/>
        </w:rPr>
      </w:pPr>
      <w:r w:rsidRPr="00124DDE">
        <w:rPr>
          <w:color w:val="000000" w:themeColor="text1"/>
          <w:sz w:val="28"/>
          <w:szCs w:val="28"/>
        </w:rPr>
        <w:t>Надавати консультації з питань прийому документів для призначення усіх видів компенсацій, пільг, соціальної допомоги та послуг</w:t>
      </w:r>
      <w:bookmarkStart w:id="118" w:name="bookmark78"/>
      <w:bookmarkStart w:id="119" w:name="bookmark79"/>
      <w:bookmarkEnd w:id="118"/>
      <w:bookmarkEnd w:id="119"/>
      <w:r w:rsidRPr="00124DDE">
        <w:rPr>
          <w:color w:val="000000" w:themeColor="text1"/>
          <w:sz w:val="28"/>
          <w:szCs w:val="28"/>
        </w:rPr>
        <w:t>.</w:t>
      </w:r>
    </w:p>
    <w:p w:rsidR="00CB52C8" w:rsidRPr="00124DDE" w:rsidRDefault="00CB52C8" w:rsidP="00124DDE">
      <w:pPr>
        <w:pStyle w:val="af0"/>
        <w:widowControl w:val="0"/>
        <w:numPr>
          <w:ilvl w:val="1"/>
          <w:numId w:val="15"/>
        </w:numPr>
        <w:tabs>
          <w:tab w:val="left" w:pos="0"/>
        </w:tabs>
        <w:spacing w:after="0"/>
        <w:ind w:left="0" w:firstLine="540"/>
        <w:jc w:val="both"/>
        <w:rPr>
          <w:color w:val="000000" w:themeColor="text1"/>
          <w:sz w:val="28"/>
          <w:szCs w:val="28"/>
        </w:rPr>
      </w:pPr>
      <w:r w:rsidRPr="00124DDE">
        <w:rPr>
          <w:color w:val="000000" w:themeColor="text1"/>
          <w:sz w:val="28"/>
          <w:szCs w:val="28"/>
        </w:rPr>
        <w:t>У сфері надання населенню соціальних послуг (соціального обслуговування), проведення соціальної-організаційної роботу із визначення потреби адміністративно-територіальної одиниці у соціальних послугах, готувати і подавати пропозиції до міської ради щодо організації надання соціальних послуг відповідно до потреби, створення установ, закладів і служб соціального захисту та соціального обслуговування населення, формування соціального замовлення на надання необхідних соціальних послуг недержавними організаціями.</w:t>
      </w:r>
      <w:bookmarkStart w:id="120" w:name="bookmark80"/>
      <w:bookmarkEnd w:id="120"/>
    </w:p>
    <w:p w:rsidR="00CB52C8" w:rsidRPr="00124DDE" w:rsidRDefault="00CB52C8" w:rsidP="00124DDE">
      <w:pPr>
        <w:pStyle w:val="af0"/>
        <w:widowControl w:val="0"/>
        <w:numPr>
          <w:ilvl w:val="1"/>
          <w:numId w:val="15"/>
        </w:numPr>
        <w:tabs>
          <w:tab w:val="left" w:pos="0"/>
        </w:tabs>
        <w:spacing w:after="0"/>
        <w:ind w:left="0" w:firstLine="540"/>
        <w:jc w:val="both"/>
        <w:rPr>
          <w:color w:val="000000" w:themeColor="text1"/>
          <w:sz w:val="28"/>
          <w:szCs w:val="28"/>
        </w:rPr>
      </w:pPr>
      <w:r w:rsidRPr="00124DDE">
        <w:rPr>
          <w:color w:val="000000" w:themeColor="text1"/>
          <w:sz w:val="28"/>
          <w:szCs w:val="28"/>
        </w:rPr>
        <w:t>Забезпечувати облік осіб, які звертаються до відділу з питань їх направлення в установи та заклади, що надають соціальні послуги, сприяти в оформленні документів цим особам.</w:t>
      </w:r>
      <w:bookmarkStart w:id="121" w:name="bookmark82"/>
      <w:bookmarkEnd w:id="121"/>
    </w:p>
    <w:p w:rsidR="00CB52C8" w:rsidRPr="00124DDE" w:rsidRDefault="00CB52C8" w:rsidP="00124DDE">
      <w:pPr>
        <w:pStyle w:val="af0"/>
        <w:widowControl w:val="0"/>
        <w:numPr>
          <w:ilvl w:val="1"/>
          <w:numId w:val="15"/>
        </w:numPr>
        <w:tabs>
          <w:tab w:val="left" w:pos="0"/>
        </w:tabs>
        <w:spacing w:after="0"/>
        <w:ind w:left="0" w:firstLine="540"/>
        <w:jc w:val="both"/>
        <w:rPr>
          <w:color w:val="000000" w:themeColor="text1"/>
          <w:sz w:val="28"/>
          <w:szCs w:val="28"/>
        </w:rPr>
      </w:pPr>
      <w:r w:rsidRPr="00124DDE">
        <w:rPr>
          <w:color w:val="000000" w:themeColor="text1"/>
          <w:sz w:val="28"/>
          <w:szCs w:val="28"/>
        </w:rPr>
        <w:t xml:space="preserve">Сприяти створенню недержавних служб, закладів, установ, які надають соціальні послуги громадянам похилого віку, особам з інвалідністю,  надають соціальні послуги ветеранам та членам їх родин, сім’ям з дітьми, сім’ям </w:t>
      </w:r>
      <w:r w:rsidRPr="00124DDE">
        <w:rPr>
          <w:bCs/>
          <w:iCs/>
          <w:color w:val="000000" w:themeColor="text1"/>
          <w:sz w:val="28"/>
          <w:szCs w:val="28"/>
        </w:rPr>
        <w:t>і</w:t>
      </w:r>
      <w:r w:rsidRPr="00124DDE">
        <w:rPr>
          <w:color w:val="000000" w:themeColor="text1"/>
          <w:sz w:val="28"/>
          <w:szCs w:val="28"/>
        </w:rPr>
        <w:t xml:space="preserve"> особам, які перебувають у складних життєвих обставинах і потребують сторонньої допомоги, особам, які постраждали від торгівлі людьми, насильства в сім’ї, іншим особам, які перебувають у складних життєвих обставинах і потребують сторонньої допомоги.</w:t>
      </w:r>
      <w:bookmarkStart w:id="122" w:name="bookmark83"/>
      <w:bookmarkEnd w:id="122"/>
    </w:p>
    <w:p w:rsidR="00CB52C8" w:rsidRPr="00124DDE" w:rsidRDefault="00CB52C8" w:rsidP="00124DDE">
      <w:pPr>
        <w:pStyle w:val="af0"/>
        <w:widowControl w:val="0"/>
        <w:numPr>
          <w:ilvl w:val="1"/>
          <w:numId w:val="15"/>
        </w:numPr>
        <w:tabs>
          <w:tab w:val="left" w:pos="0"/>
        </w:tabs>
        <w:spacing w:after="0"/>
        <w:ind w:left="0" w:firstLine="540"/>
        <w:jc w:val="both"/>
        <w:rPr>
          <w:color w:val="000000" w:themeColor="text1"/>
          <w:sz w:val="28"/>
          <w:szCs w:val="28"/>
        </w:rPr>
      </w:pPr>
      <w:r w:rsidRPr="00124DDE">
        <w:rPr>
          <w:color w:val="000000" w:themeColor="text1"/>
          <w:sz w:val="28"/>
          <w:szCs w:val="28"/>
        </w:rPr>
        <w:t>Сприяти волонтерським організаціям та окремим волонтерам у наданні допомоги соціально незахищеним громадянам, ветеранам та членам їх родин,  які потребують волонтерської допомоги, та поширенню інформації про організації та установи, що залучають до своєї діяльності волонтерів, фізичних осіб, організації та установи.</w:t>
      </w:r>
      <w:bookmarkStart w:id="123" w:name="bookmark84"/>
      <w:bookmarkEnd w:id="123"/>
    </w:p>
    <w:p w:rsidR="00CB52C8" w:rsidRPr="00124DDE" w:rsidRDefault="00CB52C8" w:rsidP="00124DDE">
      <w:pPr>
        <w:pStyle w:val="af0"/>
        <w:widowControl w:val="0"/>
        <w:numPr>
          <w:ilvl w:val="1"/>
          <w:numId w:val="15"/>
        </w:numPr>
        <w:tabs>
          <w:tab w:val="left" w:pos="0"/>
        </w:tabs>
        <w:spacing w:after="0"/>
        <w:ind w:left="0" w:firstLine="540"/>
        <w:jc w:val="both"/>
        <w:rPr>
          <w:color w:val="000000" w:themeColor="text1"/>
          <w:sz w:val="28"/>
          <w:szCs w:val="28"/>
        </w:rPr>
      </w:pPr>
      <w:r w:rsidRPr="00124DDE">
        <w:rPr>
          <w:color w:val="000000" w:themeColor="text1"/>
          <w:sz w:val="28"/>
          <w:szCs w:val="28"/>
        </w:rPr>
        <w:t>У межах компетенції організовувати роботу, пов’язану з наданням благодійної (гуманітарної) допомоги соціально незахищеним громадянам і сім’ям, які перебувають у складних життєвих обставинах.</w:t>
      </w:r>
      <w:bookmarkStart w:id="124" w:name="bookmark85"/>
      <w:bookmarkEnd w:id="124"/>
    </w:p>
    <w:p w:rsidR="00CB52C8" w:rsidRPr="00124DDE" w:rsidRDefault="00CB52C8" w:rsidP="00124DDE">
      <w:pPr>
        <w:pStyle w:val="af0"/>
        <w:widowControl w:val="0"/>
        <w:numPr>
          <w:ilvl w:val="1"/>
          <w:numId w:val="15"/>
        </w:numPr>
        <w:tabs>
          <w:tab w:val="left" w:pos="0"/>
        </w:tabs>
        <w:spacing w:after="0"/>
        <w:ind w:left="0" w:firstLine="540"/>
        <w:jc w:val="both"/>
        <w:rPr>
          <w:color w:val="000000" w:themeColor="text1"/>
          <w:sz w:val="28"/>
          <w:szCs w:val="28"/>
        </w:rPr>
      </w:pPr>
      <w:r w:rsidRPr="00124DDE">
        <w:rPr>
          <w:color w:val="000000" w:themeColor="text1"/>
          <w:sz w:val="28"/>
          <w:szCs w:val="28"/>
        </w:rPr>
        <w:t>Сприяти благодійним, релігійним волонтерським громадським об’єднанням, установам та організаціям недержавної форми власності, окремим громадянам у наданні соціальної допомоги та соціальних послуг особам з інвалідністю, ветеранам війни та праці, громадянам похилого віку, а також іншим соціально незахищеним громадянам та сім’ям, які перебувають у складних життєвих обставинах.</w:t>
      </w:r>
      <w:bookmarkStart w:id="125" w:name="bookmark86"/>
      <w:bookmarkEnd w:id="125"/>
    </w:p>
    <w:p w:rsidR="00CB52C8" w:rsidRPr="00124DDE" w:rsidRDefault="00CB52C8" w:rsidP="00124DDE">
      <w:pPr>
        <w:pStyle w:val="af0"/>
        <w:widowControl w:val="0"/>
        <w:numPr>
          <w:ilvl w:val="1"/>
          <w:numId w:val="15"/>
        </w:numPr>
        <w:tabs>
          <w:tab w:val="left" w:pos="0"/>
        </w:tabs>
        <w:spacing w:after="0"/>
        <w:ind w:left="0" w:firstLine="540"/>
        <w:jc w:val="both"/>
        <w:rPr>
          <w:color w:val="000000" w:themeColor="text1"/>
          <w:sz w:val="28"/>
          <w:szCs w:val="28"/>
        </w:rPr>
      </w:pPr>
      <w:r w:rsidRPr="00124DDE">
        <w:rPr>
          <w:color w:val="000000" w:themeColor="text1"/>
          <w:sz w:val="28"/>
          <w:szCs w:val="28"/>
        </w:rPr>
        <w:lastRenderedPageBreak/>
        <w:t>Вживати заходи щодо запобігання бездомності та соціального захисту бездомних громадян.</w:t>
      </w:r>
      <w:bookmarkStart w:id="126" w:name="bookmark87"/>
      <w:bookmarkEnd w:id="126"/>
    </w:p>
    <w:p w:rsidR="00CB52C8" w:rsidRPr="00124DDE" w:rsidRDefault="00CB52C8" w:rsidP="00124DDE">
      <w:pPr>
        <w:pStyle w:val="af0"/>
        <w:widowControl w:val="0"/>
        <w:numPr>
          <w:ilvl w:val="1"/>
          <w:numId w:val="15"/>
        </w:numPr>
        <w:tabs>
          <w:tab w:val="left" w:pos="0"/>
        </w:tabs>
        <w:spacing w:after="0"/>
        <w:ind w:left="0" w:firstLine="540"/>
        <w:jc w:val="both"/>
        <w:rPr>
          <w:color w:val="000000" w:themeColor="text1"/>
          <w:sz w:val="28"/>
          <w:szCs w:val="28"/>
        </w:rPr>
      </w:pPr>
      <w:r w:rsidRPr="00124DDE">
        <w:rPr>
          <w:color w:val="000000" w:themeColor="text1"/>
          <w:sz w:val="28"/>
          <w:szCs w:val="28"/>
        </w:rPr>
        <w:t>Вживати заходи із соціального патронажу осіб, звільнених від відбування покарання у виді обмеження волі або позбавлення волі на певний строк, брати участь в діяльності спостережної комісії.</w:t>
      </w:r>
      <w:bookmarkStart w:id="127" w:name="bookmark88"/>
      <w:bookmarkEnd w:id="127"/>
    </w:p>
    <w:p w:rsidR="00CB52C8" w:rsidRPr="00124DDE" w:rsidRDefault="00CB52C8" w:rsidP="00124DDE">
      <w:pPr>
        <w:pStyle w:val="af0"/>
        <w:widowControl w:val="0"/>
        <w:numPr>
          <w:ilvl w:val="1"/>
          <w:numId w:val="15"/>
        </w:numPr>
        <w:tabs>
          <w:tab w:val="left" w:pos="0"/>
        </w:tabs>
        <w:spacing w:after="0"/>
        <w:ind w:left="0" w:firstLine="540"/>
        <w:jc w:val="both"/>
        <w:rPr>
          <w:color w:val="000000" w:themeColor="text1"/>
          <w:sz w:val="28"/>
          <w:szCs w:val="28"/>
        </w:rPr>
      </w:pPr>
      <w:r w:rsidRPr="00124DDE">
        <w:rPr>
          <w:color w:val="000000" w:themeColor="text1"/>
          <w:sz w:val="28"/>
          <w:szCs w:val="28"/>
        </w:rPr>
        <w:t>У сфері соціальної інтеграції осіб з інвалідністю вести облік осіб з інвалідністю, дітей з інвалідністю та інших осіб, які мають право на безоплатне забезпечення технічними та іншими засобами реабілітації.</w:t>
      </w:r>
      <w:bookmarkStart w:id="128" w:name="bookmark89"/>
      <w:bookmarkEnd w:id="128"/>
    </w:p>
    <w:p w:rsidR="00CB52C8" w:rsidRPr="00124DDE" w:rsidRDefault="00CB52C8" w:rsidP="00124DDE">
      <w:pPr>
        <w:pStyle w:val="af0"/>
        <w:widowControl w:val="0"/>
        <w:numPr>
          <w:ilvl w:val="1"/>
          <w:numId w:val="15"/>
        </w:numPr>
        <w:tabs>
          <w:tab w:val="left" w:pos="0"/>
        </w:tabs>
        <w:spacing w:after="0"/>
        <w:ind w:left="0" w:firstLine="540"/>
        <w:jc w:val="both"/>
        <w:rPr>
          <w:color w:val="000000" w:themeColor="text1"/>
          <w:sz w:val="28"/>
          <w:szCs w:val="28"/>
        </w:rPr>
      </w:pPr>
      <w:r w:rsidRPr="00124DDE">
        <w:rPr>
          <w:color w:val="000000" w:themeColor="text1"/>
          <w:sz w:val="28"/>
          <w:szCs w:val="28"/>
        </w:rPr>
        <w:t>Проводити роботу з оформлення документів для визначення права осіб з інвалідністю та дітей з інвалідністю на безоплатне та                 пільгове забезпечення.</w:t>
      </w:r>
      <w:bookmarkStart w:id="129" w:name="bookmark90"/>
      <w:bookmarkEnd w:id="129"/>
    </w:p>
    <w:p w:rsidR="00CB52C8" w:rsidRPr="00124DDE" w:rsidRDefault="00CB52C8" w:rsidP="00124DDE">
      <w:pPr>
        <w:pStyle w:val="af0"/>
        <w:widowControl w:val="0"/>
        <w:numPr>
          <w:ilvl w:val="1"/>
          <w:numId w:val="15"/>
        </w:numPr>
        <w:tabs>
          <w:tab w:val="left" w:pos="0"/>
        </w:tabs>
        <w:spacing w:after="0"/>
        <w:ind w:left="0" w:firstLine="540"/>
        <w:jc w:val="both"/>
        <w:rPr>
          <w:color w:val="000000" w:themeColor="text1"/>
          <w:sz w:val="28"/>
          <w:szCs w:val="28"/>
        </w:rPr>
      </w:pPr>
      <w:r w:rsidRPr="00124DDE">
        <w:rPr>
          <w:color w:val="000000" w:themeColor="text1"/>
          <w:sz w:val="28"/>
          <w:szCs w:val="28"/>
        </w:rPr>
        <w:t>Проводити роботу з оформлення документів з питань надання соціальних послуг ветеранам та членам їх родин.</w:t>
      </w:r>
    </w:p>
    <w:p w:rsidR="00CB52C8" w:rsidRPr="00124DDE" w:rsidRDefault="00CB52C8" w:rsidP="00124DDE">
      <w:pPr>
        <w:pStyle w:val="af0"/>
        <w:widowControl w:val="0"/>
        <w:numPr>
          <w:ilvl w:val="1"/>
          <w:numId w:val="15"/>
        </w:numPr>
        <w:tabs>
          <w:tab w:val="left" w:pos="0"/>
        </w:tabs>
        <w:spacing w:after="0"/>
        <w:ind w:left="0" w:firstLine="540"/>
        <w:jc w:val="both"/>
        <w:rPr>
          <w:color w:val="000000" w:themeColor="text1"/>
          <w:sz w:val="28"/>
          <w:szCs w:val="28"/>
        </w:rPr>
      </w:pPr>
      <w:r w:rsidRPr="00124DDE">
        <w:rPr>
          <w:color w:val="000000" w:themeColor="text1"/>
          <w:sz w:val="28"/>
          <w:szCs w:val="28"/>
        </w:rPr>
        <w:t>Забезпечувати в межах компетенції ведення єдиної інформаційних систем і реєстрів, визначених Мінсоцполітики, підтримувати єдине інформаційне і телекомунікаційне середовище у складі інформаційної інфраструктури Мінсоцполітики та власний сегмент локальної мережі.</w:t>
      </w:r>
      <w:bookmarkStart w:id="130" w:name="bookmark91"/>
      <w:bookmarkEnd w:id="130"/>
    </w:p>
    <w:p w:rsidR="00CB52C8" w:rsidRPr="00124DDE" w:rsidRDefault="00CB52C8" w:rsidP="00124DDE">
      <w:pPr>
        <w:pStyle w:val="af0"/>
        <w:widowControl w:val="0"/>
        <w:numPr>
          <w:ilvl w:val="1"/>
          <w:numId w:val="15"/>
        </w:numPr>
        <w:tabs>
          <w:tab w:val="left" w:pos="0"/>
        </w:tabs>
        <w:spacing w:after="0"/>
        <w:ind w:left="0" w:firstLine="540"/>
        <w:jc w:val="both"/>
        <w:rPr>
          <w:color w:val="000000" w:themeColor="text1"/>
          <w:sz w:val="28"/>
          <w:szCs w:val="28"/>
        </w:rPr>
      </w:pPr>
      <w:r w:rsidRPr="00124DDE">
        <w:rPr>
          <w:color w:val="000000" w:themeColor="text1"/>
          <w:sz w:val="28"/>
          <w:szCs w:val="28"/>
        </w:rPr>
        <w:t>Забезпечувати на відповідному рівні реалізацію міжнародних проектів із соціальних питань.</w:t>
      </w:r>
      <w:bookmarkStart w:id="131" w:name="bookmark92"/>
      <w:bookmarkEnd w:id="131"/>
    </w:p>
    <w:p w:rsidR="00CB52C8" w:rsidRPr="00124DDE" w:rsidRDefault="00CB52C8" w:rsidP="00124DDE">
      <w:pPr>
        <w:pStyle w:val="af0"/>
        <w:widowControl w:val="0"/>
        <w:numPr>
          <w:ilvl w:val="1"/>
          <w:numId w:val="15"/>
        </w:numPr>
        <w:tabs>
          <w:tab w:val="left" w:pos="0"/>
        </w:tabs>
        <w:spacing w:after="0"/>
        <w:ind w:left="0" w:firstLine="540"/>
        <w:jc w:val="both"/>
        <w:rPr>
          <w:color w:val="000000" w:themeColor="text1"/>
          <w:sz w:val="28"/>
          <w:szCs w:val="28"/>
        </w:rPr>
      </w:pPr>
      <w:r w:rsidRPr="00124DDE">
        <w:rPr>
          <w:color w:val="000000" w:themeColor="text1"/>
          <w:sz w:val="28"/>
          <w:szCs w:val="28"/>
        </w:rPr>
        <w:t>Бере участь у роботі комісій з питань соціального захисту населення та з питань ветеранської політики утворених при районних радах та державній адміністрації – військовій адміністрації.</w:t>
      </w:r>
    </w:p>
    <w:p w:rsidR="00CB52C8" w:rsidRPr="00124DDE" w:rsidRDefault="00CB52C8" w:rsidP="00124DDE">
      <w:pPr>
        <w:pStyle w:val="af0"/>
        <w:tabs>
          <w:tab w:val="left" w:pos="0"/>
        </w:tabs>
        <w:spacing w:after="0"/>
        <w:jc w:val="both"/>
        <w:rPr>
          <w:color w:val="000000" w:themeColor="text1"/>
          <w:sz w:val="28"/>
          <w:szCs w:val="28"/>
        </w:rPr>
      </w:pPr>
    </w:p>
    <w:p w:rsidR="00CB52C8" w:rsidRPr="00124DDE" w:rsidRDefault="00CB52C8" w:rsidP="00124DDE">
      <w:pPr>
        <w:pStyle w:val="Ctrl"/>
        <w:spacing w:line="240" w:lineRule="auto"/>
        <w:jc w:val="center"/>
        <w:rPr>
          <w:rStyle w:val="Bold"/>
          <w:bCs/>
          <w:color w:val="000000" w:themeColor="text1"/>
        </w:rPr>
      </w:pPr>
      <w:bookmarkStart w:id="132" w:name="bookmark93"/>
      <w:bookmarkStart w:id="133" w:name="bookmark107"/>
      <w:bookmarkStart w:id="134" w:name="bookmark108"/>
      <w:bookmarkStart w:id="135" w:name="bookmark106"/>
      <w:bookmarkStart w:id="136" w:name="bookmark105"/>
      <w:bookmarkEnd w:id="132"/>
      <w:bookmarkEnd w:id="133"/>
      <w:r w:rsidRPr="00124DDE">
        <w:rPr>
          <w:rFonts w:cs="Times New Roman"/>
          <w:b/>
          <w:color w:val="000000" w:themeColor="text1"/>
          <w:sz w:val="28"/>
          <w:szCs w:val="28"/>
        </w:rPr>
        <w:t>V</w:t>
      </w:r>
      <w:r w:rsidRPr="00124DDE">
        <w:rPr>
          <w:rFonts w:cs="Times New Roman"/>
          <w:b/>
          <w:color w:val="000000" w:themeColor="text1"/>
          <w:sz w:val="28"/>
          <w:szCs w:val="28"/>
          <w:lang w:eastAsia="ru-RU"/>
        </w:rPr>
        <w:t xml:space="preserve">. </w:t>
      </w:r>
      <w:r w:rsidRPr="00124DDE">
        <w:rPr>
          <w:rStyle w:val="Bold"/>
          <w:bCs/>
          <w:color w:val="000000" w:themeColor="text1"/>
          <w:sz w:val="28"/>
          <w:szCs w:val="28"/>
        </w:rPr>
        <w:t>Відповідальність</w:t>
      </w:r>
    </w:p>
    <w:p w:rsidR="00CB52C8" w:rsidRPr="00124DDE" w:rsidRDefault="00CB52C8" w:rsidP="00124DDE">
      <w:pPr>
        <w:pStyle w:val="Ctrl"/>
        <w:spacing w:line="240" w:lineRule="auto"/>
        <w:jc w:val="center"/>
        <w:rPr>
          <w:rStyle w:val="Bold"/>
          <w:bCs/>
          <w:color w:val="000000" w:themeColor="text1"/>
          <w:sz w:val="28"/>
          <w:szCs w:val="28"/>
        </w:rPr>
      </w:pPr>
    </w:p>
    <w:p w:rsidR="00CB52C8" w:rsidRPr="00124DDE" w:rsidRDefault="00CB52C8" w:rsidP="00124DDE">
      <w:pPr>
        <w:pStyle w:val="Ctrl"/>
        <w:spacing w:line="240" w:lineRule="auto"/>
        <w:rPr>
          <w:rFonts w:cs="Times New Roman"/>
          <w:color w:val="000000" w:themeColor="text1"/>
        </w:rPr>
      </w:pPr>
      <w:r w:rsidRPr="00124DDE">
        <w:rPr>
          <w:rFonts w:cs="Times New Roman"/>
          <w:color w:val="000000" w:themeColor="text1"/>
          <w:sz w:val="28"/>
          <w:szCs w:val="28"/>
        </w:rPr>
        <w:t>Начальник і працівники Відділу несуть персональну відповідальність за:</w:t>
      </w:r>
    </w:p>
    <w:p w:rsidR="00CB52C8" w:rsidRPr="00124DDE" w:rsidRDefault="00CB52C8" w:rsidP="00124DDE">
      <w:pPr>
        <w:pStyle w:val="Ctrl"/>
        <w:spacing w:line="240" w:lineRule="auto"/>
        <w:rPr>
          <w:rFonts w:cs="Times New Roman"/>
          <w:color w:val="000000" w:themeColor="text1"/>
          <w:sz w:val="28"/>
          <w:szCs w:val="28"/>
        </w:rPr>
      </w:pPr>
      <w:r w:rsidRPr="00124DDE">
        <w:rPr>
          <w:rFonts w:cs="Times New Roman"/>
          <w:color w:val="000000" w:themeColor="text1"/>
          <w:sz w:val="28"/>
          <w:szCs w:val="28"/>
        </w:rPr>
        <w:t>5.1.порушення норм законодавства про працю;</w:t>
      </w:r>
    </w:p>
    <w:p w:rsidR="00CB52C8" w:rsidRPr="00124DDE" w:rsidRDefault="00CB52C8" w:rsidP="00124DDE">
      <w:pPr>
        <w:pStyle w:val="Ctrl"/>
        <w:spacing w:line="240" w:lineRule="auto"/>
        <w:rPr>
          <w:rFonts w:cs="Times New Roman"/>
          <w:color w:val="000000" w:themeColor="text1"/>
          <w:sz w:val="28"/>
          <w:szCs w:val="28"/>
        </w:rPr>
      </w:pPr>
      <w:r w:rsidRPr="00124DDE">
        <w:rPr>
          <w:rFonts w:cs="Times New Roman"/>
          <w:color w:val="000000" w:themeColor="text1"/>
          <w:sz w:val="28"/>
          <w:szCs w:val="28"/>
        </w:rPr>
        <w:t>5.2.невиконання обов’язків, передбачених цим Положенням та посадовими інструкціями;</w:t>
      </w:r>
    </w:p>
    <w:p w:rsidR="00CB52C8" w:rsidRPr="00124DDE" w:rsidRDefault="00CB52C8" w:rsidP="00124DDE">
      <w:pPr>
        <w:pStyle w:val="Ctrl"/>
        <w:spacing w:line="240" w:lineRule="auto"/>
        <w:rPr>
          <w:rFonts w:cs="Times New Roman"/>
          <w:color w:val="000000" w:themeColor="text1"/>
          <w:sz w:val="28"/>
          <w:szCs w:val="28"/>
        </w:rPr>
      </w:pPr>
      <w:r w:rsidRPr="00124DDE">
        <w:rPr>
          <w:rFonts w:cs="Times New Roman"/>
          <w:color w:val="000000" w:themeColor="text1"/>
          <w:sz w:val="28"/>
          <w:szCs w:val="28"/>
        </w:rPr>
        <w:t>5.3.надання недостовірної інформації та несвоєчасність підготовки та подання до відповідних державних органів встановлених звітів;</w:t>
      </w:r>
    </w:p>
    <w:p w:rsidR="00CB52C8" w:rsidRPr="00124DDE" w:rsidRDefault="00CB52C8" w:rsidP="00124DDE">
      <w:pPr>
        <w:pStyle w:val="Ctrl"/>
        <w:spacing w:line="240" w:lineRule="auto"/>
        <w:rPr>
          <w:rFonts w:cs="Times New Roman"/>
          <w:color w:val="000000" w:themeColor="text1"/>
          <w:sz w:val="28"/>
          <w:szCs w:val="28"/>
        </w:rPr>
      </w:pPr>
      <w:r w:rsidRPr="00124DDE">
        <w:rPr>
          <w:rFonts w:cs="Times New Roman"/>
          <w:color w:val="000000" w:themeColor="text1"/>
          <w:sz w:val="28"/>
          <w:szCs w:val="28"/>
        </w:rPr>
        <w:t>5.4.порушення вимог щодо забезпечення конфіденційності інформації та розголошення відомостей про персональні дані працівників, інших фізичних осіб, які стали відомі у зв’язку з виконанням посадових обов’язків;</w:t>
      </w:r>
    </w:p>
    <w:p w:rsidR="00CB52C8" w:rsidRPr="00124DDE" w:rsidRDefault="00CB52C8" w:rsidP="00124DDE">
      <w:pPr>
        <w:pStyle w:val="Ctrl"/>
        <w:spacing w:line="240" w:lineRule="auto"/>
        <w:rPr>
          <w:rFonts w:cs="Times New Roman"/>
          <w:color w:val="000000" w:themeColor="text1"/>
          <w:sz w:val="28"/>
          <w:szCs w:val="28"/>
        </w:rPr>
      </w:pPr>
      <w:r w:rsidRPr="00124DDE">
        <w:rPr>
          <w:rFonts w:cs="Times New Roman"/>
          <w:color w:val="000000" w:themeColor="text1"/>
          <w:sz w:val="28"/>
          <w:szCs w:val="28"/>
        </w:rPr>
        <w:t>5.5.завдання шкоди діловій репутації підприємства, а також матеріальних збитків (у межах, установлених законодавством);</w:t>
      </w:r>
    </w:p>
    <w:p w:rsidR="00CB52C8" w:rsidRPr="00124DDE" w:rsidRDefault="00CB52C8" w:rsidP="00124DDE">
      <w:pPr>
        <w:pStyle w:val="Ctrl"/>
        <w:spacing w:line="240" w:lineRule="auto"/>
        <w:rPr>
          <w:rFonts w:cs="Times New Roman"/>
          <w:color w:val="000000" w:themeColor="text1"/>
          <w:sz w:val="28"/>
          <w:szCs w:val="28"/>
        </w:rPr>
      </w:pPr>
      <w:r w:rsidRPr="00124DDE">
        <w:rPr>
          <w:rFonts w:cs="Times New Roman"/>
          <w:color w:val="000000" w:themeColor="text1"/>
          <w:sz w:val="28"/>
          <w:szCs w:val="28"/>
        </w:rPr>
        <w:t>5.6.несвоєчасне і неякісне виконання наказів та доручень міського голови, що належать до компетенції Відділу.</w:t>
      </w:r>
    </w:p>
    <w:p w:rsidR="00CB52C8" w:rsidRPr="00124DDE" w:rsidRDefault="00CB52C8" w:rsidP="00124DDE">
      <w:pPr>
        <w:pStyle w:val="Ctrl"/>
        <w:spacing w:line="240" w:lineRule="auto"/>
        <w:rPr>
          <w:rFonts w:cs="Times New Roman"/>
          <w:color w:val="000000" w:themeColor="text1"/>
          <w:sz w:val="28"/>
          <w:szCs w:val="28"/>
        </w:rPr>
      </w:pPr>
    </w:p>
    <w:p w:rsidR="00CB52C8" w:rsidRPr="00124DDE" w:rsidRDefault="00CB52C8" w:rsidP="00124DDE">
      <w:pPr>
        <w:shd w:val="clear" w:color="auto" w:fill="FFFFFF"/>
        <w:ind w:firstLine="617"/>
        <w:jc w:val="center"/>
        <w:rPr>
          <w:b/>
          <w:color w:val="000000" w:themeColor="text1"/>
          <w:sz w:val="28"/>
          <w:szCs w:val="28"/>
        </w:rPr>
      </w:pPr>
      <w:bookmarkStart w:id="137" w:name="n89"/>
      <w:bookmarkEnd w:id="137"/>
      <w:r w:rsidRPr="00124DDE">
        <w:rPr>
          <w:b/>
          <w:color w:val="000000" w:themeColor="text1"/>
          <w:sz w:val="28"/>
          <w:szCs w:val="28"/>
        </w:rPr>
        <w:t>VI. Керівництво</w:t>
      </w:r>
    </w:p>
    <w:p w:rsidR="00CB52C8" w:rsidRPr="00124DDE" w:rsidRDefault="00CB52C8" w:rsidP="00124DDE">
      <w:pPr>
        <w:shd w:val="clear" w:color="auto" w:fill="FFFFFF"/>
        <w:ind w:firstLine="617"/>
        <w:jc w:val="center"/>
        <w:rPr>
          <w:b/>
          <w:color w:val="000000" w:themeColor="text1"/>
          <w:sz w:val="28"/>
          <w:szCs w:val="28"/>
        </w:rPr>
      </w:pPr>
    </w:p>
    <w:p w:rsidR="00CB52C8" w:rsidRPr="00124DDE" w:rsidRDefault="00CB52C8" w:rsidP="00124DDE">
      <w:pPr>
        <w:shd w:val="clear" w:color="auto" w:fill="FFFFFF"/>
        <w:ind w:firstLine="617"/>
        <w:jc w:val="both"/>
        <w:rPr>
          <w:color w:val="000000" w:themeColor="text1"/>
          <w:sz w:val="28"/>
          <w:szCs w:val="28"/>
        </w:rPr>
      </w:pPr>
      <w:r w:rsidRPr="00124DDE">
        <w:rPr>
          <w:color w:val="000000" w:themeColor="text1"/>
          <w:sz w:val="28"/>
          <w:szCs w:val="28"/>
        </w:rPr>
        <w:t xml:space="preserve">6.1. Відділ </w:t>
      </w:r>
      <w:r w:rsidRPr="00124DDE">
        <w:rPr>
          <w:color w:val="000000" w:themeColor="text1"/>
          <w:kern w:val="2"/>
          <w:sz w:val="28"/>
          <w:szCs w:val="28"/>
        </w:rPr>
        <w:t>соціального захисту населення та ветеранської політики</w:t>
      </w:r>
      <w:r w:rsidRPr="00124DDE">
        <w:rPr>
          <w:color w:val="000000" w:themeColor="text1"/>
          <w:sz w:val="28"/>
          <w:szCs w:val="28"/>
        </w:rPr>
        <w:t xml:space="preserve"> очолює начальник.</w:t>
      </w:r>
    </w:p>
    <w:p w:rsidR="00CB52C8" w:rsidRPr="00124DDE" w:rsidRDefault="00CB52C8" w:rsidP="00124DDE">
      <w:pPr>
        <w:shd w:val="clear" w:color="auto" w:fill="FFFFFF"/>
        <w:ind w:firstLine="617"/>
        <w:jc w:val="both"/>
        <w:rPr>
          <w:color w:val="000000" w:themeColor="text1"/>
          <w:sz w:val="28"/>
          <w:szCs w:val="28"/>
        </w:rPr>
      </w:pPr>
      <w:bookmarkStart w:id="138" w:name="n90"/>
      <w:bookmarkEnd w:id="138"/>
      <w:r w:rsidRPr="00124DDE">
        <w:rPr>
          <w:color w:val="000000" w:themeColor="text1"/>
          <w:sz w:val="28"/>
          <w:szCs w:val="28"/>
        </w:rPr>
        <w:t xml:space="preserve">6.2. Керівник </w:t>
      </w:r>
      <w:r w:rsidRPr="00124DDE">
        <w:rPr>
          <w:color w:val="000000" w:themeColor="text1"/>
          <w:sz w:val="28"/>
          <w:szCs w:val="28"/>
          <w:shd w:val="clear" w:color="auto" w:fill="FFFFFF"/>
        </w:rPr>
        <w:t xml:space="preserve">відділу </w:t>
      </w:r>
      <w:r w:rsidRPr="00124DDE">
        <w:rPr>
          <w:color w:val="000000" w:themeColor="text1"/>
          <w:kern w:val="2"/>
          <w:sz w:val="28"/>
          <w:szCs w:val="28"/>
        </w:rPr>
        <w:t>соціального захисту населення та ветеранської політики</w:t>
      </w:r>
      <w:r w:rsidRPr="00124DDE">
        <w:rPr>
          <w:color w:val="000000" w:themeColor="text1"/>
          <w:sz w:val="28"/>
          <w:szCs w:val="28"/>
        </w:rPr>
        <w:t xml:space="preserve"> призначається на посаду та звільняється з посади міським головою відповідно до чинного законодавства України.</w:t>
      </w:r>
    </w:p>
    <w:p w:rsidR="00CB52C8" w:rsidRPr="00124DDE" w:rsidRDefault="00CB52C8" w:rsidP="00124DDE">
      <w:pPr>
        <w:shd w:val="clear" w:color="auto" w:fill="FFFFFF"/>
        <w:ind w:firstLine="617"/>
        <w:jc w:val="both"/>
        <w:rPr>
          <w:color w:val="000000" w:themeColor="text1"/>
          <w:sz w:val="28"/>
          <w:szCs w:val="28"/>
        </w:rPr>
      </w:pPr>
      <w:bookmarkStart w:id="139" w:name="n91"/>
      <w:bookmarkEnd w:id="139"/>
      <w:r w:rsidRPr="00124DDE">
        <w:rPr>
          <w:color w:val="000000" w:themeColor="text1"/>
          <w:sz w:val="28"/>
          <w:szCs w:val="28"/>
        </w:rPr>
        <w:lastRenderedPageBreak/>
        <w:t xml:space="preserve">6.3. На посаду начальна </w:t>
      </w:r>
      <w:r w:rsidRPr="00124DDE">
        <w:rPr>
          <w:color w:val="000000" w:themeColor="text1"/>
          <w:sz w:val="28"/>
          <w:szCs w:val="28"/>
          <w:shd w:val="clear" w:color="auto" w:fill="FFFFFF"/>
        </w:rPr>
        <w:t xml:space="preserve">відділу </w:t>
      </w:r>
      <w:r w:rsidRPr="00124DDE">
        <w:rPr>
          <w:color w:val="000000" w:themeColor="text1"/>
          <w:kern w:val="2"/>
          <w:sz w:val="28"/>
          <w:szCs w:val="28"/>
        </w:rPr>
        <w:t>соціального захисту населення та ветеранської політики</w:t>
      </w:r>
      <w:r w:rsidRPr="00124DDE">
        <w:rPr>
          <w:color w:val="000000" w:themeColor="text1"/>
          <w:sz w:val="28"/>
          <w:szCs w:val="28"/>
        </w:rPr>
        <w:t xml:space="preserve"> призначається особа, яка відповідає вимогам, встановленим </w:t>
      </w:r>
      <w:hyperlink r:id="rId57" w:tgtFrame="_blank" w:history="1">
        <w:r w:rsidRPr="009C7A80">
          <w:rPr>
            <w:rStyle w:val="ab"/>
            <w:color w:val="000000" w:themeColor="text1"/>
            <w:sz w:val="28"/>
            <w:szCs w:val="28"/>
            <w:u w:val="none"/>
          </w:rPr>
          <w:t>Законом України</w:t>
        </w:r>
      </w:hyperlink>
      <w:r w:rsidRPr="00124DDE">
        <w:rPr>
          <w:color w:val="000000" w:themeColor="text1"/>
          <w:sz w:val="28"/>
          <w:szCs w:val="28"/>
        </w:rPr>
        <w:t> «Про місцеве самоврядування в Україні» та «Службу в органах місцевого самоврядування».</w:t>
      </w:r>
    </w:p>
    <w:p w:rsidR="00CB52C8" w:rsidRPr="00124DDE" w:rsidRDefault="00CB52C8" w:rsidP="00124DDE">
      <w:pPr>
        <w:shd w:val="clear" w:color="auto" w:fill="FFFFFF"/>
        <w:ind w:firstLine="617"/>
        <w:jc w:val="both"/>
        <w:rPr>
          <w:color w:val="000000" w:themeColor="text1"/>
          <w:sz w:val="28"/>
          <w:szCs w:val="28"/>
        </w:rPr>
      </w:pPr>
      <w:bookmarkStart w:id="140" w:name="n92"/>
      <w:bookmarkEnd w:id="140"/>
      <w:r w:rsidRPr="00124DDE">
        <w:rPr>
          <w:color w:val="000000" w:themeColor="text1"/>
          <w:sz w:val="28"/>
          <w:szCs w:val="28"/>
        </w:rPr>
        <w:t xml:space="preserve">На посади інших працівників </w:t>
      </w:r>
      <w:r w:rsidRPr="00124DDE">
        <w:rPr>
          <w:color w:val="000000" w:themeColor="text1"/>
          <w:sz w:val="28"/>
          <w:szCs w:val="28"/>
          <w:shd w:val="clear" w:color="auto" w:fill="FFFFFF"/>
        </w:rPr>
        <w:t xml:space="preserve">відділу </w:t>
      </w:r>
      <w:r w:rsidRPr="00124DDE">
        <w:rPr>
          <w:color w:val="000000" w:themeColor="text1"/>
          <w:kern w:val="2"/>
          <w:sz w:val="28"/>
          <w:szCs w:val="28"/>
        </w:rPr>
        <w:t>соціального захисту населення та ветеранської політики</w:t>
      </w:r>
      <w:r w:rsidRPr="00124DDE">
        <w:rPr>
          <w:color w:val="000000" w:themeColor="text1"/>
          <w:sz w:val="28"/>
          <w:szCs w:val="28"/>
        </w:rPr>
        <w:t xml:space="preserve"> призначаються особи, які відповідають вимогам, встановленим </w:t>
      </w:r>
      <w:hyperlink r:id="rId58" w:tgtFrame="_blank" w:history="1">
        <w:r w:rsidRPr="009C7A80">
          <w:rPr>
            <w:rStyle w:val="ab"/>
            <w:color w:val="000000" w:themeColor="text1"/>
            <w:sz w:val="28"/>
            <w:szCs w:val="28"/>
            <w:u w:val="none"/>
          </w:rPr>
          <w:t>Законом України</w:t>
        </w:r>
      </w:hyperlink>
      <w:r w:rsidRPr="00124DDE">
        <w:rPr>
          <w:color w:val="000000" w:themeColor="text1"/>
          <w:sz w:val="28"/>
          <w:szCs w:val="28"/>
        </w:rPr>
        <w:t> «Про службу в органах місцевого самоврядування».</w:t>
      </w:r>
    </w:p>
    <w:p w:rsidR="00CB52C8" w:rsidRPr="00124DDE" w:rsidRDefault="00CB52C8" w:rsidP="00124DDE">
      <w:pPr>
        <w:shd w:val="clear" w:color="auto" w:fill="FFFFFF"/>
        <w:ind w:firstLine="617"/>
        <w:jc w:val="both"/>
        <w:rPr>
          <w:color w:val="000000" w:themeColor="text1"/>
          <w:sz w:val="28"/>
          <w:szCs w:val="28"/>
        </w:rPr>
      </w:pPr>
      <w:bookmarkStart w:id="141" w:name="n93"/>
      <w:bookmarkEnd w:id="141"/>
      <w:r w:rsidRPr="00124DDE">
        <w:rPr>
          <w:color w:val="000000" w:themeColor="text1"/>
          <w:sz w:val="28"/>
          <w:szCs w:val="28"/>
        </w:rPr>
        <w:t xml:space="preserve">6.4. Начальник </w:t>
      </w:r>
      <w:r w:rsidRPr="00124DDE">
        <w:rPr>
          <w:color w:val="000000" w:themeColor="text1"/>
          <w:sz w:val="28"/>
          <w:szCs w:val="28"/>
          <w:shd w:val="clear" w:color="auto" w:fill="FFFFFF"/>
        </w:rPr>
        <w:t xml:space="preserve">відділу </w:t>
      </w:r>
      <w:r w:rsidRPr="00124DDE">
        <w:rPr>
          <w:color w:val="000000" w:themeColor="text1"/>
          <w:kern w:val="2"/>
          <w:sz w:val="28"/>
          <w:szCs w:val="28"/>
        </w:rPr>
        <w:t>соціального захисту населення та ветеранської політики</w:t>
      </w:r>
      <w:r w:rsidRPr="00124DDE">
        <w:rPr>
          <w:color w:val="000000" w:themeColor="text1"/>
          <w:sz w:val="28"/>
          <w:szCs w:val="28"/>
        </w:rPr>
        <w:t>:</w:t>
      </w:r>
      <w:bookmarkStart w:id="142" w:name="n94"/>
      <w:bookmarkEnd w:id="142"/>
    </w:p>
    <w:p w:rsidR="00CB52C8" w:rsidRPr="00124DDE" w:rsidRDefault="00CB52C8" w:rsidP="00124DDE">
      <w:pPr>
        <w:pStyle w:val="af0"/>
        <w:spacing w:after="0"/>
        <w:ind w:firstLine="567"/>
        <w:jc w:val="both"/>
        <w:rPr>
          <w:color w:val="000000" w:themeColor="text1"/>
          <w:sz w:val="28"/>
          <w:szCs w:val="28"/>
        </w:rPr>
      </w:pPr>
      <w:bookmarkStart w:id="143" w:name="bookmark114"/>
      <w:bookmarkEnd w:id="143"/>
      <w:r w:rsidRPr="00124DDE">
        <w:rPr>
          <w:color w:val="000000" w:themeColor="text1"/>
          <w:sz w:val="28"/>
          <w:szCs w:val="28"/>
        </w:rPr>
        <w:t>- здійснює керівництво діяльністю відділу, несе персональну відповідальність за виконання покладених на відділ завдань, визначає ступінь відповідальності своїх працівників.</w:t>
      </w:r>
      <w:bookmarkStart w:id="144" w:name="bookmark115"/>
      <w:bookmarkEnd w:id="144"/>
    </w:p>
    <w:p w:rsidR="00CB52C8" w:rsidRPr="00124DDE" w:rsidRDefault="00CB52C8" w:rsidP="00124DDE">
      <w:pPr>
        <w:pStyle w:val="af0"/>
        <w:spacing w:after="0"/>
        <w:ind w:firstLine="567"/>
        <w:jc w:val="both"/>
        <w:rPr>
          <w:color w:val="000000" w:themeColor="text1"/>
          <w:sz w:val="28"/>
          <w:szCs w:val="28"/>
        </w:rPr>
      </w:pPr>
      <w:r w:rsidRPr="00124DDE">
        <w:rPr>
          <w:color w:val="000000" w:themeColor="text1"/>
          <w:sz w:val="28"/>
          <w:szCs w:val="28"/>
        </w:rPr>
        <w:t>- подає на розгляд сесії міської ради положення про відділ.</w:t>
      </w:r>
      <w:bookmarkStart w:id="145" w:name="bookmark116"/>
      <w:bookmarkEnd w:id="145"/>
    </w:p>
    <w:p w:rsidR="00CB52C8" w:rsidRPr="00124DDE" w:rsidRDefault="00CB52C8" w:rsidP="00124DDE">
      <w:pPr>
        <w:pStyle w:val="af0"/>
        <w:spacing w:after="0"/>
        <w:ind w:firstLine="567"/>
        <w:jc w:val="both"/>
        <w:rPr>
          <w:color w:val="000000" w:themeColor="text1"/>
          <w:sz w:val="28"/>
          <w:szCs w:val="28"/>
        </w:rPr>
      </w:pPr>
      <w:r w:rsidRPr="00124DDE">
        <w:rPr>
          <w:color w:val="000000" w:themeColor="text1"/>
          <w:sz w:val="28"/>
          <w:szCs w:val="28"/>
        </w:rPr>
        <w:t>- затверджує посадові інструкції та визначає обов’язки посадових осіб та спеціалістів Відділу та Сектору.</w:t>
      </w:r>
      <w:bookmarkStart w:id="146" w:name="bookmark117"/>
      <w:bookmarkEnd w:id="146"/>
    </w:p>
    <w:p w:rsidR="00CB52C8" w:rsidRPr="00124DDE" w:rsidRDefault="00CB52C8" w:rsidP="00124DDE">
      <w:pPr>
        <w:pStyle w:val="af0"/>
        <w:spacing w:after="0"/>
        <w:ind w:firstLine="567"/>
        <w:jc w:val="both"/>
        <w:rPr>
          <w:color w:val="000000" w:themeColor="text1"/>
          <w:sz w:val="28"/>
          <w:szCs w:val="28"/>
        </w:rPr>
      </w:pPr>
      <w:r w:rsidRPr="00124DDE">
        <w:rPr>
          <w:color w:val="000000" w:themeColor="text1"/>
          <w:sz w:val="28"/>
          <w:szCs w:val="28"/>
        </w:rPr>
        <w:t>- планує роботу відділу, вносить пропозиції щодо формування планів роботи виконавчого комітету міської ради.</w:t>
      </w:r>
      <w:bookmarkStart w:id="147" w:name="bookmark118"/>
      <w:bookmarkEnd w:id="147"/>
    </w:p>
    <w:p w:rsidR="00CB52C8" w:rsidRPr="00124DDE" w:rsidRDefault="00CB52C8" w:rsidP="00124DDE">
      <w:pPr>
        <w:pStyle w:val="af0"/>
        <w:spacing w:after="0"/>
        <w:ind w:firstLine="567"/>
        <w:jc w:val="both"/>
        <w:rPr>
          <w:color w:val="000000" w:themeColor="text1"/>
          <w:sz w:val="28"/>
          <w:szCs w:val="28"/>
        </w:rPr>
      </w:pPr>
      <w:r w:rsidRPr="00124DDE">
        <w:rPr>
          <w:color w:val="000000" w:themeColor="text1"/>
          <w:sz w:val="28"/>
          <w:szCs w:val="28"/>
        </w:rPr>
        <w:t>- вживає заходів щодо удосконалення організації та підвищення ефективності роботи відділу.</w:t>
      </w:r>
      <w:bookmarkStart w:id="148" w:name="bookmark119"/>
      <w:bookmarkStart w:id="149" w:name="bookmark120"/>
      <w:bookmarkStart w:id="150" w:name="bookmark121"/>
      <w:bookmarkEnd w:id="148"/>
      <w:bookmarkEnd w:id="149"/>
      <w:bookmarkEnd w:id="150"/>
    </w:p>
    <w:p w:rsidR="00CB52C8" w:rsidRPr="00124DDE" w:rsidRDefault="00CB52C8" w:rsidP="00124DDE">
      <w:pPr>
        <w:pStyle w:val="af0"/>
        <w:spacing w:after="0"/>
        <w:ind w:firstLine="567"/>
        <w:jc w:val="both"/>
        <w:rPr>
          <w:color w:val="000000" w:themeColor="text1"/>
          <w:sz w:val="28"/>
          <w:szCs w:val="28"/>
        </w:rPr>
      </w:pPr>
      <w:r w:rsidRPr="00124DDE">
        <w:rPr>
          <w:color w:val="000000" w:themeColor="text1"/>
          <w:sz w:val="28"/>
          <w:szCs w:val="28"/>
        </w:rPr>
        <w:t>- вносить пропозиції щодо розгляду на засіданнях виконавчого комітету міської ради питань, що належать до компетенції відділу та розробляє проекти відповідних рішень.</w:t>
      </w:r>
      <w:bookmarkStart w:id="151" w:name="bookmark122"/>
      <w:bookmarkEnd w:id="151"/>
    </w:p>
    <w:p w:rsidR="00CB52C8" w:rsidRPr="00124DDE" w:rsidRDefault="00CB52C8" w:rsidP="00124DDE">
      <w:pPr>
        <w:pStyle w:val="af0"/>
        <w:spacing w:after="0"/>
        <w:ind w:firstLine="567"/>
        <w:jc w:val="both"/>
        <w:rPr>
          <w:color w:val="000000" w:themeColor="text1"/>
          <w:sz w:val="28"/>
          <w:szCs w:val="28"/>
        </w:rPr>
      </w:pPr>
      <w:r w:rsidRPr="00124DDE">
        <w:rPr>
          <w:color w:val="000000" w:themeColor="text1"/>
          <w:sz w:val="28"/>
          <w:szCs w:val="28"/>
        </w:rPr>
        <w:t>- організовує роботу з підвищення рівня професійної кваліфікації посадових осіб місцевого самоврядування, які працюють в відділі.</w:t>
      </w:r>
      <w:bookmarkStart w:id="152" w:name="bookmark127"/>
      <w:bookmarkEnd w:id="152"/>
    </w:p>
    <w:p w:rsidR="00CB52C8" w:rsidRPr="00124DDE" w:rsidRDefault="00CB52C8" w:rsidP="00124DDE">
      <w:pPr>
        <w:pStyle w:val="af0"/>
        <w:spacing w:after="0"/>
        <w:ind w:firstLine="567"/>
        <w:jc w:val="both"/>
        <w:rPr>
          <w:color w:val="000000" w:themeColor="text1"/>
          <w:sz w:val="28"/>
          <w:szCs w:val="28"/>
        </w:rPr>
      </w:pPr>
      <w:r w:rsidRPr="00124DDE">
        <w:rPr>
          <w:color w:val="000000" w:themeColor="text1"/>
          <w:sz w:val="28"/>
          <w:szCs w:val="28"/>
        </w:rPr>
        <w:t>- проводить особистий прийом громадян з питань, що належать до повноважень відділу.</w:t>
      </w:r>
      <w:bookmarkStart w:id="153" w:name="bookmark130"/>
      <w:bookmarkEnd w:id="153"/>
    </w:p>
    <w:p w:rsidR="00CB52C8" w:rsidRPr="00124DDE" w:rsidRDefault="00CB52C8" w:rsidP="00124DDE">
      <w:pPr>
        <w:pStyle w:val="af0"/>
        <w:spacing w:after="0"/>
        <w:ind w:firstLine="567"/>
        <w:jc w:val="both"/>
        <w:rPr>
          <w:color w:val="000000" w:themeColor="text1"/>
          <w:sz w:val="28"/>
          <w:szCs w:val="28"/>
        </w:rPr>
      </w:pPr>
      <w:r w:rsidRPr="00124DDE">
        <w:rPr>
          <w:color w:val="000000" w:themeColor="text1"/>
          <w:sz w:val="28"/>
          <w:szCs w:val="28"/>
        </w:rPr>
        <w:t>- забезпечує дотримання працівниками відділу правил внутрішнього трудового розпорядку, виконавської дисципліни</w:t>
      </w:r>
      <w:bookmarkStart w:id="154" w:name="bookmark1311"/>
      <w:bookmarkEnd w:id="154"/>
      <w:r w:rsidRPr="00124DDE">
        <w:rPr>
          <w:color w:val="000000" w:themeColor="text1"/>
          <w:sz w:val="28"/>
          <w:szCs w:val="28"/>
        </w:rPr>
        <w:t xml:space="preserve"> та Закону України про запобігання корупції.</w:t>
      </w:r>
    </w:p>
    <w:p w:rsidR="00CB52C8" w:rsidRPr="00124DDE" w:rsidRDefault="00CB52C8" w:rsidP="00124DDE">
      <w:pPr>
        <w:pStyle w:val="af0"/>
        <w:spacing w:after="0"/>
        <w:ind w:firstLine="567"/>
        <w:jc w:val="both"/>
        <w:rPr>
          <w:color w:val="000000" w:themeColor="text1"/>
          <w:sz w:val="28"/>
          <w:szCs w:val="28"/>
        </w:rPr>
      </w:pPr>
      <w:r w:rsidRPr="00124DDE">
        <w:rPr>
          <w:color w:val="000000" w:themeColor="text1"/>
          <w:sz w:val="28"/>
          <w:szCs w:val="28"/>
        </w:rPr>
        <w:t>- виконує інші повноваження, визначені законом.</w:t>
      </w:r>
    </w:p>
    <w:p w:rsidR="00CB52C8" w:rsidRPr="00124DDE" w:rsidRDefault="00CB52C8" w:rsidP="00124DDE">
      <w:pPr>
        <w:pStyle w:val="Ctrl"/>
        <w:spacing w:line="240" w:lineRule="auto"/>
        <w:rPr>
          <w:rFonts w:cs="Times New Roman"/>
          <w:color w:val="000000" w:themeColor="text1"/>
          <w:sz w:val="28"/>
          <w:szCs w:val="28"/>
        </w:rPr>
      </w:pPr>
    </w:p>
    <w:p w:rsidR="00CB52C8" w:rsidRPr="00124DDE" w:rsidRDefault="00CB52C8" w:rsidP="00124DDE">
      <w:pPr>
        <w:pStyle w:val="Ctrl"/>
        <w:spacing w:line="240" w:lineRule="auto"/>
        <w:jc w:val="center"/>
        <w:rPr>
          <w:rStyle w:val="Bold"/>
          <w:bCs/>
          <w:color w:val="000000" w:themeColor="text1"/>
        </w:rPr>
      </w:pPr>
      <w:r w:rsidRPr="00124DDE">
        <w:rPr>
          <w:rFonts w:cs="Times New Roman"/>
          <w:b/>
          <w:color w:val="000000" w:themeColor="text1"/>
          <w:sz w:val="28"/>
          <w:szCs w:val="28"/>
        </w:rPr>
        <w:t>VIІ</w:t>
      </w:r>
      <w:r w:rsidRPr="00124DDE">
        <w:rPr>
          <w:rFonts w:cs="Times New Roman"/>
          <w:b/>
          <w:color w:val="000000" w:themeColor="text1"/>
          <w:sz w:val="28"/>
          <w:szCs w:val="28"/>
          <w:lang w:eastAsia="ru-RU"/>
        </w:rPr>
        <w:t xml:space="preserve">. </w:t>
      </w:r>
      <w:r w:rsidRPr="00124DDE">
        <w:rPr>
          <w:rStyle w:val="Bold"/>
          <w:bCs/>
          <w:color w:val="000000" w:themeColor="text1"/>
          <w:sz w:val="28"/>
          <w:szCs w:val="28"/>
        </w:rPr>
        <w:t>Взаємовідносини (зв’язки) з іншими відділами</w:t>
      </w:r>
    </w:p>
    <w:p w:rsidR="00CB52C8" w:rsidRPr="00124DDE" w:rsidRDefault="00CB52C8" w:rsidP="00124DDE">
      <w:pPr>
        <w:pStyle w:val="Ctrl"/>
        <w:spacing w:line="240" w:lineRule="auto"/>
        <w:jc w:val="center"/>
        <w:rPr>
          <w:rStyle w:val="Bold"/>
          <w:bCs/>
          <w:color w:val="000000" w:themeColor="text1"/>
          <w:sz w:val="28"/>
          <w:szCs w:val="28"/>
        </w:rPr>
      </w:pPr>
    </w:p>
    <w:p w:rsidR="00CB52C8" w:rsidRPr="00124DDE" w:rsidRDefault="00CB52C8" w:rsidP="00124DDE">
      <w:pPr>
        <w:pStyle w:val="Ctrl"/>
        <w:spacing w:line="240" w:lineRule="auto"/>
        <w:rPr>
          <w:rFonts w:cs="Times New Roman"/>
          <w:color w:val="000000" w:themeColor="text1"/>
        </w:rPr>
      </w:pPr>
      <w:r w:rsidRPr="00124DDE">
        <w:rPr>
          <w:rFonts w:cs="Times New Roman"/>
          <w:color w:val="000000" w:themeColor="text1"/>
          <w:sz w:val="28"/>
          <w:szCs w:val="28"/>
        </w:rPr>
        <w:t>7.1. Відділ в установленому законодавством порядку та у межах повноважень взаємодіє з іншими структурними підрозділами,</w:t>
      </w:r>
      <w:bookmarkEnd w:id="134"/>
      <w:bookmarkEnd w:id="135"/>
      <w:bookmarkEnd w:id="136"/>
      <w:r w:rsidRPr="00124DDE">
        <w:rPr>
          <w:rFonts w:cs="Times New Roman"/>
          <w:color w:val="000000" w:themeColor="text1"/>
          <w:sz w:val="28"/>
          <w:szCs w:val="28"/>
        </w:rPr>
        <w:t xml:space="preserve"> відділами виконавчого апарату, органами місцевого самоврядування, територіальними органами міністерства, інших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неї завдань та здійснення запланованих заходів.</w:t>
      </w:r>
    </w:p>
    <w:p w:rsidR="00CB52C8" w:rsidRPr="00124DDE" w:rsidRDefault="00CB52C8" w:rsidP="00124DDE">
      <w:pPr>
        <w:pStyle w:val="Ctrl"/>
        <w:spacing w:line="240" w:lineRule="auto"/>
        <w:rPr>
          <w:rFonts w:cs="Times New Roman"/>
          <w:color w:val="000000" w:themeColor="text1"/>
          <w:sz w:val="28"/>
          <w:szCs w:val="28"/>
        </w:rPr>
      </w:pPr>
    </w:p>
    <w:p w:rsidR="00CB52C8" w:rsidRPr="00124DDE" w:rsidRDefault="00CB52C8" w:rsidP="00124DDE">
      <w:pPr>
        <w:tabs>
          <w:tab w:val="left" w:pos="8340"/>
          <w:tab w:val="left" w:pos="8535"/>
        </w:tabs>
        <w:jc w:val="both"/>
        <w:rPr>
          <w:color w:val="000000" w:themeColor="text1"/>
          <w:sz w:val="28"/>
          <w:szCs w:val="28"/>
        </w:rPr>
      </w:pPr>
      <w:r w:rsidRPr="00124DDE">
        <w:rPr>
          <w:color w:val="000000" w:themeColor="text1"/>
          <w:sz w:val="28"/>
          <w:szCs w:val="28"/>
        </w:rPr>
        <w:t>В.п. міського голови,</w:t>
      </w:r>
    </w:p>
    <w:p w:rsidR="00CB52C8" w:rsidRPr="00124DDE" w:rsidRDefault="00CB52C8" w:rsidP="00124DDE">
      <w:pPr>
        <w:tabs>
          <w:tab w:val="left" w:pos="8340"/>
          <w:tab w:val="left" w:pos="8535"/>
        </w:tabs>
        <w:jc w:val="both"/>
        <w:rPr>
          <w:color w:val="000000" w:themeColor="text1"/>
          <w:sz w:val="28"/>
          <w:szCs w:val="28"/>
        </w:rPr>
      </w:pPr>
      <w:r w:rsidRPr="00124DDE">
        <w:rPr>
          <w:color w:val="000000" w:themeColor="text1"/>
          <w:sz w:val="28"/>
          <w:szCs w:val="28"/>
        </w:rPr>
        <w:t>секретар ради та виконкому                                                   Євген МОЛНАР</w:t>
      </w:r>
    </w:p>
    <w:p w:rsidR="00CB52C8" w:rsidRPr="00124DDE" w:rsidRDefault="00CB52C8" w:rsidP="00124DDE">
      <w:pPr>
        <w:rPr>
          <w:color w:val="000000" w:themeColor="text1"/>
        </w:rPr>
      </w:pPr>
      <w:r w:rsidRPr="00124DDE">
        <w:rPr>
          <w:color w:val="000000" w:themeColor="text1"/>
          <w:sz w:val="28"/>
          <w:szCs w:val="28"/>
        </w:rPr>
        <w:br w:type="page"/>
      </w:r>
    </w:p>
    <w:tbl>
      <w:tblPr>
        <w:tblW w:w="0" w:type="auto"/>
        <w:tblInd w:w="6629" w:type="dxa"/>
        <w:tblLook w:val="04A0" w:firstRow="1" w:lastRow="0" w:firstColumn="1" w:lastColumn="0" w:noHBand="0" w:noVBand="1"/>
      </w:tblPr>
      <w:tblGrid>
        <w:gridCol w:w="2941"/>
      </w:tblGrid>
      <w:tr w:rsidR="00124DDE" w:rsidRPr="00124DDE" w:rsidTr="00CB52C8">
        <w:tc>
          <w:tcPr>
            <w:tcW w:w="2941" w:type="dxa"/>
            <w:hideMark/>
          </w:tcPr>
          <w:p w:rsidR="00CB52C8" w:rsidRPr="00124DDE" w:rsidRDefault="00CB52C8" w:rsidP="00124DDE">
            <w:pPr>
              <w:rPr>
                <w:color w:val="000000" w:themeColor="text1"/>
              </w:rPr>
            </w:pPr>
            <w:r w:rsidRPr="00124DDE">
              <w:rPr>
                <w:color w:val="000000" w:themeColor="text1"/>
              </w:rPr>
              <w:lastRenderedPageBreak/>
              <w:t xml:space="preserve">           Додаток №2                                                                            до рішення міської ради  </w:t>
            </w:r>
          </w:p>
          <w:p w:rsidR="00CB52C8" w:rsidRPr="00124DDE" w:rsidRDefault="00CB52C8" w:rsidP="00124DDE">
            <w:pPr>
              <w:widowControl w:val="0"/>
              <w:rPr>
                <w:b/>
                <w:color w:val="000000" w:themeColor="text1"/>
                <w:lang w:eastAsia="en-US"/>
              </w:rPr>
            </w:pPr>
            <w:r w:rsidRPr="00124DDE">
              <w:rPr>
                <w:color w:val="000000" w:themeColor="text1"/>
              </w:rPr>
              <w:t xml:space="preserve">85-ої сесії 8-го скликання                                                                                                 </w:t>
            </w:r>
            <w:r w:rsidR="00BB385A" w:rsidRPr="00124DDE">
              <w:rPr>
                <w:color w:val="000000" w:themeColor="text1"/>
              </w:rPr>
              <w:t>від 25.06.2026 р. №1337</w:t>
            </w:r>
          </w:p>
        </w:tc>
      </w:tr>
    </w:tbl>
    <w:p w:rsidR="00CB52C8" w:rsidRPr="00124DDE" w:rsidRDefault="00CB52C8" w:rsidP="00124DDE">
      <w:pPr>
        <w:widowControl w:val="0"/>
        <w:rPr>
          <w:b/>
          <w:color w:val="000000" w:themeColor="text1"/>
          <w:lang w:eastAsia="en-US"/>
        </w:rPr>
      </w:pPr>
    </w:p>
    <w:p w:rsidR="00CB52C8" w:rsidRPr="00124DDE" w:rsidRDefault="00CB52C8" w:rsidP="00124DDE">
      <w:pPr>
        <w:jc w:val="center"/>
        <w:rPr>
          <w:rFonts w:eastAsia="Calibri"/>
          <w:b/>
          <w:color w:val="000000" w:themeColor="text1"/>
          <w:sz w:val="28"/>
          <w:szCs w:val="28"/>
          <w:lang w:eastAsia="ru-RU"/>
        </w:rPr>
      </w:pPr>
    </w:p>
    <w:p w:rsidR="00CB52C8" w:rsidRPr="00124DDE" w:rsidRDefault="00CB52C8" w:rsidP="00124DDE">
      <w:pPr>
        <w:jc w:val="center"/>
        <w:rPr>
          <w:b/>
          <w:color w:val="000000" w:themeColor="text1"/>
          <w:sz w:val="28"/>
          <w:szCs w:val="28"/>
        </w:rPr>
      </w:pPr>
      <w:r w:rsidRPr="00124DDE">
        <w:rPr>
          <w:b/>
          <w:color w:val="000000" w:themeColor="text1"/>
          <w:sz w:val="28"/>
          <w:szCs w:val="28"/>
        </w:rPr>
        <w:t>ПОЛОЖЕННЯ</w:t>
      </w:r>
    </w:p>
    <w:p w:rsidR="00CB52C8" w:rsidRPr="00124DDE" w:rsidRDefault="00CB52C8" w:rsidP="00124DDE">
      <w:pPr>
        <w:shd w:val="clear" w:color="auto" w:fill="FFFFFF"/>
        <w:jc w:val="center"/>
        <w:rPr>
          <w:b/>
          <w:color w:val="000000" w:themeColor="text1"/>
          <w:sz w:val="28"/>
          <w:szCs w:val="28"/>
        </w:rPr>
      </w:pPr>
      <w:r w:rsidRPr="00124DDE">
        <w:rPr>
          <w:b/>
          <w:color w:val="000000" w:themeColor="text1"/>
          <w:sz w:val="28"/>
          <w:szCs w:val="28"/>
        </w:rPr>
        <w:t xml:space="preserve">про сектор з питань ветеранської політики відділу </w:t>
      </w:r>
    </w:p>
    <w:p w:rsidR="00CB52C8" w:rsidRPr="00124DDE" w:rsidRDefault="00CB52C8" w:rsidP="00124DDE">
      <w:pPr>
        <w:shd w:val="clear" w:color="auto" w:fill="FFFFFF"/>
        <w:jc w:val="center"/>
        <w:rPr>
          <w:b/>
          <w:color w:val="000000" w:themeColor="text1"/>
          <w:sz w:val="28"/>
          <w:szCs w:val="28"/>
        </w:rPr>
      </w:pPr>
      <w:r w:rsidRPr="00124DDE">
        <w:rPr>
          <w:b/>
          <w:color w:val="000000" w:themeColor="text1"/>
          <w:sz w:val="28"/>
          <w:szCs w:val="28"/>
        </w:rPr>
        <w:t>соціального захисту населення Рахівської міської ради</w:t>
      </w:r>
    </w:p>
    <w:p w:rsidR="00CB52C8" w:rsidRPr="00124DDE" w:rsidRDefault="00CB52C8" w:rsidP="00124DDE">
      <w:pPr>
        <w:shd w:val="clear" w:color="auto" w:fill="FFFFFF"/>
        <w:jc w:val="center"/>
        <w:rPr>
          <w:color w:val="000000" w:themeColor="text1"/>
          <w:sz w:val="28"/>
          <w:szCs w:val="28"/>
        </w:rPr>
      </w:pPr>
    </w:p>
    <w:p w:rsidR="00CB52C8" w:rsidRPr="00124DDE" w:rsidRDefault="00CB52C8" w:rsidP="00124DDE">
      <w:pPr>
        <w:shd w:val="clear" w:color="auto" w:fill="FFFFFF"/>
        <w:jc w:val="center"/>
        <w:rPr>
          <w:b/>
          <w:color w:val="000000" w:themeColor="text1"/>
          <w:sz w:val="28"/>
          <w:szCs w:val="28"/>
        </w:rPr>
      </w:pPr>
      <w:r w:rsidRPr="00124DDE">
        <w:rPr>
          <w:b/>
          <w:color w:val="000000" w:themeColor="text1"/>
          <w:sz w:val="28"/>
          <w:szCs w:val="28"/>
        </w:rPr>
        <w:t>1. Загальні положення</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 xml:space="preserve">1.1. Сектор з питань ветеранської політики відділу соціального захисту Рахівської міської ради (далі – сектор) є структурним підрозділом відділу соціального захисту населення та ветеранської політики Рахівської міської ради (далі - відділ), утворюється Рахівською міською радою, підпорядкований, підконтрольний і підзвітний начальнику відділу соціального захисту населення та ветеранської політики Рахівської міської ради. </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 xml:space="preserve">1.2. Сектор у своїй діяльності керується Конституцією та законами України, актами Президента України, Кабінету Міністрів України, наказами міністерств, іншими нормативно-правовими актами та документами, у тому числі рішеннями сесії Рахівської міської ради, рішеннями виконавчого комітету міської ради, розпорядженнями міського голови, цим Положенням та іншими нормативними актами, які регламентують діяльність відділу та сектору. </w:t>
      </w:r>
    </w:p>
    <w:p w:rsidR="00CB52C8" w:rsidRPr="00124DDE" w:rsidRDefault="00CB52C8" w:rsidP="00124DDE">
      <w:pPr>
        <w:shd w:val="clear" w:color="auto" w:fill="FFFFFF"/>
        <w:ind w:firstLine="567"/>
        <w:jc w:val="center"/>
        <w:rPr>
          <w:b/>
          <w:color w:val="000000" w:themeColor="text1"/>
          <w:sz w:val="28"/>
          <w:szCs w:val="28"/>
        </w:rPr>
      </w:pPr>
      <w:r w:rsidRPr="00124DDE">
        <w:rPr>
          <w:b/>
          <w:color w:val="000000" w:themeColor="text1"/>
          <w:sz w:val="28"/>
          <w:szCs w:val="28"/>
        </w:rPr>
        <w:t>2. Основні завдання сектору:</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 xml:space="preserve">2.1. Забезпечення реалізації на території громади повноважень місцевого самоврядування та державної політики у сфері соціального захисту ветеранів війни та членів їх сімей, членів сімей загиблих (померлих) ветеранів війни, Захисників та Захисниць України. </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 xml:space="preserve">2.2. Надання місцевих гарантій соціального захисту, соціальної підтримки ветеранів війни та членів їх сімей, членів сімей загиблих (померлих) ветеранів війни, Захисників та Захисниць України. </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 xml:space="preserve">2.3. Визначення та реалізація соціальних пріоритетів розвитку ветеранської політики в громаді. </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 xml:space="preserve">2.4. Розробка місцевих програм підтримки ветеранів війни та членів їх сімей, членів сімей загиблих (померлих) ветеранів війни, Захисників та Захисниць України, розвитку ветеранської політики в Рахівській територіальній громаді. </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 xml:space="preserve">2.5. Створення умов для розвитку місцевих програм підтримки ветеранів війни та членів їх сімей, членів сімей загиблих (померлих) ветеранів війни, Захисників та Захисниць України, розвитку ветеранської політики в Рахівській територіальній громаді. </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 xml:space="preserve">2.6. Організація надання соціальних, реабілітаційних послуг ветеранам війни та членам їх сімей, членам сімей загиблих (померлих) ветеранів війни, Захисникам та Захисницям України. </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 xml:space="preserve">2.7. Визначення потреби в соціальних та реабілітаційних послугах. </w:t>
      </w:r>
    </w:p>
    <w:p w:rsidR="00CB52C8" w:rsidRPr="00124DDE" w:rsidRDefault="00CB52C8" w:rsidP="00124DDE">
      <w:pPr>
        <w:shd w:val="clear" w:color="auto" w:fill="FFFFFF"/>
        <w:ind w:firstLine="567"/>
        <w:jc w:val="both"/>
        <w:rPr>
          <w:color w:val="000000" w:themeColor="text1"/>
          <w:sz w:val="28"/>
          <w:szCs w:val="28"/>
        </w:rPr>
      </w:pP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lastRenderedPageBreak/>
        <w:t>2.8.</w:t>
      </w:r>
      <w:r w:rsidRPr="00124DDE">
        <w:rPr>
          <w:color w:val="000000" w:themeColor="text1"/>
          <w:shd w:val="clear" w:color="auto" w:fill="FFFFFF"/>
        </w:rPr>
        <w:t xml:space="preserve"> </w:t>
      </w:r>
      <w:r w:rsidRPr="00124DDE">
        <w:rPr>
          <w:color w:val="000000" w:themeColor="text1"/>
          <w:sz w:val="28"/>
          <w:szCs w:val="28"/>
        </w:rPr>
        <w:t>Організація ветеранських просторів (ветеранських хабів, центрів життєстійкості), «інституту помічника ветерана».</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 xml:space="preserve"> 2.9. Здійснення інших повноважень, покладених на сектор, відповідно до законодавства України. </w:t>
      </w:r>
    </w:p>
    <w:p w:rsidR="00CB52C8" w:rsidRPr="00124DDE" w:rsidRDefault="00CB52C8" w:rsidP="00124DDE">
      <w:pPr>
        <w:shd w:val="clear" w:color="auto" w:fill="FFFFFF"/>
        <w:ind w:firstLine="567"/>
        <w:jc w:val="both"/>
        <w:rPr>
          <w:color w:val="000000" w:themeColor="text1"/>
          <w:sz w:val="28"/>
          <w:szCs w:val="28"/>
        </w:rPr>
      </w:pPr>
    </w:p>
    <w:p w:rsidR="00CB52C8" w:rsidRPr="00124DDE" w:rsidRDefault="00CB52C8" w:rsidP="00124DDE">
      <w:pPr>
        <w:shd w:val="clear" w:color="auto" w:fill="FFFFFF"/>
        <w:ind w:firstLine="567"/>
        <w:jc w:val="center"/>
        <w:rPr>
          <w:b/>
          <w:color w:val="000000" w:themeColor="text1"/>
          <w:sz w:val="28"/>
          <w:szCs w:val="28"/>
        </w:rPr>
      </w:pPr>
      <w:r w:rsidRPr="00124DDE">
        <w:rPr>
          <w:b/>
          <w:color w:val="000000" w:themeColor="text1"/>
          <w:sz w:val="28"/>
          <w:szCs w:val="28"/>
        </w:rPr>
        <w:t>3. Сектор відповідно до завдань здійснює:</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 xml:space="preserve">3.1. вирішення питань ветеранської політики ветеранів війни та членів їх сімей, членів сімей загиблих (померлих) ветеранів війни, членів сімей загиблих (померлих) Захисників та Захисниць України, Захисників та Захисниць України, які потребують соціальної підтримки; </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 xml:space="preserve">3.2. визначення потреб ветеранів війни та членів їх сімей, членів сімей загиблих (померлих) ветеранів війни, Захисників та Захисниць України територіальної громади в соціальних послугах відповідно до чинного законодавства України; </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 xml:space="preserve">3.3. розроблення та реалізацію місцевих програм підтримки ветеранів війни та членів їх сімей, членів сімей загиблих (померлих) ветеранів війни, Захисників та Захисниць України, розвитку ветеранської політики в громаді; </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3.4. організацію надання додаткових соціальних гарантій ветеранам війни та членам їх сімей, членам сімей загиблих (померлих) ветеранів війни, Захисникам та Захисницям України;</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 xml:space="preserve">3.5. отримання одноразової грошової допомоги ветеранами війни, членами сімей загиблих (померлих) ветеранів війни, членами сімей загиблих (померлих) Захисників та Захисниць України, Захисниками та Захисницями України у зв’язку з складними життєвими обставинами; </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 xml:space="preserve">3.6. організацію відшкодування за поховання (послуги з поховання) Захисників та Захисниць України; </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 xml:space="preserve">3.7. організацію спорудження (послуги зі спорудження) надгробків на могилах загиблих (померлих) безрідних Захисників та Захисниць України; </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3.8. моніторинг грантів та програм підтримки бізнесу для ветеранів війни;</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 xml:space="preserve"> 3.9. комунікацію з громадськими об’єднанням ветеранів війни, з ветеранами війни та членами їх сімей, членами сімей загиблих (померлих) ветеранів війни, членами сімей загиблих (померлих) Захисників та Захисниць України, Захисниками та Захисницями України, з метою оперативного вирішення проблемних питань, забезпечення зворотного зв’язку, підвищення затребуваності та ефективності заходів підтримки;</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3.10. організацію поховання Захисників та Захисниць України;</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3.11. подання пропозицій під час формування проекту відповідного міського бюджету щодо передбачення коштів у складі видатків на фінансування міських програм підтримки ветеранів війни та членів їх сімей, членів сімей загиблих (померлих) ветеранів війни, Захисників та Захисниць України, розвитку ветеранської політики в громаді;</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 xml:space="preserve">3.12. подання на розгляд міської ради, виконавчого комітету міської ради питань, що належать до компетенції сектору; </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3.13. своєчасний розгляд звернень громадян та громадських об’єднань, уживає відповідно до чинного законодавства заходів щодо усунення причин виникнення скарг;</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lastRenderedPageBreak/>
        <w:t xml:space="preserve">3.14. консультування мешканців територіальної громади з питань застосування законодавства щодо соціальної підтримки населення, захисту соціальних прав, інших питань, віднесених до відання сектору; </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 xml:space="preserve">3.15. виконання поточних і перспективних планів, заходів, доручень начальника відділу; </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 xml:space="preserve">3.16. підготовку проєктів розпорядчих документів, що стосуються роботи відділу та сектору; </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 xml:space="preserve">3.17. комунікацію з громадськими об’єднанням ветеранів війни, з ветеранами війни та членами їх сімей, членами сімей загиблих (померлих) ветеранів війни, членами сімей загиблих (померлих) Захисників та Захисниць України, Захисниками та Захисницями України; </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 xml:space="preserve">3.18. ведення даних про загиблих (померлих) військовослужбовців Захисників та Захисниць України громади; </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 xml:space="preserve">3.19. ведення соціального реєстру сімей загиблих (померлих) Захисників та Захисниць України із заповненням соціальної картки на кожну сім’ю з визначення їх проблемних питань; </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 xml:space="preserve">3.20. проведення інформаційно-роз’яснювальної та просвітницької роботи серед населення, через засоби масової інформації, офіційний сайт громади та ін., спрямованої на підвищення обізнаності з питань прав та гарантій у сфері соціального забезпечення та захисту; </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 xml:space="preserve">3.21. прийом громадян та розгляд звернень громадян, з питань, що відносяться до компетенції відділу та сектору; </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 xml:space="preserve">3.22. інші повноваження, покладені на відділ та сектор відповідно до законодавства. </w:t>
      </w:r>
    </w:p>
    <w:p w:rsidR="00CB52C8" w:rsidRPr="00124DDE" w:rsidRDefault="00CB52C8" w:rsidP="00124DDE">
      <w:pPr>
        <w:shd w:val="clear" w:color="auto" w:fill="FFFFFF"/>
        <w:ind w:firstLine="567"/>
        <w:jc w:val="center"/>
        <w:rPr>
          <w:b/>
          <w:color w:val="000000" w:themeColor="text1"/>
          <w:sz w:val="28"/>
          <w:szCs w:val="28"/>
        </w:rPr>
      </w:pPr>
      <w:r w:rsidRPr="00124DDE">
        <w:rPr>
          <w:b/>
          <w:color w:val="000000" w:themeColor="text1"/>
          <w:sz w:val="28"/>
          <w:szCs w:val="28"/>
        </w:rPr>
        <w:t>4. Сектор має право:</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 xml:space="preserve">4.1. готувати запити з питань, що належать до компетенції; </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 xml:space="preserve">4.2.одержувати в установленому порядку від інших виконавчих органів міської ради, структурних підрозділів виконавчого комітету міської ради, підприємств, установ та організацій усіх форм власності інформацію, документи та інші матеріали, необхідні для виконання покладених на сектор завдань; </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 xml:space="preserve">4.3. брати участь у заходах, що належать до компетенції сектору; </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4.4. здійснювати контроль за ходом виконання програм, які на виконанні у секторі, учасниками програми;</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 xml:space="preserve">4.5. вносити пропозиції щодо вдосконалення роботи сектору; </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 xml:space="preserve">4.6. розробляти та готувати нормативно-правові акти, проєкти рішень ради, виконавчого комітету, розпорядження міського голови та інші документи з питань, що відносяться до повноважень та завдань сектору; </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 xml:space="preserve">4.7. оприлюднювати в засобах масової інформації та на веб ресурсах інформацію з питань, віднесених до компетенції сектору; </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4.8. брати участь у засіданнях міської ради, засіданнях постійних комісії міської ради, засіданнях виконавчого комітету міської ради, нарадах, комісіях, семінарах та ін.</w:t>
      </w:r>
    </w:p>
    <w:p w:rsidR="00CB52C8" w:rsidRPr="00124DDE" w:rsidRDefault="00CB52C8" w:rsidP="00124DDE">
      <w:pPr>
        <w:shd w:val="clear" w:color="auto" w:fill="FFFFFF"/>
        <w:ind w:firstLine="567"/>
        <w:jc w:val="center"/>
        <w:rPr>
          <w:b/>
          <w:color w:val="000000" w:themeColor="text1"/>
          <w:sz w:val="28"/>
          <w:szCs w:val="28"/>
        </w:rPr>
      </w:pPr>
      <w:r w:rsidRPr="00124DDE">
        <w:rPr>
          <w:b/>
          <w:color w:val="000000" w:themeColor="text1"/>
          <w:sz w:val="28"/>
          <w:szCs w:val="28"/>
        </w:rPr>
        <w:t>5. Керівництво та структура сектору:</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 xml:space="preserve">5.1. Сектор очолює завідувач. </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lastRenderedPageBreak/>
        <w:t xml:space="preserve">5.2. Спеціалісти сектору є посадовими особами органу місцевого самоврядування, призначаються та звільняються з посади міським головою у порядку, встановленому чинним законодавством. </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5.3. На посаду завідувача сектору призначається особа, яка відповідає вимогам, встановленим Законом України ,,Про службу в органах місцевого самоврядування“.</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 xml:space="preserve">5.4. Структура та чисельність сектору затверджується міською радою. </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5.5. Посадові обов’язки спеціалістів сектору регулюються посадовими інструкціями. Посадові інструкції спеціалістам сектору затверджує начальник відділу.</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 xml:space="preserve"> 5.6. Завідувач сектору: </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 xml:space="preserve">-здійснює керівництво сектором та несе персональну відповідальність за організацію та результати його діяльності; </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-сприяє створенню належних умов праці у секторі; відповідає за дотримання норм охорони праці та протипожежної безпеки;</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 xml:space="preserve">- планує роботу сектору, вносить пропозиції до плану роботи відділу; </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 xml:space="preserve">-вживає заходів для удосконалення організації та підвищення ефективності роботи сектору; </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 xml:space="preserve">-звітує про виконання покладених на сектор завдань та затверджених планів роботи начальнику відділу; </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-вносить пропозиції щодо розгляду на засіданнях виконавчого комітету питань, що належать до компетенції сектору та готує проєкти відповідних рішень;</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 xml:space="preserve"> -у зв'язку з виробничою необхідністю (або за потреби) може брати участь у засіданнях комісій, нарад тощо; проводить особистий прийом громадян з питань, що належать до повноважень сектору;</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 xml:space="preserve">-забезпечує захист персональних даних відповідно чинного законодавства; </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 xml:space="preserve">-здійснює інші повноваження покладені на сектор відповідно до цього Положення, чинного законодавства, наказів, доручень начальника відділу. </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 xml:space="preserve">5.8. На період відсутності завідувача сектору (відпустка, відрядження, хвороба тощо) його обов’язки виконує посадова особа, визначена начальником Відділу. </w:t>
      </w:r>
    </w:p>
    <w:p w:rsidR="00CB52C8" w:rsidRPr="00124DDE" w:rsidRDefault="00CB52C8" w:rsidP="00124DDE">
      <w:pPr>
        <w:shd w:val="clear" w:color="auto" w:fill="FFFFFF"/>
        <w:ind w:firstLine="567"/>
        <w:jc w:val="center"/>
        <w:rPr>
          <w:b/>
          <w:color w:val="000000" w:themeColor="text1"/>
          <w:sz w:val="28"/>
          <w:szCs w:val="28"/>
        </w:rPr>
      </w:pPr>
      <w:r w:rsidRPr="00124DDE">
        <w:rPr>
          <w:b/>
          <w:color w:val="000000" w:themeColor="text1"/>
          <w:sz w:val="28"/>
          <w:szCs w:val="28"/>
        </w:rPr>
        <w:t>6. Заключні положення</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6.1. Ліквідація, реорганізація сектору здійснюється за рішенням міської ради відповідно до вимог чинного законодавства України.</w:t>
      </w:r>
    </w:p>
    <w:p w:rsidR="00CB52C8" w:rsidRPr="00124DDE" w:rsidRDefault="00CB52C8" w:rsidP="00124DDE">
      <w:pPr>
        <w:shd w:val="clear" w:color="auto" w:fill="FFFFFF"/>
        <w:ind w:firstLine="567"/>
        <w:jc w:val="both"/>
        <w:rPr>
          <w:color w:val="000000" w:themeColor="text1"/>
          <w:sz w:val="28"/>
          <w:szCs w:val="28"/>
        </w:rPr>
      </w:pPr>
      <w:r w:rsidRPr="00124DDE">
        <w:rPr>
          <w:color w:val="000000" w:themeColor="text1"/>
          <w:sz w:val="28"/>
          <w:szCs w:val="28"/>
        </w:rPr>
        <w:t xml:space="preserve"> 6.2. Зміни до Положення вносяться рішенням Рахівської міської ради. Начальник відділу соціального захисту населення та ветеранської політики Рахівської міської ради.</w:t>
      </w:r>
    </w:p>
    <w:p w:rsidR="00CB52C8" w:rsidRPr="00124DDE" w:rsidRDefault="00CB52C8" w:rsidP="00124DDE">
      <w:pPr>
        <w:pStyle w:val="a8"/>
        <w:shd w:val="clear" w:color="auto" w:fill="FFFFFF"/>
        <w:spacing w:before="0" w:beforeAutospacing="0" w:after="0" w:afterAutospacing="0"/>
        <w:jc w:val="both"/>
        <w:rPr>
          <w:color w:val="000000" w:themeColor="text1"/>
          <w:sz w:val="28"/>
          <w:szCs w:val="28"/>
        </w:rPr>
      </w:pPr>
    </w:p>
    <w:p w:rsidR="00CB52C8" w:rsidRPr="00124DDE" w:rsidRDefault="00CB52C8" w:rsidP="00124DDE">
      <w:pPr>
        <w:pStyle w:val="a8"/>
        <w:shd w:val="clear" w:color="auto" w:fill="FFFFFF"/>
        <w:spacing w:before="0" w:beforeAutospacing="0" w:after="0" w:afterAutospacing="0"/>
        <w:jc w:val="both"/>
        <w:rPr>
          <w:color w:val="000000" w:themeColor="text1"/>
          <w:sz w:val="28"/>
          <w:szCs w:val="28"/>
        </w:rPr>
      </w:pPr>
    </w:p>
    <w:p w:rsidR="00CB52C8" w:rsidRPr="00124DDE" w:rsidRDefault="00CB52C8" w:rsidP="00124DDE">
      <w:pPr>
        <w:tabs>
          <w:tab w:val="left" w:pos="8340"/>
          <w:tab w:val="left" w:pos="8535"/>
        </w:tabs>
        <w:jc w:val="both"/>
        <w:rPr>
          <w:color w:val="000000" w:themeColor="text1"/>
          <w:sz w:val="28"/>
          <w:szCs w:val="28"/>
        </w:rPr>
      </w:pPr>
      <w:r w:rsidRPr="00124DDE">
        <w:rPr>
          <w:color w:val="000000" w:themeColor="text1"/>
          <w:sz w:val="28"/>
          <w:szCs w:val="28"/>
        </w:rPr>
        <w:t>В.п. міського голови,</w:t>
      </w:r>
    </w:p>
    <w:p w:rsidR="00CB52C8" w:rsidRPr="00124DDE" w:rsidRDefault="00CB52C8" w:rsidP="00124DDE">
      <w:pPr>
        <w:tabs>
          <w:tab w:val="left" w:pos="8340"/>
          <w:tab w:val="left" w:pos="8535"/>
        </w:tabs>
        <w:jc w:val="both"/>
        <w:rPr>
          <w:color w:val="000000" w:themeColor="text1"/>
          <w:sz w:val="28"/>
          <w:szCs w:val="28"/>
        </w:rPr>
      </w:pPr>
      <w:r w:rsidRPr="00124DDE">
        <w:rPr>
          <w:color w:val="000000" w:themeColor="text1"/>
          <w:sz w:val="28"/>
          <w:szCs w:val="28"/>
        </w:rPr>
        <w:t>секретар ради та виконкому                                                   Євген МОЛНАР</w:t>
      </w:r>
    </w:p>
    <w:p w:rsidR="00CB52C8" w:rsidRPr="00124DDE" w:rsidRDefault="00CB52C8" w:rsidP="00124DDE">
      <w:pPr>
        <w:rPr>
          <w:color w:val="000000" w:themeColor="text1"/>
          <w:sz w:val="22"/>
          <w:szCs w:val="22"/>
        </w:rPr>
      </w:pPr>
    </w:p>
    <w:p w:rsidR="0072385D" w:rsidRPr="00124DDE" w:rsidRDefault="0072385D" w:rsidP="00124DDE">
      <w:pPr>
        <w:suppressAutoHyphens w:val="0"/>
        <w:rPr>
          <w:rFonts w:eastAsiaTheme="minorEastAsia"/>
          <w:color w:val="000000" w:themeColor="text1"/>
          <w:sz w:val="28"/>
          <w:szCs w:val="28"/>
        </w:rPr>
      </w:pPr>
      <w:r w:rsidRPr="00124DDE">
        <w:rPr>
          <w:rFonts w:eastAsiaTheme="minorEastAsia"/>
          <w:color w:val="000000" w:themeColor="text1"/>
          <w:sz w:val="28"/>
          <w:szCs w:val="28"/>
        </w:rPr>
        <w:br w:type="page"/>
      </w:r>
    </w:p>
    <w:p w:rsidR="0072385D" w:rsidRPr="00124DDE" w:rsidRDefault="0072385D" w:rsidP="00124DDE">
      <w:pPr>
        <w:ind w:firstLine="708"/>
        <w:jc w:val="right"/>
        <w:rPr>
          <w:color w:val="000000" w:themeColor="text1"/>
          <w:sz w:val="28"/>
          <w:szCs w:val="28"/>
          <w:lang w:eastAsia="en-US"/>
        </w:rPr>
      </w:pPr>
    </w:p>
    <w:p w:rsidR="0072385D" w:rsidRPr="00124DDE" w:rsidRDefault="0072385D" w:rsidP="00124DDE">
      <w:pPr>
        <w:rPr>
          <w:color w:val="000000" w:themeColor="text1"/>
          <w:sz w:val="28"/>
          <w:szCs w:val="28"/>
          <w:lang w:eastAsia="en-US"/>
        </w:rPr>
      </w:pPr>
    </w:p>
    <w:p w:rsidR="0072385D" w:rsidRPr="00124DDE" w:rsidRDefault="0072385D" w:rsidP="00124DDE">
      <w:pPr>
        <w:rPr>
          <w:color w:val="000000" w:themeColor="text1"/>
          <w:sz w:val="28"/>
          <w:szCs w:val="28"/>
          <w:lang w:eastAsia="en-US"/>
        </w:rPr>
      </w:pPr>
      <w:r w:rsidRPr="00124DDE">
        <w:rPr>
          <w:noProof/>
          <w:color w:val="000000" w:themeColor="text1"/>
          <w:lang w:eastAsia="uk-UA"/>
        </w:rPr>
        <w:drawing>
          <wp:anchor distT="0" distB="0" distL="114300" distR="114300" simplePos="0" relativeHeight="251711488" behindDoc="0" locked="0" layoutInCell="0" allowOverlap="1" wp14:anchorId="2E7B96FA" wp14:editId="565BAFCA">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72385D" w:rsidRPr="00124DDE" w:rsidRDefault="0072385D" w:rsidP="00124DDE">
      <w:pPr>
        <w:jc w:val="right"/>
        <w:rPr>
          <w:color w:val="000000" w:themeColor="text1"/>
          <w:sz w:val="28"/>
          <w:szCs w:val="28"/>
          <w:lang w:eastAsia="en-US"/>
        </w:rPr>
      </w:pPr>
    </w:p>
    <w:p w:rsidR="0072385D" w:rsidRPr="00124DDE" w:rsidRDefault="0072385D" w:rsidP="00124DDE">
      <w:pPr>
        <w:jc w:val="center"/>
        <w:rPr>
          <w:color w:val="000000" w:themeColor="text1"/>
          <w:sz w:val="28"/>
          <w:szCs w:val="28"/>
          <w:lang w:eastAsia="en-US"/>
        </w:rPr>
      </w:pPr>
      <w:r w:rsidRPr="00124DDE">
        <w:rPr>
          <w:color w:val="000000" w:themeColor="text1"/>
          <w:sz w:val="28"/>
          <w:szCs w:val="28"/>
          <w:lang w:eastAsia="en-US"/>
        </w:rPr>
        <w:br w:type="textWrapping" w:clear="all"/>
        <w:t xml:space="preserve">У К Р А Ї Н А </w:t>
      </w:r>
    </w:p>
    <w:p w:rsidR="0072385D" w:rsidRPr="00124DDE" w:rsidRDefault="0072385D" w:rsidP="00124DDE">
      <w:pPr>
        <w:jc w:val="center"/>
        <w:rPr>
          <w:color w:val="000000" w:themeColor="text1"/>
          <w:sz w:val="28"/>
          <w:szCs w:val="28"/>
          <w:lang w:eastAsia="en-US"/>
        </w:rPr>
      </w:pPr>
      <w:r w:rsidRPr="00124DDE">
        <w:rPr>
          <w:color w:val="000000" w:themeColor="text1"/>
          <w:sz w:val="28"/>
          <w:szCs w:val="28"/>
          <w:lang w:eastAsia="en-US"/>
        </w:rPr>
        <w:t xml:space="preserve">Р А Х І В С Ь К А  М І С Ь К А  Р А Д А </w:t>
      </w:r>
    </w:p>
    <w:p w:rsidR="0072385D" w:rsidRPr="00124DDE" w:rsidRDefault="0072385D" w:rsidP="00124DDE">
      <w:pPr>
        <w:jc w:val="center"/>
        <w:rPr>
          <w:color w:val="000000" w:themeColor="text1"/>
          <w:sz w:val="28"/>
          <w:szCs w:val="28"/>
          <w:lang w:eastAsia="en-US"/>
        </w:rPr>
      </w:pPr>
      <w:r w:rsidRPr="00124DDE">
        <w:rPr>
          <w:color w:val="000000" w:themeColor="text1"/>
          <w:sz w:val="28"/>
          <w:szCs w:val="28"/>
          <w:lang w:eastAsia="en-US"/>
        </w:rPr>
        <w:t xml:space="preserve">Р А Х І В С Ь К О Г О  Р А Й О Н У  </w:t>
      </w:r>
    </w:p>
    <w:p w:rsidR="0072385D" w:rsidRPr="00124DDE" w:rsidRDefault="0072385D" w:rsidP="00124DDE">
      <w:pPr>
        <w:jc w:val="center"/>
        <w:rPr>
          <w:color w:val="000000" w:themeColor="text1"/>
          <w:sz w:val="28"/>
          <w:szCs w:val="28"/>
          <w:lang w:eastAsia="en-US"/>
        </w:rPr>
      </w:pPr>
      <w:r w:rsidRPr="00124DDE">
        <w:rPr>
          <w:color w:val="000000" w:themeColor="text1"/>
          <w:sz w:val="28"/>
          <w:szCs w:val="28"/>
          <w:lang w:eastAsia="en-US"/>
        </w:rPr>
        <w:t>З А К А Р П А Т С Ь К О Ї  О Б Л А С Т І</w:t>
      </w:r>
    </w:p>
    <w:p w:rsidR="0072385D" w:rsidRPr="00124DDE" w:rsidRDefault="0072385D" w:rsidP="00124DDE">
      <w:pPr>
        <w:jc w:val="center"/>
        <w:rPr>
          <w:b/>
          <w:color w:val="000000" w:themeColor="text1"/>
          <w:sz w:val="28"/>
          <w:szCs w:val="28"/>
          <w:lang w:eastAsia="en-US"/>
        </w:rPr>
      </w:pPr>
      <w:r w:rsidRPr="00124DDE">
        <w:rPr>
          <w:b/>
          <w:color w:val="000000" w:themeColor="text1"/>
          <w:sz w:val="28"/>
          <w:szCs w:val="28"/>
          <w:lang w:eastAsia="en-US"/>
        </w:rPr>
        <w:t>85 сесія восьмого скликання</w:t>
      </w:r>
    </w:p>
    <w:p w:rsidR="0072385D" w:rsidRPr="00124DDE" w:rsidRDefault="0072385D" w:rsidP="00124DDE">
      <w:pPr>
        <w:rPr>
          <w:color w:val="000000" w:themeColor="text1"/>
          <w:sz w:val="28"/>
          <w:szCs w:val="28"/>
          <w:lang w:eastAsia="en-US"/>
        </w:rPr>
      </w:pPr>
    </w:p>
    <w:p w:rsidR="0072385D" w:rsidRPr="00124DDE" w:rsidRDefault="0072385D" w:rsidP="00124DDE">
      <w:pPr>
        <w:jc w:val="center"/>
        <w:rPr>
          <w:color w:val="000000" w:themeColor="text1"/>
          <w:sz w:val="28"/>
          <w:szCs w:val="28"/>
          <w:lang w:eastAsia="en-US"/>
        </w:rPr>
      </w:pPr>
      <w:r w:rsidRPr="00124DDE">
        <w:rPr>
          <w:color w:val="000000" w:themeColor="text1"/>
          <w:sz w:val="28"/>
          <w:szCs w:val="28"/>
          <w:lang w:eastAsia="en-US"/>
        </w:rPr>
        <w:t>Р І Ш Е Н Н Я</w:t>
      </w:r>
    </w:p>
    <w:p w:rsidR="0072385D" w:rsidRPr="00124DDE" w:rsidRDefault="0072385D" w:rsidP="00124DDE">
      <w:pPr>
        <w:rPr>
          <w:color w:val="000000" w:themeColor="text1"/>
          <w:sz w:val="28"/>
          <w:szCs w:val="28"/>
          <w:lang w:eastAsia="en-US"/>
        </w:rPr>
      </w:pPr>
    </w:p>
    <w:p w:rsidR="0072385D" w:rsidRPr="00124DDE" w:rsidRDefault="0072385D" w:rsidP="00124DDE">
      <w:pPr>
        <w:rPr>
          <w:color w:val="000000" w:themeColor="text1"/>
          <w:sz w:val="28"/>
          <w:szCs w:val="28"/>
        </w:rPr>
      </w:pPr>
      <w:r w:rsidRPr="00124DDE">
        <w:rPr>
          <w:color w:val="000000" w:themeColor="text1"/>
          <w:sz w:val="28"/>
          <w:szCs w:val="28"/>
        </w:rPr>
        <w:t xml:space="preserve">від 25 червня 2026  року  </w:t>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00944D5D" w:rsidRPr="00124DDE">
        <w:rPr>
          <w:color w:val="000000" w:themeColor="text1"/>
          <w:sz w:val="28"/>
          <w:szCs w:val="28"/>
        </w:rPr>
        <w:t>№1338</w:t>
      </w:r>
    </w:p>
    <w:p w:rsidR="0072385D" w:rsidRPr="00124DDE" w:rsidRDefault="0072385D" w:rsidP="00124DDE">
      <w:pPr>
        <w:rPr>
          <w:color w:val="000000" w:themeColor="text1"/>
          <w:sz w:val="28"/>
          <w:szCs w:val="28"/>
          <w:lang w:eastAsia="en-US"/>
        </w:rPr>
      </w:pPr>
      <w:r w:rsidRPr="00124DDE">
        <w:rPr>
          <w:color w:val="000000" w:themeColor="text1"/>
          <w:sz w:val="28"/>
          <w:szCs w:val="28"/>
          <w:lang w:eastAsia="en-US"/>
        </w:rPr>
        <w:t>м. Рахів</w:t>
      </w:r>
    </w:p>
    <w:p w:rsidR="0072385D" w:rsidRPr="00124DDE" w:rsidRDefault="0072385D" w:rsidP="00124DDE">
      <w:pPr>
        <w:rPr>
          <w:color w:val="000000" w:themeColor="text1"/>
          <w:sz w:val="28"/>
          <w:szCs w:val="28"/>
        </w:rPr>
      </w:pPr>
    </w:p>
    <w:p w:rsidR="0072385D" w:rsidRPr="00124DDE" w:rsidRDefault="0072385D" w:rsidP="00124DDE">
      <w:pPr>
        <w:shd w:val="clear" w:color="auto" w:fill="FFFFFF"/>
        <w:rPr>
          <w:color w:val="000000" w:themeColor="text1"/>
          <w:sz w:val="28"/>
          <w:szCs w:val="28"/>
          <w:lang w:eastAsia="uk-UA"/>
        </w:rPr>
      </w:pPr>
      <w:r w:rsidRPr="00124DDE">
        <w:rPr>
          <w:color w:val="000000" w:themeColor="text1"/>
          <w:sz w:val="28"/>
          <w:szCs w:val="28"/>
        </w:rPr>
        <w:t>Про затвердження технологічної картки</w:t>
      </w:r>
    </w:p>
    <w:p w:rsidR="0072385D" w:rsidRPr="00124DDE" w:rsidRDefault="0072385D" w:rsidP="00124DDE">
      <w:pPr>
        <w:shd w:val="clear" w:color="auto" w:fill="FFFFFF"/>
        <w:rPr>
          <w:bCs/>
          <w:color w:val="000000" w:themeColor="text1"/>
          <w:kern w:val="36"/>
          <w:sz w:val="28"/>
          <w:szCs w:val="28"/>
          <w:lang w:eastAsia="uk-UA"/>
        </w:rPr>
      </w:pPr>
      <w:r w:rsidRPr="00124DDE">
        <w:rPr>
          <w:bCs/>
          <w:color w:val="000000" w:themeColor="text1"/>
          <w:sz w:val="28"/>
          <w:szCs w:val="28"/>
          <w:bdr w:val="none" w:sz="0" w:space="0" w:color="auto" w:frame="1"/>
          <w:lang w:eastAsia="uk-UA"/>
        </w:rPr>
        <w:t xml:space="preserve">адміністративної послуги </w:t>
      </w:r>
      <w:r w:rsidRPr="00124DDE">
        <w:rPr>
          <w:bCs/>
          <w:color w:val="000000" w:themeColor="text1"/>
          <w:kern w:val="36"/>
          <w:sz w:val="28"/>
          <w:szCs w:val="28"/>
          <w:lang w:eastAsia="uk-UA"/>
        </w:rPr>
        <w:t>«Встановлення статусу</w:t>
      </w:r>
    </w:p>
    <w:p w:rsidR="0072385D" w:rsidRPr="00124DDE" w:rsidRDefault="0072385D" w:rsidP="00124DDE">
      <w:pPr>
        <w:shd w:val="clear" w:color="auto" w:fill="FFFFFF"/>
        <w:rPr>
          <w:bCs/>
          <w:color w:val="000000" w:themeColor="text1"/>
          <w:kern w:val="36"/>
          <w:sz w:val="28"/>
          <w:szCs w:val="28"/>
          <w:lang w:eastAsia="uk-UA"/>
        </w:rPr>
      </w:pPr>
      <w:r w:rsidRPr="00124DDE">
        <w:rPr>
          <w:bCs/>
          <w:color w:val="000000" w:themeColor="text1"/>
          <w:kern w:val="36"/>
          <w:sz w:val="28"/>
          <w:szCs w:val="28"/>
          <w:lang w:eastAsia="uk-UA"/>
        </w:rPr>
        <w:t>особи, який (яка) проживає, працює (навчається)</w:t>
      </w:r>
    </w:p>
    <w:p w:rsidR="0072385D" w:rsidRPr="00124DDE" w:rsidRDefault="0072385D" w:rsidP="00124DDE">
      <w:pPr>
        <w:shd w:val="clear" w:color="auto" w:fill="FFFFFF"/>
        <w:rPr>
          <w:bCs/>
          <w:color w:val="000000" w:themeColor="text1"/>
          <w:sz w:val="28"/>
          <w:szCs w:val="28"/>
          <w:bdr w:val="none" w:sz="0" w:space="0" w:color="auto" w:frame="1"/>
          <w:lang w:eastAsia="uk-UA"/>
        </w:rPr>
      </w:pPr>
      <w:r w:rsidRPr="00124DDE">
        <w:rPr>
          <w:bCs/>
          <w:color w:val="000000" w:themeColor="text1"/>
          <w:kern w:val="36"/>
          <w:sz w:val="28"/>
          <w:szCs w:val="28"/>
          <w:lang w:eastAsia="uk-UA"/>
        </w:rPr>
        <w:t>на території гірського населеного пункту»</w:t>
      </w:r>
    </w:p>
    <w:p w:rsidR="0072385D" w:rsidRPr="00124DDE" w:rsidRDefault="0072385D" w:rsidP="00124DDE">
      <w:pPr>
        <w:jc w:val="both"/>
        <w:rPr>
          <w:color w:val="000000" w:themeColor="text1"/>
          <w:sz w:val="28"/>
          <w:szCs w:val="28"/>
          <w:lang w:eastAsia="en-US"/>
        </w:rPr>
      </w:pPr>
      <w:r w:rsidRPr="00124DDE">
        <w:rPr>
          <w:color w:val="000000" w:themeColor="text1"/>
          <w:sz w:val="28"/>
          <w:szCs w:val="28"/>
        </w:rPr>
        <w:t>Рахівської територіальної громади</w:t>
      </w:r>
    </w:p>
    <w:p w:rsidR="0072385D" w:rsidRPr="00124DDE" w:rsidRDefault="0072385D" w:rsidP="00124DDE">
      <w:pPr>
        <w:autoSpaceDE w:val="0"/>
        <w:autoSpaceDN w:val="0"/>
        <w:adjustRightInd w:val="0"/>
        <w:rPr>
          <w:color w:val="000000" w:themeColor="text1"/>
          <w:sz w:val="28"/>
          <w:szCs w:val="28"/>
        </w:rPr>
      </w:pPr>
    </w:p>
    <w:p w:rsidR="0072385D" w:rsidRPr="00124DDE" w:rsidRDefault="0072385D" w:rsidP="00124DDE">
      <w:pPr>
        <w:shd w:val="clear" w:color="auto" w:fill="FFFFFF"/>
        <w:jc w:val="both"/>
        <w:rPr>
          <w:b/>
          <w:color w:val="000000" w:themeColor="text1"/>
          <w:sz w:val="28"/>
          <w:szCs w:val="28"/>
        </w:rPr>
      </w:pPr>
      <w:r w:rsidRPr="00124DDE">
        <w:rPr>
          <w:color w:val="000000" w:themeColor="text1"/>
          <w:sz w:val="28"/>
          <w:szCs w:val="28"/>
          <w:shd w:val="clear" w:color="auto" w:fill="FFFFFF"/>
        </w:rPr>
        <w:tab/>
        <w:t xml:space="preserve">З метою підвищення ефективності здійснення функцій відділу </w:t>
      </w:r>
      <w:r w:rsidRPr="00124DDE">
        <w:rPr>
          <w:color w:val="000000" w:themeColor="text1"/>
          <w:kern w:val="2"/>
          <w:sz w:val="28"/>
          <w:szCs w:val="28"/>
        </w:rPr>
        <w:t>соціального захисту населення та ветеранської політики</w:t>
      </w:r>
      <w:r w:rsidRPr="00124DDE">
        <w:rPr>
          <w:color w:val="000000" w:themeColor="text1"/>
          <w:sz w:val="28"/>
          <w:szCs w:val="28"/>
        </w:rPr>
        <w:t xml:space="preserve"> Рахівської міської ради</w:t>
      </w:r>
      <w:r w:rsidRPr="00124DDE">
        <w:rPr>
          <w:color w:val="000000" w:themeColor="text1"/>
          <w:sz w:val="28"/>
          <w:szCs w:val="28"/>
          <w:shd w:val="clear" w:color="auto" w:fill="FFFFFF"/>
        </w:rPr>
        <w:t xml:space="preserve">, приведення діяльності відділу та центру надання адміністративних послуг у відповідність до чинного законодавства, керуючись </w:t>
      </w:r>
      <w:r w:rsidRPr="00124DDE">
        <w:rPr>
          <w:bCs/>
          <w:color w:val="000000" w:themeColor="text1"/>
          <w:sz w:val="28"/>
          <w:szCs w:val="28"/>
          <w:shd w:val="clear" w:color="auto" w:fill="FFFFFF"/>
        </w:rPr>
        <w:t xml:space="preserve">законами України „Про місцеве самоврядування в Україні„ , „Про статус гірських населених пунктів в Україні”, постановами Кабінету Міністрів України       </w:t>
      </w:r>
      <w:r w:rsidRPr="00124DDE">
        <w:rPr>
          <w:color w:val="000000" w:themeColor="text1"/>
          <w:sz w:val="28"/>
          <w:szCs w:val="28"/>
          <w:bdr w:val="none" w:sz="0" w:space="0" w:color="auto" w:frame="1"/>
          <w:lang w:eastAsia="uk-UA"/>
        </w:rPr>
        <w:t>від 19.03.1996  № 345 „Про посвідчення громадянина, який проживає,  працює (навчається) на території гірського населеного пункту”</w:t>
      </w:r>
      <w:r w:rsidRPr="00124DDE">
        <w:rPr>
          <w:bCs/>
          <w:color w:val="000000" w:themeColor="text1"/>
          <w:sz w:val="28"/>
          <w:szCs w:val="28"/>
          <w:shd w:val="clear" w:color="auto" w:fill="FFFFFF"/>
        </w:rPr>
        <w:t>,</w:t>
      </w:r>
      <w:r w:rsidR="00DF0581" w:rsidRPr="00124DDE">
        <w:rPr>
          <w:bCs/>
          <w:color w:val="000000" w:themeColor="text1"/>
          <w:sz w:val="28"/>
          <w:szCs w:val="28"/>
          <w:shd w:val="clear" w:color="auto" w:fill="FFFFFF"/>
        </w:rPr>
        <w:t xml:space="preserve"> </w:t>
      </w:r>
      <w:r w:rsidRPr="00124DDE">
        <w:rPr>
          <w:bCs/>
          <w:color w:val="000000" w:themeColor="text1"/>
          <w:sz w:val="28"/>
          <w:szCs w:val="28"/>
          <w:shd w:val="clear" w:color="auto" w:fill="FFFFFF"/>
        </w:rPr>
        <w:t>від 18.02.2026 р</w:t>
      </w:r>
      <w:r w:rsidR="00DF0581" w:rsidRPr="00124DDE">
        <w:rPr>
          <w:bCs/>
          <w:color w:val="000000" w:themeColor="text1"/>
          <w:sz w:val="28"/>
          <w:szCs w:val="28"/>
          <w:shd w:val="clear" w:color="auto" w:fill="FFFFFF"/>
        </w:rPr>
        <w:t>.</w:t>
      </w:r>
      <w:r w:rsidRPr="00124DDE">
        <w:rPr>
          <w:bCs/>
          <w:color w:val="000000" w:themeColor="text1"/>
          <w:sz w:val="28"/>
          <w:szCs w:val="28"/>
          <w:shd w:val="clear" w:color="auto" w:fill="FFFFFF"/>
        </w:rPr>
        <w:t xml:space="preserve"> №225</w:t>
      </w:r>
      <w:r w:rsidRPr="00124DDE">
        <w:rPr>
          <w:bCs/>
          <w:color w:val="000000" w:themeColor="text1"/>
          <w:shd w:val="clear" w:color="auto" w:fill="FFFFFF"/>
        </w:rPr>
        <w:t xml:space="preserve"> </w:t>
      </w:r>
      <w:r w:rsidRPr="00124DDE">
        <w:rPr>
          <w:bCs/>
          <w:color w:val="000000" w:themeColor="text1"/>
          <w:sz w:val="28"/>
          <w:szCs w:val="28"/>
          <w:shd w:val="clear" w:color="auto" w:fill="FFFFFF"/>
        </w:rPr>
        <w:t>„Деякі питання встановлення доплат, передбачених частиною другою статті 6 Закону України “Про статус гірських населених пунктів в Україні”, у 2026 році ”</w:t>
      </w:r>
      <w:r w:rsidRPr="00124DDE">
        <w:rPr>
          <w:color w:val="000000" w:themeColor="text1"/>
          <w:sz w:val="27"/>
          <w:szCs w:val="27"/>
        </w:rPr>
        <w:t>,</w:t>
      </w:r>
      <w:r w:rsidRPr="00124DDE">
        <w:rPr>
          <w:color w:val="000000" w:themeColor="text1"/>
          <w:sz w:val="28"/>
          <w:szCs w:val="28"/>
        </w:rPr>
        <w:t xml:space="preserve"> Рахівська міська рада</w:t>
      </w:r>
    </w:p>
    <w:p w:rsidR="0072385D" w:rsidRPr="00124DDE" w:rsidRDefault="0072385D" w:rsidP="007631B6">
      <w:pPr>
        <w:tabs>
          <w:tab w:val="left" w:pos="567"/>
        </w:tabs>
        <w:rPr>
          <w:color w:val="000000" w:themeColor="text1"/>
          <w:sz w:val="28"/>
          <w:szCs w:val="28"/>
        </w:rPr>
      </w:pPr>
    </w:p>
    <w:p w:rsidR="0072385D" w:rsidRPr="00124DDE" w:rsidRDefault="0072385D" w:rsidP="00124DDE">
      <w:pPr>
        <w:tabs>
          <w:tab w:val="left" w:pos="567"/>
        </w:tabs>
        <w:jc w:val="center"/>
        <w:rPr>
          <w:color w:val="000000" w:themeColor="text1"/>
          <w:sz w:val="28"/>
          <w:szCs w:val="28"/>
        </w:rPr>
      </w:pPr>
      <w:r w:rsidRPr="00124DDE">
        <w:rPr>
          <w:color w:val="000000" w:themeColor="text1"/>
          <w:sz w:val="28"/>
          <w:szCs w:val="28"/>
        </w:rPr>
        <w:t>В И Р І Ш И Л А:</w:t>
      </w:r>
    </w:p>
    <w:p w:rsidR="0072385D" w:rsidRPr="00124DDE" w:rsidRDefault="0072385D" w:rsidP="00124DDE">
      <w:pPr>
        <w:shd w:val="clear" w:color="auto" w:fill="FFFFFF"/>
        <w:ind w:firstLine="708"/>
        <w:jc w:val="both"/>
        <w:rPr>
          <w:color w:val="000000" w:themeColor="text1"/>
          <w:sz w:val="28"/>
          <w:szCs w:val="28"/>
          <w:lang w:eastAsia="uk-UA"/>
        </w:rPr>
      </w:pPr>
      <w:r w:rsidRPr="00124DDE">
        <w:rPr>
          <w:color w:val="000000" w:themeColor="text1"/>
          <w:sz w:val="28"/>
          <w:szCs w:val="28"/>
        </w:rPr>
        <w:t>1.Затвердити технологічну картку</w:t>
      </w:r>
      <w:r w:rsidRPr="00124DDE">
        <w:rPr>
          <w:color w:val="000000" w:themeColor="text1"/>
          <w:sz w:val="28"/>
          <w:szCs w:val="28"/>
          <w:lang w:eastAsia="uk-UA"/>
        </w:rPr>
        <w:t xml:space="preserve"> </w:t>
      </w:r>
      <w:r w:rsidRPr="00124DDE">
        <w:rPr>
          <w:bCs/>
          <w:color w:val="000000" w:themeColor="text1"/>
          <w:sz w:val="28"/>
          <w:szCs w:val="28"/>
          <w:bdr w:val="none" w:sz="0" w:space="0" w:color="auto" w:frame="1"/>
          <w:lang w:eastAsia="uk-UA"/>
        </w:rPr>
        <w:t xml:space="preserve">адміністративної послуги </w:t>
      </w:r>
      <w:r w:rsidRPr="00124DDE">
        <w:rPr>
          <w:bCs/>
          <w:color w:val="000000" w:themeColor="text1"/>
          <w:kern w:val="36"/>
          <w:sz w:val="28"/>
          <w:szCs w:val="28"/>
          <w:lang w:eastAsia="uk-UA"/>
        </w:rPr>
        <w:t>«Встановлення статусу</w:t>
      </w:r>
      <w:r w:rsidRPr="00124DDE">
        <w:rPr>
          <w:color w:val="000000" w:themeColor="text1"/>
          <w:sz w:val="28"/>
          <w:szCs w:val="28"/>
          <w:lang w:eastAsia="uk-UA"/>
        </w:rPr>
        <w:t xml:space="preserve"> </w:t>
      </w:r>
      <w:r w:rsidRPr="00124DDE">
        <w:rPr>
          <w:bCs/>
          <w:color w:val="000000" w:themeColor="text1"/>
          <w:kern w:val="36"/>
          <w:sz w:val="28"/>
          <w:szCs w:val="28"/>
          <w:lang w:eastAsia="uk-UA"/>
        </w:rPr>
        <w:t>особи, який (яка) проживає, працює (навчається)</w:t>
      </w:r>
      <w:r w:rsidRPr="00124DDE">
        <w:rPr>
          <w:color w:val="000000" w:themeColor="text1"/>
          <w:sz w:val="28"/>
          <w:szCs w:val="28"/>
          <w:lang w:eastAsia="uk-UA"/>
        </w:rPr>
        <w:t xml:space="preserve"> </w:t>
      </w:r>
      <w:r w:rsidRPr="00124DDE">
        <w:rPr>
          <w:bCs/>
          <w:color w:val="000000" w:themeColor="text1"/>
          <w:kern w:val="36"/>
          <w:sz w:val="28"/>
          <w:szCs w:val="28"/>
          <w:lang w:eastAsia="uk-UA"/>
        </w:rPr>
        <w:t>на території гірського населеного пункту» Рахівської територіальної громади</w:t>
      </w:r>
      <w:r w:rsidRPr="00124DDE">
        <w:rPr>
          <w:color w:val="000000" w:themeColor="text1"/>
          <w:sz w:val="28"/>
          <w:szCs w:val="28"/>
        </w:rPr>
        <w:t xml:space="preserve"> (додаток 1).</w:t>
      </w:r>
    </w:p>
    <w:p w:rsidR="0072385D" w:rsidRPr="00124DDE" w:rsidRDefault="0072385D" w:rsidP="00124DDE">
      <w:pPr>
        <w:autoSpaceDE w:val="0"/>
        <w:autoSpaceDN w:val="0"/>
        <w:adjustRightInd w:val="0"/>
        <w:ind w:firstLine="708"/>
        <w:jc w:val="both"/>
        <w:rPr>
          <w:color w:val="000000" w:themeColor="text1"/>
          <w:sz w:val="28"/>
          <w:szCs w:val="28"/>
          <w:shd w:val="clear" w:color="auto" w:fill="FFFFFF"/>
          <w:lang w:eastAsia="en-US"/>
        </w:rPr>
      </w:pPr>
      <w:r w:rsidRPr="00124DDE">
        <w:rPr>
          <w:color w:val="000000" w:themeColor="text1"/>
          <w:sz w:val="28"/>
          <w:szCs w:val="28"/>
        </w:rPr>
        <w:t>2.</w:t>
      </w:r>
      <w:r w:rsidRPr="00124DDE">
        <w:rPr>
          <w:color w:val="000000" w:themeColor="text1"/>
          <w:sz w:val="28"/>
          <w:szCs w:val="28"/>
          <w:shd w:val="clear" w:color="auto" w:fill="FFFFFF"/>
        </w:rPr>
        <w:t>Контроль за виконанням цього рішення покласти на постійну комісію з питань соціально-економічного, культурного розвитку, освіти, охорони здоров’я, спорту, соціального захисту населення, депутатської етики та регламенту.</w:t>
      </w:r>
    </w:p>
    <w:p w:rsidR="0072385D" w:rsidRPr="00124DDE" w:rsidRDefault="0072385D" w:rsidP="00124DDE">
      <w:pPr>
        <w:jc w:val="both"/>
        <w:rPr>
          <w:color w:val="000000" w:themeColor="text1"/>
          <w:sz w:val="28"/>
          <w:szCs w:val="28"/>
          <w:lang w:eastAsia="ru-RU"/>
        </w:rPr>
      </w:pPr>
    </w:p>
    <w:p w:rsidR="0072385D" w:rsidRPr="00124DDE" w:rsidRDefault="0072385D" w:rsidP="00124DDE">
      <w:pPr>
        <w:tabs>
          <w:tab w:val="left" w:pos="8340"/>
          <w:tab w:val="left" w:pos="8535"/>
        </w:tabs>
        <w:jc w:val="both"/>
        <w:rPr>
          <w:color w:val="000000" w:themeColor="text1"/>
          <w:sz w:val="28"/>
          <w:szCs w:val="28"/>
          <w:lang w:eastAsia="en-US"/>
        </w:rPr>
      </w:pPr>
      <w:r w:rsidRPr="00124DDE">
        <w:rPr>
          <w:color w:val="000000" w:themeColor="text1"/>
          <w:sz w:val="28"/>
          <w:szCs w:val="28"/>
        </w:rPr>
        <w:t>В.п. міського голови,</w:t>
      </w:r>
    </w:p>
    <w:p w:rsidR="0072385D" w:rsidRPr="00124DDE" w:rsidRDefault="0072385D" w:rsidP="00124DDE">
      <w:pPr>
        <w:tabs>
          <w:tab w:val="left" w:pos="8340"/>
          <w:tab w:val="left" w:pos="8535"/>
        </w:tabs>
        <w:jc w:val="both"/>
        <w:rPr>
          <w:color w:val="000000" w:themeColor="text1"/>
          <w:sz w:val="28"/>
          <w:szCs w:val="28"/>
        </w:rPr>
      </w:pPr>
      <w:r w:rsidRPr="00124DDE">
        <w:rPr>
          <w:color w:val="000000" w:themeColor="text1"/>
          <w:sz w:val="28"/>
          <w:szCs w:val="28"/>
        </w:rPr>
        <w:t>секретар ради та виконкому                                                   Євген МОЛНАР</w:t>
      </w:r>
    </w:p>
    <w:p w:rsidR="0072385D" w:rsidRPr="00124DDE" w:rsidRDefault="0072385D" w:rsidP="00124DDE">
      <w:pPr>
        <w:rPr>
          <w:rFonts w:eastAsia="Calibri"/>
          <w:color w:val="000000" w:themeColor="text1"/>
        </w:rPr>
      </w:pPr>
      <w:r w:rsidRPr="00124DDE">
        <w:rPr>
          <w:color w:val="000000" w:themeColor="text1"/>
          <w:sz w:val="28"/>
          <w:szCs w:val="28"/>
        </w:rPr>
        <w:br w:type="page"/>
      </w:r>
    </w:p>
    <w:tbl>
      <w:tblPr>
        <w:tblW w:w="0" w:type="auto"/>
        <w:tblInd w:w="6629" w:type="dxa"/>
        <w:tblLook w:val="04A0" w:firstRow="1" w:lastRow="0" w:firstColumn="1" w:lastColumn="0" w:noHBand="0" w:noVBand="1"/>
      </w:tblPr>
      <w:tblGrid>
        <w:gridCol w:w="2941"/>
      </w:tblGrid>
      <w:tr w:rsidR="00124DDE" w:rsidRPr="00124DDE" w:rsidTr="0072385D">
        <w:tc>
          <w:tcPr>
            <w:tcW w:w="2941" w:type="dxa"/>
            <w:hideMark/>
          </w:tcPr>
          <w:p w:rsidR="0072385D" w:rsidRPr="00124DDE" w:rsidRDefault="0072385D" w:rsidP="00124DDE">
            <w:pPr>
              <w:rPr>
                <w:color w:val="000000" w:themeColor="text1"/>
              </w:rPr>
            </w:pPr>
            <w:r w:rsidRPr="00124DDE">
              <w:rPr>
                <w:color w:val="000000" w:themeColor="text1"/>
              </w:rPr>
              <w:lastRenderedPageBreak/>
              <w:t xml:space="preserve">           Додаток                                                                              до рішення міської ради  </w:t>
            </w:r>
          </w:p>
          <w:p w:rsidR="0072385D" w:rsidRPr="00124DDE" w:rsidRDefault="0072385D" w:rsidP="00124DDE">
            <w:pPr>
              <w:widowControl w:val="0"/>
              <w:rPr>
                <w:b/>
                <w:color w:val="000000" w:themeColor="text1"/>
                <w:lang w:eastAsia="en-US"/>
              </w:rPr>
            </w:pPr>
            <w:r w:rsidRPr="00124DDE">
              <w:rPr>
                <w:color w:val="000000" w:themeColor="text1"/>
              </w:rPr>
              <w:t xml:space="preserve">85-ої сесії 8-го скликання                                                                                                 </w:t>
            </w:r>
            <w:r w:rsidR="00896DC7">
              <w:rPr>
                <w:color w:val="000000" w:themeColor="text1"/>
              </w:rPr>
              <w:t>від 25.06.2026 р. №1338</w:t>
            </w:r>
          </w:p>
        </w:tc>
      </w:tr>
    </w:tbl>
    <w:p w:rsidR="0072385D" w:rsidRPr="00124DDE" w:rsidRDefault="0072385D" w:rsidP="00124DDE">
      <w:pPr>
        <w:widowControl w:val="0"/>
        <w:rPr>
          <w:b/>
          <w:color w:val="000000" w:themeColor="text1"/>
          <w:lang w:eastAsia="en-US"/>
        </w:rPr>
      </w:pPr>
    </w:p>
    <w:p w:rsidR="0072385D" w:rsidRPr="00124DDE" w:rsidRDefault="0072385D" w:rsidP="00124DDE">
      <w:pPr>
        <w:tabs>
          <w:tab w:val="left" w:pos="8340"/>
          <w:tab w:val="left" w:pos="8535"/>
        </w:tabs>
        <w:jc w:val="both"/>
        <w:rPr>
          <w:color w:val="000000" w:themeColor="text1"/>
          <w:sz w:val="28"/>
          <w:szCs w:val="28"/>
        </w:rPr>
      </w:pPr>
    </w:p>
    <w:p w:rsidR="0072385D" w:rsidRPr="00124DDE" w:rsidRDefault="0072385D" w:rsidP="00124DDE">
      <w:pPr>
        <w:shd w:val="clear" w:color="auto" w:fill="FFFFFF"/>
        <w:jc w:val="center"/>
        <w:rPr>
          <w:color w:val="000000" w:themeColor="text1"/>
          <w:sz w:val="26"/>
          <w:szCs w:val="26"/>
          <w:lang w:eastAsia="uk-UA"/>
        </w:rPr>
      </w:pPr>
      <w:r w:rsidRPr="00124DDE">
        <w:rPr>
          <w:b/>
          <w:bCs/>
          <w:color w:val="000000" w:themeColor="text1"/>
          <w:bdr w:val="none" w:sz="0" w:space="0" w:color="auto" w:frame="1"/>
          <w:lang w:eastAsia="uk-UA"/>
        </w:rPr>
        <w:t xml:space="preserve">    ТЕХНОЛОГІЧНА КАРТКА</w:t>
      </w:r>
    </w:p>
    <w:p w:rsidR="0072385D" w:rsidRPr="00124DDE" w:rsidRDefault="0072385D" w:rsidP="00124DDE">
      <w:pPr>
        <w:shd w:val="clear" w:color="auto" w:fill="FFFFFF"/>
        <w:jc w:val="center"/>
        <w:rPr>
          <w:b/>
          <w:bCs/>
          <w:color w:val="000000" w:themeColor="text1"/>
          <w:bdr w:val="none" w:sz="0" w:space="0" w:color="auto" w:frame="1"/>
          <w:lang w:eastAsia="uk-UA"/>
        </w:rPr>
      </w:pPr>
      <w:r w:rsidRPr="00124DDE">
        <w:rPr>
          <w:b/>
          <w:bCs/>
          <w:color w:val="000000" w:themeColor="text1"/>
          <w:bdr w:val="none" w:sz="0" w:space="0" w:color="auto" w:frame="1"/>
          <w:lang w:eastAsia="uk-UA"/>
        </w:rPr>
        <w:t>адміністративної послуги</w:t>
      </w:r>
    </w:p>
    <w:p w:rsidR="0072385D" w:rsidRPr="00124DDE" w:rsidRDefault="0072385D" w:rsidP="00124DDE">
      <w:pPr>
        <w:shd w:val="clear" w:color="auto" w:fill="FFFFFF"/>
        <w:jc w:val="center"/>
        <w:outlineLvl w:val="0"/>
        <w:rPr>
          <w:b/>
          <w:bCs/>
          <w:color w:val="000000" w:themeColor="text1"/>
          <w:kern w:val="36"/>
          <w:sz w:val="28"/>
          <w:szCs w:val="28"/>
          <w:lang w:eastAsia="uk-UA"/>
        </w:rPr>
      </w:pPr>
      <w:r w:rsidRPr="00124DDE">
        <w:rPr>
          <w:b/>
          <w:bCs/>
          <w:color w:val="000000" w:themeColor="text1"/>
          <w:kern w:val="36"/>
          <w:sz w:val="28"/>
          <w:szCs w:val="28"/>
          <w:lang w:eastAsia="uk-UA"/>
        </w:rPr>
        <w:t>«Встановлення статусу особи, який (яка) проживає, працює (навчається) на території гірського населеного пункту»</w:t>
      </w:r>
    </w:p>
    <w:p w:rsidR="0072385D" w:rsidRPr="00124DDE" w:rsidRDefault="0072385D" w:rsidP="00124DDE">
      <w:pPr>
        <w:shd w:val="clear" w:color="auto" w:fill="FFFFFF"/>
        <w:jc w:val="center"/>
        <w:outlineLvl w:val="0"/>
        <w:rPr>
          <w:b/>
          <w:bCs/>
          <w:color w:val="000000" w:themeColor="text1"/>
          <w:kern w:val="36"/>
          <w:sz w:val="28"/>
          <w:szCs w:val="28"/>
          <w:lang w:eastAsia="uk-UA"/>
        </w:rPr>
      </w:pPr>
      <w:r w:rsidRPr="00124DDE">
        <w:rPr>
          <w:b/>
          <w:bCs/>
          <w:color w:val="000000" w:themeColor="text1"/>
          <w:kern w:val="36"/>
          <w:sz w:val="28"/>
          <w:szCs w:val="28"/>
          <w:lang w:eastAsia="uk-UA"/>
        </w:rPr>
        <w:t>Рахівської територіальної  громади</w:t>
      </w:r>
    </w:p>
    <w:p w:rsidR="0072385D" w:rsidRPr="00124DDE" w:rsidRDefault="0072385D" w:rsidP="00124DDE">
      <w:pPr>
        <w:shd w:val="clear" w:color="auto" w:fill="FFFFFF"/>
        <w:jc w:val="center"/>
        <w:rPr>
          <w:color w:val="000000" w:themeColor="text1"/>
          <w:sz w:val="26"/>
          <w:szCs w:val="26"/>
          <w:lang w:eastAsia="uk-UA"/>
        </w:rPr>
      </w:pPr>
    </w:p>
    <w:p w:rsidR="0072385D" w:rsidRPr="00124DDE" w:rsidRDefault="0072385D" w:rsidP="00124DDE">
      <w:pPr>
        <w:rPr>
          <w:color w:val="000000" w:themeColor="text1"/>
          <w:sz w:val="22"/>
          <w:szCs w:val="22"/>
          <w:lang w:eastAsia="en-US"/>
        </w:rPr>
      </w:pPr>
    </w:p>
    <w:p w:rsidR="0072385D" w:rsidRPr="00124DDE" w:rsidRDefault="0072385D" w:rsidP="00124DDE">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147"/>
        <w:gridCol w:w="2665"/>
        <w:gridCol w:w="1187"/>
        <w:gridCol w:w="1926"/>
      </w:tblGrid>
      <w:tr w:rsidR="00124DDE" w:rsidRPr="00124DDE" w:rsidTr="0072385D">
        <w:tc>
          <w:tcPr>
            <w:tcW w:w="704" w:type="dxa"/>
            <w:tcBorders>
              <w:top w:val="single" w:sz="4" w:space="0" w:color="auto"/>
              <w:left w:val="single" w:sz="4" w:space="0" w:color="auto"/>
              <w:bottom w:val="single" w:sz="4" w:space="0" w:color="auto"/>
              <w:right w:val="single" w:sz="4" w:space="0" w:color="auto"/>
            </w:tcBorders>
            <w:hideMark/>
          </w:tcPr>
          <w:p w:rsidR="0072385D" w:rsidRPr="00124DDE" w:rsidRDefault="0072385D" w:rsidP="00124DDE">
            <w:pPr>
              <w:rPr>
                <w:color w:val="000000" w:themeColor="text1"/>
                <w:sz w:val="28"/>
                <w:szCs w:val="28"/>
                <w:lang w:eastAsia="en-US"/>
              </w:rPr>
            </w:pPr>
            <w:r w:rsidRPr="00124DDE">
              <w:rPr>
                <w:color w:val="000000" w:themeColor="text1"/>
                <w:sz w:val="28"/>
                <w:szCs w:val="28"/>
              </w:rPr>
              <w:t>№</w:t>
            </w:r>
          </w:p>
        </w:tc>
        <w:tc>
          <w:tcPr>
            <w:tcW w:w="3147" w:type="dxa"/>
            <w:tcBorders>
              <w:top w:val="single" w:sz="4" w:space="0" w:color="auto"/>
              <w:left w:val="single" w:sz="4" w:space="0" w:color="auto"/>
              <w:bottom w:val="single" w:sz="4" w:space="0" w:color="auto"/>
              <w:right w:val="single" w:sz="4" w:space="0" w:color="auto"/>
            </w:tcBorders>
            <w:hideMark/>
          </w:tcPr>
          <w:p w:rsidR="0072385D" w:rsidRPr="00124DDE" w:rsidRDefault="0072385D" w:rsidP="00124DDE">
            <w:pPr>
              <w:rPr>
                <w:color w:val="000000" w:themeColor="text1"/>
                <w:sz w:val="28"/>
                <w:szCs w:val="28"/>
                <w:lang w:eastAsia="en-US"/>
              </w:rPr>
            </w:pPr>
            <w:r w:rsidRPr="00124DDE">
              <w:rPr>
                <w:color w:val="000000" w:themeColor="text1"/>
                <w:sz w:val="28"/>
                <w:szCs w:val="28"/>
              </w:rPr>
              <w:t>Етапи надання адміністративної послуги</w:t>
            </w:r>
          </w:p>
        </w:tc>
        <w:tc>
          <w:tcPr>
            <w:tcW w:w="2665" w:type="dxa"/>
            <w:tcBorders>
              <w:top w:val="single" w:sz="4" w:space="0" w:color="auto"/>
              <w:left w:val="single" w:sz="4" w:space="0" w:color="auto"/>
              <w:bottom w:val="single" w:sz="4" w:space="0" w:color="auto"/>
              <w:right w:val="single" w:sz="4" w:space="0" w:color="auto"/>
            </w:tcBorders>
            <w:hideMark/>
          </w:tcPr>
          <w:p w:rsidR="0072385D" w:rsidRPr="00124DDE" w:rsidRDefault="0072385D" w:rsidP="00124DDE">
            <w:pPr>
              <w:rPr>
                <w:color w:val="000000" w:themeColor="text1"/>
                <w:sz w:val="28"/>
                <w:szCs w:val="28"/>
                <w:lang w:eastAsia="en-US"/>
              </w:rPr>
            </w:pPr>
            <w:r w:rsidRPr="00124DDE">
              <w:rPr>
                <w:color w:val="000000" w:themeColor="text1"/>
                <w:sz w:val="28"/>
                <w:szCs w:val="28"/>
              </w:rPr>
              <w:t>Відповідальна особа і виконавчий орган</w:t>
            </w:r>
          </w:p>
        </w:tc>
        <w:tc>
          <w:tcPr>
            <w:tcW w:w="1187" w:type="dxa"/>
            <w:tcBorders>
              <w:top w:val="single" w:sz="4" w:space="0" w:color="auto"/>
              <w:left w:val="single" w:sz="4" w:space="0" w:color="auto"/>
              <w:bottom w:val="single" w:sz="4" w:space="0" w:color="auto"/>
              <w:right w:val="single" w:sz="4" w:space="0" w:color="auto"/>
            </w:tcBorders>
            <w:hideMark/>
          </w:tcPr>
          <w:p w:rsidR="0072385D" w:rsidRPr="00124DDE" w:rsidRDefault="0072385D" w:rsidP="00124DDE">
            <w:pPr>
              <w:rPr>
                <w:color w:val="000000" w:themeColor="text1"/>
                <w:sz w:val="28"/>
                <w:szCs w:val="28"/>
                <w:lang w:eastAsia="en-US"/>
              </w:rPr>
            </w:pPr>
            <w:r w:rsidRPr="00124DDE">
              <w:rPr>
                <w:color w:val="000000" w:themeColor="text1"/>
                <w:sz w:val="28"/>
                <w:szCs w:val="28"/>
              </w:rPr>
              <w:t xml:space="preserve"> Дія</w:t>
            </w:r>
          </w:p>
        </w:tc>
        <w:tc>
          <w:tcPr>
            <w:tcW w:w="1926" w:type="dxa"/>
            <w:tcBorders>
              <w:top w:val="single" w:sz="4" w:space="0" w:color="auto"/>
              <w:left w:val="single" w:sz="4" w:space="0" w:color="auto"/>
              <w:bottom w:val="single" w:sz="4" w:space="0" w:color="auto"/>
              <w:right w:val="single" w:sz="4" w:space="0" w:color="auto"/>
            </w:tcBorders>
            <w:hideMark/>
          </w:tcPr>
          <w:p w:rsidR="0072385D" w:rsidRPr="00124DDE" w:rsidRDefault="0072385D" w:rsidP="00124DDE">
            <w:pPr>
              <w:rPr>
                <w:color w:val="000000" w:themeColor="text1"/>
                <w:sz w:val="28"/>
                <w:szCs w:val="28"/>
                <w:lang w:eastAsia="en-US"/>
              </w:rPr>
            </w:pPr>
            <w:r w:rsidRPr="00124DDE">
              <w:rPr>
                <w:color w:val="000000" w:themeColor="text1"/>
                <w:sz w:val="28"/>
                <w:szCs w:val="28"/>
              </w:rPr>
              <w:t>Термін виконання     (днів)</w:t>
            </w:r>
          </w:p>
        </w:tc>
      </w:tr>
      <w:tr w:rsidR="00124DDE" w:rsidRPr="00124DDE" w:rsidTr="0072385D">
        <w:tc>
          <w:tcPr>
            <w:tcW w:w="704" w:type="dxa"/>
            <w:tcBorders>
              <w:top w:val="single" w:sz="4" w:space="0" w:color="auto"/>
              <w:left w:val="single" w:sz="4" w:space="0" w:color="auto"/>
              <w:bottom w:val="single" w:sz="4" w:space="0" w:color="auto"/>
              <w:right w:val="single" w:sz="4" w:space="0" w:color="auto"/>
            </w:tcBorders>
            <w:hideMark/>
          </w:tcPr>
          <w:p w:rsidR="0072385D" w:rsidRPr="00124DDE" w:rsidRDefault="0072385D" w:rsidP="00124DDE">
            <w:pPr>
              <w:rPr>
                <w:color w:val="000000" w:themeColor="text1"/>
                <w:sz w:val="28"/>
                <w:szCs w:val="28"/>
                <w:lang w:eastAsia="en-US"/>
              </w:rPr>
            </w:pPr>
            <w:r w:rsidRPr="00124DDE">
              <w:rPr>
                <w:color w:val="000000" w:themeColor="text1"/>
                <w:sz w:val="28"/>
                <w:szCs w:val="28"/>
              </w:rPr>
              <w:t>1</w:t>
            </w:r>
          </w:p>
        </w:tc>
        <w:tc>
          <w:tcPr>
            <w:tcW w:w="3147" w:type="dxa"/>
            <w:tcBorders>
              <w:top w:val="single" w:sz="4" w:space="0" w:color="auto"/>
              <w:left w:val="single" w:sz="4" w:space="0" w:color="auto"/>
              <w:bottom w:val="single" w:sz="4" w:space="0" w:color="auto"/>
              <w:right w:val="single" w:sz="4" w:space="0" w:color="auto"/>
            </w:tcBorders>
            <w:hideMark/>
          </w:tcPr>
          <w:p w:rsidR="0072385D" w:rsidRPr="00124DDE" w:rsidRDefault="0072385D" w:rsidP="00124DDE">
            <w:pPr>
              <w:rPr>
                <w:color w:val="000000" w:themeColor="text1"/>
                <w:sz w:val="28"/>
                <w:szCs w:val="28"/>
                <w:lang w:eastAsia="en-US"/>
              </w:rPr>
            </w:pPr>
            <w:r w:rsidRPr="00124DDE">
              <w:rPr>
                <w:color w:val="000000" w:themeColor="text1"/>
                <w:sz w:val="28"/>
                <w:szCs w:val="28"/>
              </w:rPr>
              <w:t>Прийом та перевірка заяви та пакета документів, засвідчення копій документів, реєстрація послуги, повідомлення суб’єкта звернення про орієнтований термін виконання</w:t>
            </w:r>
          </w:p>
        </w:tc>
        <w:tc>
          <w:tcPr>
            <w:tcW w:w="2665" w:type="dxa"/>
            <w:tcBorders>
              <w:top w:val="single" w:sz="4" w:space="0" w:color="auto"/>
              <w:left w:val="single" w:sz="4" w:space="0" w:color="auto"/>
              <w:bottom w:val="single" w:sz="4" w:space="0" w:color="auto"/>
              <w:right w:val="single" w:sz="4" w:space="0" w:color="auto"/>
            </w:tcBorders>
            <w:hideMark/>
          </w:tcPr>
          <w:p w:rsidR="0072385D" w:rsidRPr="00124DDE" w:rsidRDefault="0072385D" w:rsidP="00124DDE">
            <w:pPr>
              <w:rPr>
                <w:color w:val="000000" w:themeColor="text1"/>
                <w:sz w:val="28"/>
                <w:szCs w:val="28"/>
                <w:lang w:eastAsia="en-US"/>
              </w:rPr>
            </w:pPr>
            <w:r w:rsidRPr="00124DDE">
              <w:rPr>
                <w:color w:val="000000" w:themeColor="text1"/>
                <w:sz w:val="28"/>
                <w:szCs w:val="28"/>
              </w:rPr>
              <w:t>Адміністратор ЦНАПу</w:t>
            </w:r>
          </w:p>
        </w:tc>
        <w:tc>
          <w:tcPr>
            <w:tcW w:w="1187" w:type="dxa"/>
            <w:tcBorders>
              <w:top w:val="single" w:sz="4" w:space="0" w:color="auto"/>
              <w:left w:val="single" w:sz="4" w:space="0" w:color="auto"/>
              <w:bottom w:val="single" w:sz="4" w:space="0" w:color="auto"/>
              <w:right w:val="single" w:sz="4" w:space="0" w:color="auto"/>
            </w:tcBorders>
            <w:hideMark/>
          </w:tcPr>
          <w:p w:rsidR="0072385D" w:rsidRPr="00124DDE" w:rsidRDefault="0072385D" w:rsidP="00124DDE">
            <w:pPr>
              <w:rPr>
                <w:color w:val="000000" w:themeColor="text1"/>
                <w:sz w:val="28"/>
                <w:szCs w:val="28"/>
                <w:lang w:eastAsia="en-US"/>
              </w:rPr>
            </w:pPr>
            <w:r w:rsidRPr="00124DDE">
              <w:rPr>
                <w:color w:val="000000" w:themeColor="text1"/>
                <w:sz w:val="28"/>
                <w:szCs w:val="28"/>
              </w:rPr>
              <w:t>В</w:t>
            </w:r>
          </w:p>
        </w:tc>
        <w:tc>
          <w:tcPr>
            <w:tcW w:w="1926" w:type="dxa"/>
            <w:tcBorders>
              <w:top w:val="single" w:sz="4" w:space="0" w:color="auto"/>
              <w:left w:val="single" w:sz="4" w:space="0" w:color="auto"/>
              <w:bottom w:val="single" w:sz="4" w:space="0" w:color="auto"/>
              <w:right w:val="single" w:sz="4" w:space="0" w:color="auto"/>
            </w:tcBorders>
            <w:hideMark/>
          </w:tcPr>
          <w:p w:rsidR="0072385D" w:rsidRPr="00124DDE" w:rsidRDefault="0072385D" w:rsidP="00124DDE">
            <w:pPr>
              <w:rPr>
                <w:color w:val="000000" w:themeColor="text1"/>
                <w:sz w:val="28"/>
                <w:szCs w:val="28"/>
                <w:lang w:eastAsia="en-US"/>
              </w:rPr>
            </w:pPr>
            <w:r w:rsidRPr="00124DDE">
              <w:rPr>
                <w:color w:val="000000" w:themeColor="text1"/>
                <w:sz w:val="28"/>
                <w:szCs w:val="28"/>
              </w:rPr>
              <w:t>Протягом одного робочого дня</w:t>
            </w:r>
          </w:p>
        </w:tc>
      </w:tr>
      <w:tr w:rsidR="00124DDE" w:rsidRPr="00124DDE" w:rsidTr="0072385D">
        <w:tc>
          <w:tcPr>
            <w:tcW w:w="704" w:type="dxa"/>
            <w:tcBorders>
              <w:top w:val="single" w:sz="4" w:space="0" w:color="auto"/>
              <w:left w:val="single" w:sz="4" w:space="0" w:color="auto"/>
              <w:bottom w:val="single" w:sz="4" w:space="0" w:color="auto"/>
              <w:right w:val="single" w:sz="4" w:space="0" w:color="auto"/>
            </w:tcBorders>
            <w:hideMark/>
          </w:tcPr>
          <w:p w:rsidR="0072385D" w:rsidRPr="00124DDE" w:rsidRDefault="0072385D" w:rsidP="00124DDE">
            <w:pPr>
              <w:rPr>
                <w:color w:val="000000" w:themeColor="text1"/>
                <w:sz w:val="28"/>
                <w:szCs w:val="28"/>
                <w:lang w:eastAsia="en-US"/>
              </w:rPr>
            </w:pPr>
            <w:r w:rsidRPr="00124DDE">
              <w:rPr>
                <w:color w:val="000000" w:themeColor="text1"/>
                <w:sz w:val="28"/>
                <w:szCs w:val="28"/>
              </w:rPr>
              <w:t>2</w:t>
            </w:r>
          </w:p>
        </w:tc>
        <w:tc>
          <w:tcPr>
            <w:tcW w:w="3147" w:type="dxa"/>
            <w:tcBorders>
              <w:top w:val="single" w:sz="4" w:space="0" w:color="auto"/>
              <w:left w:val="single" w:sz="4" w:space="0" w:color="auto"/>
              <w:bottom w:val="single" w:sz="4" w:space="0" w:color="auto"/>
              <w:right w:val="single" w:sz="4" w:space="0" w:color="auto"/>
            </w:tcBorders>
            <w:hideMark/>
          </w:tcPr>
          <w:p w:rsidR="0072385D" w:rsidRPr="00124DDE" w:rsidRDefault="0072385D" w:rsidP="00124DDE">
            <w:pPr>
              <w:rPr>
                <w:color w:val="000000" w:themeColor="text1"/>
                <w:sz w:val="28"/>
                <w:szCs w:val="28"/>
                <w:lang w:eastAsia="en-US"/>
              </w:rPr>
            </w:pPr>
            <w:r w:rsidRPr="00124DDE">
              <w:rPr>
                <w:color w:val="000000" w:themeColor="text1"/>
                <w:sz w:val="28"/>
                <w:szCs w:val="28"/>
              </w:rPr>
              <w:t>Передача відповідного пакета документів до відділу соціального захисту населення  та ветеранської політики Рахівської міської ради</w:t>
            </w:r>
          </w:p>
        </w:tc>
        <w:tc>
          <w:tcPr>
            <w:tcW w:w="2665" w:type="dxa"/>
            <w:tcBorders>
              <w:top w:val="single" w:sz="4" w:space="0" w:color="auto"/>
              <w:left w:val="single" w:sz="4" w:space="0" w:color="auto"/>
              <w:bottom w:val="single" w:sz="4" w:space="0" w:color="auto"/>
              <w:right w:val="single" w:sz="4" w:space="0" w:color="auto"/>
            </w:tcBorders>
            <w:hideMark/>
          </w:tcPr>
          <w:p w:rsidR="0072385D" w:rsidRPr="00124DDE" w:rsidRDefault="0072385D" w:rsidP="00124DDE">
            <w:pPr>
              <w:rPr>
                <w:color w:val="000000" w:themeColor="text1"/>
                <w:sz w:val="22"/>
                <w:szCs w:val="22"/>
                <w:lang w:eastAsia="en-US"/>
              </w:rPr>
            </w:pPr>
            <w:r w:rsidRPr="00124DDE">
              <w:rPr>
                <w:color w:val="000000" w:themeColor="text1"/>
                <w:sz w:val="28"/>
                <w:szCs w:val="28"/>
              </w:rPr>
              <w:t>Адміністратор ЦНАПу</w:t>
            </w:r>
          </w:p>
        </w:tc>
        <w:tc>
          <w:tcPr>
            <w:tcW w:w="1187" w:type="dxa"/>
            <w:tcBorders>
              <w:top w:val="single" w:sz="4" w:space="0" w:color="auto"/>
              <w:left w:val="single" w:sz="4" w:space="0" w:color="auto"/>
              <w:bottom w:val="single" w:sz="4" w:space="0" w:color="auto"/>
              <w:right w:val="single" w:sz="4" w:space="0" w:color="auto"/>
            </w:tcBorders>
            <w:hideMark/>
          </w:tcPr>
          <w:p w:rsidR="0072385D" w:rsidRPr="00124DDE" w:rsidRDefault="0072385D" w:rsidP="00124DDE">
            <w:pPr>
              <w:rPr>
                <w:color w:val="000000" w:themeColor="text1"/>
                <w:sz w:val="28"/>
                <w:szCs w:val="28"/>
                <w:lang w:eastAsia="en-US"/>
              </w:rPr>
            </w:pPr>
            <w:r w:rsidRPr="00124DDE">
              <w:rPr>
                <w:color w:val="000000" w:themeColor="text1"/>
                <w:sz w:val="28"/>
                <w:szCs w:val="28"/>
              </w:rPr>
              <w:t>В</w:t>
            </w:r>
          </w:p>
        </w:tc>
        <w:tc>
          <w:tcPr>
            <w:tcW w:w="1926" w:type="dxa"/>
            <w:tcBorders>
              <w:top w:val="single" w:sz="4" w:space="0" w:color="auto"/>
              <w:left w:val="single" w:sz="4" w:space="0" w:color="auto"/>
              <w:bottom w:val="single" w:sz="4" w:space="0" w:color="auto"/>
              <w:right w:val="single" w:sz="4" w:space="0" w:color="auto"/>
            </w:tcBorders>
            <w:hideMark/>
          </w:tcPr>
          <w:p w:rsidR="0072385D" w:rsidRPr="00124DDE" w:rsidRDefault="0072385D" w:rsidP="00124DDE">
            <w:pPr>
              <w:rPr>
                <w:color w:val="000000" w:themeColor="text1"/>
                <w:sz w:val="28"/>
                <w:szCs w:val="28"/>
                <w:lang w:eastAsia="en-US"/>
              </w:rPr>
            </w:pPr>
            <w:r w:rsidRPr="00124DDE">
              <w:rPr>
                <w:color w:val="000000" w:themeColor="text1"/>
                <w:sz w:val="28"/>
                <w:szCs w:val="28"/>
              </w:rPr>
              <w:t xml:space="preserve">Протягом п’яти робочих днів </w:t>
            </w:r>
          </w:p>
        </w:tc>
      </w:tr>
      <w:tr w:rsidR="00124DDE" w:rsidRPr="00124DDE" w:rsidTr="0072385D">
        <w:tc>
          <w:tcPr>
            <w:tcW w:w="704" w:type="dxa"/>
            <w:tcBorders>
              <w:top w:val="single" w:sz="4" w:space="0" w:color="auto"/>
              <w:left w:val="single" w:sz="4" w:space="0" w:color="auto"/>
              <w:bottom w:val="single" w:sz="4" w:space="0" w:color="auto"/>
              <w:right w:val="single" w:sz="4" w:space="0" w:color="auto"/>
            </w:tcBorders>
            <w:hideMark/>
          </w:tcPr>
          <w:p w:rsidR="0072385D" w:rsidRPr="00124DDE" w:rsidRDefault="0072385D" w:rsidP="00124DDE">
            <w:pPr>
              <w:rPr>
                <w:color w:val="000000" w:themeColor="text1"/>
                <w:sz w:val="28"/>
                <w:szCs w:val="28"/>
                <w:lang w:eastAsia="en-US"/>
              </w:rPr>
            </w:pPr>
            <w:r w:rsidRPr="00124DDE">
              <w:rPr>
                <w:color w:val="000000" w:themeColor="text1"/>
                <w:sz w:val="28"/>
                <w:szCs w:val="28"/>
              </w:rPr>
              <w:t>3</w:t>
            </w:r>
          </w:p>
        </w:tc>
        <w:tc>
          <w:tcPr>
            <w:tcW w:w="3147" w:type="dxa"/>
            <w:tcBorders>
              <w:top w:val="single" w:sz="4" w:space="0" w:color="auto"/>
              <w:left w:val="single" w:sz="4" w:space="0" w:color="auto"/>
              <w:bottom w:val="single" w:sz="4" w:space="0" w:color="auto"/>
              <w:right w:val="single" w:sz="4" w:space="0" w:color="auto"/>
            </w:tcBorders>
            <w:hideMark/>
          </w:tcPr>
          <w:p w:rsidR="0072385D" w:rsidRPr="00124DDE" w:rsidRDefault="0072385D" w:rsidP="00124DDE">
            <w:pPr>
              <w:rPr>
                <w:color w:val="000000" w:themeColor="text1"/>
                <w:sz w:val="28"/>
                <w:szCs w:val="28"/>
                <w:lang w:eastAsia="en-US"/>
              </w:rPr>
            </w:pPr>
            <w:r w:rsidRPr="00124DDE">
              <w:rPr>
                <w:color w:val="000000" w:themeColor="text1"/>
                <w:sz w:val="28"/>
                <w:szCs w:val="28"/>
              </w:rPr>
              <w:t>Одержання відповідного пакета документів через</w:t>
            </w:r>
            <w:r w:rsidRPr="00124DDE">
              <w:rPr>
                <w:bCs/>
                <w:color w:val="000000" w:themeColor="text1"/>
                <w:sz w:val="28"/>
                <w:szCs w:val="28"/>
                <w:shd w:val="clear" w:color="auto" w:fill="FFFFFF"/>
              </w:rPr>
              <w:t xml:space="preserve"> систему електронної взаємодії державних електронних інформаційних ресурсів </w:t>
            </w:r>
            <w:r w:rsidRPr="00124DDE">
              <w:rPr>
                <w:color w:val="000000" w:themeColor="text1"/>
                <w:bdr w:val="none" w:sz="0" w:space="0" w:color="auto" w:frame="1"/>
                <w:lang w:eastAsia="uk-UA"/>
              </w:rPr>
              <w:t xml:space="preserve">(у разі технічної можливості) </w:t>
            </w:r>
            <w:r w:rsidRPr="00124DDE">
              <w:rPr>
                <w:color w:val="000000" w:themeColor="text1"/>
                <w:sz w:val="28"/>
                <w:szCs w:val="28"/>
                <w:bdr w:val="none" w:sz="0" w:space="0" w:color="auto" w:frame="1"/>
                <w:lang w:eastAsia="uk-UA"/>
              </w:rPr>
              <w:t>та його реєстрація, або реєстр передачі особових справ</w:t>
            </w:r>
          </w:p>
        </w:tc>
        <w:tc>
          <w:tcPr>
            <w:tcW w:w="2665" w:type="dxa"/>
            <w:tcBorders>
              <w:top w:val="single" w:sz="4" w:space="0" w:color="auto"/>
              <w:left w:val="single" w:sz="4" w:space="0" w:color="auto"/>
              <w:bottom w:val="single" w:sz="4" w:space="0" w:color="auto"/>
              <w:right w:val="single" w:sz="4" w:space="0" w:color="auto"/>
            </w:tcBorders>
            <w:hideMark/>
          </w:tcPr>
          <w:p w:rsidR="0072385D" w:rsidRPr="00124DDE" w:rsidRDefault="0072385D" w:rsidP="00124DDE">
            <w:pPr>
              <w:rPr>
                <w:color w:val="000000" w:themeColor="text1"/>
                <w:sz w:val="28"/>
                <w:szCs w:val="28"/>
                <w:lang w:eastAsia="en-US"/>
              </w:rPr>
            </w:pPr>
            <w:r w:rsidRPr="00124DDE">
              <w:rPr>
                <w:color w:val="000000" w:themeColor="text1"/>
                <w:sz w:val="28"/>
                <w:szCs w:val="28"/>
              </w:rPr>
              <w:t xml:space="preserve">Посадова особа відділу соціального захисту населення  та ветеранської політики Рахівської міської ради  </w:t>
            </w:r>
          </w:p>
        </w:tc>
        <w:tc>
          <w:tcPr>
            <w:tcW w:w="1187" w:type="dxa"/>
            <w:tcBorders>
              <w:top w:val="single" w:sz="4" w:space="0" w:color="auto"/>
              <w:left w:val="single" w:sz="4" w:space="0" w:color="auto"/>
              <w:bottom w:val="single" w:sz="4" w:space="0" w:color="auto"/>
              <w:right w:val="single" w:sz="4" w:space="0" w:color="auto"/>
            </w:tcBorders>
            <w:hideMark/>
          </w:tcPr>
          <w:p w:rsidR="0072385D" w:rsidRPr="00124DDE" w:rsidRDefault="0072385D" w:rsidP="00124DDE">
            <w:pPr>
              <w:rPr>
                <w:color w:val="000000" w:themeColor="text1"/>
                <w:sz w:val="28"/>
                <w:szCs w:val="28"/>
                <w:lang w:eastAsia="en-US"/>
              </w:rPr>
            </w:pPr>
            <w:r w:rsidRPr="00124DDE">
              <w:rPr>
                <w:color w:val="000000" w:themeColor="text1"/>
                <w:sz w:val="28"/>
                <w:szCs w:val="28"/>
              </w:rPr>
              <w:t>В</w:t>
            </w:r>
          </w:p>
        </w:tc>
        <w:tc>
          <w:tcPr>
            <w:tcW w:w="1926" w:type="dxa"/>
            <w:tcBorders>
              <w:top w:val="single" w:sz="4" w:space="0" w:color="auto"/>
              <w:left w:val="single" w:sz="4" w:space="0" w:color="auto"/>
              <w:bottom w:val="single" w:sz="4" w:space="0" w:color="auto"/>
              <w:right w:val="single" w:sz="4" w:space="0" w:color="auto"/>
            </w:tcBorders>
            <w:hideMark/>
          </w:tcPr>
          <w:p w:rsidR="0072385D" w:rsidRPr="00124DDE" w:rsidRDefault="0072385D" w:rsidP="00124DDE">
            <w:pPr>
              <w:rPr>
                <w:color w:val="000000" w:themeColor="text1"/>
                <w:sz w:val="28"/>
                <w:szCs w:val="28"/>
                <w:lang w:eastAsia="en-US"/>
              </w:rPr>
            </w:pPr>
            <w:r w:rsidRPr="00124DDE">
              <w:rPr>
                <w:color w:val="000000" w:themeColor="text1"/>
                <w:sz w:val="28"/>
                <w:szCs w:val="28"/>
              </w:rPr>
              <w:t>Протягом п’яти робочих днів</w:t>
            </w:r>
          </w:p>
        </w:tc>
      </w:tr>
      <w:tr w:rsidR="00124DDE" w:rsidRPr="00124DDE" w:rsidTr="0072385D">
        <w:tc>
          <w:tcPr>
            <w:tcW w:w="704" w:type="dxa"/>
            <w:tcBorders>
              <w:top w:val="single" w:sz="4" w:space="0" w:color="auto"/>
              <w:left w:val="single" w:sz="4" w:space="0" w:color="auto"/>
              <w:bottom w:val="single" w:sz="4" w:space="0" w:color="auto"/>
              <w:right w:val="single" w:sz="4" w:space="0" w:color="auto"/>
            </w:tcBorders>
            <w:hideMark/>
          </w:tcPr>
          <w:p w:rsidR="0072385D" w:rsidRPr="00124DDE" w:rsidRDefault="0072385D" w:rsidP="00124DDE">
            <w:pPr>
              <w:rPr>
                <w:color w:val="000000" w:themeColor="text1"/>
                <w:sz w:val="28"/>
                <w:szCs w:val="28"/>
                <w:lang w:eastAsia="en-US"/>
              </w:rPr>
            </w:pPr>
            <w:r w:rsidRPr="00124DDE">
              <w:rPr>
                <w:color w:val="000000" w:themeColor="text1"/>
                <w:sz w:val="28"/>
                <w:szCs w:val="28"/>
              </w:rPr>
              <w:t>4</w:t>
            </w:r>
          </w:p>
        </w:tc>
        <w:tc>
          <w:tcPr>
            <w:tcW w:w="3147" w:type="dxa"/>
            <w:tcBorders>
              <w:top w:val="single" w:sz="4" w:space="0" w:color="auto"/>
              <w:left w:val="single" w:sz="4" w:space="0" w:color="auto"/>
              <w:bottom w:val="single" w:sz="4" w:space="0" w:color="auto"/>
              <w:right w:val="single" w:sz="4" w:space="0" w:color="auto"/>
            </w:tcBorders>
            <w:hideMark/>
          </w:tcPr>
          <w:p w:rsidR="0072385D" w:rsidRPr="00124DDE" w:rsidRDefault="0072385D" w:rsidP="00124DDE">
            <w:pPr>
              <w:rPr>
                <w:color w:val="000000" w:themeColor="text1"/>
                <w:sz w:val="28"/>
                <w:szCs w:val="28"/>
                <w:lang w:eastAsia="en-US"/>
              </w:rPr>
            </w:pPr>
            <w:r w:rsidRPr="00124DDE">
              <w:rPr>
                <w:color w:val="000000" w:themeColor="text1"/>
                <w:sz w:val="28"/>
                <w:szCs w:val="28"/>
              </w:rPr>
              <w:t>Опрацювання вхідного пакета документів</w:t>
            </w:r>
          </w:p>
        </w:tc>
        <w:tc>
          <w:tcPr>
            <w:tcW w:w="2665" w:type="dxa"/>
            <w:tcBorders>
              <w:top w:val="single" w:sz="4" w:space="0" w:color="auto"/>
              <w:left w:val="single" w:sz="4" w:space="0" w:color="auto"/>
              <w:bottom w:val="single" w:sz="4" w:space="0" w:color="auto"/>
              <w:right w:val="single" w:sz="4" w:space="0" w:color="auto"/>
            </w:tcBorders>
            <w:hideMark/>
          </w:tcPr>
          <w:p w:rsidR="0072385D" w:rsidRPr="00124DDE" w:rsidRDefault="0072385D" w:rsidP="00124DDE">
            <w:pPr>
              <w:rPr>
                <w:color w:val="000000" w:themeColor="text1"/>
                <w:sz w:val="22"/>
                <w:szCs w:val="22"/>
                <w:lang w:eastAsia="en-US"/>
              </w:rPr>
            </w:pPr>
            <w:r w:rsidRPr="00124DDE">
              <w:rPr>
                <w:color w:val="000000" w:themeColor="text1"/>
                <w:sz w:val="28"/>
                <w:szCs w:val="28"/>
              </w:rPr>
              <w:t xml:space="preserve">Посадова особа відділу соціального захисту населення  та ветеранської </w:t>
            </w:r>
            <w:r w:rsidRPr="00124DDE">
              <w:rPr>
                <w:color w:val="000000" w:themeColor="text1"/>
                <w:sz w:val="28"/>
                <w:szCs w:val="28"/>
              </w:rPr>
              <w:lastRenderedPageBreak/>
              <w:t xml:space="preserve">політики Рахівської міської ради  </w:t>
            </w:r>
          </w:p>
        </w:tc>
        <w:tc>
          <w:tcPr>
            <w:tcW w:w="1187" w:type="dxa"/>
            <w:tcBorders>
              <w:top w:val="single" w:sz="4" w:space="0" w:color="auto"/>
              <w:left w:val="single" w:sz="4" w:space="0" w:color="auto"/>
              <w:bottom w:val="single" w:sz="4" w:space="0" w:color="auto"/>
              <w:right w:val="single" w:sz="4" w:space="0" w:color="auto"/>
            </w:tcBorders>
            <w:hideMark/>
          </w:tcPr>
          <w:p w:rsidR="0072385D" w:rsidRPr="00124DDE" w:rsidRDefault="0072385D" w:rsidP="00124DDE">
            <w:pPr>
              <w:rPr>
                <w:color w:val="000000" w:themeColor="text1"/>
                <w:sz w:val="28"/>
                <w:szCs w:val="28"/>
                <w:lang w:eastAsia="en-US"/>
              </w:rPr>
            </w:pPr>
            <w:r w:rsidRPr="00124DDE">
              <w:rPr>
                <w:color w:val="000000" w:themeColor="text1"/>
                <w:sz w:val="28"/>
                <w:szCs w:val="28"/>
              </w:rPr>
              <w:lastRenderedPageBreak/>
              <w:t>В</w:t>
            </w:r>
          </w:p>
        </w:tc>
        <w:tc>
          <w:tcPr>
            <w:tcW w:w="1926" w:type="dxa"/>
            <w:tcBorders>
              <w:top w:val="single" w:sz="4" w:space="0" w:color="auto"/>
              <w:left w:val="single" w:sz="4" w:space="0" w:color="auto"/>
              <w:bottom w:val="single" w:sz="4" w:space="0" w:color="auto"/>
              <w:right w:val="single" w:sz="4" w:space="0" w:color="auto"/>
            </w:tcBorders>
            <w:hideMark/>
          </w:tcPr>
          <w:p w:rsidR="0072385D" w:rsidRPr="00124DDE" w:rsidRDefault="0072385D" w:rsidP="00124DDE">
            <w:pPr>
              <w:rPr>
                <w:color w:val="000000" w:themeColor="text1"/>
                <w:sz w:val="28"/>
                <w:szCs w:val="28"/>
                <w:lang w:eastAsia="en-US"/>
              </w:rPr>
            </w:pPr>
            <w:r w:rsidRPr="00124DDE">
              <w:rPr>
                <w:color w:val="000000" w:themeColor="text1"/>
                <w:sz w:val="28"/>
                <w:szCs w:val="28"/>
              </w:rPr>
              <w:t>Протягом десяти робочих днів</w:t>
            </w:r>
          </w:p>
        </w:tc>
      </w:tr>
      <w:tr w:rsidR="00124DDE" w:rsidRPr="00124DDE" w:rsidTr="0072385D">
        <w:tc>
          <w:tcPr>
            <w:tcW w:w="704" w:type="dxa"/>
            <w:tcBorders>
              <w:top w:val="single" w:sz="4" w:space="0" w:color="auto"/>
              <w:left w:val="single" w:sz="4" w:space="0" w:color="auto"/>
              <w:bottom w:val="single" w:sz="4" w:space="0" w:color="auto"/>
              <w:right w:val="single" w:sz="4" w:space="0" w:color="auto"/>
            </w:tcBorders>
            <w:hideMark/>
          </w:tcPr>
          <w:p w:rsidR="0072385D" w:rsidRPr="00124DDE" w:rsidRDefault="0072385D" w:rsidP="00124DDE">
            <w:pPr>
              <w:rPr>
                <w:color w:val="000000" w:themeColor="text1"/>
                <w:sz w:val="28"/>
                <w:szCs w:val="28"/>
                <w:lang w:eastAsia="en-US"/>
              </w:rPr>
            </w:pPr>
            <w:r w:rsidRPr="00124DDE">
              <w:rPr>
                <w:color w:val="000000" w:themeColor="text1"/>
                <w:sz w:val="28"/>
                <w:szCs w:val="28"/>
              </w:rPr>
              <w:lastRenderedPageBreak/>
              <w:t>5</w:t>
            </w:r>
          </w:p>
        </w:tc>
        <w:tc>
          <w:tcPr>
            <w:tcW w:w="3147" w:type="dxa"/>
            <w:tcBorders>
              <w:top w:val="single" w:sz="4" w:space="0" w:color="auto"/>
              <w:left w:val="single" w:sz="4" w:space="0" w:color="auto"/>
              <w:bottom w:val="single" w:sz="4" w:space="0" w:color="auto"/>
              <w:right w:val="single" w:sz="4" w:space="0" w:color="auto"/>
            </w:tcBorders>
            <w:hideMark/>
          </w:tcPr>
          <w:p w:rsidR="0072385D" w:rsidRPr="00124DDE" w:rsidRDefault="0072385D" w:rsidP="00124DDE">
            <w:pPr>
              <w:rPr>
                <w:color w:val="000000" w:themeColor="text1"/>
                <w:sz w:val="28"/>
                <w:szCs w:val="28"/>
                <w:lang w:eastAsia="en-US"/>
              </w:rPr>
            </w:pPr>
            <w:r w:rsidRPr="00124DDE">
              <w:rPr>
                <w:color w:val="000000" w:themeColor="text1"/>
                <w:sz w:val="28"/>
                <w:szCs w:val="28"/>
              </w:rPr>
              <w:t>Передача результату надання послуги центру надання адміністративних послуг Рахівської міської ради</w:t>
            </w:r>
          </w:p>
        </w:tc>
        <w:tc>
          <w:tcPr>
            <w:tcW w:w="2665" w:type="dxa"/>
            <w:tcBorders>
              <w:top w:val="single" w:sz="4" w:space="0" w:color="auto"/>
              <w:left w:val="single" w:sz="4" w:space="0" w:color="auto"/>
              <w:bottom w:val="single" w:sz="4" w:space="0" w:color="auto"/>
              <w:right w:val="single" w:sz="4" w:space="0" w:color="auto"/>
            </w:tcBorders>
            <w:hideMark/>
          </w:tcPr>
          <w:p w:rsidR="0072385D" w:rsidRPr="00124DDE" w:rsidRDefault="0072385D" w:rsidP="00124DDE">
            <w:pPr>
              <w:rPr>
                <w:color w:val="000000" w:themeColor="text1"/>
                <w:sz w:val="28"/>
                <w:szCs w:val="28"/>
                <w:lang w:eastAsia="en-US"/>
              </w:rPr>
            </w:pPr>
            <w:r w:rsidRPr="00124DDE">
              <w:rPr>
                <w:color w:val="000000" w:themeColor="text1"/>
                <w:sz w:val="28"/>
                <w:szCs w:val="28"/>
              </w:rPr>
              <w:t xml:space="preserve">Посадова особа відділу соціального захисту населення  та ветеранської політики Рахівської міської ради  </w:t>
            </w:r>
          </w:p>
        </w:tc>
        <w:tc>
          <w:tcPr>
            <w:tcW w:w="1187" w:type="dxa"/>
            <w:tcBorders>
              <w:top w:val="single" w:sz="4" w:space="0" w:color="auto"/>
              <w:left w:val="single" w:sz="4" w:space="0" w:color="auto"/>
              <w:bottom w:val="single" w:sz="4" w:space="0" w:color="auto"/>
              <w:right w:val="single" w:sz="4" w:space="0" w:color="auto"/>
            </w:tcBorders>
            <w:hideMark/>
          </w:tcPr>
          <w:p w:rsidR="0072385D" w:rsidRPr="00124DDE" w:rsidRDefault="0072385D" w:rsidP="00124DDE">
            <w:pPr>
              <w:rPr>
                <w:color w:val="000000" w:themeColor="text1"/>
                <w:sz w:val="28"/>
                <w:szCs w:val="28"/>
                <w:lang w:eastAsia="en-US"/>
              </w:rPr>
            </w:pPr>
            <w:r w:rsidRPr="00124DDE">
              <w:rPr>
                <w:color w:val="000000" w:themeColor="text1"/>
                <w:sz w:val="28"/>
                <w:szCs w:val="28"/>
              </w:rPr>
              <w:t>В</w:t>
            </w:r>
          </w:p>
        </w:tc>
        <w:tc>
          <w:tcPr>
            <w:tcW w:w="1926" w:type="dxa"/>
            <w:tcBorders>
              <w:top w:val="single" w:sz="4" w:space="0" w:color="auto"/>
              <w:left w:val="single" w:sz="4" w:space="0" w:color="auto"/>
              <w:bottom w:val="single" w:sz="4" w:space="0" w:color="auto"/>
              <w:right w:val="single" w:sz="4" w:space="0" w:color="auto"/>
            </w:tcBorders>
            <w:hideMark/>
          </w:tcPr>
          <w:p w:rsidR="0072385D" w:rsidRPr="00124DDE" w:rsidRDefault="0072385D" w:rsidP="00124DDE">
            <w:pPr>
              <w:rPr>
                <w:color w:val="000000" w:themeColor="text1"/>
                <w:sz w:val="28"/>
                <w:szCs w:val="28"/>
                <w:lang w:eastAsia="en-US"/>
              </w:rPr>
            </w:pPr>
            <w:r w:rsidRPr="00124DDE">
              <w:rPr>
                <w:color w:val="000000" w:themeColor="text1"/>
                <w:sz w:val="28"/>
                <w:szCs w:val="28"/>
              </w:rPr>
              <w:t>Протягом двадцяти п’яти днів</w:t>
            </w:r>
          </w:p>
        </w:tc>
      </w:tr>
      <w:tr w:rsidR="00124DDE" w:rsidRPr="00124DDE" w:rsidTr="0072385D">
        <w:tc>
          <w:tcPr>
            <w:tcW w:w="704" w:type="dxa"/>
            <w:tcBorders>
              <w:top w:val="single" w:sz="4" w:space="0" w:color="auto"/>
              <w:left w:val="single" w:sz="4" w:space="0" w:color="auto"/>
              <w:bottom w:val="single" w:sz="4" w:space="0" w:color="auto"/>
              <w:right w:val="single" w:sz="4" w:space="0" w:color="auto"/>
            </w:tcBorders>
            <w:hideMark/>
          </w:tcPr>
          <w:p w:rsidR="0072385D" w:rsidRPr="00124DDE" w:rsidRDefault="0072385D" w:rsidP="00124DDE">
            <w:pPr>
              <w:rPr>
                <w:color w:val="000000" w:themeColor="text1"/>
                <w:sz w:val="28"/>
                <w:szCs w:val="28"/>
                <w:lang w:eastAsia="en-US"/>
              </w:rPr>
            </w:pPr>
            <w:r w:rsidRPr="00124DDE">
              <w:rPr>
                <w:color w:val="000000" w:themeColor="text1"/>
                <w:sz w:val="28"/>
                <w:szCs w:val="28"/>
              </w:rPr>
              <w:t>6</w:t>
            </w:r>
          </w:p>
        </w:tc>
        <w:tc>
          <w:tcPr>
            <w:tcW w:w="3147" w:type="dxa"/>
            <w:tcBorders>
              <w:top w:val="single" w:sz="4" w:space="0" w:color="auto"/>
              <w:left w:val="single" w:sz="4" w:space="0" w:color="auto"/>
              <w:bottom w:val="single" w:sz="4" w:space="0" w:color="auto"/>
              <w:right w:val="single" w:sz="4" w:space="0" w:color="auto"/>
            </w:tcBorders>
            <w:hideMark/>
          </w:tcPr>
          <w:p w:rsidR="0072385D" w:rsidRPr="00124DDE" w:rsidRDefault="0072385D" w:rsidP="00124DDE">
            <w:pPr>
              <w:rPr>
                <w:color w:val="000000" w:themeColor="text1"/>
                <w:sz w:val="28"/>
                <w:szCs w:val="28"/>
                <w:lang w:eastAsia="en-US"/>
              </w:rPr>
            </w:pPr>
            <w:r w:rsidRPr="00124DDE">
              <w:rPr>
                <w:color w:val="000000" w:themeColor="text1"/>
                <w:sz w:val="28"/>
                <w:szCs w:val="28"/>
              </w:rPr>
              <w:t>Видача результату надання послуги             ( видача  посвідчення (довідки) або рішення про відмову)</w:t>
            </w:r>
          </w:p>
        </w:tc>
        <w:tc>
          <w:tcPr>
            <w:tcW w:w="2665" w:type="dxa"/>
            <w:tcBorders>
              <w:top w:val="single" w:sz="4" w:space="0" w:color="auto"/>
              <w:left w:val="single" w:sz="4" w:space="0" w:color="auto"/>
              <w:bottom w:val="single" w:sz="4" w:space="0" w:color="auto"/>
              <w:right w:val="single" w:sz="4" w:space="0" w:color="auto"/>
            </w:tcBorders>
            <w:hideMark/>
          </w:tcPr>
          <w:p w:rsidR="0072385D" w:rsidRPr="00124DDE" w:rsidRDefault="0072385D" w:rsidP="00124DDE">
            <w:pPr>
              <w:rPr>
                <w:color w:val="000000" w:themeColor="text1"/>
                <w:sz w:val="22"/>
                <w:szCs w:val="22"/>
                <w:lang w:eastAsia="en-US"/>
              </w:rPr>
            </w:pPr>
            <w:r w:rsidRPr="00124DDE">
              <w:rPr>
                <w:color w:val="000000" w:themeColor="text1"/>
                <w:sz w:val="28"/>
                <w:szCs w:val="28"/>
              </w:rPr>
              <w:t>Адміністратор ЦНАПу</w:t>
            </w:r>
          </w:p>
        </w:tc>
        <w:tc>
          <w:tcPr>
            <w:tcW w:w="1187" w:type="dxa"/>
            <w:tcBorders>
              <w:top w:val="single" w:sz="4" w:space="0" w:color="auto"/>
              <w:left w:val="single" w:sz="4" w:space="0" w:color="auto"/>
              <w:bottom w:val="single" w:sz="4" w:space="0" w:color="auto"/>
              <w:right w:val="single" w:sz="4" w:space="0" w:color="auto"/>
            </w:tcBorders>
            <w:hideMark/>
          </w:tcPr>
          <w:p w:rsidR="0072385D" w:rsidRPr="00124DDE" w:rsidRDefault="0072385D" w:rsidP="00124DDE">
            <w:pPr>
              <w:rPr>
                <w:color w:val="000000" w:themeColor="text1"/>
                <w:sz w:val="28"/>
                <w:szCs w:val="28"/>
                <w:lang w:eastAsia="en-US"/>
              </w:rPr>
            </w:pPr>
            <w:r w:rsidRPr="00124DDE">
              <w:rPr>
                <w:color w:val="000000" w:themeColor="text1"/>
                <w:sz w:val="28"/>
                <w:szCs w:val="28"/>
              </w:rPr>
              <w:t>В</w:t>
            </w:r>
          </w:p>
        </w:tc>
        <w:tc>
          <w:tcPr>
            <w:tcW w:w="1926" w:type="dxa"/>
            <w:tcBorders>
              <w:top w:val="single" w:sz="4" w:space="0" w:color="auto"/>
              <w:left w:val="single" w:sz="4" w:space="0" w:color="auto"/>
              <w:bottom w:val="single" w:sz="4" w:space="0" w:color="auto"/>
              <w:right w:val="single" w:sz="4" w:space="0" w:color="auto"/>
            </w:tcBorders>
            <w:hideMark/>
          </w:tcPr>
          <w:p w:rsidR="0072385D" w:rsidRPr="00124DDE" w:rsidRDefault="0072385D" w:rsidP="00124DDE">
            <w:pPr>
              <w:rPr>
                <w:color w:val="000000" w:themeColor="text1"/>
                <w:sz w:val="28"/>
                <w:szCs w:val="28"/>
                <w:lang w:eastAsia="en-US"/>
              </w:rPr>
            </w:pPr>
            <w:r w:rsidRPr="00124DDE">
              <w:rPr>
                <w:color w:val="000000" w:themeColor="text1"/>
                <w:sz w:val="28"/>
                <w:szCs w:val="28"/>
              </w:rPr>
              <w:t>Протягом тридцяти днів</w:t>
            </w:r>
          </w:p>
        </w:tc>
      </w:tr>
      <w:tr w:rsidR="00124DDE" w:rsidRPr="00124DDE" w:rsidTr="0072385D">
        <w:tc>
          <w:tcPr>
            <w:tcW w:w="9629" w:type="dxa"/>
            <w:gridSpan w:val="5"/>
            <w:tcBorders>
              <w:top w:val="single" w:sz="4" w:space="0" w:color="auto"/>
              <w:left w:val="single" w:sz="4" w:space="0" w:color="auto"/>
              <w:bottom w:val="single" w:sz="4" w:space="0" w:color="auto"/>
              <w:right w:val="single" w:sz="4" w:space="0" w:color="auto"/>
            </w:tcBorders>
            <w:hideMark/>
          </w:tcPr>
          <w:p w:rsidR="0072385D" w:rsidRPr="00124DDE" w:rsidRDefault="0072385D" w:rsidP="00124DDE">
            <w:pPr>
              <w:rPr>
                <w:color w:val="000000" w:themeColor="text1"/>
                <w:sz w:val="28"/>
                <w:szCs w:val="28"/>
                <w:lang w:eastAsia="en-US"/>
              </w:rPr>
            </w:pPr>
            <w:r w:rsidRPr="00124DDE">
              <w:rPr>
                <w:color w:val="000000" w:themeColor="text1"/>
                <w:sz w:val="28"/>
                <w:szCs w:val="28"/>
              </w:rPr>
              <w:t>Загальна кількість днів надання послуги – 30 днів</w:t>
            </w:r>
          </w:p>
        </w:tc>
      </w:tr>
      <w:tr w:rsidR="0072385D" w:rsidRPr="00124DDE" w:rsidTr="0072385D">
        <w:tc>
          <w:tcPr>
            <w:tcW w:w="9629" w:type="dxa"/>
            <w:gridSpan w:val="5"/>
            <w:tcBorders>
              <w:top w:val="single" w:sz="4" w:space="0" w:color="auto"/>
              <w:left w:val="single" w:sz="4" w:space="0" w:color="auto"/>
              <w:bottom w:val="single" w:sz="4" w:space="0" w:color="auto"/>
              <w:right w:val="single" w:sz="4" w:space="0" w:color="auto"/>
            </w:tcBorders>
            <w:hideMark/>
          </w:tcPr>
          <w:p w:rsidR="0072385D" w:rsidRPr="00124DDE" w:rsidRDefault="0072385D" w:rsidP="00124DDE">
            <w:pPr>
              <w:rPr>
                <w:color w:val="000000" w:themeColor="text1"/>
                <w:sz w:val="28"/>
                <w:szCs w:val="28"/>
                <w:lang w:eastAsia="en-US"/>
              </w:rPr>
            </w:pPr>
            <w:r w:rsidRPr="00124DDE">
              <w:rPr>
                <w:color w:val="000000" w:themeColor="text1"/>
                <w:sz w:val="28"/>
                <w:szCs w:val="28"/>
              </w:rPr>
              <w:t>Загальна кількість днів (передбачених законодавством України) – місячний строк із дня надходження заяви з необхідними документами.</w:t>
            </w:r>
          </w:p>
        </w:tc>
      </w:tr>
    </w:tbl>
    <w:p w:rsidR="0072385D" w:rsidRPr="00124DDE" w:rsidRDefault="0072385D" w:rsidP="00124DDE">
      <w:pPr>
        <w:rPr>
          <w:color w:val="000000" w:themeColor="text1"/>
          <w:sz w:val="22"/>
          <w:szCs w:val="22"/>
          <w:lang w:eastAsia="en-US"/>
        </w:rPr>
      </w:pPr>
    </w:p>
    <w:p w:rsidR="0072385D" w:rsidRPr="00124DDE" w:rsidRDefault="0072385D" w:rsidP="00124DDE">
      <w:pPr>
        <w:rPr>
          <w:color w:val="000000" w:themeColor="text1"/>
          <w:sz w:val="28"/>
          <w:szCs w:val="28"/>
        </w:rPr>
      </w:pPr>
      <w:r w:rsidRPr="00124DDE">
        <w:rPr>
          <w:color w:val="000000" w:themeColor="text1"/>
          <w:sz w:val="28"/>
          <w:szCs w:val="28"/>
        </w:rPr>
        <w:t>Умовні позначки: В - виконує; У – бере участь; П- погоджує; З – затверджує.</w:t>
      </w:r>
    </w:p>
    <w:p w:rsidR="0072385D" w:rsidRPr="00124DDE" w:rsidRDefault="0072385D" w:rsidP="00124DDE">
      <w:pPr>
        <w:rPr>
          <w:color w:val="000000" w:themeColor="text1"/>
          <w:sz w:val="22"/>
          <w:szCs w:val="22"/>
        </w:rPr>
      </w:pPr>
    </w:p>
    <w:p w:rsidR="0072385D" w:rsidRPr="00124DDE" w:rsidRDefault="00D903DA" w:rsidP="00124DDE">
      <w:pPr>
        <w:rPr>
          <w:b/>
          <w:color w:val="000000" w:themeColor="text1"/>
          <w:sz w:val="28"/>
          <w:szCs w:val="28"/>
        </w:rPr>
      </w:pPr>
      <w:r>
        <w:rPr>
          <w:b/>
          <w:color w:val="000000" w:themeColor="text1"/>
          <w:sz w:val="28"/>
          <w:szCs w:val="28"/>
        </w:rPr>
        <w:t xml:space="preserve">  </w:t>
      </w:r>
    </w:p>
    <w:p w:rsidR="0072385D" w:rsidRPr="00124DDE" w:rsidRDefault="0072385D" w:rsidP="00124DDE">
      <w:pPr>
        <w:rPr>
          <w:b/>
          <w:color w:val="000000" w:themeColor="text1"/>
          <w:sz w:val="28"/>
          <w:szCs w:val="28"/>
        </w:rPr>
      </w:pPr>
    </w:p>
    <w:p w:rsidR="0072385D" w:rsidRPr="00124DDE" w:rsidRDefault="0072385D" w:rsidP="00124DDE">
      <w:pPr>
        <w:tabs>
          <w:tab w:val="left" w:pos="8340"/>
          <w:tab w:val="left" w:pos="8535"/>
        </w:tabs>
        <w:jc w:val="both"/>
        <w:rPr>
          <w:color w:val="000000" w:themeColor="text1"/>
          <w:sz w:val="28"/>
          <w:szCs w:val="28"/>
        </w:rPr>
      </w:pPr>
      <w:r w:rsidRPr="00124DDE">
        <w:rPr>
          <w:color w:val="000000" w:themeColor="text1"/>
          <w:sz w:val="28"/>
          <w:szCs w:val="28"/>
        </w:rPr>
        <w:t>В.п. міського голови,</w:t>
      </w:r>
    </w:p>
    <w:p w:rsidR="0072385D" w:rsidRPr="00124DDE" w:rsidRDefault="0072385D" w:rsidP="00124DDE">
      <w:pPr>
        <w:tabs>
          <w:tab w:val="left" w:pos="8340"/>
          <w:tab w:val="left" w:pos="8535"/>
        </w:tabs>
        <w:jc w:val="both"/>
        <w:rPr>
          <w:color w:val="000000" w:themeColor="text1"/>
          <w:sz w:val="28"/>
          <w:szCs w:val="28"/>
        </w:rPr>
      </w:pPr>
      <w:r w:rsidRPr="00124DDE">
        <w:rPr>
          <w:color w:val="000000" w:themeColor="text1"/>
          <w:sz w:val="28"/>
          <w:szCs w:val="28"/>
        </w:rPr>
        <w:t>секретар ради та виконкому                                                   Євген МОЛНАР</w:t>
      </w:r>
    </w:p>
    <w:p w:rsidR="0072385D" w:rsidRPr="00124DDE" w:rsidRDefault="0072385D" w:rsidP="00124DDE">
      <w:pPr>
        <w:rPr>
          <w:b/>
          <w:color w:val="000000" w:themeColor="text1"/>
          <w:sz w:val="28"/>
          <w:szCs w:val="28"/>
        </w:rPr>
      </w:pPr>
    </w:p>
    <w:p w:rsidR="00064AC2" w:rsidRPr="00124DDE" w:rsidRDefault="00064AC2" w:rsidP="00124DDE">
      <w:pPr>
        <w:suppressAutoHyphens w:val="0"/>
        <w:rPr>
          <w:rFonts w:eastAsiaTheme="minorEastAsia"/>
          <w:color w:val="000000" w:themeColor="text1"/>
          <w:sz w:val="28"/>
          <w:szCs w:val="28"/>
        </w:rPr>
      </w:pPr>
      <w:r w:rsidRPr="00124DDE">
        <w:rPr>
          <w:rFonts w:eastAsiaTheme="minorEastAsia"/>
          <w:color w:val="000000" w:themeColor="text1"/>
          <w:sz w:val="28"/>
          <w:szCs w:val="28"/>
        </w:rPr>
        <w:br w:type="page"/>
      </w:r>
    </w:p>
    <w:p w:rsidR="00064AC2" w:rsidRPr="00124DDE" w:rsidRDefault="00064AC2" w:rsidP="00124DDE">
      <w:pPr>
        <w:ind w:firstLine="708"/>
        <w:jc w:val="right"/>
        <w:rPr>
          <w:color w:val="000000" w:themeColor="text1"/>
          <w:sz w:val="28"/>
          <w:szCs w:val="28"/>
          <w:lang w:eastAsia="en-US"/>
        </w:rPr>
      </w:pPr>
    </w:p>
    <w:p w:rsidR="00064AC2" w:rsidRPr="00124DDE" w:rsidRDefault="00064AC2" w:rsidP="00124DDE">
      <w:pPr>
        <w:rPr>
          <w:color w:val="000000" w:themeColor="text1"/>
          <w:sz w:val="28"/>
          <w:szCs w:val="28"/>
          <w:lang w:eastAsia="en-US"/>
        </w:rPr>
      </w:pPr>
    </w:p>
    <w:p w:rsidR="00064AC2" w:rsidRPr="00030DEB" w:rsidRDefault="00064AC2" w:rsidP="00124DDE">
      <w:pPr>
        <w:rPr>
          <w:color w:val="000000" w:themeColor="text1"/>
          <w:sz w:val="28"/>
          <w:szCs w:val="28"/>
          <w:lang w:eastAsia="en-US"/>
        </w:rPr>
      </w:pPr>
      <w:r w:rsidRPr="00124DDE">
        <w:rPr>
          <w:noProof/>
          <w:color w:val="000000" w:themeColor="text1"/>
          <w:lang w:eastAsia="uk-UA"/>
        </w:rPr>
        <w:drawing>
          <wp:anchor distT="0" distB="0" distL="114300" distR="114300" simplePos="0" relativeHeight="251715584" behindDoc="0" locked="0" layoutInCell="0" allowOverlap="1" wp14:anchorId="1673B05A" wp14:editId="6F41299C">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064AC2" w:rsidRPr="00030DEB" w:rsidRDefault="00064AC2" w:rsidP="00124DDE">
      <w:pPr>
        <w:jc w:val="right"/>
        <w:rPr>
          <w:color w:val="000000" w:themeColor="text1"/>
          <w:sz w:val="28"/>
          <w:szCs w:val="28"/>
          <w:lang w:eastAsia="en-US"/>
        </w:rPr>
      </w:pPr>
    </w:p>
    <w:p w:rsidR="00064AC2" w:rsidRPr="00030DEB" w:rsidRDefault="00064AC2" w:rsidP="00124DDE">
      <w:pPr>
        <w:jc w:val="center"/>
        <w:rPr>
          <w:color w:val="000000" w:themeColor="text1"/>
          <w:sz w:val="28"/>
          <w:szCs w:val="28"/>
          <w:lang w:eastAsia="en-US"/>
        </w:rPr>
      </w:pPr>
      <w:r w:rsidRPr="00030DEB">
        <w:rPr>
          <w:color w:val="000000" w:themeColor="text1"/>
          <w:sz w:val="28"/>
          <w:szCs w:val="28"/>
          <w:lang w:eastAsia="en-US"/>
        </w:rPr>
        <w:br w:type="textWrapping" w:clear="all"/>
        <w:t xml:space="preserve">У К Р А Ї Н А </w:t>
      </w:r>
    </w:p>
    <w:p w:rsidR="00064AC2" w:rsidRPr="00030DEB" w:rsidRDefault="00064AC2" w:rsidP="00124DDE">
      <w:pPr>
        <w:jc w:val="center"/>
        <w:rPr>
          <w:color w:val="000000" w:themeColor="text1"/>
          <w:sz w:val="28"/>
          <w:szCs w:val="28"/>
          <w:lang w:eastAsia="en-US"/>
        </w:rPr>
      </w:pPr>
      <w:r w:rsidRPr="00030DEB">
        <w:rPr>
          <w:color w:val="000000" w:themeColor="text1"/>
          <w:sz w:val="28"/>
          <w:szCs w:val="28"/>
          <w:lang w:eastAsia="en-US"/>
        </w:rPr>
        <w:t xml:space="preserve">Р А Х І В С Ь К А  М І С Ь К А  Р А Д А </w:t>
      </w:r>
    </w:p>
    <w:p w:rsidR="00064AC2" w:rsidRPr="00030DEB" w:rsidRDefault="00064AC2" w:rsidP="00124DDE">
      <w:pPr>
        <w:jc w:val="center"/>
        <w:rPr>
          <w:color w:val="000000" w:themeColor="text1"/>
          <w:sz w:val="28"/>
          <w:szCs w:val="28"/>
          <w:lang w:eastAsia="en-US"/>
        </w:rPr>
      </w:pPr>
      <w:r w:rsidRPr="00030DEB">
        <w:rPr>
          <w:color w:val="000000" w:themeColor="text1"/>
          <w:sz w:val="28"/>
          <w:szCs w:val="28"/>
          <w:lang w:eastAsia="en-US"/>
        </w:rPr>
        <w:t xml:space="preserve">Р А Х І В С Ь К О Г О  Р А Й О Н У  </w:t>
      </w:r>
    </w:p>
    <w:p w:rsidR="00064AC2" w:rsidRPr="00030DEB" w:rsidRDefault="00064AC2" w:rsidP="00124DDE">
      <w:pPr>
        <w:jc w:val="center"/>
        <w:rPr>
          <w:color w:val="000000" w:themeColor="text1"/>
          <w:sz w:val="28"/>
          <w:szCs w:val="28"/>
          <w:lang w:eastAsia="en-US"/>
        </w:rPr>
      </w:pPr>
      <w:r w:rsidRPr="00030DEB">
        <w:rPr>
          <w:color w:val="000000" w:themeColor="text1"/>
          <w:sz w:val="28"/>
          <w:szCs w:val="28"/>
          <w:lang w:eastAsia="en-US"/>
        </w:rPr>
        <w:t>З А К А Р П А Т С Ь К О Ї  О Б Л А С Т І</w:t>
      </w:r>
    </w:p>
    <w:p w:rsidR="00064AC2" w:rsidRPr="00030DEB" w:rsidRDefault="00064AC2" w:rsidP="00124DDE">
      <w:pPr>
        <w:jc w:val="center"/>
        <w:rPr>
          <w:b/>
          <w:color w:val="000000" w:themeColor="text1"/>
          <w:sz w:val="28"/>
          <w:szCs w:val="28"/>
          <w:lang w:eastAsia="en-US"/>
        </w:rPr>
      </w:pPr>
      <w:r w:rsidRPr="00030DEB">
        <w:rPr>
          <w:b/>
          <w:color w:val="000000" w:themeColor="text1"/>
          <w:sz w:val="28"/>
          <w:szCs w:val="28"/>
          <w:lang w:eastAsia="en-US"/>
        </w:rPr>
        <w:t>85 сесія восьмого скликання</w:t>
      </w:r>
    </w:p>
    <w:p w:rsidR="00064AC2" w:rsidRPr="00030DEB" w:rsidRDefault="00064AC2" w:rsidP="00124DDE">
      <w:pPr>
        <w:rPr>
          <w:color w:val="000000" w:themeColor="text1"/>
          <w:sz w:val="28"/>
          <w:szCs w:val="28"/>
          <w:lang w:eastAsia="en-US"/>
        </w:rPr>
      </w:pPr>
    </w:p>
    <w:p w:rsidR="00064AC2" w:rsidRPr="00030DEB" w:rsidRDefault="00064AC2" w:rsidP="00124DDE">
      <w:pPr>
        <w:jc w:val="center"/>
        <w:rPr>
          <w:color w:val="000000" w:themeColor="text1"/>
          <w:sz w:val="28"/>
          <w:szCs w:val="28"/>
          <w:lang w:eastAsia="en-US"/>
        </w:rPr>
      </w:pPr>
      <w:r w:rsidRPr="00030DEB">
        <w:rPr>
          <w:color w:val="000000" w:themeColor="text1"/>
          <w:sz w:val="28"/>
          <w:szCs w:val="28"/>
          <w:lang w:eastAsia="en-US"/>
        </w:rPr>
        <w:t>Р І Ш Е Н Н Я</w:t>
      </w:r>
    </w:p>
    <w:p w:rsidR="00064AC2" w:rsidRPr="00030DEB" w:rsidRDefault="00064AC2" w:rsidP="00124DDE">
      <w:pPr>
        <w:rPr>
          <w:color w:val="000000" w:themeColor="text1"/>
          <w:sz w:val="28"/>
          <w:szCs w:val="28"/>
          <w:lang w:eastAsia="en-US"/>
        </w:rPr>
      </w:pPr>
    </w:p>
    <w:p w:rsidR="00064AC2" w:rsidRPr="00030DEB" w:rsidRDefault="00064AC2" w:rsidP="00124DDE">
      <w:pPr>
        <w:rPr>
          <w:color w:val="000000" w:themeColor="text1"/>
          <w:sz w:val="28"/>
          <w:szCs w:val="28"/>
        </w:rPr>
      </w:pPr>
      <w:r w:rsidRPr="00030DEB">
        <w:rPr>
          <w:color w:val="000000" w:themeColor="text1"/>
          <w:sz w:val="28"/>
          <w:szCs w:val="28"/>
        </w:rPr>
        <w:t xml:space="preserve">від 25 червня 2026  року  </w:t>
      </w:r>
      <w:r w:rsidRPr="00030DEB">
        <w:rPr>
          <w:color w:val="000000" w:themeColor="text1"/>
          <w:sz w:val="28"/>
          <w:szCs w:val="28"/>
        </w:rPr>
        <w:tab/>
      </w:r>
      <w:r w:rsidRPr="00030DEB">
        <w:rPr>
          <w:color w:val="000000" w:themeColor="text1"/>
          <w:sz w:val="28"/>
          <w:szCs w:val="28"/>
        </w:rPr>
        <w:tab/>
      </w:r>
      <w:r w:rsidRPr="00030DEB">
        <w:rPr>
          <w:color w:val="000000" w:themeColor="text1"/>
          <w:sz w:val="28"/>
          <w:szCs w:val="28"/>
        </w:rPr>
        <w:tab/>
      </w:r>
      <w:r w:rsidRPr="00030DEB">
        <w:rPr>
          <w:color w:val="000000" w:themeColor="text1"/>
          <w:sz w:val="28"/>
          <w:szCs w:val="28"/>
        </w:rPr>
        <w:tab/>
      </w:r>
      <w:r w:rsidRPr="00030DEB">
        <w:rPr>
          <w:color w:val="000000" w:themeColor="text1"/>
          <w:sz w:val="28"/>
          <w:szCs w:val="28"/>
        </w:rPr>
        <w:tab/>
      </w:r>
      <w:r w:rsidRPr="00030DEB">
        <w:rPr>
          <w:color w:val="000000" w:themeColor="text1"/>
          <w:sz w:val="28"/>
          <w:szCs w:val="28"/>
        </w:rPr>
        <w:tab/>
      </w:r>
      <w:r w:rsidRPr="00030DEB">
        <w:rPr>
          <w:color w:val="000000" w:themeColor="text1"/>
          <w:sz w:val="28"/>
          <w:szCs w:val="28"/>
        </w:rPr>
        <w:tab/>
      </w:r>
      <w:r w:rsidRPr="00030DEB">
        <w:rPr>
          <w:color w:val="000000" w:themeColor="text1"/>
          <w:sz w:val="28"/>
          <w:szCs w:val="28"/>
        </w:rPr>
        <w:tab/>
      </w:r>
      <w:r w:rsidR="00030DEB" w:rsidRPr="00030DEB">
        <w:rPr>
          <w:color w:val="000000" w:themeColor="text1"/>
          <w:sz w:val="28"/>
          <w:szCs w:val="28"/>
        </w:rPr>
        <w:t>№1339</w:t>
      </w:r>
    </w:p>
    <w:p w:rsidR="00064AC2" w:rsidRPr="00030DEB" w:rsidRDefault="00064AC2" w:rsidP="00124DDE">
      <w:pPr>
        <w:rPr>
          <w:color w:val="000000" w:themeColor="text1"/>
          <w:sz w:val="28"/>
          <w:szCs w:val="28"/>
          <w:lang w:eastAsia="en-US"/>
        </w:rPr>
      </w:pPr>
      <w:r w:rsidRPr="00030DEB">
        <w:rPr>
          <w:color w:val="000000" w:themeColor="text1"/>
          <w:sz w:val="28"/>
          <w:szCs w:val="28"/>
          <w:lang w:eastAsia="en-US"/>
        </w:rPr>
        <w:t>м. Рахів</w:t>
      </w:r>
    </w:p>
    <w:p w:rsidR="00030DEB" w:rsidRPr="00030DEB" w:rsidRDefault="00030DEB" w:rsidP="00124DDE">
      <w:pPr>
        <w:rPr>
          <w:bCs/>
          <w:color w:val="000000" w:themeColor="text1"/>
          <w:sz w:val="28"/>
          <w:szCs w:val="28"/>
          <w:lang w:eastAsia="uk-UA"/>
        </w:rPr>
      </w:pPr>
    </w:p>
    <w:p w:rsidR="00064AC2" w:rsidRPr="00030DEB" w:rsidRDefault="00064AC2" w:rsidP="00124DDE">
      <w:pPr>
        <w:rPr>
          <w:bCs/>
          <w:color w:val="000000" w:themeColor="text1"/>
          <w:sz w:val="28"/>
          <w:szCs w:val="28"/>
          <w:lang w:eastAsia="uk-UA"/>
        </w:rPr>
      </w:pPr>
      <w:r w:rsidRPr="00030DEB">
        <w:rPr>
          <w:bCs/>
          <w:color w:val="000000" w:themeColor="text1"/>
          <w:sz w:val="28"/>
          <w:szCs w:val="28"/>
          <w:lang w:eastAsia="uk-UA"/>
        </w:rPr>
        <w:t>Про внесення змін до рішення міської ради</w:t>
      </w:r>
    </w:p>
    <w:p w:rsidR="00064AC2" w:rsidRPr="00030DEB" w:rsidRDefault="00064AC2" w:rsidP="00124DDE">
      <w:pPr>
        <w:rPr>
          <w:bCs/>
          <w:color w:val="000000" w:themeColor="text1"/>
          <w:sz w:val="28"/>
          <w:szCs w:val="28"/>
          <w:lang w:eastAsia="uk-UA"/>
        </w:rPr>
      </w:pPr>
      <w:r w:rsidRPr="00030DEB">
        <w:rPr>
          <w:bCs/>
          <w:color w:val="000000" w:themeColor="text1"/>
          <w:sz w:val="28"/>
          <w:szCs w:val="28"/>
          <w:lang w:eastAsia="uk-UA"/>
        </w:rPr>
        <w:t xml:space="preserve">від 04 лютого 2022 року №361 «Про надання згоди </w:t>
      </w:r>
    </w:p>
    <w:p w:rsidR="00064AC2" w:rsidRPr="00030DEB" w:rsidRDefault="00064AC2" w:rsidP="00124DDE">
      <w:pPr>
        <w:rPr>
          <w:bCs/>
          <w:color w:val="000000" w:themeColor="text1"/>
          <w:sz w:val="28"/>
          <w:szCs w:val="28"/>
          <w:lang w:eastAsia="uk-UA"/>
        </w:rPr>
      </w:pPr>
      <w:r w:rsidRPr="00030DEB">
        <w:rPr>
          <w:bCs/>
          <w:color w:val="000000" w:themeColor="text1"/>
          <w:sz w:val="28"/>
          <w:szCs w:val="28"/>
          <w:lang w:eastAsia="uk-UA"/>
        </w:rPr>
        <w:t xml:space="preserve">на прийняття з державної у комунальну власність </w:t>
      </w:r>
    </w:p>
    <w:p w:rsidR="00064AC2" w:rsidRPr="00030DEB" w:rsidRDefault="00064AC2" w:rsidP="00124DDE">
      <w:pPr>
        <w:rPr>
          <w:bCs/>
          <w:color w:val="000000" w:themeColor="text1"/>
          <w:sz w:val="28"/>
          <w:szCs w:val="28"/>
          <w:lang w:eastAsia="uk-UA"/>
        </w:rPr>
      </w:pPr>
      <w:r w:rsidRPr="00030DEB">
        <w:rPr>
          <w:bCs/>
          <w:color w:val="000000" w:themeColor="text1"/>
          <w:sz w:val="28"/>
          <w:szCs w:val="28"/>
          <w:lang w:eastAsia="uk-UA"/>
        </w:rPr>
        <w:t xml:space="preserve">Рахівської міської територіальної громади майна </w:t>
      </w:r>
    </w:p>
    <w:p w:rsidR="00064AC2" w:rsidRPr="00030DEB" w:rsidRDefault="00064AC2" w:rsidP="00124DDE">
      <w:pPr>
        <w:rPr>
          <w:bCs/>
          <w:color w:val="000000" w:themeColor="text1"/>
          <w:sz w:val="28"/>
          <w:szCs w:val="28"/>
          <w:lang w:eastAsia="uk-UA"/>
        </w:rPr>
      </w:pPr>
      <w:r w:rsidRPr="00030DEB">
        <w:rPr>
          <w:bCs/>
          <w:color w:val="000000" w:themeColor="text1"/>
          <w:sz w:val="28"/>
          <w:szCs w:val="28"/>
          <w:lang w:eastAsia="uk-UA"/>
        </w:rPr>
        <w:t xml:space="preserve">ЦНАПу, що перебуває в управлінні Рахівської районної </w:t>
      </w:r>
    </w:p>
    <w:p w:rsidR="00064AC2" w:rsidRPr="00030DEB" w:rsidRDefault="00064AC2" w:rsidP="00124DDE">
      <w:pPr>
        <w:rPr>
          <w:bCs/>
          <w:color w:val="000000" w:themeColor="text1"/>
          <w:sz w:val="28"/>
          <w:szCs w:val="28"/>
          <w:lang w:eastAsia="uk-UA"/>
        </w:rPr>
      </w:pPr>
      <w:r w:rsidRPr="00030DEB">
        <w:rPr>
          <w:bCs/>
          <w:color w:val="000000" w:themeColor="text1"/>
          <w:sz w:val="28"/>
          <w:szCs w:val="28"/>
          <w:lang w:eastAsia="uk-UA"/>
        </w:rPr>
        <w:t>державної адміністрації» зі змінами від 30.04.2024 №771</w:t>
      </w:r>
    </w:p>
    <w:p w:rsidR="00064AC2" w:rsidRPr="00030DEB" w:rsidRDefault="00064AC2" w:rsidP="00124DDE">
      <w:pPr>
        <w:rPr>
          <w:bCs/>
          <w:color w:val="000000" w:themeColor="text1"/>
          <w:sz w:val="28"/>
          <w:szCs w:val="28"/>
          <w:lang w:eastAsia="uk-UA"/>
        </w:rPr>
      </w:pPr>
    </w:p>
    <w:p w:rsidR="00064AC2" w:rsidRPr="00030DEB" w:rsidRDefault="00064AC2" w:rsidP="00124DDE">
      <w:pPr>
        <w:jc w:val="both"/>
        <w:rPr>
          <w:bCs/>
          <w:color w:val="000000" w:themeColor="text1"/>
          <w:sz w:val="28"/>
          <w:szCs w:val="28"/>
          <w:lang w:eastAsia="uk-UA"/>
        </w:rPr>
      </w:pPr>
      <w:r w:rsidRPr="00030DEB">
        <w:rPr>
          <w:bCs/>
          <w:color w:val="000000" w:themeColor="text1"/>
          <w:sz w:val="28"/>
          <w:szCs w:val="28"/>
          <w:lang w:eastAsia="uk-UA"/>
        </w:rPr>
        <w:tab/>
        <w:t>Відповідно до статей 26,59,60 Закону України «Про місцеве самоврядування в Україні», «Про передачу об’єктів права державної та комунальної власності» Розпорядження Кабінету Міністрів України від 17.03.2021р. №254-р «Про деякі питання оптимізації мережі та функціонування центрів надання адміністративних послуг»,  Рахівська міська рада</w:t>
      </w:r>
    </w:p>
    <w:p w:rsidR="00064AC2" w:rsidRPr="00030DEB" w:rsidRDefault="00064AC2" w:rsidP="00124DDE">
      <w:pPr>
        <w:jc w:val="both"/>
        <w:rPr>
          <w:bCs/>
          <w:color w:val="000000" w:themeColor="text1"/>
          <w:sz w:val="28"/>
          <w:szCs w:val="28"/>
          <w:lang w:eastAsia="uk-UA"/>
        </w:rPr>
      </w:pPr>
    </w:p>
    <w:p w:rsidR="00064AC2" w:rsidRPr="00030DEB" w:rsidRDefault="00064AC2" w:rsidP="00124DDE">
      <w:pPr>
        <w:jc w:val="center"/>
        <w:rPr>
          <w:bCs/>
          <w:color w:val="000000" w:themeColor="text1"/>
          <w:sz w:val="28"/>
          <w:szCs w:val="28"/>
          <w:lang w:eastAsia="uk-UA"/>
        </w:rPr>
      </w:pPr>
      <w:r w:rsidRPr="00030DEB">
        <w:rPr>
          <w:bCs/>
          <w:color w:val="000000" w:themeColor="text1"/>
          <w:sz w:val="28"/>
          <w:szCs w:val="28"/>
          <w:lang w:eastAsia="uk-UA"/>
        </w:rPr>
        <w:t>В И Р І Ш И Л А:</w:t>
      </w:r>
    </w:p>
    <w:p w:rsidR="00064AC2" w:rsidRPr="00030DEB" w:rsidRDefault="00064AC2" w:rsidP="00124DDE">
      <w:pPr>
        <w:jc w:val="center"/>
        <w:rPr>
          <w:bCs/>
          <w:color w:val="000000" w:themeColor="text1"/>
          <w:sz w:val="28"/>
          <w:szCs w:val="28"/>
          <w:lang w:eastAsia="uk-UA"/>
        </w:rPr>
      </w:pPr>
    </w:p>
    <w:p w:rsidR="00064AC2" w:rsidRPr="00030DEB" w:rsidRDefault="00064AC2" w:rsidP="00124DDE">
      <w:pPr>
        <w:ind w:firstLine="708"/>
        <w:jc w:val="both"/>
        <w:rPr>
          <w:bCs/>
          <w:color w:val="000000" w:themeColor="text1"/>
          <w:sz w:val="28"/>
          <w:szCs w:val="28"/>
          <w:lang w:eastAsia="uk-UA"/>
        </w:rPr>
      </w:pPr>
      <w:r w:rsidRPr="00030DEB">
        <w:rPr>
          <w:bCs/>
          <w:color w:val="000000" w:themeColor="text1"/>
          <w:sz w:val="28"/>
          <w:szCs w:val="28"/>
          <w:lang w:eastAsia="uk-UA"/>
        </w:rPr>
        <w:t xml:space="preserve">1. Внести зміни до рішення міської ради від 04 лютого 2022 року №361 «Про надання згоди на прийняття з державної у комунальну власність Рахівської міської територіальної громади майна ЦНАПу, що перебуває в управлінні Рахівської районної державної адміністрації», а саме: </w:t>
      </w:r>
    </w:p>
    <w:p w:rsidR="00064AC2" w:rsidRPr="00030DEB" w:rsidRDefault="00064AC2" w:rsidP="00124DDE">
      <w:pPr>
        <w:rPr>
          <w:bCs/>
          <w:color w:val="000000" w:themeColor="text1"/>
          <w:sz w:val="28"/>
          <w:szCs w:val="28"/>
          <w:lang w:eastAsia="uk-UA"/>
        </w:rPr>
      </w:pPr>
      <w:r w:rsidRPr="00030DEB">
        <w:rPr>
          <w:bCs/>
          <w:color w:val="000000" w:themeColor="text1"/>
          <w:sz w:val="28"/>
          <w:szCs w:val="28"/>
          <w:lang w:eastAsia="uk-UA"/>
        </w:rPr>
        <w:t>в Пункті 1. перший абзац викласти в наступній редакції:</w:t>
      </w:r>
    </w:p>
    <w:p w:rsidR="00064AC2" w:rsidRPr="00030DEB" w:rsidRDefault="00064AC2" w:rsidP="00124DDE">
      <w:pPr>
        <w:pStyle w:val="a7"/>
        <w:ind w:left="0" w:firstLine="708"/>
        <w:jc w:val="both"/>
        <w:rPr>
          <w:bCs/>
          <w:color w:val="000000" w:themeColor="text1"/>
          <w:sz w:val="28"/>
          <w:szCs w:val="28"/>
          <w:lang w:val="uk-UA" w:eastAsia="uk-UA"/>
        </w:rPr>
      </w:pPr>
      <w:r w:rsidRPr="00030DEB">
        <w:rPr>
          <w:bCs/>
          <w:color w:val="000000" w:themeColor="text1"/>
          <w:sz w:val="28"/>
          <w:szCs w:val="28"/>
          <w:lang w:val="uk-UA" w:eastAsia="uk-UA"/>
        </w:rPr>
        <w:t xml:space="preserve">Фотографічне обладнання (комплект) з інвентарним номером 101460001. </w:t>
      </w:r>
    </w:p>
    <w:p w:rsidR="00064AC2" w:rsidRPr="00030DEB" w:rsidRDefault="00064AC2" w:rsidP="00124DDE">
      <w:pPr>
        <w:pStyle w:val="a7"/>
        <w:ind w:left="0" w:firstLine="708"/>
        <w:jc w:val="both"/>
        <w:rPr>
          <w:bCs/>
          <w:color w:val="000000" w:themeColor="text1"/>
          <w:sz w:val="28"/>
          <w:szCs w:val="28"/>
          <w:lang w:val="uk-UA" w:eastAsia="uk-UA"/>
        </w:rPr>
      </w:pPr>
    </w:p>
    <w:p w:rsidR="00064AC2" w:rsidRPr="00030DEB" w:rsidRDefault="00064AC2" w:rsidP="00124DDE">
      <w:pPr>
        <w:ind w:firstLine="708"/>
        <w:jc w:val="both"/>
        <w:rPr>
          <w:color w:val="000000" w:themeColor="text1"/>
          <w:sz w:val="28"/>
          <w:szCs w:val="28"/>
          <w:lang w:eastAsia="ru-RU"/>
        </w:rPr>
      </w:pPr>
      <w:r w:rsidRPr="00030DEB">
        <w:rPr>
          <w:bCs/>
          <w:color w:val="000000" w:themeColor="text1"/>
          <w:sz w:val="28"/>
          <w:szCs w:val="28"/>
          <w:lang w:eastAsia="uk-UA"/>
        </w:rPr>
        <w:t>2.</w:t>
      </w:r>
      <w:r w:rsidRPr="00030DEB">
        <w:rPr>
          <w:rFonts w:eastAsia="Calibri"/>
          <w:color w:val="000000" w:themeColor="text1"/>
          <w:sz w:val="28"/>
          <w:szCs w:val="28"/>
          <w:lang w:eastAsia="en-US"/>
        </w:rPr>
        <w:t>Контроль за виконанням цього рішення покласти на</w:t>
      </w:r>
      <w:r w:rsidRPr="00030DEB">
        <w:rPr>
          <w:color w:val="000000" w:themeColor="text1"/>
          <w:sz w:val="28"/>
          <w:szCs w:val="28"/>
        </w:rPr>
        <w:t xml:space="preserve"> постійну комісію міської ради з питань управління комунальною власністю, підприємництва та промисловості. </w:t>
      </w:r>
    </w:p>
    <w:p w:rsidR="00064AC2" w:rsidRPr="00030DEB" w:rsidRDefault="00064AC2" w:rsidP="00124DDE">
      <w:pPr>
        <w:jc w:val="both"/>
        <w:rPr>
          <w:bCs/>
          <w:color w:val="000000" w:themeColor="text1"/>
          <w:sz w:val="28"/>
          <w:szCs w:val="28"/>
          <w:lang w:eastAsia="uk-UA"/>
        </w:rPr>
      </w:pPr>
    </w:p>
    <w:p w:rsidR="00064AC2" w:rsidRPr="00030DEB" w:rsidRDefault="00064AC2" w:rsidP="00124DDE">
      <w:pPr>
        <w:jc w:val="both"/>
        <w:rPr>
          <w:color w:val="000000" w:themeColor="text1"/>
          <w:sz w:val="28"/>
          <w:szCs w:val="28"/>
        </w:rPr>
      </w:pPr>
      <w:r w:rsidRPr="00030DEB">
        <w:rPr>
          <w:color w:val="000000" w:themeColor="text1"/>
          <w:sz w:val="28"/>
          <w:szCs w:val="28"/>
        </w:rPr>
        <w:t>В.п. міського голови,</w:t>
      </w:r>
    </w:p>
    <w:p w:rsidR="00064AC2" w:rsidRPr="00124DDE" w:rsidRDefault="00064AC2" w:rsidP="00124DDE">
      <w:pPr>
        <w:jc w:val="both"/>
        <w:rPr>
          <w:color w:val="000000" w:themeColor="text1"/>
        </w:rPr>
      </w:pPr>
      <w:r w:rsidRPr="00030DEB">
        <w:rPr>
          <w:color w:val="000000" w:themeColor="text1"/>
          <w:sz w:val="28"/>
          <w:szCs w:val="28"/>
        </w:rPr>
        <w:t>секретар ради та виконкому</w:t>
      </w:r>
      <w:r w:rsidRPr="00030DEB">
        <w:rPr>
          <w:color w:val="000000" w:themeColor="text1"/>
          <w:sz w:val="28"/>
          <w:szCs w:val="28"/>
        </w:rPr>
        <w:tab/>
      </w:r>
      <w:r w:rsidRPr="00030DEB">
        <w:rPr>
          <w:color w:val="000000" w:themeColor="text1"/>
          <w:sz w:val="28"/>
          <w:szCs w:val="28"/>
        </w:rPr>
        <w:tab/>
      </w:r>
      <w:r w:rsidRPr="00030DEB">
        <w:rPr>
          <w:color w:val="000000" w:themeColor="text1"/>
          <w:sz w:val="28"/>
          <w:szCs w:val="28"/>
        </w:rPr>
        <w:tab/>
      </w:r>
      <w:r w:rsidRPr="00030DEB">
        <w:rPr>
          <w:color w:val="000000" w:themeColor="text1"/>
          <w:sz w:val="28"/>
          <w:szCs w:val="28"/>
        </w:rPr>
        <w:tab/>
      </w:r>
      <w:r w:rsidRPr="00030DEB">
        <w:rPr>
          <w:color w:val="000000" w:themeColor="text1"/>
          <w:sz w:val="28"/>
          <w:szCs w:val="28"/>
        </w:rPr>
        <w:tab/>
      </w:r>
      <w:r w:rsidRPr="00030DEB">
        <w:rPr>
          <w:color w:val="000000" w:themeColor="text1"/>
          <w:sz w:val="28"/>
          <w:szCs w:val="28"/>
        </w:rPr>
        <w:tab/>
        <w:t>Євген МОЛНАР</w:t>
      </w:r>
      <w:r w:rsidRPr="00030DEB">
        <w:rPr>
          <w:color w:val="000000" w:themeColor="text1"/>
          <w:sz w:val="28"/>
          <w:szCs w:val="28"/>
        </w:rPr>
        <w:tab/>
      </w:r>
      <w:r w:rsidRPr="00030DEB">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p>
    <w:p w:rsidR="003446BC" w:rsidRPr="00124DDE" w:rsidRDefault="003446BC" w:rsidP="00124DDE">
      <w:pPr>
        <w:suppressAutoHyphens w:val="0"/>
        <w:rPr>
          <w:rFonts w:eastAsiaTheme="minorEastAsia"/>
          <w:color w:val="000000" w:themeColor="text1"/>
          <w:sz w:val="28"/>
          <w:szCs w:val="28"/>
        </w:rPr>
      </w:pPr>
      <w:r w:rsidRPr="00124DDE">
        <w:rPr>
          <w:rFonts w:eastAsiaTheme="minorEastAsia"/>
          <w:color w:val="000000" w:themeColor="text1"/>
          <w:sz w:val="28"/>
          <w:szCs w:val="28"/>
        </w:rPr>
        <w:br w:type="page"/>
      </w:r>
    </w:p>
    <w:p w:rsidR="003446BC" w:rsidRPr="00124DDE" w:rsidRDefault="003446BC" w:rsidP="00124DDE">
      <w:pPr>
        <w:ind w:firstLine="708"/>
        <w:jc w:val="right"/>
        <w:rPr>
          <w:color w:val="000000" w:themeColor="text1"/>
          <w:sz w:val="28"/>
          <w:szCs w:val="28"/>
          <w:lang w:eastAsia="en-US"/>
        </w:rPr>
      </w:pPr>
    </w:p>
    <w:p w:rsidR="003446BC" w:rsidRPr="00124DDE" w:rsidRDefault="003446BC" w:rsidP="00124DDE">
      <w:pPr>
        <w:rPr>
          <w:color w:val="000000" w:themeColor="text1"/>
          <w:sz w:val="28"/>
          <w:szCs w:val="28"/>
          <w:lang w:eastAsia="en-US"/>
        </w:rPr>
      </w:pPr>
    </w:p>
    <w:p w:rsidR="003446BC" w:rsidRPr="00124DDE" w:rsidRDefault="003446BC" w:rsidP="00124DDE">
      <w:pPr>
        <w:rPr>
          <w:color w:val="000000" w:themeColor="text1"/>
          <w:sz w:val="28"/>
          <w:szCs w:val="28"/>
          <w:lang w:eastAsia="en-US"/>
        </w:rPr>
      </w:pPr>
      <w:r w:rsidRPr="00124DDE">
        <w:rPr>
          <w:noProof/>
          <w:color w:val="000000" w:themeColor="text1"/>
          <w:lang w:eastAsia="uk-UA"/>
        </w:rPr>
        <w:drawing>
          <wp:anchor distT="0" distB="0" distL="114300" distR="114300" simplePos="0" relativeHeight="251719680" behindDoc="0" locked="0" layoutInCell="0" allowOverlap="1" wp14:anchorId="1768B603" wp14:editId="271B471D">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3446BC" w:rsidRPr="00124DDE" w:rsidRDefault="003446BC" w:rsidP="00124DDE">
      <w:pPr>
        <w:jc w:val="right"/>
        <w:rPr>
          <w:color w:val="000000" w:themeColor="text1"/>
          <w:sz w:val="28"/>
          <w:szCs w:val="28"/>
          <w:lang w:eastAsia="en-US"/>
        </w:rPr>
      </w:pPr>
    </w:p>
    <w:p w:rsidR="003446BC" w:rsidRPr="00124DDE" w:rsidRDefault="003446BC" w:rsidP="00124DDE">
      <w:pPr>
        <w:jc w:val="center"/>
        <w:rPr>
          <w:color w:val="000000" w:themeColor="text1"/>
          <w:sz w:val="28"/>
          <w:szCs w:val="28"/>
          <w:lang w:eastAsia="en-US"/>
        </w:rPr>
      </w:pPr>
      <w:r w:rsidRPr="00124DDE">
        <w:rPr>
          <w:color w:val="000000" w:themeColor="text1"/>
          <w:sz w:val="28"/>
          <w:szCs w:val="28"/>
          <w:lang w:eastAsia="en-US"/>
        </w:rPr>
        <w:br w:type="textWrapping" w:clear="all"/>
        <w:t xml:space="preserve">У К Р А Ї Н А </w:t>
      </w:r>
    </w:p>
    <w:p w:rsidR="003446BC" w:rsidRPr="00124DDE" w:rsidRDefault="003446BC" w:rsidP="00124DDE">
      <w:pPr>
        <w:jc w:val="center"/>
        <w:rPr>
          <w:color w:val="000000" w:themeColor="text1"/>
          <w:sz w:val="28"/>
          <w:szCs w:val="28"/>
          <w:lang w:eastAsia="en-US"/>
        </w:rPr>
      </w:pPr>
      <w:r w:rsidRPr="00124DDE">
        <w:rPr>
          <w:color w:val="000000" w:themeColor="text1"/>
          <w:sz w:val="28"/>
          <w:szCs w:val="28"/>
          <w:lang w:eastAsia="en-US"/>
        </w:rPr>
        <w:t xml:space="preserve">Р А Х І В С Ь К А  М І С Ь К А  Р А Д А </w:t>
      </w:r>
    </w:p>
    <w:p w:rsidR="003446BC" w:rsidRPr="00124DDE" w:rsidRDefault="003446BC" w:rsidP="00124DDE">
      <w:pPr>
        <w:jc w:val="center"/>
        <w:rPr>
          <w:color w:val="000000" w:themeColor="text1"/>
          <w:sz w:val="28"/>
          <w:szCs w:val="28"/>
          <w:lang w:eastAsia="en-US"/>
        </w:rPr>
      </w:pPr>
      <w:r w:rsidRPr="00124DDE">
        <w:rPr>
          <w:color w:val="000000" w:themeColor="text1"/>
          <w:sz w:val="28"/>
          <w:szCs w:val="28"/>
          <w:lang w:eastAsia="en-US"/>
        </w:rPr>
        <w:t xml:space="preserve">Р А Х І В С Ь К О Г О  Р А Й О Н У  </w:t>
      </w:r>
    </w:p>
    <w:p w:rsidR="003446BC" w:rsidRPr="00124DDE" w:rsidRDefault="003446BC" w:rsidP="00124DDE">
      <w:pPr>
        <w:jc w:val="center"/>
        <w:rPr>
          <w:color w:val="000000" w:themeColor="text1"/>
          <w:sz w:val="28"/>
          <w:szCs w:val="28"/>
          <w:lang w:eastAsia="en-US"/>
        </w:rPr>
      </w:pPr>
      <w:r w:rsidRPr="00124DDE">
        <w:rPr>
          <w:color w:val="000000" w:themeColor="text1"/>
          <w:sz w:val="28"/>
          <w:szCs w:val="28"/>
          <w:lang w:eastAsia="en-US"/>
        </w:rPr>
        <w:t>З А К А Р П А Т С Ь К О Ї  О Б Л А С Т І</w:t>
      </w:r>
    </w:p>
    <w:p w:rsidR="003446BC" w:rsidRPr="00124DDE" w:rsidRDefault="003446BC" w:rsidP="00124DDE">
      <w:pPr>
        <w:jc w:val="center"/>
        <w:rPr>
          <w:b/>
          <w:color w:val="000000" w:themeColor="text1"/>
          <w:sz w:val="28"/>
          <w:szCs w:val="28"/>
          <w:lang w:eastAsia="en-US"/>
        </w:rPr>
      </w:pPr>
      <w:r w:rsidRPr="00124DDE">
        <w:rPr>
          <w:b/>
          <w:color w:val="000000" w:themeColor="text1"/>
          <w:sz w:val="28"/>
          <w:szCs w:val="28"/>
          <w:lang w:eastAsia="en-US"/>
        </w:rPr>
        <w:t>85 сесія восьмого скликання</w:t>
      </w:r>
    </w:p>
    <w:p w:rsidR="003446BC" w:rsidRPr="00124DDE" w:rsidRDefault="003446BC" w:rsidP="00124DDE">
      <w:pPr>
        <w:rPr>
          <w:color w:val="000000" w:themeColor="text1"/>
          <w:sz w:val="28"/>
          <w:szCs w:val="28"/>
          <w:lang w:eastAsia="en-US"/>
        </w:rPr>
      </w:pPr>
    </w:p>
    <w:p w:rsidR="003446BC" w:rsidRPr="00124DDE" w:rsidRDefault="003446BC" w:rsidP="00124DDE">
      <w:pPr>
        <w:jc w:val="center"/>
        <w:rPr>
          <w:color w:val="000000" w:themeColor="text1"/>
          <w:sz w:val="28"/>
          <w:szCs w:val="28"/>
          <w:lang w:eastAsia="en-US"/>
        </w:rPr>
      </w:pPr>
      <w:r w:rsidRPr="00124DDE">
        <w:rPr>
          <w:color w:val="000000" w:themeColor="text1"/>
          <w:sz w:val="28"/>
          <w:szCs w:val="28"/>
          <w:lang w:eastAsia="en-US"/>
        </w:rPr>
        <w:t>Р І Ш Е Н Н Я</w:t>
      </w:r>
    </w:p>
    <w:p w:rsidR="003446BC" w:rsidRPr="00124DDE" w:rsidRDefault="003446BC" w:rsidP="00124DDE">
      <w:pPr>
        <w:rPr>
          <w:color w:val="000000" w:themeColor="text1"/>
          <w:sz w:val="28"/>
          <w:szCs w:val="28"/>
          <w:lang w:eastAsia="en-US"/>
        </w:rPr>
      </w:pPr>
    </w:p>
    <w:p w:rsidR="003446BC" w:rsidRPr="00124DDE" w:rsidRDefault="003446BC" w:rsidP="00124DDE">
      <w:pPr>
        <w:rPr>
          <w:color w:val="000000" w:themeColor="text1"/>
          <w:sz w:val="28"/>
          <w:szCs w:val="28"/>
        </w:rPr>
      </w:pPr>
      <w:r w:rsidRPr="00124DDE">
        <w:rPr>
          <w:color w:val="000000" w:themeColor="text1"/>
          <w:sz w:val="28"/>
          <w:szCs w:val="28"/>
        </w:rPr>
        <w:t xml:space="preserve">від 25 червня 2026  року  </w:t>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005A63D0">
        <w:rPr>
          <w:color w:val="000000" w:themeColor="text1"/>
          <w:sz w:val="28"/>
          <w:szCs w:val="28"/>
        </w:rPr>
        <w:t>№1340</w:t>
      </w:r>
    </w:p>
    <w:p w:rsidR="003446BC" w:rsidRPr="00124DDE" w:rsidRDefault="003446BC" w:rsidP="00124DDE">
      <w:pPr>
        <w:rPr>
          <w:color w:val="000000" w:themeColor="text1"/>
          <w:sz w:val="28"/>
          <w:szCs w:val="28"/>
          <w:lang w:eastAsia="en-US"/>
        </w:rPr>
      </w:pPr>
      <w:r w:rsidRPr="00124DDE">
        <w:rPr>
          <w:color w:val="000000" w:themeColor="text1"/>
          <w:sz w:val="28"/>
          <w:szCs w:val="28"/>
          <w:lang w:eastAsia="en-US"/>
        </w:rPr>
        <w:t>м. Рахів</w:t>
      </w:r>
    </w:p>
    <w:p w:rsidR="003446BC" w:rsidRPr="00124DDE" w:rsidRDefault="003446BC" w:rsidP="00124DDE">
      <w:pPr>
        <w:rPr>
          <w:color w:val="000000" w:themeColor="text1"/>
          <w:sz w:val="28"/>
          <w:szCs w:val="28"/>
        </w:rPr>
      </w:pPr>
    </w:p>
    <w:p w:rsidR="008A49B8" w:rsidRPr="00124DDE" w:rsidRDefault="008A49B8" w:rsidP="00124DDE">
      <w:pPr>
        <w:rPr>
          <w:bCs/>
          <w:color w:val="000000" w:themeColor="text1"/>
          <w:sz w:val="28"/>
          <w:szCs w:val="28"/>
          <w:lang w:eastAsia="uk-UA"/>
        </w:rPr>
      </w:pPr>
      <w:r w:rsidRPr="00124DDE">
        <w:rPr>
          <w:color w:val="000000" w:themeColor="text1"/>
          <w:sz w:val="28"/>
          <w:szCs w:val="28"/>
        </w:rPr>
        <w:t xml:space="preserve">Про </w:t>
      </w:r>
      <w:r w:rsidRPr="00124DDE">
        <w:rPr>
          <w:bCs/>
          <w:color w:val="000000" w:themeColor="text1"/>
          <w:sz w:val="28"/>
          <w:szCs w:val="28"/>
          <w:lang w:eastAsia="uk-UA"/>
        </w:rPr>
        <w:t xml:space="preserve">надання дозволу Центру надання соціальних послуг </w:t>
      </w:r>
    </w:p>
    <w:p w:rsidR="008A49B8" w:rsidRPr="00124DDE" w:rsidRDefault="008A49B8" w:rsidP="00124DDE">
      <w:pPr>
        <w:rPr>
          <w:color w:val="000000" w:themeColor="text1"/>
          <w:sz w:val="28"/>
          <w:szCs w:val="28"/>
          <w:lang w:eastAsia="uk-UA"/>
        </w:rPr>
      </w:pPr>
      <w:r w:rsidRPr="00124DDE">
        <w:rPr>
          <w:color w:val="000000" w:themeColor="text1"/>
          <w:sz w:val="28"/>
          <w:szCs w:val="28"/>
          <w:lang w:eastAsia="uk-UA"/>
        </w:rPr>
        <w:t xml:space="preserve">Рахівської міської ради на передачу комунального майна </w:t>
      </w:r>
    </w:p>
    <w:p w:rsidR="008A49B8" w:rsidRPr="00124DDE" w:rsidRDefault="008A49B8" w:rsidP="00124DDE">
      <w:pPr>
        <w:rPr>
          <w:color w:val="000000" w:themeColor="text1"/>
          <w:sz w:val="28"/>
          <w:szCs w:val="28"/>
          <w:lang w:eastAsia="ru-RU"/>
        </w:rPr>
      </w:pPr>
      <w:r w:rsidRPr="00124DDE">
        <w:rPr>
          <w:color w:val="000000" w:themeColor="text1"/>
          <w:sz w:val="28"/>
          <w:szCs w:val="28"/>
          <w:lang w:eastAsia="uk-UA"/>
        </w:rPr>
        <w:t>у безстрокове користування</w:t>
      </w:r>
    </w:p>
    <w:p w:rsidR="008A49B8" w:rsidRPr="00124DDE" w:rsidRDefault="008A49B8" w:rsidP="00124DDE">
      <w:pPr>
        <w:autoSpaceDE w:val="0"/>
        <w:autoSpaceDN w:val="0"/>
        <w:adjustRightInd w:val="0"/>
        <w:ind w:firstLine="709"/>
        <w:jc w:val="both"/>
        <w:rPr>
          <w:rFonts w:eastAsia="Calibri"/>
          <w:color w:val="000000" w:themeColor="text1"/>
          <w:sz w:val="28"/>
          <w:szCs w:val="28"/>
        </w:rPr>
      </w:pPr>
    </w:p>
    <w:p w:rsidR="008A49B8" w:rsidRPr="00124DDE" w:rsidRDefault="008A49B8" w:rsidP="00124DDE">
      <w:pPr>
        <w:autoSpaceDE w:val="0"/>
        <w:autoSpaceDN w:val="0"/>
        <w:adjustRightInd w:val="0"/>
        <w:ind w:firstLine="709"/>
        <w:jc w:val="both"/>
        <w:rPr>
          <w:color w:val="000000" w:themeColor="text1"/>
          <w:sz w:val="28"/>
          <w:szCs w:val="28"/>
        </w:rPr>
      </w:pPr>
      <w:r w:rsidRPr="00124DDE">
        <w:rPr>
          <w:color w:val="000000" w:themeColor="text1"/>
          <w:sz w:val="28"/>
          <w:szCs w:val="28"/>
        </w:rPr>
        <w:t xml:space="preserve">Відповідно до статей 26, 59, 60 Закону України «Про місцеве самоврядування в Україні», з метою забезпечення ефективного та раціонального використання комунального майна Рахівської міської територіальної громади, покращення матеріально-технічного забезпечення закладів комунального підприємства, Рахівська міська рада  </w:t>
      </w:r>
    </w:p>
    <w:p w:rsidR="008A49B8" w:rsidRPr="00124DDE" w:rsidRDefault="008A49B8" w:rsidP="00124DDE">
      <w:pPr>
        <w:autoSpaceDE w:val="0"/>
        <w:autoSpaceDN w:val="0"/>
        <w:adjustRightInd w:val="0"/>
        <w:rPr>
          <w:color w:val="000000" w:themeColor="text1"/>
          <w:sz w:val="28"/>
          <w:szCs w:val="28"/>
        </w:rPr>
      </w:pPr>
    </w:p>
    <w:p w:rsidR="008A49B8" w:rsidRPr="00124DDE" w:rsidRDefault="008A49B8" w:rsidP="00124DDE">
      <w:pPr>
        <w:autoSpaceDE w:val="0"/>
        <w:autoSpaceDN w:val="0"/>
        <w:adjustRightInd w:val="0"/>
        <w:ind w:firstLine="709"/>
        <w:jc w:val="center"/>
        <w:rPr>
          <w:color w:val="000000" w:themeColor="text1"/>
          <w:sz w:val="28"/>
          <w:szCs w:val="28"/>
        </w:rPr>
      </w:pPr>
      <w:r w:rsidRPr="00124DDE">
        <w:rPr>
          <w:color w:val="000000" w:themeColor="text1"/>
          <w:sz w:val="28"/>
          <w:szCs w:val="28"/>
        </w:rPr>
        <w:t>В И Р І Ш И Л А:</w:t>
      </w:r>
    </w:p>
    <w:p w:rsidR="008A49B8" w:rsidRPr="00124DDE" w:rsidRDefault="008A49B8" w:rsidP="00124DDE">
      <w:pPr>
        <w:autoSpaceDE w:val="0"/>
        <w:autoSpaceDN w:val="0"/>
        <w:adjustRightInd w:val="0"/>
        <w:rPr>
          <w:color w:val="000000" w:themeColor="text1"/>
          <w:sz w:val="28"/>
          <w:szCs w:val="28"/>
        </w:rPr>
      </w:pPr>
    </w:p>
    <w:p w:rsidR="008A49B8" w:rsidRPr="00124DDE" w:rsidRDefault="008A49B8" w:rsidP="00124DDE">
      <w:pPr>
        <w:pStyle w:val="a8"/>
        <w:spacing w:before="0" w:beforeAutospacing="0" w:after="0" w:afterAutospacing="0"/>
        <w:jc w:val="both"/>
        <w:rPr>
          <w:color w:val="000000" w:themeColor="text1"/>
          <w:sz w:val="28"/>
          <w:szCs w:val="28"/>
        </w:rPr>
      </w:pPr>
      <w:r w:rsidRPr="00124DDE">
        <w:rPr>
          <w:color w:val="000000" w:themeColor="text1"/>
          <w:sz w:val="28"/>
          <w:szCs w:val="28"/>
        </w:rPr>
        <w:t xml:space="preserve">          1.</w:t>
      </w:r>
      <w:r w:rsidRPr="00124DDE">
        <w:rPr>
          <w:rStyle w:val="aa"/>
          <w:rFonts w:eastAsia="Calibri"/>
          <w:color w:val="000000" w:themeColor="text1"/>
        </w:rPr>
        <w:t xml:space="preserve"> </w:t>
      </w:r>
      <w:r w:rsidRPr="00124DDE">
        <w:rPr>
          <w:bCs/>
          <w:color w:val="000000" w:themeColor="text1"/>
          <w:sz w:val="28"/>
          <w:szCs w:val="28"/>
        </w:rPr>
        <w:t>Надати дозвіл</w:t>
      </w:r>
      <w:r w:rsidRPr="00124DDE">
        <w:rPr>
          <w:color w:val="000000" w:themeColor="text1"/>
          <w:sz w:val="28"/>
          <w:szCs w:val="28"/>
        </w:rPr>
        <w:t xml:space="preserve"> Центру надання соціальних послуг Рахівської міської ради на передачу у безстрокове користування міському комунальному підприємству «Рахівкомунсервіс» Рахівської міської ради комунального майна, а саме:</w:t>
      </w:r>
    </w:p>
    <w:p w:rsidR="008A49B8" w:rsidRPr="00124DDE" w:rsidRDefault="008A49B8" w:rsidP="00124DDE">
      <w:pPr>
        <w:jc w:val="both"/>
        <w:rPr>
          <w:color w:val="000000" w:themeColor="text1"/>
          <w:sz w:val="28"/>
          <w:szCs w:val="28"/>
          <w:lang w:eastAsia="uk-UA"/>
        </w:rPr>
      </w:pPr>
      <w:r w:rsidRPr="00124DDE">
        <w:rPr>
          <w:color w:val="000000" w:themeColor="text1"/>
          <w:sz w:val="28"/>
          <w:szCs w:val="28"/>
          <w:lang w:eastAsia="uk-UA"/>
        </w:rPr>
        <w:t xml:space="preserve">- автомобіля марки </w:t>
      </w:r>
      <w:r w:rsidRPr="00124DDE">
        <w:rPr>
          <w:b/>
          <w:bCs/>
          <w:color w:val="000000" w:themeColor="text1"/>
          <w:sz w:val="28"/>
          <w:szCs w:val="28"/>
          <w:lang w:eastAsia="uk-UA"/>
        </w:rPr>
        <w:t>ВАЗ 2107</w:t>
      </w:r>
      <w:r w:rsidRPr="00124DDE">
        <w:rPr>
          <w:color w:val="000000" w:themeColor="text1"/>
          <w:sz w:val="28"/>
          <w:szCs w:val="28"/>
          <w:lang w:eastAsia="uk-UA"/>
        </w:rPr>
        <w:t>,</w:t>
      </w:r>
    </w:p>
    <w:p w:rsidR="008A49B8" w:rsidRPr="00124DDE" w:rsidRDefault="008A49B8" w:rsidP="00124DDE">
      <w:pPr>
        <w:jc w:val="both"/>
        <w:rPr>
          <w:color w:val="000000" w:themeColor="text1"/>
          <w:sz w:val="28"/>
          <w:szCs w:val="28"/>
          <w:lang w:eastAsia="uk-UA"/>
        </w:rPr>
      </w:pPr>
      <w:r w:rsidRPr="00124DDE">
        <w:rPr>
          <w:color w:val="000000" w:themeColor="text1"/>
          <w:sz w:val="28"/>
          <w:szCs w:val="28"/>
          <w:lang w:eastAsia="uk-UA"/>
        </w:rPr>
        <w:t xml:space="preserve">- реєстраційний номер </w:t>
      </w:r>
      <w:r w:rsidRPr="00124DDE">
        <w:rPr>
          <w:b/>
          <w:bCs/>
          <w:color w:val="000000" w:themeColor="text1"/>
          <w:sz w:val="28"/>
          <w:szCs w:val="28"/>
          <w:lang w:eastAsia="uk-UA"/>
        </w:rPr>
        <w:t>АО 5866 ЕА</w:t>
      </w:r>
      <w:r w:rsidRPr="00124DDE">
        <w:rPr>
          <w:color w:val="000000" w:themeColor="text1"/>
          <w:sz w:val="28"/>
          <w:szCs w:val="28"/>
          <w:lang w:eastAsia="uk-UA"/>
        </w:rPr>
        <w:t>,</w:t>
      </w:r>
    </w:p>
    <w:p w:rsidR="008A49B8" w:rsidRPr="00124DDE" w:rsidRDefault="008A49B8" w:rsidP="00124DDE">
      <w:pPr>
        <w:jc w:val="both"/>
        <w:rPr>
          <w:color w:val="000000" w:themeColor="text1"/>
          <w:sz w:val="28"/>
          <w:szCs w:val="28"/>
          <w:lang w:eastAsia="uk-UA"/>
        </w:rPr>
      </w:pPr>
      <w:r w:rsidRPr="00124DDE">
        <w:rPr>
          <w:color w:val="000000" w:themeColor="text1"/>
          <w:sz w:val="28"/>
          <w:szCs w:val="28"/>
          <w:lang w:eastAsia="uk-UA"/>
        </w:rPr>
        <w:t xml:space="preserve">- рік випуску </w:t>
      </w:r>
      <w:r w:rsidRPr="00124DDE">
        <w:rPr>
          <w:b/>
          <w:bCs/>
          <w:color w:val="000000" w:themeColor="text1"/>
          <w:sz w:val="28"/>
          <w:szCs w:val="28"/>
          <w:lang w:eastAsia="uk-UA"/>
        </w:rPr>
        <w:t>2005</w:t>
      </w:r>
      <w:r w:rsidRPr="00124DDE">
        <w:rPr>
          <w:color w:val="000000" w:themeColor="text1"/>
          <w:sz w:val="28"/>
          <w:szCs w:val="28"/>
          <w:lang w:eastAsia="uk-UA"/>
        </w:rPr>
        <w:t>.</w:t>
      </w:r>
    </w:p>
    <w:p w:rsidR="008A49B8" w:rsidRPr="00124DDE" w:rsidRDefault="008A49B8" w:rsidP="00124DDE">
      <w:pPr>
        <w:tabs>
          <w:tab w:val="left" w:pos="851"/>
        </w:tabs>
        <w:ind w:firstLine="709"/>
        <w:jc w:val="both"/>
        <w:rPr>
          <w:rFonts w:eastAsia="Calibri"/>
          <w:color w:val="000000" w:themeColor="text1"/>
          <w:sz w:val="28"/>
          <w:szCs w:val="28"/>
          <w:lang w:eastAsia="ru-RU"/>
        </w:rPr>
      </w:pPr>
      <w:r w:rsidRPr="00124DDE">
        <w:rPr>
          <w:color w:val="000000" w:themeColor="text1"/>
          <w:sz w:val="28"/>
          <w:szCs w:val="28"/>
        </w:rPr>
        <w:tab/>
        <w:t>2. Передачу майна здійснити на підставі договору безстрокового користування (позички) з оформленням відповідного акту приймання-передачі згідно з вимогами чинного законодавства України.</w:t>
      </w:r>
    </w:p>
    <w:p w:rsidR="008A49B8" w:rsidRPr="00124DDE" w:rsidRDefault="008A49B8" w:rsidP="00124DDE">
      <w:pPr>
        <w:tabs>
          <w:tab w:val="left" w:pos="851"/>
        </w:tabs>
        <w:ind w:firstLine="709"/>
        <w:jc w:val="both"/>
        <w:rPr>
          <w:color w:val="000000" w:themeColor="text1"/>
          <w:sz w:val="28"/>
          <w:szCs w:val="28"/>
        </w:rPr>
      </w:pPr>
      <w:r w:rsidRPr="00124DDE">
        <w:rPr>
          <w:color w:val="000000" w:themeColor="text1"/>
          <w:sz w:val="28"/>
          <w:szCs w:val="28"/>
        </w:rPr>
        <w:tab/>
        <w:t>3. Контроль за виконанням даного рішення покласти на постійну комісію</w:t>
      </w:r>
      <w:r w:rsidRPr="00124DDE">
        <w:rPr>
          <w:bCs/>
          <w:color w:val="000000" w:themeColor="text1"/>
          <w:sz w:val="28"/>
          <w:szCs w:val="28"/>
          <w:bdr w:val="none" w:sz="0" w:space="0" w:color="auto" w:frame="1"/>
          <w:shd w:val="clear" w:color="auto" w:fill="FFFFFF"/>
        </w:rPr>
        <w:t> з питань</w:t>
      </w:r>
      <w:r w:rsidRPr="00124DDE">
        <w:rPr>
          <w:bCs/>
          <w:color w:val="000000" w:themeColor="text1"/>
          <w:sz w:val="28"/>
          <w:szCs w:val="28"/>
        </w:rPr>
        <w:t xml:space="preserve"> управління комунальною власністю, підприємництва та промисловості.</w:t>
      </w:r>
    </w:p>
    <w:p w:rsidR="008A49B8" w:rsidRPr="00124DDE" w:rsidRDefault="008A49B8" w:rsidP="00124DDE">
      <w:pPr>
        <w:jc w:val="both"/>
        <w:rPr>
          <w:b/>
          <w:color w:val="000000" w:themeColor="text1"/>
          <w:sz w:val="28"/>
          <w:szCs w:val="28"/>
        </w:rPr>
      </w:pPr>
    </w:p>
    <w:p w:rsidR="008A49B8" w:rsidRPr="00124DDE" w:rsidRDefault="008A49B8" w:rsidP="00124DDE">
      <w:pPr>
        <w:jc w:val="both"/>
        <w:rPr>
          <w:color w:val="000000" w:themeColor="text1"/>
          <w:sz w:val="28"/>
          <w:szCs w:val="28"/>
        </w:rPr>
      </w:pPr>
      <w:r w:rsidRPr="00124DDE">
        <w:rPr>
          <w:color w:val="000000" w:themeColor="text1"/>
          <w:sz w:val="28"/>
          <w:szCs w:val="28"/>
        </w:rPr>
        <w:t>В.п. міського голови,</w:t>
      </w:r>
    </w:p>
    <w:p w:rsidR="008A49B8" w:rsidRPr="00124DDE" w:rsidRDefault="008A49B8" w:rsidP="00124DDE">
      <w:pPr>
        <w:jc w:val="both"/>
        <w:rPr>
          <w:color w:val="000000" w:themeColor="text1"/>
          <w:sz w:val="28"/>
          <w:szCs w:val="28"/>
        </w:rPr>
      </w:pPr>
      <w:r w:rsidRPr="00124DDE">
        <w:rPr>
          <w:color w:val="000000" w:themeColor="text1"/>
          <w:sz w:val="28"/>
          <w:szCs w:val="28"/>
        </w:rPr>
        <w:t>секретар ради та виконкому                                              Євген МОЛНАР</w:t>
      </w:r>
    </w:p>
    <w:p w:rsidR="00AB0D44" w:rsidRPr="00124DDE" w:rsidRDefault="00AB0D44" w:rsidP="00124DDE">
      <w:pPr>
        <w:suppressAutoHyphens w:val="0"/>
        <w:rPr>
          <w:rFonts w:eastAsiaTheme="minorEastAsia"/>
          <w:color w:val="000000" w:themeColor="text1"/>
          <w:sz w:val="28"/>
          <w:szCs w:val="28"/>
        </w:rPr>
      </w:pPr>
      <w:r w:rsidRPr="00124DDE">
        <w:rPr>
          <w:rFonts w:eastAsiaTheme="minorEastAsia"/>
          <w:color w:val="000000" w:themeColor="text1"/>
          <w:sz w:val="28"/>
          <w:szCs w:val="28"/>
        </w:rPr>
        <w:br w:type="page"/>
      </w:r>
    </w:p>
    <w:p w:rsidR="00631E22" w:rsidRDefault="00631E22" w:rsidP="00631E22">
      <w:pPr>
        <w:ind w:firstLine="708"/>
        <w:jc w:val="right"/>
        <w:rPr>
          <w:color w:val="000000" w:themeColor="text1"/>
          <w:sz w:val="28"/>
          <w:szCs w:val="28"/>
          <w:lang w:eastAsia="en-US"/>
        </w:rPr>
      </w:pPr>
    </w:p>
    <w:p w:rsidR="00AB0D44" w:rsidRPr="00124DDE" w:rsidRDefault="00AB0D44" w:rsidP="00124DDE">
      <w:pPr>
        <w:rPr>
          <w:color w:val="000000" w:themeColor="text1"/>
          <w:sz w:val="28"/>
          <w:szCs w:val="28"/>
          <w:lang w:eastAsia="en-US"/>
        </w:rPr>
      </w:pPr>
    </w:p>
    <w:p w:rsidR="00AB0D44" w:rsidRPr="00124DDE" w:rsidRDefault="00AB0D44" w:rsidP="00124DDE">
      <w:pPr>
        <w:rPr>
          <w:color w:val="000000" w:themeColor="text1"/>
          <w:sz w:val="28"/>
          <w:szCs w:val="28"/>
          <w:lang w:eastAsia="en-US"/>
        </w:rPr>
      </w:pPr>
      <w:r w:rsidRPr="00124DDE">
        <w:rPr>
          <w:noProof/>
          <w:color w:val="000000" w:themeColor="text1"/>
          <w:lang w:eastAsia="uk-UA"/>
        </w:rPr>
        <w:drawing>
          <wp:anchor distT="0" distB="0" distL="114300" distR="114300" simplePos="0" relativeHeight="251723776" behindDoc="0" locked="0" layoutInCell="0" allowOverlap="1" wp14:anchorId="26EC8154" wp14:editId="5A2A3A9F">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AB0D44" w:rsidRPr="00124DDE" w:rsidRDefault="00AB0D44" w:rsidP="00124DDE">
      <w:pPr>
        <w:jc w:val="right"/>
        <w:rPr>
          <w:color w:val="000000" w:themeColor="text1"/>
          <w:sz w:val="28"/>
          <w:szCs w:val="28"/>
          <w:lang w:eastAsia="en-US"/>
        </w:rPr>
      </w:pPr>
    </w:p>
    <w:p w:rsidR="00AB0D44" w:rsidRPr="00124DDE" w:rsidRDefault="00AB0D44" w:rsidP="00124DDE">
      <w:pPr>
        <w:jc w:val="center"/>
        <w:rPr>
          <w:color w:val="000000" w:themeColor="text1"/>
          <w:sz w:val="28"/>
          <w:szCs w:val="28"/>
          <w:lang w:eastAsia="en-US"/>
        </w:rPr>
      </w:pPr>
      <w:r w:rsidRPr="00124DDE">
        <w:rPr>
          <w:color w:val="000000" w:themeColor="text1"/>
          <w:sz w:val="28"/>
          <w:szCs w:val="28"/>
          <w:lang w:eastAsia="en-US"/>
        </w:rPr>
        <w:br w:type="textWrapping" w:clear="all"/>
        <w:t xml:space="preserve">У К Р А Ї Н А </w:t>
      </w:r>
    </w:p>
    <w:p w:rsidR="00AB0D44" w:rsidRPr="00124DDE" w:rsidRDefault="00AB0D44" w:rsidP="00124DDE">
      <w:pPr>
        <w:jc w:val="center"/>
        <w:rPr>
          <w:color w:val="000000" w:themeColor="text1"/>
          <w:sz w:val="28"/>
          <w:szCs w:val="28"/>
          <w:lang w:eastAsia="en-US"/>
        </w:rPr>
      </w:pPr>
      <w:r w:rsidRPr="00124DDE">
        <w:rPr>
          <w:color w:val="000000" w:themeColor="text1"/>
          <w:sz w:val="28"/>
          <w:szCs w:val="28"/>
          <w:lang w:eastAsia="en-US"/>
        </w:rPr>
        <w:t xml:space="preserve">Р А Х І В С Ь К А  М І С Ь К А  Р А Д А </w:t>
      </w:r>
    </w:p>
    <w:p w:rsidR="00AB0D44" w:rsidRPr="00124DDE" w:rsidRDefault="00AB0D44" w:rsidP="00124DDE">
      <w:pPr>
        <w:jc w:val="center"/>
        <w:rPr>
          <w:color w:val="000000" w:themeColor="text1"/>
          <w:sz w:val="28"/>
          <w:szCs w:val="28"/>
          <w:lang w:eastAsia="en-US"/>
        </w:rPr>
      </w:pPr>
      <w:r w:rsidRPr="00124DDE">
        <w:rPr>
          <w:color w:val="000000" w:themeColor="text1"/>
          <w:sz w:val="28"/>
          <w:szCs w:val="28"/>
          <w:lang w:eastAsia="en-US"/>
        </w:rPr>
        <w:t xml:space="preserve">Р А Х І В С Ь К О Г О  Р А Й О Н У  </w:t>
      </w:r>
    </w:p>
    <w:p w:rsidR="00AB0D44" w:rsidRPr="00124DDE" w:rsidRDefault="00AB0D44" w:rsidP="00124DDE">
      <w:pPr>
        <w:jc w:val="center"/>
        <w:rPr>
          <w:color w:val="000000" w:themeColor="text1"/>
          <w:sz w:val="28"/>
          <w:szCs w:val="28"/>
          <w:lang w:eastAsia="en-US"/>
        </w:rPr>
      </w:pPr>
      <w:r w:rsidRPr="00124DDE">
        <w:rPr>
          <w:color w:val="000000" w:themeColor="text1"/>
          <w:sz w:val="28"/>
          <w:szCs w:val="28"/>
          <w:lang w:eastAsia="en-US"/>
        </w:rPr>
        <w:t>З А К А Р П А Т С Ь К О Ї  О Б Л А С Т І</w:t>
      </w:r>
    </w:p>
    <w:p w:rsidR="00AB0D44" w:rsidRPr="00124DDE" w:rsidRDefault="00AB0D44" w:rsidP="00124DDE">
      <w:pPr>
        <w:jc w:val="center"/>
        <w:rPr>
          <w:b/>
          <w:color w:val="000000" w:themeColor="text1"/>
          <w:sz w:val="28"/>
          <w:szCs w:val="28"/>
          <w:lang w:eastAsia="en-US"/>
        </w:rPr>
      </w:pPr>
      <w:r w:rsidRPr="00124DDE">
        <w:rPr>
          <w:b/>
          <w:color w:val="000000" w:themeColor="text1"/>
          <w:sz w:val="28"/>
          <w:szCs w:val="28"/>
          <w:lang w:eastAsia="en-US"/>
        </w:rPr>
        <w:t>85 сесія восьмого скликання</w:t>
      </w:r>
    </w:p>
    <w:p w:rsidR="00AB0D44" w:rsidRPr="00124DDE" w:rsidRDefault="00AB0D44" w:rsidP="00124DDE">
      <w:pPr>
        <w:rPr>
          <w:color w:val="000000" w:themeColor="text1"/>
          <w:sz w:val="28"/>
          <w:szCs w:val="28"/>
          <w:lang w:eastAsia="en-US"/>
        </w:rPr>
      </w:pPr>
    </w:p>
    <w:p w:rsidR="00AB0D44" w:rsidRPr="00124DDE" w:rsidRDefault="00AB0D44" w:rsidP="00124DDE">
      <w:pPr>
        <w:jc w:val="center"/>
        <w:rPr>
          <w:color w:val="000000" w:themeColor="text1"/>
          <w:sz w:val="28"/>
          <w:szCs w:val="28"/>
          <w:lang w:eastAsia="en-US"/>
        </w:rPr>
      </w:pPr>
      <w:r w:rsidRPr="00124DDE">
        <w:rPr>
          <w:color w:val="000000" w:themeColor="text1"/>
          <w:sz w:val="28"/>
          <w:szCs w:val="28"/>
          <w:lang w:eastAsia="en-US"/>
        </w:rPr>
        <w:t>Р І Ш Е Н Н Я</w:t>
      </w:r>
    </w:p>
    <w:p w:rsidR="00AB0D44" w:rsidRPr="00124DDE" w:rsidRDefault="00AB0D44" w:rsidP="00124DDE">
      <w:pPr>
        <w:rPr>
          <w:color w:val="000000" w:themeColor="text1"/>
          <w:sz w:val="28"/>
          <w:szCs w:val="28"/>
          <w:lang w:eastAsia="en-US"/>
        </w:rPr>
      </w:pPr>
    </w:p>
    <w:p w:rsidR="00AB0D44" w:rsidRPr="00124DDE" w:rsidRDefault="00AB0D44" w:rsidP="00124DDE">
      <w:pPr>
        <w:rPr>
          <w:color w:val="000000" w:themeColor="text1"/>
          <w:sz w:val="28"/>
          <w:szCs w:val="28"/>
        </w:rPr>
      </w:pPr>
      <w:r w:rsidRPr="00124DDE">
        <w:rPr>
          <w:color w:val="000000" w:themeColor="text1"/>
          <w:sz w:val="28"/>
          <w:szCs w:val="28"/>
        </w:rPr>
        <w:t xml:space="preserve">від 25 червня 2026  року  </w:t>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00F9595A">
        <w:rPr>
          <w:color w:val="000000" w:themeColor="text1"/>
          <w:sz w:val="28"/>
          <w:szCs w:val="28"/>
        </w:rPr>
        <w:t>№1341</w:t>
      </w:r>
    </w:p>
    <w:p w:rsidR="00AB0D44" w:rsidRPr="00124DDE" w:rsidRDefault="00AB0D44" w:rsidP="00124DDE">
      <w:pPr>
        <w:rPr>
          <w:color w:val="000000" w:themeColor="text1"/>
          <w:sz w:val="28"/>
          <w:szCs w:val="28"/>
          <w:lang w:eastAsia="en-US"/>
        </w:rPr>
      </w:pPr>
      <w:r w:rsidRPr="00124DDE">
        <w:rPr>
          <w:color w:val="000000" w:themeColor="text1"/>
          <w:sz w:val="28"/>
          <w:szCs w:val="28"/>
          <w:lang w:eastAsia="en-US"/>
        </w:rPr>
        <w:t>м. Рахів</w:t>
      </w:r>
    </w:p>
    <w:p w:rsidR="00AB0D44" w:rsidRPr="00124DDE" w:rsidRDefault="00AB0D44" w:rsidP="00124DDE">
      <w:pPr>
        <w:rPr>
          <w:color w:val="000000" w:themeColor="text1"/>
          <w:sz w:val="28"/>
          <w:szCs w:val="28"/>
        </w:rPr>
      </w:pPr>
    </w:p>
    <w:p w:rsidR="00AB0D44" w:rsidRPr="00124DDE" w:rsidRDefault="00AB0D44" w:rsidP="00124DDE">
      <w:pPr>
        <w:rPr>
          <w:rFonts w:eastAsia="Calibri"/>
          <w:color w:val="000000" w:themeColor="text1"/>
          <w:sz w:val="28"/>
          <w:szCs w:val="28"/>
        </w:rPr>
      </w:pPr>
      <w:r w:rsidRPr="00124DDE">
        <w:rPr>
          <w:color w:val="000000" w:themeColor="text1"/>
          <w:sz w:val="28"/>
          <w:szCs w:val="28"/>
        </w:rPr>
        <w:t xml:space="preserve">Про </w:t>
      </w:r>
      <w:r w:rsidRPr="00124DDE">
        <w:rPr>
          <w:bCs/>
          <w:color w:val="000000" w:themeColor="text1"/>
          <w:sz w:val="28"/>
          <w:szCs w:val="28"/>
        </w:rPr>
        <w:t xml:space="preserve">надання дозволу Рахівському міському комунальному </w:t>
      </w:r>
    </w:p>
    <w:p w:rsidR="00AB0D44" w:rsidRPr="00124DDE" w:rsidRDefault="00AB0D44" w:rsidP="00124DDE">
      <w:pPr>
        <w:rPr>
          <w:color w:val="000000" w:themeColor="text1"/>
          <w:sz w:val="28"/>
          <w:szCs w:val="28"/>
        </w:rPr>
      </w:pPr>
      <w:r w:rsidRPr="00124DDE">
        <w:rPr>
          <w:bCs/>
          <w:color w:val="000000" w:themeColor="text1"/>
          <w:sz w:val="28"/>
          <w:szCs w:val="28"/>
        </w:rPr>
        <w:t xml:space="preserve">підприємству «Рахівкомунсервіс» на укладення договору </w:t>
      </w:r>
    </w:p>
    <w:p w:rsidR="00AB0D44" w:rsidRPr="00124DDE" w:rsidRDefault="00AB0D44" w:rsidP="00124DDE">
      <w:pPr>
        <w:rPr>
          <w:bCs/>
          <w:color w:val="000000" w:themeColor="text1"/>
          <w:sz w:val="28"/>
          <w:szCs w:val="28"/>
        </w:rPr>
      </w:pPr>
      <w:r w:rsidRPr="00124DDE">
        <w:rPr>
          <w:bCs/>
          <w:color w:val="000000" w:themeColor="text1"/>
          <w:sz w:val="28"/>
          <w:szCs w:val="28"/>
        </w:rPr>
        <w:t xml:space="preserve">фінансового лізингу з метою придбання техніки </w:t>
      </w:r>
    </w:p>
    <w:p w:rsidR="00AB0D44" w:rsidRPr="00124DDE" w:rsidRDefault="00AB0D44" w:rsidP="00124DDE">
      <w:pPr>
        <w:rPr>
          <w:bCs/>
          <w:color w:val="000000" w:themeColor="text1"/>
          <w:sz w:val="28"/>
          <w:szCs w:val="28"/>
        </w:rPr>
      </w:pPr>
      <w:r w:rsidRPr="00124DDE">
        <w:rPr>
          <w:bCs/>
          <w:color w:val="000000" w:themeColor="text1"/>
          <w:sz w:val="28"/>
          <w:szCs w:val="28"/>
        </w:rPr>
        <w:t xml:space="preserve">спеціального призначення </w:t>
      </w:r>
    </w:p>
    <w:p w:rsidR="00AB0D44" w:rsidRPr="00124DDE" w:rsidRDefault="00AB0D44" w:rsidP="00124DDE">
      <w:pPr>
        <w:autoSpaceDE w:val="0"/>
        <w:autoSpaceDN w:val="0"/>
        <w:adjustRightInd w:val="0"/>
        <w:ind w:firstLine="709"/>
        <w:jc w:val="both"/>
        <w:rPr>
          <w:color w:val="000000" w:themeColor="text1"/>
          <w:sz w:val="28"/>
          <w:szCs w:val="28"/>
        </w:rPr>
      </w:pPr>
    </w:p>
    <w:p w:rsidR="00AB0D44" w:rsidRPr="00124DDE" w:rsidRDefault="00AB0D44" w:rsidP="00124DDE">
      <w:pPr>
        <w:autoSpaceDE w:val="0"/>
        <w:autoSpaceDN w:val="0"/>
        <w:adjustRightInd w:val="0"/>
        <w:ind w:firstLine="709"/>
        <w:jc w:val="both"/>
        <w:rPr>
          <w:color w:val="000000" w:themeColor="text1"/>
          <w:sz w:val="28"/>
          <w:szCs w:val="28"/>
        </w:rPr>
      </w:pPr>
      <w:r w:rsidRPr="00124DDE">
        <w:rPr>
          <w:color w:val="000000" w:themeColor="text1"/>
          <w:sz w:val="28"/>
          <w:szCs w:val="28"/>
        </w:rPr>
        <w:t xml:space="preserve">З метою забезпечення ефективної реалізації заходів з утримання територій загального користування Рахівської міської територіальної громади, відповідно до Цивільного кодексу України, Бюджетного кодексу України, Закону України «Про фінансовий лізинг», Закону України «Про публічні закупівлі», Постанови Кабінету Міністрів України від 12.10.2022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 Постанови Кабінету Міністрів України від 24.01.2020 №28 «Про надання фінансової державної підтримки», на виконання Програми реформування, розвитку та підтримки міського комунального підприємства «Рахівкомунсервіс», затвердженої рішенням міської ради від 20.12.2024 №948 зі змінами, враховуючи лист Рахівського міського комунального підприємства «Рахівкомунсервіс» від 16.06.2026 № 231, керуючись статтями 25, 26, частиною 1 статті 59 Закону України «Про місцеве самоврядування в Україні», </w:t>
      </w:r>
      <w:r w:rsidR="00631E22">
        <w:rPr>
          <w:color w:val="000000" w:themeColor="text1"/>
          <w:sz w:val="28"/>
          <w:szCs w:val="28"/>
        </w:rPr>
        <w:t xml:space="preserve">Рахівська </w:t>
      </w:r>
      <w:r w:rsidRPr="00124DDE">
        <w:rPr>
          <w:color w:val="000000" w:themeColor="text1"/>
          <w:sz w:val="28"/>
          <w:szCs w:val="28"/>
        </w:rPr>
        <w:t xml:space="preserve">міська рада,                                                   , </w:t>
      </w:r>
      <w:r w:rsidRPr="00124DDE">
        <w:rPr>
          <w:color w:val="000000" w:themeColor="text1"/>
          <w:sz w:val="28"/>
          <w:szCs w:val="28"/>
        </w:rPr>
        <w:br/>
      </w:r>
    </w:p>
    <w:p w:rsidR="00AB0D44" w:rsidRDefault="00AB0D44" w:rsidP="00124DDE">
      <w:pPr>
        <w:autoSpaceDE w:val="0"/>
        <w:autoSpaceDN w:val="0"/>
        <w:adjustRightInd w:val="0"/>
        <w:ind w:firstLine="709"/>
        <w:jc w:val="center"/>
        <w:rPr>
          <w:color w:val="000000" w:themeColor="text1"/>
          <w:sz w:val="28"/>
          <w:szCs w:val="28"/>
        </w:rPr>
      </w:pPr>
      <w:r w:rsidRPr="00124DDE">
        <w:rPr>
          <w:color w:val="000000" w:themeColor="text1"/>
          <w:sz w:val="28"/>
          <w:szCs w:val="28"/>
        </w:rPr>
        <w:t>В И Р І Ш И Л А:</w:t>
      </w:r>
    </w:p>
    <w:p w:rsidR="005B5A82" w:rsidRPr="00124DDE" w:rsidRDefault="005B5A82" w:rsidP="00124DDE">
      <w:pPr>
        <w:autoSpaceDE w:val="0"/>
        <w:autoSpaceDN w:val="0"/>
        <w:adjustRightInd w:val="0"/>
        <w:ind w:firstLine="709"/>
        <w:jc w:val="center"/>
        <w:rPr>
          <w:color w:val="000000" w:themeColor="text1"/>
          <w:sz w:val="28"/>
          <w:szCs w:val="28"/>
        </w:rPr>
      </w:pPr>
    </w:p>
    <w:p w:rsidR="00AB0D44" w:rsidRPr="00124DDE" w:rsidRDefault="00AB0D44" w:rsidP="00124DDE">
      <w:pPr>
        <w:jc w:val="both"/>
        <w:rPr>
          <w:color w:val="000000" w:themeColor="text1"/>
          <w:sz w:val="28"/>
          <w:szCs w:val="28"/>
        </w:rPr>
      </w:pPr>
      <w:r w:rsidRPr="00124DDE">
        <w:rPr>
          <w:color w:val="000000" w:themeColor="text1"/>
          <w:sz w:val="28"/>
          <w:szCs w:val="28"/>
        </w:rPr>
        <w:t xml:space="preserve">          1.</w:t>
      </w:r>
      <w:r w:rsidRPr="00124DDE">
        <w:rPr>
          <w:rStyle w:val="aa"/>
          <w:color w:val="000000" w:themeColor="text1"/>
          <w:sz w:val="28"/>
          <w:szCs w:val="28"/>
        </w:rPr>
        <w:t xml:space="preserve"> </w:t>
      </w:r>
      <w:r w:rsidRPr="00124DDE">
        <w:rPr>
          <w:color w:val="000000" w:themeColor="text1"/>
          <w:sz w:val="28"/>
          <w:szCs w:val="28"/>
        </w:rPr>
        <w:t xml:space="preserve">Надати дозвіл Рахівському міському комунальному підприємству «Рахівкомунсервіс» (код ЄДРПОУ 32240467, далі – Підприємство) на проведення з дотриманням вимог Закону України «Про публічні закупівлі» процедури закупівлі послуг фінансового лізингу з метою придбання техніки спеціального призначення (далі-Майно), згідно з Додатком до даного рішення на наступних умовах: </w:t>
      </w:r>
    </w:p>
    <w:p w:rsidR="00AB0D44" w:rsidRPr="00124DDE" w:rsidRDefault="00AB0D44" w:rsidP="00124DDE">
      <w:pPr>
        <w:jc w:val="both"/>
        <w:rPr>
          <w:color w:val="000000" w:themeColor="text1"/>
          <w:sz w:val="28"/>
          <w:szCs w:val="28"/>
        </w:rPr>
      </w:pPr>
    </w:p>
    <w:p w:rsidR="00AB0D44" w:rsidRPr="00124DDE" w:rsidRDefault="00AB0D44" w:rsidP="00124DDE">
      <w:pPr>
        <w:jc w:val="both"/>
        <w:rPr>
          <w:color w:val="000000" w:themeColor="text1"/>
          <w:sz w:val="28"/>
          <w:szCs w:val="28"/>
        </w:rPr>
      </w:pPr>
    </w:p>
    <w:p w:rsidR="00AB0D44" w:rsidRPr="00124DDE" w:rsidRDefault="00AB0D44" w:rsidP="00124DDE">
      <w:pPr>
        <w:jc w:val="both"/>
        <w:rPr>
          <w:color w:val="000000" w:themeColor="text1"/>
          <w:sz w:val="28"/>
          <w:szCs w:val="28"/>
        </w:rPr>
      </w:pPr>
    </w:p>
    <w:p w:rsidR="00AB0D44" w:rsidRPr="00124DDE" w:rsidRDefault="00AB0D44" w:rsidP="00124DDE">
      <w:pPr>
        <w:jc w:val="both"/>
        <w:rPr>
          <w:color w:val="000000" w:themeColor="text1"/>
          <w:sz w:val="28"/>
          <w:szCs w:val="28"/>
        </w:rPr>
      </w:pPr>
      <w:r w:rsidRPr="00124DDE">
        <w:rPr>
          <w:color w:val="000000" w:themeColor="text1"/>
          <w:sz w:val="28"/>
          <w:szCs w:val="28"/>
        </w:rPr>
        <w:t xml:space="preserve">- Загальна вартість договору фінансового  – не більше 7 562 935,00 (сім мільйонів п’ятсот шістдесят дві тисячі дев’ятсот тридцять п’ять ) гривень;    </w:t>
      </w:r>
    </w:p>
    <w:p w:rsidR="00AB0D44" w:rsidRPr="00124DDE" w:rsidRDefault="00AB0D44" w:rsidP="00124DDE">
      <w:pPr>
        <w:jc w:val="both"/>
        <w:rPr>
          <w:color w:val="000000" w:themeColor="text1"/>
          <w:sz w:val="28"/>
          <w:szCs w:val="28"/>
        </w:rPr>
      </w:pPr>
      <w:r w:rsidRPr="00124DDE">
        <w:rPr>
          <w:color w:val="000000" w:themeColor="text1"/>
          <w:sz w:val="28"/>
          <w:szCs w:val="28"/>
        </w:rPr>
        <w:t xml:space="preserve">- Строк лізингу – не більше 60 місяців від дати отримання Майна згідно з актом приймання-передачі до договору фінансового лізингу; </w:t>
      </w:r>
    </w:p>
    <w:p w:rsidR="00AB0D44" w:rsidRPr="00124DDE" w:rsidRDefault="00AB0D44" w:rsidP="00124DDE">
      <w:pPr>
        <w:jc w:val="both"/>
        <w:rPr>
          <w:color w:val="000000" w:themeColor="text1"/>
          <w:sz w:val="28"/>
          <w:szCs w:val="28"/>
        </w:rPr>
      </w:pPr>
      <w:r w:rsidRPr="00124DDE">
        <w:rPr>
          <w:color w:val="000000" w:themeColor="text1"/>
          <w:sz w:val="28"/>
          <w:szCs w:val="28"/>
        </w:rPr>
        <w:t xml:space="preserve">- Розмір авансового платежу – не менше 31 % від вартості Майна, зазначеного в пунктах 1 переліку техніки спеціального призначення (додаток до рішення міської ради), за рахунок грантових коштів Експортно-інвестиційного фонду Данії (EIFO); </w:t>
      </w:r>
    </w:p>
    <w:p w:rsidR="00AB0D44" w:rsidRPr="00124DDE" w:rsidRDefault="00AB0D44" w:rsidP="00124DDE">
      <w:pPr>
        <w:jc w:val="both"/>
        <w:rPr>
          <w:color w:val="000000" w:themeColor="text1"/>
          <w:sz w:val="28"/>
          <w:szCs w:val="28"/>
        </w:rPr>
      </w:pPr>
      <w:r w:rsidRPr="00124DDE">
        <w:rPr>
          <w:color w:val="000000" w:themeColor="text1"/>
          <w:sz w:val="28"/>
          <w:szCs w:val="28"/>
        </w:rPr>
        <w:t xml:space="preserve">- Відсоткова ставка – змінювана, визначається виходячи з Індексу UIRD (3 міс.) + 8,0 процентних пунктів, але не більше 28 % річних; </w:t>
      </w:r>
    </w:p>
    <w:p w:rsidR="00AB0D44" w:rsidRPr="00124DDE" w:rsidRDefault="00AB0D44" w:rsidP="00124DDE">
      <w:pPr>
        <w:jc w:val="both"/>
        <w:rPr>
          <w:color w:val="000000" w:themeColor="text1"/>
          <w:sz w:val="28"/>
          <w:szCs w:val="28"/>
        </w:rPr>
      </w:pPr>
      <w:r w:rsidRPr="00124DDE">
        <w:rPr>
          <w:color w:val="000000" w:themeColor="text1"/>
          <w:sz w:val="28"/>
          <w:szCs w:val="28"/>
        </w:rPr>
        <w:t>- компенсаційна винагорода складає не більше 11% річних (відповідно до умов Державної програми «Доступний фінансовий лізинг 5-7-9%»</w:t>
      </w:r>
    </w:p>
    <w:p w:rsidR="00AB0D44" w:rsidRPr="00124DDE" w:rsidRDefault="00AB0D44" w:rsidP="00124DDE">
      <w:pPr>
        <w:jc w:val="both"/>
        <w:rPr>
          <w:color w:val="000000" w:themeColor="text1"/>
          <w:sz w:val="28"/>
          <w:szCs w:val="28"/>
        </w:rPr>
      </w:pPr>
      <w:r w:rsidRPr="00124DDE">
        <w:rPr>
          <w:color w:val="000000" w:themeColor="text1"/>
          <w:sz w:val="28"/>
          <w:szCs w:val="28"/>
        </w:rPr>
        <w:t xml:space="preserve"> - Комісійна винагорода за управління разова у розмірі не більше 1,5% та комісійна винагорода за надання фінансування щомісячна у розмірі не більше 2% річних  від розміру фінансування за операцією фінансового лізингу; </w:t>
      </w:r>
    </w:p>
    <w:p w:rsidR="00AB0D44" w:rsidRPr="00124DDE" w:rsidRDefault="00AB0D44" w:rsidP="00124DDE">
      <w:pPr>
        <w:jc w:val="both"/>
        <w:rPr>
          <w:color w:val="000000" w:themeColor="text1"/>
          <w:sz w:val="28"/>
          <w:szCs w:val="28"/>
        </w:rPr>
      </w:pPr>
      <w:r w:rsidRPr="00124DDE">
        <w:rPr>
          <w:color w:val="000000" w:themeColor="text1"/>
          <w:sz w:val="28"/>
          <w:szCs w:val="28"/>
        </w:rPr>
        <w:t xml:space="preserve">- Погашення лізингових платежів, які складаються з суми відшкодування вартості Майна, нарахованих відсотків, здійснюються щомісячно; - Терміни сплати та розміри лізингових платежів і комісійних винагород визначаються згідно з умовами Договору фінансового лізингу. </w:t>
      </w:r>
    </w:p>
    <w:p w:rsidR="00AB0D44" w:rsidRPr="00124DDE" w:rsidRDefault="00AB0D44" w:rsidP="00124DDE">
      <w:pPr>
        <w:jc w:val="both"/>
        <w:rPr>
          <w:color w:val="000000" w:themeColor="text1"/>
          <w:sz w:val="28"/>
          <w:szCs w:val="28"/>
        </w:rPr>
      </w:pPr>
      <w:r w:rsidRPr="00124DDE">
        <w:rPr>
          <w:color w:val="000000" w:themeColor="text1"/>
          <w:sz w:val="28"/>
          <w:szCs w:val="28"/>
        </w:rPr>
        <w:tab/>
        <w:t xml:space="preserve">2. МКП «Рахівкомунсервіс»: </w:t>
      </w:r>
    </w:p>
    <w:p w:rsidR="00AB0D44" w:rsidRPr="00124DDE" w:rsidRDefault="00AB0D44" w:rsidP="00124DDE">
      <w:pPr>
        <w:jc w:val="both"/>
        <w:rPr>
          <w:color w:val="000000" w:themeColor="text1"/>
          <w:sz w:val="28"/>
          <w:szCs w:val="28"/>
        </w:rPr>
      </w:pPr>
      <w:r w:rsidRPr="00124DDE">
        <w:rPr>
          <w:color w:val="000000" w:themeColor="text1"/>
          <w:sz w:val="28"/>
          <w:szCs w:val="28"/>
        </w:rPr>
        <w:t xml:space="preserve">2.1. Забезпечити укладення договору фінансового лізингу з учасником процедури закупівлі, який запропонував найкращі умови на основі критеріїв і методики оцінки визначених Підприємством (надалі – Переможець), на умовах, зазначених згідно з пунктом 1 цього рішення; </w:t>
      </w:r>
    </w:p>
    <w:p w:rsidR="00AB0D44" w:rsidRPr="00124DDE" w:rsidRDefault="00AB0D44" w:rsidP="00124DDE">
      <w:pPr>
        <w:jc w:val="both"/>
        <w:rPr>
          <w:color w:val="000000" w:themeColor="text1"/>
          <w:sz w:val="28"/>
          <w:szCs w:val="28"/>
        </w:rPr>
      </w:pPr>
      <w:r w:rsidRPr="00124DDE">
        <w:rPr>
          <w:color w:val="000000" w:themeColor="text1"/>
          <w:sz w:val="28"/>
          <w:szCs w:val="28"/>
        </w:rPr>
        <w:t xml:space="preserve">2.2. Після закінчення строку дії договору фінансового лізингу вчинити усі необхідні дії щодо оформлення документів, які підтверджують право власності відповідно до Статуту Підприємства. </w:t>
      </w:r>
    </w:p>
    <w:p w:rsidR="00AB0D44" w:rsidRPr="00124DDE" w:rsidRDefault="00AB0D44" w:rsidP="00124DDE">
      <w:pPr>
        <w:jc w:val="both"/>
        <w:rPr>
          <w:color w:val="000000" w:themeColor="text1"/>
          <w:sz w:val="28"/>
          <w:szCs w:val="28"/>
        </w:rPr>
      </w:pPr>
      <w:r w:rsidRPr="00124DDE">
        <w:rPr>
          <w:color w:val="000000" w:themeColor="text1"/>
          <w:sz w:val="28"/>
          <w:szCs w:val="28"/>
        </w:rPr>
        <w:t xml:space="preserve">          3. Уповноважити директора МКП «Рахівкомунсервіс» або особу, що тимчасово виконує його повноваження (у разі відсутності останнього з поважних причин): </w:t>
      </w:r>
    </w:p>
    <w:p w:rsidR="00AB0D44" w:rsidRPr="00124DDE" w:rsidRDefault="00AB0D44" w:rsidP="00124DDE">
      <w:pPr>
        <w:jc w:val="both"/>
        <w:rPr>
          <w:color w:val="000000" w:themeColor="text1"/>
          <w:sz w:val="28"/>
          <w:szCs w:val="28"/>
        </w:rPr>
      </w:pPr>
      <w:r w:rsidRPr="00124DDE">
        <w:rPr>
          <w:color w:val="000000" w:themeColor="text1"/>
          <w:sz w:val="28"/>
          <w:szCs w:val="28"/>
        </w:rPr>
        <w:t xml:space="preserve">3.1. Укласти договір фінансового лізингу з Переможцем на умовах, визначених пунктами 1 і 2 цього рішення (з можливістю самостійного визначення інших умов цього договору), та усіх необхідних умов цього договору; </w:t>
      </w:r>
    </w:p>
    <w:p w:rsidR="00AB0D44" w:rsidRPr="00124DDE" w:rsidRDefault="00AB0D44" w:rsidP="00124DDE">
      <w:pPr>
        <w:jc w:val="both"/>
        <w:rPr>
          <w:color w:val="000000" w:themeColor="text1"/>
          <w:sz w:val="28"/>
          <w:szCs w:val="28"/>
        </w:rPr>
      </w:pPr>
      <w:r w:rsidRPr="00124DDE">
        <w:rPr>
          <w:color w:val="000000" w:themeColor="text1"/>
          <w:sz w:val="28"/>
          <w:szCs w:val="28"/>
        </w:rPr>
        <w:t xml:space="preserve">3.2. Виконувати усі дії та вчиняти всі правочини, необхідні для реалізації цього рішення (у тому числі підписувати договір фінансового лізингу, договори про внесення змін до договору фінансового лізингу, графіка лізингових платежів, довідки, заяви тощо) необхідні для укладення договору. </w:t>
      </w:r>
    </w:p>
    <w:p w:rsidR="00AB0D44" w:rsidRPr="00124DDE" w:rsidRDefault="00AB0D44" w:rsidP="00124DDE">
      <w:pPr>
        <w:jc w:val="both"/>
        <w:rPr>
          <w:color w:val="000000" w:themeColor="text1"/>
          <w:sz w:val="28"/>
          <w:szCs w:val="28"/>
        </w:rPr>
      </w:pPr>
      <w:r w:rsidRPr="00124DDE">
        <w:rPr>
          <w:color w:val="000000" w:themeColor="text1"/>
          <w:sz w:val="28"/>
          <w:szCs w:val="28"/>
        </w:rPr>
        <w:t xml:space="preserve">           4.Дозволити МКП «Рахівкомунсервіс»  здійснювати витрати, пов’язані з належним утриманням та експлуатацією, ремонтом та технічним обслуговуванням Майна згідно з умовами договору фінансового лізингу. </w:t>
      </w:r>
    </w:p>
    <w:p w:rsidR="00AB0D44" w:rsidRPr="000C2425" w:rsidRDefault="00AB0D44" w:rsidP="00124DDE">
      <w:pPr>
        <w:pStyle w:val="xfmc1"/>
        <w:shd w:val="clear" w:color="auto" w:fill="FFFFFF"/>
        <w:spacing w:before="0" w:beforeAutospacing="0" w:after="0" w:afterAutospacing="0"/>
        <w:ind w:firstLine="708"/>
        <w:jc w:val="both"/>
        <w:rPr>
          <w:rStyle w:val="NoSpacingChar1"/>
          <w:sz w:val="28"/>
        </w:rPr>
      </w:pPr>
      <w:r w:rsidRPr="00124DDE">
        <w:rPr>
          <w:color w:val="000000" w:themeColor="text1"/>
          <w:sz w:val="28"/>
          <w:szCs w:val="28"/>
        </w:rPr>
        <w:t xml:space="preserve">5.Рахівська міська рада бере на себе зобов’язання щодо забезпечення виконання умов договору фінансового лізингу, укладеного з Переможцем, протягом всього терміну його дії за рахунок виділення з бюджету Рахівської </w:t>
      </w:r>
      <w:r w:rsidRPr="00124DDE">
        <w:rPr>
          <w:color w:val="000000" w:themeColor="text1"/>
          <w:sz w:val="28"/>
          <w:szCs w:val="28"/>
        </w:rPr>
        <w:lastRenderedPageBreak/>
        <w:t>міської територіальної громади коштів у розмірі та у строки, необхідні для повного та своєчасного виконання умов договору фінансового лізингу в межах чинного законодавства</w:t>
      </w:r>
      <w:r w:rsidRPr="000C2425">
        <w:rPr>
          <w:color w:val="000000" w:themeColor="text1"/>
          <w:sz w:val="28"/>
          <w:szCs w:val="28"/>
        </w:rPr>
        <w:t>, </w:t>
      </w:r>
      <w:r w:rsidRPr="000C2425">
        <w:rPr>
          <w:rStyle w:val="NoSpacingChar1"/>
          <w:sz w:val="28"/>
        </w:rPr>
        <w:t>в тому числі забезпечення повноти сплати авансового платежу, у випадку виникнення курсових витрат що можу виникнути при зарахуванні та продажу  грантових коштів Експортно-інвестиційного фонду Данії (EIFO).</w:t>
      </w:r>
    </w:p>
    <w:p w:rsidR="00AB0D44" w:rsidRPr="00124DDE" w:rsidRDefault="00AB0D44" w:rsidP="00124DDE">
      <w:pPr>
        <w:pStyle w:val="a8"/>
        <w:spacing w:before="0" w:beforeAutospacing="0" w:after="0" w:afterAutospacing="0"/>
        <w:jc w:val="both"/>
        <w:rPr>
          <w:color w:val="000000" w:themeColor="text1"/>
          <w:sz w:val="28"/>
          <w:szCs w:val="28"/>
        </w:rPr>
      </w:pPr>
      <w:r w:rsidRPr="00124DDE">
        <w:rPr>
          <w:color w:val="000000" w:themeColor="text1"/>
          <w:sz w:val="28"/>
          <w:szCs w:val="28"/>
        </w:rPr>
        <w:tab/>
        <w:t>6.Контроль за виконанням даного рішення покласти на постійну комісію</w:t>
      </w:r>
      <w:r w:rsidRPr="00124DDE">
        <w:rPr>
          <w:bCs/>
          <w:color w:val="000000" w:themeColor="text1"/>
          <w:sz w:val="28"/>
          <w:szCs w:val="28"/>
          <w:bdr w:val="none" w:sz="0" w:space="0" w:color="auto" w:frame="1"/>
          <w:shd w:val="clear" w:color="auto" w:fill="FFFFFF"/>
        </w:rPr>
        <w:t> з питань</w:t>
      </w:r>
      <w:r w:rsidRPr="00124DDE">
        <w:rPr>
          <w:bCs/>
          <w:color w:val="000000" w:themeColor="text1"/>
          <w:sz w:val="28"/>
          <w:szCs w:val="28"/>
        </w:rPr>
        <w:t xml:space="preserve"> управління комунальною власністю, підприємництва та промисловості.</w:t>
      </w:r>
    </w:p>
    <w:p w:rsidR="00AB0D44" w:rsidRPr="00124DDE" w:rsidRDefault="00AB0D44" w:rsidP="00124DDE">
      <w:pPr>
        <w:jc w:val="both"/>
        <w:rPr>
          <w:b/>
          <w:color w:val="000000" w:themeColor="text1"/>
          <w:sz w:val="28"/>
          <w:szCs w:val="28"/>
        </w:rPr>
      </w:pPr>
    </w:p>
    <w:p w:rsidR="00AB0D44" w:rsidRPr="00124DDE" w:rsidRDefault="00AB0D44" w:rsidP="00124DDE">
      <w:pPr>
        <w:jc w:val="both"/>
        <w:rPr>
          <w:b/>
          <w:color w:val="000000" w:themeColor="text1"/>
          <w:sz w:val="28"/>
          <w:szCs w:val="28"/>
        </w:rPr>
      </w:pPr>
    </w:p>
    <w:p w:rsidR="00AB0D44" w:rsidRPr="00124DDE" w:rsidRDefault="00AB0D44" w:rsidP="00124DDE">
      <w:pPr>
        <w:jc w:val="both"/>
        <w:rPr>
          <w:color w:val="000000" w:themeColor="text1"/>
          <w:sz w:val="28"/>
          <w:szCs w:val="28"/>
        </w:rPr>
      </w:pPr>
      <w:r w:rsidRPr="00124DDE">
        <w:rPr>
          <w:color w:val="000000" w:themeColor="text1"/>
          <w:sz w:val="28"/>
          <w:szCs w:val="28"/>
        </w:rPr>
        <w:t>В.п. міського голови,</w:t>
      </w:r>
    </w:p>
    <w:p w:rsidR="00AB0D44" w:rsidRPr="00124DDE" w:rsidRDefault="00AB0D44" w:rsidP="00124DDE">
      <w:pPr>
        <w:jc w:val="both"/>
        <w:rPr>
          <w:color w:val="000000" w:themeColor="text1"/>
          <w:sz w:val="28"/>
          <w:szCs w:val="28"/>
        </w:rPr>
      </w:pPr>
      <w:r w:rsidRPr="00124DDE">
        <w:rPr>
          <w:color w:val="000000" w:themeColor="text1"/>
          <w:sz w:val="28"/>
          <w:szCs w:val="28"/>
        </w:rPr>
        <w:t xml:space="preserve">секретар ради та виконкому                                              </w:t>
      </w:r>
      <w:r w:rsidR="00250B8F">
        <w:rPr>
          <w:color w:val="000000" w:themeColor="text1"/>
          <w:sz w:val="28"/>
          <w:szCs w:val="28"/>
        </w:rPr>
        <w:tab/>
      </w:r>
      <w:r w:rsidRPr="00124DDE">
        <w:rPr>
          <w:color w:val="000000" w:themeColor="text1"/>
          <w:sz w:val="28"/>
          <w:szCs w:val="28"/>
        </w:rPr>
        <w:t>Євген МОЛНАР</w:t>
      </w:r>
    </w:p>
    <w:p w:rsidR="00631E22" w:rsidRDefault="00631E22" w:rsidP="00631E22">
      <w:pPr>
        <w:jc w:val="both"/>
        <w:rPr>
          <w:color w:val="000000" w:themeColor="text1"/>
          <w:sz w:val="28"/>
          <w:szCs w:val="28"/>
          <w:lang w:eastAsia="zh-CN"/>
        </w:rPr>
      </w:pPr>
    </w:p>
    <w:p w:rsidR="00AB0D44" w:rsidRPr="00124DDE" w:rsidRDefault="00AB0D44" w:rsidP="00124DDE">
      <w:pPr>
        <w:jc w:val="both"/>
        <w:rPr>
          <w:b/>
          <w:color w:val="000000" w:themeColor="text1"/>
          <w:sz w:val="28"/>
          <w:szCs w:val="28"/>
        </w:rPr>
      </w:pPr>
    </w:p>
    <w:p w:rsidR="00AB0D44" w:rsidRPr="00124DDE" w:rsidRDefault="00AB0D44" w:rsidP="00124DDE">
      <w:pPr>
        <w:jc w:val="both"/>
        <w:rPr>
          <w:b/>
          <w:color w:val="000000" w:themeColor="text1"/>
          <w:sz w:val="28"/>
          <w:szCs w:val="28"/>
        </w:rPr>
      </w:pPr>
    </w:p>
    <w:p w:rsidR="00AB0D44" w:rsidRPr="00124DDE" w:rsidRDefault="00AB0D44" w:rsidP="00124DDE">
      <w:pPr>
        <w:rPr>
          <w:b/>
          <w:color w:val="000000" w:themeColor="text1"/>
          <w:sz w:val="28"/>
          <w:szCs w:val="28"/>
        </w:rPr>
      </w:pPr>
      <w:r w:rsidRPr="00124DDE">
        <w:rPr>
          <w:b/>
          <w:color w:val="000000" w:themeColor="text1"/>
          <w:sz w:val="28"/>
          <w:szCs w:val="28"/>
        </w:rPr>
        <w:br w:type="page"/>
      </w:r>
    </w:p>
    <w:p w:rsidR="00AB0D44" w:rsidRPr="00124DDE" w:rsidRDefault="00AB0D44" w:rsidP="00124DDE">
      <w:pPr>
        <w:jc w:val="both"/>
        <w:rPr>
          <w:b/>
          <w:color w:val="000000" w:themeColor="text1"/>
          <w:sz w:val="28"/>
          <w:szCs w:val="28"/>
        </w:rPr>
      </w:pPr>
    </w:p>
    <w:p w:rsidR="00AB0D44" w:rsidRPr="00124DDE" w:rsidRDefault="00AB0D44" w:rsidP="00124DDE">
      <w:pPr>
        <w:rPr>
          <w:color w:val="000000" w:themeColor="text1"/>
        </w:rPr>
      </w:pPr>
    </w:p>
    <w:tbl>
      <w:tblPr>
        <w:tblW w:w="0" w:type="auto"/>
        <w:tblInd w:w="6629" w:type="dxa"/>
        <w:tblLook w:val="04A0" w:firstRow="1" w:lastRow="0" w:firstColumn="1" w:lastColumn="0" w:noHBand="0" w:noVBand="1"/>
      </w:tblPr>
      <w:tblGrid>
        <w:gridCol w:w="2941"/>
      </w:tblGrid>
      <w:tr w:rsidR="001F0A48" w:rsidRPr="00124DDE" w:rsidTr="00AB0D44">
        <w:tc>
          <w:tcPr>
            <w:tcW w:w="2941" w:type="dxa"/>
            <w:hideMark/>
          </w:tcPr>
          <w:p w:rsidR="00AB0D44" w:rsidRPr="00124DDE" w:rsidRDefault="00AB0D44" w:rsidP="00124DDE">
            <w:pPr>
              <w:rPr>
                <w:rFonts w:eastAsiaTheme="minorEastAsia"/>
                <w:color w:val="000000" w:themeColor="text1"/>
              </w:rPr>
            </w:pPr>
            <w:r w:rsidRPr="00124DDE">
              <w:rPr>
                <w:color w:val="000000" w:themeColor="text1"/>
              </w:rPr>
              <w:t xml:space="preserve">           Додаток                                                                              до рішення міської ради  </w:t>
            </w:r>
          </w:p>
          <w:p w:rsidR="00AB0D44" w:rsidRPr="00124DDE" w:rsidRDefault="00AB0D44" w:rsidP="00124DDE">
            <w:pPr>
              <w:widowControl w:val="0"/>
              <w:rPr>
                <w:rFonts w:eastAsiaTheme="minorEastAsia"/>
                <w:b/>
                <w:color w:val="000000" w:themeColor="text1"/>
                <w:lang w:eastAsia="en-US"/>
              </w:rPr>
            </w:pPr>
            <w:r w:rsidRPr="00124DDE">
              <w:rPr>
                <w:color w:val="000000" w:themeColor="text1"/>
              </w:rPr>
              <w:t xml:space="preserve">85-ої сесії 8-го скликання                                                                                                 </w:t>
            </w:r>
            <w:r w:rsidR="00250B8F">
              <w:rPr>
                <w:color w:val="000000" w:themeColor="text1"/>
              </w:rPr>
              <w:t>від 25.06.2026 р. №1341</w:t>
            </w:r>
          </w:p>
        </w:tc>
      </w:tr>
    </w:tbl>
    <w:p w:rsidR="00AB0D44" w:rsidRPr="00124DDE" w:rsidRDefault="00AB0D44" w:rsidP="00124DDE">
      <w:pPr>
        <w:widowControl w:val="0"/>
        <w:rPr>
          <w:b/>
          <w:color w:val="000000" w:themeColor="text1"/>
          <w:lang w:eastAsia="en-US"/>
        </w:rPr>
      </w:pPr>
    </w:p>
    <w:p w:rsidR="00AB0D44" w:rsidRPr="00124DDE" w:rsidRDefault="00AB0D44" w:rsidP="00124DDE">
      <w:pPr>
        <w:jc w:val="center"/>
        <w:rPr>
          <w:rFonts w:eastAsia="Calibri"/>
          <w:color w:val="000000" w:themeColor="text1"/>
          <w:sz w:val="28"/>
          <w:szCs w:val="28"/>
          <w:lang w:eastAsia="ru-RU"/>
        </w:rPr>
      </w:pPr>
    </w:p>
    <w:p w:rsidR="00AB0D44" w:rsidRPr="00124DDE" w:rsidRDefault="00AB0D44" w:rsidP="00124DDE">
      <w:pPr>
        <w:jc w:val="center"/>
        <w:rPr>
          <w:color w:val="000000" w:themeColor="text1"/>
          <w:sz w:val="28"/>
          <w:szCs w:val="28"/>
        </w:rPr>
      </w:pPr>
    </w:p>
    <w:p w:rsidR="00AB0D44" w:rsidRPr="00124DDE" w:rsidRDefault="00AB0D44" w:rsidP="00124DDE">
      <w:pPr>
        <w:jc w:val="center"/>
        <w:rPr>
          <w:color w:val="000000" w:themeColor="text1"/>
          <w:sz w:val="28"/>
          <w:szCs w:val="28"/>
        </w:rPr>
      </w:pPr>
      <w:r w:rsidRPr="00124DDE">
        <w:rPr>
          <w:color w:val="000000" w:themeColor="text1"/>
          <w:sz w:val="28"/>
          <w:szCs w:val="28"/>
        </w:rPr>
        <w:t>Перелік</w:t>
      </w:r>
    </w:p>
    <w:p w:rsidR="00250B8F" w:rsidRDefault="00AB0D44" w:rsidP="00124DDE">
      <w:pPr>
        <w:jc w:val="center"/>
        <w:rPr>
          <w:color w:val="000000" w:themeColor="text1"/>
          <w:sz w:val="28"/>
          <w:szCs w:val="28"/>
        </w:rPr>
      </w:pPr>
      <w:r w:rsidRPr="00124DDE">
        <w:rPr>
          <w:color w:val="000000" w:themeColor="text1"/>
          <w:sz w:val="28"/>
          <w:szCs w:val="28"/>
        </w:rPr>
        <w:t xml:space="preserve">техніки спеціального призначення для придбання на умовах </w:t>
      </w:r>
    </w:p>
    <w:p w:rsidR="00AB0D44" w:rsidRPr="00124DDE" w:rsidRDefault="00AB0D44" w:rsidP="00124DDE">
      <w:pPr>
        <w:jc w:val="center"/>
        <w:rPr>
          <w:color w:val="000000" w:themeColor="text1"/>
          <w:sz w:val="28"/>
          <w:szCs w:val="28"/>
        </w:rPr>
      </w:pPr>
      <w:r w:rsidRPr="00124DDE">
        <w:rPr>
          <w:color w:val="000000" w:themeColor="text1"/>
          <w:sz w:val="28"/>
          <w:szCs w:val="28"/>
        </w:rPr>
        <w:t>фінансового лізингу</w:t>
      </w:r>
    </w:p>
    <w:p w:rsidR="00AB0D44" w:rsidRPr="00124DDE" w:rsidRDefault="00AB0D44" w:rsidP="00124DDE">
      <w:pPr>
        <w:jc w:val="center"/>
        <w:rPr>
          <w:color w:val="000000" w:themeColor="text1"/>
          <w:sz w:val="28"/>
          <w:szCs w:val="28"/>
        </w:rPr>
      </w:pPr>
    </w:p>
    <w:p w:rsidR="00AB0D44" w:rsidRPr="00124DDE" w:rsidRDefault="00AB0D44" w:rsidP="00124DDE">
      <w:pPr>
        <w:jc w:val="center"/>
        <w:rPr>
          <w:color w:val="000000" w:themeColor="text1"/>
          <w:sz w:val="28"/>
          <w:szCs w:val="28"/>
        </w:rPr>
      </w:pPr>
    </w:p>
    <w:p w:rsidR="00AB0D44" w:rsidRPr="00124DDE" w:rsidRDefault="00AB0D44" w:rsidP="00124DDE">
      <w:pPr>
        <w:jc w:val="center"/>
        <w:rPr>
          <w:color w:val="000000" w:themeColor="text1"/>
          <w:sz w:val="28"/>
          <w:szCs w:val="28"/>
        </w:rPr>
      </w:pP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67"/>
        <w:gridCol w:w="2542"/>
      </w:tblGrid>
      <w:tr w:rsidR="001F0A48" w:rsidRPr="00124DDE" w:rsidTr="00AB0D44">
        <w:trPr>
          <w:trHeight w:val="288"/>
        </w:trPr>
        <w:tc>
          <w:tcPr>
            <w:tcW w:w="817" w:type="dxa"/>
            <w:tcBorders>
              <w:top w:val="single" w:sz="4" w:space="0" w:color="auto"/>
              <w:left w:val="single" w:sz="4" w:space="0" w:color="auto"/>
              <w:bottom w:val="single" w:sz="4" w:space="0" w:color="auto"/>
              <w:right w:val="single" w:sz="4" w:space="0" w:color="auto"/>
            </w:tcBorders>
            <w:hideMark/>
          </w:tcPr>
          <w:p w:rsidR="00AB0D44" w:rsidRPr="00124DDE" w:rsidRDefault="00AB0D44" w:rsidP="00124DDE">
            <w:pPr>
              <w:rPr>
                <w:rFonts w:eastAsia="Calibri"/>
                <w:color w:val="000000" w:themeColor="text1"/>
                <w:sz w:val="28"/>
                <w:szCs w:val="28"/>
                <w:lang w:eastAsia="ru-RU"/>
              </w:rPr>
            </w:pPr>
            <w:r w:rsidRPr="00124DDE">
              <w:rPr>
                <w:color w:val="000000" w:themeColor="text1"/>
                <w:sz w:val="28"/>
                <w:szCs w:val="28"/>
              </w:rPr>
              <w:t xml:space="preserve">№ з/п </w:t>
            </w:r>
          </w:p>
        </w:tc>
        <w:tc>
          <w:tcPr>
            <w:tcW w:w="4267" w:type="dxa"/>
            <w:tcBorders>
              <w:top w:val="single" w:sz="4" w:space="0" w:color="auto"/>
              <w:left w:val="single" w:sz="4" w:space="0" w:color="auto"/>
              <w:bottom w:val="single" w:sz="4" w:space="0" w:color="auto"/>
              <w:right w:val="single" w:sz="4" w:space="0" w:color="auto"/>
            </w:tcBorders>
            <w:hideMark/>
          </w:tcPr>
          <w:p w:rsidR="00AB0D44" w:rsidRPr="00124DDE" w:rsidRDefault="00AB0D44" w:rsidP="00124DDE">
            <w:pPr>
              <w:rPr>
                <w:rFonts w:eastAsia="Calibri"/>
                <w:color w:val="000000" w:themeColor="text1"/>
                <w:sz w:val="28"/>
                <w:szCs w:val="28"/>
                <w:lang w:eastAsia="ru-RU"/>
              </w:rPr>
            </w:pPr>
            <w:r w:rsidRPr="00124DDE">
              <w:rPr>
                <w:color w:val="000000" w:themeColor="text1"/>
                <w:sz w:val="28"/>
                <w:szCs w:val="28"/>
              </w:rPr>
              <w:t xml:space="preserve">Найменування техніки </w:t>
            </w:r>
          </w:p>
        </w:tc>
        <w:tc>
          <w:tcPr>
            <w:tcW w:w="2542" w:type="dxa"/>
            <w:tcBorders>
              <w:top w:val="single" w:sz="4" w:space="0" w:color="auto"/>
              <w:left w:val="single" w:sz="4" w:space="0" w:color="auto"/>
              <w:bottom w:val="single" w:sz="4" w:space="0" w:color="auto"/>
              <w:right w:val="single" w:sz="4" w:space="0" w:color="auto"/>
            </w:tcBorders>
            <w:hideMark/>
          </w:tcPr>
          <w:p w:rsidR="00AB0D44" w:rsidRPr="00124DDE" w:rsidRDefault="00AB0D44" w:rsidP="00124DDE">
            <w:pPr>
              <w:rPr>
                <w:rFonts w:eastAsia="Calibri"/>
                <w:color w:val="000000" w:themeColor="text1"/>
                <w:sz w:val="28"/>
                <w:szCs w:val="28"/>
                <w:lang w:eastAsia="ru-RU"/>
              </w:rPr>
            </w:pPr>
            <w:r w:rsidRPr="00124DDE">
              <w:rPr>
                <w:color w:val="000000" w:themeColor="text1"/>
                <w:sz w:val="28"/>
                <w:szCs w:val="28"/>
              </w:rPr>
              <w:t xml:space="preserve">Кількість, </w:t>
            </w:r>
          </w:p>
          <w:p w:rsidR="00AB0D44" w:rsidRPr="00124DDE" w:rsidRDefault="00AB0D44" w:rsidP="00124DDE">
            <w:pPr>
              <w:rPr>
                <w:rFonts w:eastAsia="Calibri"/>
                <w:color w:val="000000" w:themeColor="text1"/>
                <w:sz w:val="28"/>
                <w:szCs w:val="28"/>
                <w:lang w:eastAsia="ru-RU"/>
              </w:rPr>
            </w:pPr>
            <w:r w:rsidRPr="00124DDE">
              <w:rPr>
                <w:color w:val="000000" w:themeColor="text1"/>
                <w:sz w:val="28"/>
                <w:szCs w:val="28"/>
              </w:rPr>
              <w:t xml:space="preserve">од. </w:t>
            </w:r>
          </w:p>
        </w:tc>
      </w:tr>
      <w:tr w:rsidR="001F0A48" w:rsidRPr="00124DDE" w:rsidTr="00AB0D44">
        <w:trPr>
          <w:trHeight w:val="288"/>
        </w:trPr>
        <w:tc>
          <w:tcPr>
            <w:tcW w:w="817" w:type="dxa"/>
            <w:tcBorders>
              <w:top w:val="single" w:sz="4" w:space="0" w:color="auto"/>
              <w:left w:val="single" w:sz="4" w:space="0" w:color="auto"/>
              <w:bottom w:val="single" w:sz="4" w:space="0" w:color="auto"/>
              <w:right w:val="single" w:sz="4" w:space="0" w:color="auto"/>
            </w:tcBorders>
            <w:hideMark/>
          </w:tcPr>
          <w:p w:rsidR="00AB0D44" w:rsidRPr="00124DDE" w:rsidRDefault="00AB0D44" w:rsidP="00124DDE">
            <w:pPr>
              <w:rPr>
                <w:rFonts w:eastAsia="Calibri"/>
                <w:color w:val="000000" w:themeColor="text1"/>
                <w:sz w:val="28"/>
                <w:szCs w:val="28"/>
                <w:lang w:eastAsia="ru-RU"/>
              </w:rPr>
            </w:pPr>
            <w:r w:rsidRPr="00124DDE">
              <w:rPr>
                <w:color w:val="000000" w:themeColor="text1"/>
                <w:sz w:val="28"/>
                <w:szCs w:val="28"/>
              </w:rPr>
              <w:t xml:space="preserve">1 </w:t>
            </w:r>
          </w:p>
        </w:tc>
        <w:tc>
          <w:tcPr>
            <w:tcW w:w="4267" w:type="dxa"/>
            <w:tcBorders>
              <w:top w:val="single" w:sz="4" w:space="0" w:color="auto"/>
              <w:left w:val="single" w:sz="4" w:space="0" w:color="auto"/>
              <w:bottom w:val="single" w:sz="4" w:space="0" w:color="auto"/>
              <w:right w:val="single" w:sz="4" w:space="0" w:color="auto"/>
            </w:tcBorders>
            <w:hideMark/>
          </w:tcPr>
          <w:p w:rsidR="00AB0D44" w:rsidRPr="00124DDE" w:rsidRDefault="00AB0D44" w:rsidP="00124DDE">
            <w:pPr>
              <w:rPr>
                <w:rFonts w:eastAsia="Calibri"/>
                <w:color w:val="000000" w:themeColor="text1"/>
                <w:sz w:val="28"/>
                <w:szCs w:val="28"/>
                <w:lang w:eastAsia="ru-RU"/>
              </w:rPr>
            </w:pPr>
            <w:r w:rsidRPr="00124DDE">
              <w:rPr>
                <w:color w:val="000000" w:themeColor="text1"/>
                <w:sz w:val="28"/>
                <w:szCs w:val="28"/>
              </w:rPr>
              <w:t xml:space="preserve">Багатофункціональна комунальна машина </w:t>
            </w:r>
          </w:p>
          <w:p w:rsidR="00AB0D44" w:rsidRPr="00124DDE" w:rsidRDefault="00AB0D44" w:rsidP="00124DDE">
            <w:pPr>
              <w:rPr>
                <w:color w:val="000000" w:themeColor="text1"/>
                <w:sz w:val="28"/>
                <w:szCs w:val="28"/>
              </w:rPr>
            </w:pPr>
            <w:r w:rsidRPr="00124DDE">
              <w:rPr>
                <w:color w:val="000000" w:themeColor="text1"/>
                <w:sz w:val="28"/>
                <w:szCs w:val="28"/>
              </w:rPr>
              <w:t>EGHOLM</w:t>
            </w:r>
            <w:r w:rsidR="005D163E">
              <w:t xml:space="preserve"> </w:t>
            </w:r>
            <w:r w:rsidR="005D163E" w:rsidRPr="005D163E">
              <w:rPr>
                <w:color w:val="000000" w:themeColor="text1"/>
                <w:sz w:val="28"/>
                <w:szCs w:val="28"/>
              </w:rPr>
              <w:t>Park</w:t>
            </w:r>
            <w:r w:rsidRPr="00124DDE">
              <w:rPr>
                <w:color w:val="000000" w:themeColor="text1"/>
                <w:sz w:val="28"/>
                <w:szCs w:val="28"/>
              </w:rPr>
              <w:t xml:space="preserve"> Ranger 2155 </w:t>
            </w:r>
          </w:p>
          <w:p w:rsidR="00AB0D44" w:rsidRPr="00124DDE" w:rsidRDefault="00AB0D44" w:rsidP="00124DDE">
            <w:pPr>
              <w:rPr>
                <w:rFonts w:eastAsia="Calibri"/>
                <w:color w:val="000000" w:themeColor="text1"/>
                <w:sz w:val="28"/>
                <w:szCs w:val="28"/>
                <w:lang w:eastAsia="ru-RU"/>
              </w:rPr>
            </w:pPr>
            <w:r w:rsidRPr="00124DDE">
              <w:rPr>
                <w:color w:val="000000" w:themeColor="text1"/>
                <w:sz w:val="28"/>
                <w:szCs w:val="28"/>
              </w:rPr>
              <w:t xml:space="preserve">(з комплектом навісного обладнання) </w:t>
            </w:r>
          </w:p>
        </w:tc>
        <w:tc>
          <w:tcPr>
            <w:tcW w:w="2542" w:type="dxa"/>
            <w:tcBorders>
              <w:top w:val="single" w:sz="4" w:space="0" w:color="auto"/>
              <w:left w:val="single" w:sz="4" w:space="0" w:color="auto"/>
              <w:bottom w:val="single" w:sz="4" w:space="0" w:color="auto"/>
              <w:right w:val="single" w:sz="4" w:space="0" w:color="auto"/>
            </w:tcBorders>
            <w:hideMark/>
          </w:tcPr>
          <w:p w:rsidR="00AB0D44" w:rsidRPr="00124DDE" w:rsidRDefault="00AB0D44" w:rsidP="00124DDE">
            <w:pPr>
              <w:rPr>
                <w:rFonts w:eastAsia="Calibri"/>
                <w:color w:val="000000" w:themeColor="text1"/>
                <w:sz w:val="28"/>
                <w:szCs w:val="28"/>
                <w:lang w:eastAsia="ru-RU"/>
              </w:rPr>
            </w:pPr>
            <w:r w:rsidRPr="00124DDE">
              <w:rPr>
                <w:color w:val="000000" w:themeColor="text1"/>
                <w:sz w:val="28"/>
                <w:szCs w:val="28"/>
              </w:rPr>
              <w:t xml:space="preserve">1 </w:t>
            </w:r>
          </w:p>
        </w:tc>
      </w:tr>
    </w:tbl>
    <w:p w:rsidR="00AB0D44" w:rsidRPr="00124DDE" w:rsidRDefault="00AB0D44" w:rsidP="00124DDE">
      <w:pPr>
        <w:jc w:val="both"/>
        <w:rPr>
          <w:rFonts w:eastAsia="Calibri"/>
          <w:b/>
          <w:color w:val="000000" w:themeColor="text1"/>
          <w:sz w:val="28"/>
          <w:szCs w:val="28"/>
          <w:lang w:eastAsia="ru-RU"/>
        </w:rPr>
      </w:pPr>
    </w:p>
    <w:p w:rsidR="00AB0D44" w:rsidRPr="00124DDE" w:rsidRDefault="00AB0D44" w:rsidP="00124DDE">
      <w:pPr>
        <w:jc w:val="both"/>
        <w:rPr>
          <w:b/>
          <w:color w:val="000000" w:themeColor="text1"/>
          <w:sz w:val="28"/>
          <w:szCs w:val="28"/>
        </w:rPr>
      </w:pPr>
    </w:p>
    <w:p w:rsidR="00AB0D44" w:rsidRPr="00124DDE" w:rsidRDefault="00AB0D44" w:rsidP="00124DDE">
      <w:pPr>
        <w:jc w:val="both"/>
        <w:rPr>
          <w:b/>
          <w:color w:val="000000" w:themeColor="text1"/>
          <w:sz w:val="28"/>
          <w:szCs w:val="28"/>
        </w:rPr>
      </w:pPr>
    </w:p>
    <w:p w:rsidR="00AB0D44" w:rsidRPr="00124DDE" w:rsidRDefault="00AB0D44" w:rsidP="00124DDE">
      <w:pPr>
        <w:jc w:val="both"/>
        <w:rPr>
          <w:color w:val="000000" w:themeColor="text1"/>
          <w:sz w:val="28"/>
          <w:szCs w:val="28"/>
        </w:rPr>
      </w:pPr>
      <w:r w:rsidRPr="00124DDE">
        <w:rPr>
          <w:color w:val="000000" w:themeColor="text1"/>
          <w:sz w:val="28"/>
          <w:szCs w:val="28"/>
        </w:rPr>
        <w:t>В.п. міського голови,</w:t>
      </w:r>
    </w:p>
    <w:p w:rsidR="00AB0D44" w:rsidRPr="00124DDE" w:rsidRDefault="00AB0D44" w:rsidP="00124DDE">
      <w:pPr>
        <w:jc w:val="both"/>
        <w:rPr>
          <w:color w:val="000000" w:themeColor="text1"/>
          <w:sz w:val="28"/>
          <w:szCs w:val="28"/>
        </w:rPr>
      </w:pPr>
      <w:r w:rsidRPr="00124DDE">
        <w:rPr>
          <w:color w:val="000000" w:themeColor="text1"/>
          <w:sz w:val="28"/>
          <w:szCs w:val="28"/>
        </w:rPr>
        <w:t xml:space="preserve">секретар ради та виконкому                                              </w:t>
      </w:r>
      <w:r w:rsidR="00453233">
        <w:rPr>
          <w:color w:val="000000" w:themeColor="text1"/>
          <w:sz w:val="28"/>
          <w:szCs w:val="28"/>
        </w:rPr>
        <w:t xml:space="preserve">     </w:t>
      </w:r>
      <w:r w:rsidRPr="00124DDE">
        <w:rPr>
          <w:color w:val="000000" w:themeColor="text1"/>
          <w:sz w:val="28"/>
          <w:szCs w:val="28"/>
        </w:rPr>
        <w:t>Євген МОЛНАР</w:t>
      </w:r>
    </w:p>
    <w:p w:rsidR="00AB0D44" w:rsidRPr="00124DDE" w:rsidRDefault="00AB0D44" w:rsidP="00124DDE">
      <w:pPr>
        <w:jc w:val="both"/>
        <w:rPr>
          <w:b/>
          <w:color w:val="000000" w:themeColor="text1"/>
          <w:sz w:val="28"/>
          <w:szCs w:val="28"/>
        </w:rPr>
      </w:pPr>
    </w:p>
    <w:p w:rsidR="00AC610D" w:rsidRPr="00124DDE" w:rsidRDefault="00AC610D" w:rsidP="00124DDE">
      <w:pPr>
        <w:suppressAutoHyphens w:val="0"/>
        <w:rPr>
          <w:rFonts w:eastAsiaTheme="minorEastAsia"/>
          <w:color w:val="000000" w:themeColor="text1"/>
          <w:sz w:val="28"/>
          <w:szCs w:val="28"/>
        </w:rPr>
      </w:pPr>
      <w:r w:rsidRPr="00124DDE">
        <w:rPr>
          <w:rFonts w:eastAsiaTheme="minorEastAsia"/>
          <w:color w:val="000000" w:themeColor="text1"/>
          <w:sz w:val="28"/>
          <w:szCs w:val="28"/>
        </w:rPr>
        <w:br w:type="page"/>
      </w:r>
    </w:p>
    <w:p w:rsidR="00AC610D" w:rsidRPr="00124DDE" w:rsidRDefault="00AC610D" w:rsidP="00124DDE">
      <w:pPr>
        <w:ind w:firstLine="708"/>
        <w:jc w:val="right"/>
        <w:rPr>
          <w:color w:val="000000" w:themeColor="text1"/>
          <w:sz w:val="28"/>
          <w:szCs w:val="28"/>
          <w:lang w:eastAsia="en-US"/>
        </w:rPr>
      </w:pPr>
    </w:p>
    <w:p w:rsidR="00AC610D" w:rsidRPr="00124DDE" w:rsidRDefault="00AC610D" w:rsidP="00124DDE">
      <w:pPr>
        <w:rPr>
          <w:color w:val="000000" w:themeColor="text1"/>
          <w:sz w:val="28"/>
          <w:szCs w:val="28"/>
          <w:lang w:eastAsia="en-US"/>
        </w:rPr>
      </w:pPr>
    </w:p>
    <w:p w:rsidR="00AC610D" w:rsidRPr="00124DDE" w:rsidRDefault="00AC610D" w:rsidP="00124DDE">
      <w:pPr>
        <w:rPr>
          <w:color w:val="000000" w:themeColor="text1"/>
          <w:sz w:val="28"/>
          <w:szCs w:val="28"/>
          <w:lang w:eastAsia="en-US"/>
        </w:rPr>
      </w:pPr>
      <w:r w:rsidRPr="00124DDE">
        <w:rPr>
          <w:noProof/>
          <w:color w:val="000000" w:themeColor="text1"/>
          <w:lang w:eastAsia="uk-UA"/>
        </w:rPr>
        <w:drawing>
          <wp:anchor distT="0" distB="0" distL="114300" distR="114300" simplePos="0" relativeHeight="251727872" behindDoc="0" locked="0" layoutInCell="0" allowOverlap="1" wp14:anchorId="72EA83AF" wp14:editId="29CAC0BE">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AC610D" w:rsidRPr="00124DDE" w:rsidRDefault="00AC610D" w:rsidP="00124DDE">
      <w:pPr>
        <w:jc w:val="right"/>
        <w:rPr>
          <w:color w:val="000000" w:themeColor="text1"/>
          <w:sz w:val="28"/>
          <w:szCs w:val="28"/>
          <w:lang w:eastAsia="en-US"/>
        </w:rPr>
      </w:pPr>
    </w:p>
    <w:p w:rsidR="00AC610D" w:rsidRPr="00124DDE" w:rsidRDefault="00AC610D" w:rsidP="00124DDE">
      <w:pPr>
        <w:jc w:val="center"/>
        <w:rPr>
          <w:color w:val="000000" w:themeColor="text1"/>
          <w:sz w:val="28"/>
          <w:szCs w:val="28"/>
          <w:lang w:eastAsia="en-US"/>
        </w:rPr>
      </w:pPr>
      <w:r w:rsidRPr="00124DDE">
        <w:rPr>
          <w:color w:val="000000" w:themeColor="text1"/>
          <w:sz w:val="28"/>
          <w:szCs w:val="28"/>
          <w:lang w:eastAsia="en-US"/>
        </w:rPr>
        <w:br w:type="textWrapping" w:clear="all"/>
        <w:t xml:space="preserve">У К Р А Ї Н А </w:t>
      </w:r>
    </w:p>
    <w:p w:rsidR="00AC610D" w:rsidRPr="00124DDE" w:rsidRDefault="00AC610D" w:rsidP="00124DDE">
      <w:pPr>
        <w:jc w:val="center"/>
        <w:rPr>
          <w:color w:val="000000" w:themeColor="text1"/>
          <w:sz w:val="28"/>
          <w:szCs w:val="28"/>
          <w:lang w:eastAsia="en-US"/>
        </w:rPr>
      </w:pPr>
      <w:r w:rsidRPr="00124DDE">
        <w:rPr>
          <w:color w:val="000000" w:themeColor="text1"/>
          <w:sz w:val="28"/>
          <w:szCs w:val="28"/>
          <w:lang w:eastAsia="en-US"/>
        </w:rPr>
        <w:t xml:space="preserve">Р А Х І В С Ь К А  М І С Ь К А  Р А Д А </w:t>
      </w:r>
    </w:p>
    <w:p w:rsidR="00AC610D" w:rsidRPr="00124DDE" w:rsidRDefault="00AC610D" w:rsidP="00124DDE">
      <w:pPr>
        <w:jc w:val="center"/>
        <w:rPr>
          <w:color w:val="000000" w:themeColor="text1"/>
          <w:sz w:val="28"/>
          <w:szCs w:val="28"/>
          <w:lang w:eastAsia="en-US"/>
        </w:rPr>
      </w:pPr>
      <w:r w:rsidRPr="00124DDE">
        <w:rPr>
          <w:color w:val="000000" w:themeColor="text1"/>
          <w:sz w:val="28"/>
          <w:szCs w:val="28"/>
          <w:lang w:eastAsia="en-US"/>
        </w:rPr>
        <w:t xml:space="preserve">Р А Х І В С Ь К О Г О  Р А Й О Н У  </w:t>
      </w:r>
    </w:p>
    <w:p w:rsidR="00AC610D" w:rsidRPr="00124DDE" w:rsidRDefault="00AC610D" w:rsidP="00124DDE">
      <w:pPr>
        <w:jc w:val="center"/>
        <w:rPr>
          <w:color w:val="000000" w:themeColor="text1"/>
          <w:sz w:val="28"/>
          <w:szCs w:val="28"/>
          <w:lang w:eastAsia="en-US"/>
        </w:rPr>
      </w:pPr>
      <w:r w:rsidRPr="00124DDE">
        <w:rPr>
          <w:color w:val="000000" w:themeColor="text1"/>
          <w:sz w:val="28"/>
          <w:szCs w:val="28"/>
          <w:lang w:eastAsia="en-US"/>
        </w:rPr>
        <w:t>З А К А Р П А Т С Ь К О Ї  О Б Л А С Т І</w:t>
      </w:r>
    </w:p>
    <w:p w:rsidR="00AC610D" w:rsidRPr="00124DDE" w:rsidRDefault="00AC610D" w:rsidP="00124DDE">
      <w:pPr>
        <w:jc w:val="center"/>
        <w:rPr>
          <w:b/>
          <w:color w:val="000000" w:themeColor="text1"/>
          <w:sz w:val="28"/>
          <w:szCs w:val="28"/>
          <w:lang w:eastAsia="en-US"/>
        </w:rPr>
      </w:pPr>
      <w:r w:rsidRPr="00124DDE">
        <w:rPr>
          <w:b/>
          <w:color w:val="000000" w:themeColor="text1"/>
          <w:sz w:val="28"/>
          <w:szCs w:val="28"/>
          <w:lang w:eastAsia="en-US"/>
        </w:rPr>
        <w:t>85 сесія восьмого скликання</w:t>
      </w:r>
    </w:p>
    <w:p w:rsidR="00AC610D" w:rsidRPr="00124DDE" w:rsidRDefault="00AC610D" w:rsidP="00124DDE">
      <w:pPr>
        <w:rPr>
          <w:color w:val="000000" w:themeColor="text1"/>
          <w:sz w:val="28"/>
          <w:szCs w:val="28"/>
          <w:lang w:eastAsia="en-US"/>
        </w:rPr>
      </w:pPr>
    </w:p>
    <w:p w:rsidR="00AC610D" w:rsidRPr="00124DDE" w:rsidRDefault="00AC610D" w:rsidP="00124DDE">
      <w:pPr>
        <w:jc w:val="center"/>
        <w:rPr>
          <w:color w:val="000000" w:themeColor="text1"/>
          <w:sz w:val="28"/>
          <w:szCs w:val="28"/>
          <w:lang w:eastAsia="en-US"/>
        </w:rPr>
      </w:pPr>
      <w:r w:rsidRPr="00124DDE">
        <w:rPr>
          <w:color w:val="000000" w:themeColor="text1"/>
          <w:sz w:val="28"/>
          <w:szCs w:val="28"/>
          <w:lang w:eastAsia="en-US"/>
        </w:rPr>
        <w:t>Р І Ш Е Н Н Я</w:t>
      </w:r>
    </w:p>
    <w:p w:rsidR="00AC610D" w:rsidRPr="00124DDE" w:rsidRDefault="00AC610D" w:rsidP="00124DDE">
      <w:pPr>
        <w:rPr>
          <w:color w:val="000000" w:themeColor="text1"/>
          <w:sz w:val="28"/>
          <w:szCs w:val="28"/>
          <w:lang w:eastAsia="en-US"/>
        </w:rPr>
      </w:pPr>
    </w:p>
    <w:p w:rsidR="00AC610D" w:rsidRPr="00124DDE" w:rsidRDefault="00AC610D" w:rsidP="00124DDE">
      <w:pPr>
        <w:rPr>
          <w:color w:val="000000" w:themeColor="text1"/>
          <w:sz w:val="28"/>
          <w:szCs w:val="28"/>
        </w:rPr>
      </w:pPr>
      <w:r w:rsidRPr="00124DDE">
        <w:rPr>
          <w:color w:val="000000" w:themeColor="text1"/>
          <w:sz w:val="28"/>
          <w:szCs w:val="28"/>
        </w:rPr>
        <w:t xml:space="preserve">від 25 червня 2026  року  </w:t>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00453233">
        <w:rPr>
          <w:color w:val="000000" w:themeColor="text1"/>
          <w:sz w:val="28"/>
          <w:szCs w:val="28"/>
        </w:rPr>
        <w:t>№1342</w:t>
      </w:r>
    </w:p>
    <w:p w:rsidR="00AC610D" w:rsidRPr="00124DDE" w:rsidRDefault="00AC610D" w:rsidP="00124DDE">
      <w:pPr>
        <w:rPr>
          <w:color w:val="000000" w:themeColor="text1"/>
          <w:sz w:val="28"/>
          <w:szCs w:val="28"/>
          <w:lang w:eastAsia="en-US"/>
        </w:rPr>
      </w:pPr>
      <w:r w:rsidRPr="00124DDE">
        <w:rPr>
          <w:color w:val="000000" w:themeColor="text1"/>
          <w:sz w:val="28"/>
          <w:szCs w:val="28"/>
          <w:lang w:eastAsia="en-US"/>
        </w:rPr>
        <w:t>м. Рахів</w:t>
      </w:r>
    </w:p>
    <w:p w:rsidR="00AC610D" w:rsidRPr="00124DDE" w:rsidRDefault="00AC610D" w:rsidP="00124DDE">
      <w:pPr>
        <w:rPr>
          <w:color w:val="000000" w:themeColor="text1"/>
          <w:sz w:val="28"/>
          <w:szCs w:val="28"/>
        </w:rPr>
      </w:pPr>
    </w:p>
    <w:p w:rsidR="00AC610D" w:rsidRPr="00124DDE" w:rsidRDefault="00AC610D" w:rsidP="00124DDE">
      <w:pPr>
        <w:rPr>
          <w:color w:val="000000" w:themeColor="text1"/>
          <w:sz w:val="28"/>
          <w:szCs w:val="28"/>
        </w:rPr>
      </w:pPr>
      <w:r w:rsidRPr="00124DDE">
        <w:rPr>
          <w:color w:val="000000" w:themeColor="text1"/>
          <w:sz w:val="28"/>
          <w:szCs w:val="28"/>
        </w:rPr>
        <w:t>Про надання згоди КП «Рахівтепло»</w:t>
      </w:r>
    </w:p>
    <w:p w:rsidR="00AC610D" w:rsidRPr="00124DDE" w:rsidRDefault="00AC610D" w:rsidP="00124DDE">
      <w:pPr>
        <w:rPr>
          <w:color w:val="000000" w:themeColor="text1"/>
          <w:sz w:val="28"/>
          <w:szCs w:val="28"/>
        </w:rPr>
      </w:pPr>
      <w:r w:rsidRPr="00124DDE">
        <w:rPr>
          <w:color w:val="000000" w:themeColor="text1"/>
          <w:sz w:val="28"/>
          <w:szCs w:val="28"/>
        </w:rPr>
        <w:t xml:space="preserve">Рахівської міської ради на отримання </w:t>
      </w:r>
    </w:p>
    <w:p w:rsidR="00AC610D" w:rsidRPr="00124DDE" w:rsidRDefault="00AC610D" w:rsidP="00124DDE">
      <w:pPr>
        <w:rPr>
          <w:color w:val="000000" w:themeColor="text1"/>
          <w:sz w:val="28"/>
          <w:szCs w:val="28"/>
        </w:rPr>
      </w:pPr>
      <w:r w:rsidRPr="00124DDE">
        <w:rPr>
          <w:color w:val="000000" w:themeColor="text1"/>
          <w:sz w:val="28"/>
          <w:szCs w:val="28"/>
        </w:rPr>
        <w:t xml:space="preserve">кредиту у формі невідновлюваної </w:t>
      </w:r>
    </w:p>
    <w:p w:rsidR="00AC610D" w:rsidRPr="00124DDE" w:rsidRDefault="00AC610D" w:rsidP="00124DDE">
      <w:pPr>
        <w:rPr>
          <w:color w:val="000000" w:themeColor="text1"/>
          <w:sz w:val="28"/>
          <w:szCs w:val="28"/>
        </w:rPr>
      </w:pPr>
      <w:r w:rsidRPr="00124DDE">
        <w:rPr>
          <w:color w:val="000000" w:themeColor="text1"/>
          <w:sz w:val="28"/>
          <w:szCs w:val="28"/>
        </w:rPr>
        <w:t>кредитної лінії</w:t>
      </w:r>
    </w:p>
    <w:p w:rsidR="00AC610D" w:rsidRPr="00124DDE" w:rsidRDefault="00AC610D" w:rsidP="00124DDE">
      <w:pPr>
        <w:rPr>
          <w:color w:val="000000" w:themeColor="text1"/>
          <w:sz w:val="28"/>
          <w:szCs w:val="28"/>
        </w:rPr>
      </w:pPr>
      <w:r w:rsidRPr="00124DDE">
        <w:rPr>
          <w:color w:val="000000" w:themeColor="text1"/>
          <w:sz w:val="28"/>
          <w:szCs w:val="28"/>
        </w:rPr>
        <w:t> </w:t>
      </w:r>
    </w:p>
    <w:p w:rsidR="00AC610D" w:rsidRPr="00124DDE" w:rsidRDefault="00AC610D" w:rsidP="00124DDE">
      <w:pPr>
        <w:widowControl w:val="0"/>
        <w:shd w:val="clear" w:color="auto" w:fill="FFFFFF"/>
        <w:ind w:firstLine="709"/>
        <w:jc w:val="both"/>
        <w:rPr>
          <w:bCs/>
          <w:color w:val="000000" w:themeColor="text1"/>
          <w:sz w:val="28"/>
          <w:szCs w:val="28"/>
          <w:shd w:val="clear" w:color="auto" w:fill="FFFFFF"/>
        </w:rPr>
      </w:pPr>
      <w:r w:rsidRPr="00124DDE">
        <w:rPr>
          <w:rStyle w:val="rvts7"/>
          <w:color w:val="000000" w:themeColor="text1"/>
          <w:sz w:val="28"/>
          <w:szCs w:val="28"/>
        </w:rPr>
        <w:t>Керуючись Бюджетним кодексом України, Цивільним кодексом України, ст. 26, 60 Закону України «Про місцеве самоврядування в Україні»,</w:t>
      </w:r>
      <w:r w:rsidRPr="00124DDE">
        <w:rPr>
          <w:color w:val="000000" w:themeColor="text1"/>
          <w:sz w:val="18"/>
          <w:szCs w:val="18"/>
        </w:rPr>
        <w:br/>
      </w:r>
      <w:r w:rsidRPr="00124DDE">
        <w:rPr>
          <w:rStyle w:val="rvts7"/>
          <w:color w:val="000000" w:themeColor="text1"/>
          <w:sz w:val="28"/>
          <w:szCs w:val="28"/>
        </w:rPr>
        <w:t xml:space="preserve">Законом України «Про публічні закупівлі», з метою забезпечення стабільного функціонування та </w:t>
      </w:r>
      <w:r w:rsidRPr="00124DDE">
        <w:rPr>
          <w:color w:val="000000" w:themeColor="text1"/>
          <w:sz w:val="28"/>
          <w:szCs w:val="28"/>
        </w:rPr>
        <w:t xml:space="preserve">зміцнення матеріально-технічної бази КП «Рахівтепло» та виконання ним визначених завдань із надання послуг, </w:t>
      </w:r>
      <w:r w:rsidRPr="00124DDE">
        <w:rPr>
          <w:color w:val="000000" w:themeColor="text1"/>
          <w:sz w:val="28"/>
          <w:szCs w:val="28"/>
          <w:shd w:val="clear" w:color="auto" w:fill="FFFFFF"/>
        </w:rPr>
        <w:t xml:space="preserve">Рахівська </w:t>
      </w:r>
      <w:r w:rsidRPr="00124DDE">
        <w:rPr>
          <w:bCs/>
          <w:color w:val="000000" w:themeColor="text1"/>
          <w:sz w:val="28"/>
          <w:szCs w:val="28"/>
          <w:shd w:val="clear" w:color="auto" w:fill="FFFFFF"/>
        </w:rPr>
        <w:t xml:space="preserve">міська рада </w:t>
      </w:r>
    </w:p>
    <w:p w:rsidR="00AC610D" w:rsidRPr="00124DDE" w:rsidRDefault="00AC610D" w:rsidP="00124DDE">
      <w:pPr>
        <w:rPr>
          <w:rFonts w:eastAsia="MS Mincho"/>
          <w:color w:val="000000" w:themeColor="text1"/>
          <w:sz w:val="28"/>
          <w:szCs w:val="28"/>
        </w:rPr>
      </w:pPr>
    </w:p>
    <w:p w:rsidR="00AC610D" w:rsidRPr="00124DDE" w:rsidRDefault="00AC610D" w:rsidP="00124DDE">
      <w:pPr>
        <w:ind w:firstLine="709"/>
        <w:jc w:val="center"/>
        <w:rPr>
          <w:rFonts w:eastAsia="MS Mincho"/>
          <w:color w:val="000000" w:themeColor="text1"/>
          <w:sz w:val="28"/>
          <w:szCs w:val="28"/>
        </w:rPr>
      </w:pPr>
      <w:r w:rsidRPr="00124DDE">
        <w:rPr>
          <w:rFonts w:eastAsia="MS Mincho"/>
          <w:color w:val="000000" w:themeColor="text1"/>
          <w:sz w:val="28"/>
          <w:szCs w:val="28"/>
        </w:rPr>
        <w:t>В И Р І Ш И Л А:</w:t>
      </w:r>
    </w:p>
    <w:p w:rsidR="00AC610D" w:rsidRPr="00124DDE" w:rsidRDefault="00AC610D" w:rsidP="00124DDE">
      <w:pPr>
        <w:rPr>
          <w:rFonts w:eastAsia="MS Mincho"/>
          <w:color w:val="000000" w:themeColor="text1"/>
          <w:sz w:val="28"/>
        </w:rPr>
      </w:pPr>
    </w:p>
    <w:p w:rsidR="00AC610D" w:rsidRPr="00124DDE" w:rsidRDefault="00AC610D" w:rsidP="00124DDE">
      <w:pPr>
        <w:ind w:firstLine="705"/>
        <w:jc w:val="both"/>
        <w:rPr>
          <w:color w:val="000000" w:themeColor="text1"/>
          <w:sz w:val="28"/>
          <w:szCs w:val="28"/>
        </w:rPr>
      </w:pPr>
      <w:r w:rsidRPr="00124DDE">
        <w:rPr>
          <w:color w:val="000000" w:themeColor="text1"/>
          <w:sz w:val="28"/>
          <w:szCs w:val="28"/>
        </w:rPr>
        <w:t>1. Надати згоду КП «Рахівтепло»  (код ЄДРПОУ 36428735, надалі – Підприємство) на отримання кредиту в АБ «УКРГАЗБАНК» (код ЄДРПОУ 23697280) шляхом підписання кредитної угоди з наступними істотними умовами (на укладення кредитної   угоди в рамках державної програми «Доступні кредити 5-7-9%»):</w:t>
      </w:r>
    </w:p>
    <w:p w:rsidR="00AC610D" w:rsidRPr="00124DDE" w:rsidRDefault="00AC610D" w:rsidP="00124DDE">
      <w:pPr>
        <w:pStyle w:val="a7"/>
        <w:numPr>
          <w:ilvl w:val="0"/>
          <w:numId w:val="16"/>
        </w:numPr>
        <w:suppressAutoHyphens w:val="0"/>
        <w:ind w:left="0" w:hanging="425"/>
        <w:jc w:val="both"/>
        <w:rPr>
          <w:color w:val="000000" w:themeColor="text1"/>
          <w:sz w:val="28"/>
          <w:szCs w:val="28"/>
          <w:lang w:val="uk-UA"/>
        </w:rPr>
      </w:pPr>
      <w:r w:rsidRPr="00124DDE">
        <w:rPr>
          <w:color w:val="000000" w:themeColor="text1"/>
          <w:sz w:val="28"/>
          <w:szCs w:val="28"/>
          <w:lang w:val="uk-UA"/>
        </w:rPr>
        <w:t>мета кредитування – придбання спеціальної комунальної техніки;</w:t>
      </w:r>
    </w:p>
    <w:p w:rsidR="00AC610D" w:rsidRPr="00124DDE" w:rsidRDefault="00AC610D" w:rsidP="00124DDE">
      <w:pPr>
        <w:pStyle w:val="a7"/>
        <w:numPr>
          <w:ilvl w:val="0"/>
          <w:numId w:val="16"/>
        </w:numPr>
        <w:suppressAutoHyphens w:val="0"/>
        <w:ind w:left="0" w:hanging="425"/>
        <w:jc w:val="both"/>
        <w:rPr>
          <w:color w:val="000000" w:themeColor="text1"/>
          <w:sz w:val="28"/>
          <w:szCs w:val="28"/>
          <w:lang w:val="uk-UA"/>
        </w:rPr>
      </w:pPr>
      <w:r w:rsidRPr="00124DDE">
        <w:rPr>
          <w:color w:val="000000" w:themeColor="text1"/>
          <w:sz w:val="28"/>
          <w:szCs w:val="28"/>
          <w:lang w:val="uk-UA"/>
        </w:rPr>
        <w:t>розмір фінансування – не більше 4 000 000,00 грн (чотири мільйони гривень 00 копійок);</w:t>
      </w:r>
    </w:p>
    <w:p w:rsidR="00AC610D" w:rsidRPr="00124DDE" w:rsidRDefault="00AC610D" w:rsidP="00124DDE">
      <w:pPr>
        <w:pStyle w:val="a7"/>
        <w:numPr>
          <w:ilvl w:val="0"/>
          <w:numId w:val="16"/>
        </w:numPr>
        <w:suppressAutoHyphens w:val="0"/>
        <w:ind w:left="0" w:hanging="425"/>
        <w:jc w:val="both"/>
        <w:rPr>
          <w:color w:val="000000" w:themeColor="text1"/>
          <w:sz w:val="28"/>
          <w:szCs w:val="28"/>
          <w:lang w:val="uk-UA"/>
        </w:rPr>
      </w:pPr>
      <w:r w:rsidRPr="00124DDE">
        <w:rPr>
          <w:color w:val="000000" w:themeColor="text1"/>
          <w:sz w:val="28"/>
          <w:szCs w:val="28"/>
          <w:lang w:val="uk-UA"/>
        </w:rPr>
        <w:t>термін кредитування – до 60 місяців;</w:t>
      </w:r>
    </w:p>
    <w:p w:rsidR="00AC610D" w:rsidRPr="00124DDE" w:rsidRDefault="00AC610D" w:rsidP="00124DDE">
      <w:pPr>
        <w:pStyle w:val="a7"/>
        <w:numPr>
          <w:ilvl w:val="0"/>
          <w:numId w:val="16"/>
        </w:numPr>
        <w:suppressAutoHyphens w:val="0"/>
        <w:ind w:left="0" w:hanging="425"/>
        <w:jc w:val="both"/>
        <w:rPr>
          <w:color w:val="000000" w:themeColor="text1"/>
          <w:sz w:val="28"/>
          <w:szCs w:val="22"/>
          <w:shd w:val="clear" w:color="auto" w:fill="FFFFFF"/>
          <w:lang w:val="uk-UA"/>
        </w:rPr>
      </w:pPr>
      <w:r w:rsidRPr="00124DDE">
        <w:rPr>
          <w:color w:val="000000" w:themeColor="text1"/>
          <w:sz w:val="28"/>
          <w:shd w:val="clear" w:color="auto" w:fill="FFFFFF"/>
          <w:lang w:val="uk-UA"/>
        </w:rPr>
        <w:t xml:space="preserve">компенсаційна відсоткова ставка </w:t>
      </w:r>
      <w:r w:rsidRPr="00124DDE">
        <w:rPr>
          <w:color w:val="000000" w:themeColor="text1"/>
          <w:sz w:val="28"/>
          <w:szCs w:val="28"/>
          <w:lang w:val="uk-UA"/>
        </w:rPr>
        <w:t>–7</w:t>
      </w:r>
      <w:r w:rsidRPr="00124DDE">
        <w:rPr>
          <w:color w:val="000000" w:themeColor="text1"/>
          <w:sz w:val="28"/>
          <w:shd w:val="clear" w:color="auto" w:fill="FFFFFF"/>
          <w:lang w:val="uk-UA"/>
        </w:rPr>
        <w:t>% річних;</w:t>
      </w:r>
    </w:p>
    <w:p w:rsidR="00AC610D" w:rsidRPr="00124DDE" w:rsidRDefault="00AC610D" w:rsidP="00124DDE">
      <w:pPr>
        <w:pStyle w:val="a7"/>
        <w:numPr>
          <w:ilvl w:val="0"/>
          <w:numId w:val="16"/>
        </w:numPr>
        <w:suppressAutoHyphens w:val="0"/>
        <w:ind w:left="0" w:hanging="425"/>
        <w:jc w:val="both"/>
        <w:rPr>
          <w:color w:val="000000" w:themeColor="text1"/>
          <w:sz w:val="28"/>
          <w:shd w:val="clear" w:color="auto" w:fill="FFFFFF"/>
          <w:lang w:val="uk-UA"/>
        </w:rPr>
      </w:pPr>
      <w:r w:rsidRPr="00124DDE">
        <w:rPr>
          <w:color w:val="000000" w:themeColor="text1"/>
          <w:sz w:val="28"/>
          <w:shd w:val="clear" w:color="auto" w:fill="FFFFFF"/>
          <w:lang w:val="uk-UA"/>
        </w:rPr>
        <w:t>базова відсоткова ставка – змінювана, визначається у відповідності до Порядку надання фінансової державної підтримки суб’єктам підприємництва, затвердженого постановою Кабінету Міністрів України від 24 січня 2020 р. №28 (зі змінами);</w:t>
      </w:r>
    </w:p>
    <w:p w:rsidR="00AC610D" w:rsidRPr="00124DDE" w:rsidRDefault="00AC610D" w:rsidP="00124DDE">
      <w:pPr>
        <w:pStyle w:val="a7"/>
        <w:numPr>
          <w:ilvl w:val="0"/>
          <w:numId w:val="16"/>
        </w:numPr>
        <w:suppressAutoHyphens w:val="0"/>
        <w:ind w:left="0" w:hanging="425"/>
        <w:jc w:val="both"/>
        <w:rPr>
          <w:color w:val="000000" w:themeColor="text1"/>
          <w:sz w:val="28"/>
          <w:szCs w:val="28"/>
          <w:lang w:val="uk-UA"/>
        </w:rPr>
      </w:pPr>
      <w:r w:rsidRPr="00124DDE">
        <w:rPr>
          <w:color w:val="000000" w:themeColor="text1"/>
          <w:sz w:val="28"/>
          <w:szCs w:val="28"/>
          <w:lang w:val="uk-UA"/>
        </w:rPr>
        <w:t>комісія банку за управління кредитними коштами в частині обслуговування позичкового рахунку не більше 0,04% від суми загального ліміту кредиту, протягом перших 12-ти місяців дії кредитного договору;</w:t>
      </w:r>
    </w:p>
    <w:p w:rsidR="00AC610D" w:rsidRPr="00124DDE" w:rsidRDefault="00AC610D" w:rsidP="00124DDE">
      <w:pPr>
        <w:pStyle w:val="a7"/>
        <w:numPr>
          <w:ilvl w:val="0"/>
          <w:numId w:val="16"/>
        </w:numPr>
        <w:suppressAutoHyphens w:val="0"/>
        <w:ind w:left="0" w:hanging="425"/>
        <w:jc w:val="both"/>
        <w:rPr>
          <w:color w:val="000000" w:themeColor="text1"/>
          <w:sz w:val="28"/>
          <w:szCs w:val="28"/>
          <w:lang w:val="uk-UA"/>
        </w:rPr>
      </w:pPr>
      <w:r w:rsidRPr="00124DDE">
        <w:rPr>
          <w:color w:val="000000" w:themeColor="text1"/>
          <w:sz w:val="28"/>
          <w:szCs w:val="28"/>
          <w:lang w:val="uk-UA"/>
        </w:rPr>
        <w:lastRenderedPageBreak/>
        <w:t>комісія банку за управління кредитними коштами, в частині встановлення ліміту кредиту не більше 0,5% (одноразово) від суми загального ліміту кредиту;</w:t>
      </w:r>
    </w:p>
    <w:p w:rsidR="00AC610D" w:rsidRPr="00124DDE" w:rsidRDefault="00AC610D" w:rsidP="00124DDE">
      <w:pPr>
        <w:pStyle w:val="a7"/>
        <w:numPr>
          <w:ilvl w:val="0"/>
          <w:numId w:val="16"/>
        </w:numPr>
        <w:suppressAutoHyphens w:val="0"/>
        <w:ind w:left="0" w:hanging="425"/>
        <w:jc w:val="both"/>
        <w:rPr>
          <w:color w:val="000000" w:themeColor="text1"/>
          <w:sz w:val="28"/>
          <w:szCs w:val="28"/>
          <w:lang w:val="uk-UA"/>
        </w:rPr>
      </w:pPr>
      <w:r w:rsidRPr="00124DDE">
        <w:rPr>
          <w:color w:val="000000" w:themeColor="text1"/>
          <w:sz w:val="28"/>
          <w:szCs w:val="28"/>
          <w:lang w:val="uk-UA"/>
        </w:rPr>
        <w:t>суми і строки платежів визначаються умовами кредитного договору;</w:t>
      </w:r>
    </w:p>
    <w:p w:rsidR="00AC610D" w:rsidRPr="00124DDE" w:rsidRDefault="00AC610D" w:rsidP="00124DDE">
      <w:pPr>
        <w:pStyle w:val="a7"/>
        <w:numPr>
          <w:ilvl w:val="0"/>
          <w:numId w:val="16"/>
        </w:numPr>
        <w:suppressAutoHyphens w:val="0"/>
        <w:ind w:left="0" w:hanging="425"/>
        <w:jc w:val="both"/>
        <w:rPr>
          <w:color w:val="000000" w:themeColor="text1"/>
          <w:sz w:val="28"/>
          <w:szCs w:val="28"/>
          <w:lang w:val="uk-UA"/>
        </w:rPr>
      </w:pPr>
      <w:r w:rsidRPr="00124DDE">
        <w:rPr>
          <w:color w:val="000000" w:themeColor="text1"/>
          <w:sz w:val="28"/>
          <w:szCs w:val="28"/>
          <w:lang w:val="uk-UA"/>
        </w:rPr>
        <w:t>забезпечення – спецтехніка, що придбається за рахунок кредитних коштів;</w:t>
      </w:r>
    </w:p>
    <w:p w:rsidR="00AC610D" w:rsidRPr="00124DDE" w:rsidRDefault="00AC610D" w:rsidP="00124DDE">
      <w:pPr>
        <w:pStyle w:val="a7"/>
        <w:numPr>
          <w:ilvl w:val="0"/>
          <w:numId w:val="16"/>
        </w:numPr>
        <w:suppressAutoHyphens w:val="0"/>
        <w:ind w:left="0" w:hanging="425"/>
        <w:jc w:val="both"/>
        <w:rPr>
          <w:color w:val="000000" w:themeColor="text1"/>
          <w:sz w:val="28"/>
          <w:szCs w:val="28"/>
          <w:lang w:val="uk-UA"/>
        </w:rPr>
      </w:pPr>
      <w:r w:rsidRPr="00124DDE">
        <w:rPr>
          <w:color w:val="000000" w:themeColor="text1"/>
          <w:sz w:val="28"/>
          <w:szCs w:val="28"/>
          <w:lang w:val="uk-UA"/>
        </w:rPr>
        <w:t>власний внесок – не менше 10% від вартості спецтехніки.</w:t>
      </w:r>
    </w:p>
    <w:p w:rsidR="00AC610D" w:rsidRPr="00124DDE" w:rsidRDefault="00AC610D" w:rsidP="00124DDE">
      <w:pPr>
        <w:ind w:firstLine="567"/>
        <w:jc w:val="both"/>
        <w:rPr>
          <w:color w:val="000000" w:themeColor="text1"/>
          <w:sz w:val="28"/>
          <w:szCs w:val="28"/>
          <w:lang w:eastAsia="uk-UA"/>
        </w:rPr>
      </w:pPr>
      <w:r w:rsidRPr="00124DDE">
        <w:rPr>
          <w:color w:val="000000" w:themeColor="text1"/>
          <w:sz w:val="28"/>
          <w:szCs w:val="28"/>
        </w:rPr>
        <w:t>2. Уповноважити Керівника Підприємства (у випадку відсутності – особу, яка виконує його обов’язки) на вчинення усіх необхідних правочинів (дій), пов’язаних з отриманням кредиту, зокрема:</w:t>
      </w:r>
    </w:p>
    <w:p w:rsidR="00AC610D" w:rsidRPr="00124DDE" w:rsidRDefault="00AC610D" w:rsidP="00124DDE">
      <w:pPr>
        <w:pStyle w:val="a7"/>
        <w:numPr>
          <w:ilvl w:val="0"/>
          <w:numId w:val="16"/>
        </w:numPr>
        <w:suppressAutoHyphens w:val="0"/>
        <w:ind w:left="0" w:hanging="425"/>
        <w:jc w:val="both"/>
        <w:rPr>
          <w:color w:val="000000" w:themeColor="text1"/>
          <w:sz w:val="28"/>
          <w:szCs w:val="22"/>
          <w:shd w:val="clear" w:color="auto" w:fill="FFFFFF"/>
          <w:lang w:val="uk-UA" w:eastAsia="uk-UA"/>
        </w:rPr>
      </w:pPr>
      <w:r w:rsidRPr="00124DDE">
        <w:rPr>
          <w:color w:val="000000" w:themeColor="text1"/>
          <w:sz w:val="28"/>
          <w:shd w:val="clear" w:color="auto" w:fill="FFFFFF"/>
          <w:lang w:val="uk-UA"/>
        </w:rPr>
        <w:t>укладати та підписувати кредитний договір з АБ «УКРГАЗБАНК»  на умовах, визначених згідно з пунктом 1 цього рішення (з можливістю самостійного визначення інших умов цього договору);</w:t>
      </w:r>
    </w:p>
    <w:p w:rsidR="00AC610D" w:rsidRPr="00124DDE" w:rsidRDefault="00AC610D" w:rsidP="00124DDE">
      <w:pPr>
        <w:pStyle w:val="a7"/>
        <w:numPr>
          <w:ilvl w:val="0"/>
          <w:numId w:val="16"/>
        </w:numPr>
        <w:suppressAutoHyphens w:val="0"/>
        <w:ind w:left="0" w:hanging="425"/>
        <w:jc w:val="both"/>
        <w:rPr>
          <w:color w:val="000000" w:themeColor="text1"/>
          <w:sz w:val="28"/>
          <w:shd w:val="clear" w:color="auto" w:fill="FFFFFF"/>
          <w:lang w:val="uk-UA"/>
        </w:rPr>
      </w:pPr>
      <w:r w:rsidRPr="00124DDE">
        <w:rPr>
          <w:color w:val="000000" w:themeColor="text1"/>
          <w:sz w:val="28"/>
          <w:shd w:val="clear" w:color="auto" w:fill="FFFFFF"/>
          <w:lang w:val="uk-UA"/>
        </w:rPr>
        <w:t>укладати та підписувати договір застави;</w:t>
      </w:r>
    </w:p>
    <w:p w:rsidR="00AC610D" w:rsidRPr="00124DDE" w:rsidRDefault="00AC610D" w:rsidP="00124DDE">
      <w:pPr>
        <w:pStyle w:val="a7"/>
        <w:numPr>
          <w:ilvl w:val="0"/>
          <w:numId w:val="16"/>
        </w:numPr>
        <w:suppressAutoHyphens w:val="0"/>
        <w:ind w:left="0" w:hanging="425"/>
        <w:jc w:val="both"/>
        <w:rPr>
          <w:color w:val="000000" w:themeColor="text1"/>
          <w:sz w:val="28"/>
          <w:shd w:val="clear" w:color="auto" w:fill="FFFFFF"/>
          <w:lang w:val="uk-UA"/>
        </w:rPr>
      </w:pPr>
      <w:r w:rsidRPr="00124DDE">
        <w:rPr>
          <w:color w:val="000000" w:themeColor="text1"/>
          <w:sz w:val="28"/>
          <w:shd w:val="clear" w:color="auto" w:fill="FFFFFF"/>
          <w:lang w:val="uk-UA"/>
        </w:rPr>
        <w:t>виконувати всі дії та вчиняти всі правочини, спрямовані на реалізацію цього рішення (у тому числі підписувати договори (додаткові угоди) про внесення змін до укладених договорів, графіків погашення тощо).</w:t>
      </w:r>
    </w:p>
    <w:p w:rsidR="00AC610D" w:rsidRPr="00124DDE" w:rsidRDefault="00AC610D" w:rsidP="00124DDE">
      <w:pPr>
        <w:ind w:firstLine="567"/>
        <w:jc w:val="both"/>
        <w:rPr>
          <w:color w:val="000000" w:themeColor="text1"/>
          <w:sz w:val="28"/>
          <w:szCs w:val="28"/>
        </w:rPr>
      </w:pPr>
      <w:r w:rsidRPr="00124DDE">
        <w:rPr>
          <w:color w:val="000000" w:themeColor="text1"/>
          <w:sz w:val="28"/>
          <w:szCs w:val="28"/>
        </w:rPr>
        <w:t>3.Надати згоду Підприємству на передачу в заставу АБ «УКРГАЗБАНК» спецтехніки, яка буде придбана за рахунок кредитних коштів АБ «УКРГАЗБАНК», та укладення договору застави з АБ «УКРГАЗБАНК».</w:t>
      </w:r>
    </w:p>
    <w:p w:rsidR="00AC610D" w:rsidRPr="00124DDE" w:rsidRDefault="00AC610D" w:rsidP="00124DDE">
      <w:pPr>
        <w:ind w:firstLine="567"/>
        <w:jc w:val="both"/>
        <w:rPr>
          <w:color w:val="000000" w:themeColor="text1"/>
          <w:sz w:val="28"/>
          <w:szCs w:val="28"/>
        </w:rPr>
      </w:pPr>
      <w:r w:rsidRPr="00124DDE">
        <w:rPr>
          <w:color w:val="000000" w:themeColor="text1"/>
          <w:sz w:val="28"/>
          <w:szCs w:val="28"/>
        </w:rPr>
        <w:t>4.Підприємству забезпечити укладення кредитного договору з АБ «УКРГАЗБАНК» на умовах, визначених згідно з пунктом 1 цього рішення.</w:t>
      </w:r>
    </w:p>
    <w:p w:rsidR="00AC610D" w:rsidRPr="00124DDE" w:rsidRDefault="00AC610D" w:rsidP="00124DDE">
      <w:pPr>
        <w:ind w:firstLine="567"/>
        <w:jc w:val="both"/>
        <w:rPr>
          <w:color w:val="000000" w:themeColor="text1"/>
          <w:sz w:val="28"/>
          <w:szCs w:val="28"/>
        </w:rPr>
      </w:pPr>
      <w:r w:rsidRPr="00124DDE">
        <w:rPr>
          <w:color w:val="000000" w:themeColor="text1"/>
          <w:sz w:val="28"/>
          <w:szCs w:val="28"/>
        </w:rPr>
        <w:t xml:space="preserve">5. Головний розпорядник – Рахівська міська рада надає місцеву гарантію для забезпечення повного та своєчасного виконання фінансових зобов’язань КП «Рахівтепло» за кредитним договором що укладається з АБ «УКРГАЗБАНК», щодо повернення основної суми боргу (тіла кредиту) та сплати відсотків. </w:t>
      </w:r>
    </w:p>
    <w:p w:rsidR="00AC610D" w:rsidRPr="00124DDE" w:rsidRDefault="00AC610D" w:rsidP="00124DDE">
      <w:pPr>
        <w:ind w:firstLine="567"/>
        <w:jc w:val="both"/>
        <w:rPr>
          <w:color w:val="000000" w:themeColor="text1"/>
          <w:sz w:val="28"/>
          <w:szCs w:val="28"/>
        </w:rPr>
      </w:pPr>
      <w:r w:rsidRPr="00124DDE">
        <w:rPr>
          <w:color w:val="000000" w:themeColor="text1"/>
          <w:sz w:val="28"/>
          <w:szCs w:val="28"/>
        </w:rPr>
        <w:t>6. Оприлюднити рішення відповідно до вимог законодавства.</w:t>
      </w:r>
    </w:p>
    <w:p w:rsidR="00AC610D" w:rsidRPr="00124DDE" w:rsidRDefault="00AC610D" w:rsidP="00124DDE">
      <w:pPr>
        <w:jc w:val="both"/>
        <w:rPr>
          <w:color w:val="000000" w:themeColor="text1"/>
          <w:sz w:val="28"/>
          <w:szCs w:val="28"/>
          <w:lang w:eastAsia="zh-CN"/>
        </w:rPr>
      </w:pPr>
      <w:r w:rsidRPr="00124DDE">
        <w:rPr>
          <w:color w:val="000000" w:themeColor="text1"/>
          <w:sz w:val="28"/>
          <w:szCs w:val="28"/>
          <w:lang w:eastAsia="uk-UA"/>
        </w:rPr>
        <w:t xml:space="preserve">        7. </w:t>
      </w:r>
      <w:r w:rsidRPr="00124DDE">
        <w:rPr>
          <w:color w:val="000000" w:themeColor="text1"/>
          <w:sz w:val="28"/>
          <w:szCs w:val="28"/>
          <w:lang w:eastAsia="zh-CN"/>
        </w:rPr>
        <w:t>Контроль за виконанням даного рішення покласти на постійну комісію з питань управління комунальною власністю, підприємництва та промисловості  та на постійну комісію з питань бюджету, тарифів і цін.</w:t>
      </w:r>
    </w:p>
    <w:p w:rsidR="00AC610D" w:rsidRPr="00124DDE" w:rsidRDefault="00AC610D" w:rsidP="00124DDE">
      <w:pPr>
        <w:jc w:val="both"/>
        <w:rPr>
          <w:color w:val="000000" w:themeColor="text1"/>
          <w:sz w:val="28"/>
          <w:szCs w:val="28"/>
          <w:lang w:eastAsia="zh-CN"/>
        </w:rPr>
      </w:pPr>
    </w:p>
    <w:p w:rsidR="00AC610D" w:rsidRPr="00124DDE" w:rsidRDefault="00AC610D" w:rsidP="00124DDE">
      <w:pPr>
        <w:jc w:val="both"/>
        <w:rPr>
          <w:color w:val="000000" w:themeColor="text1"/>
          <w:sz w:val="28"/>
          <w:szCs w:val="28"/>
          <w:lang w:eastAsia="zh-CN"/>
        </w:rPr>
      </w:pPr>
      <w:r w:rsidRPr="00124DDE">
        <w:rPr>
          <w:color w:val="000000" w:themeColor="text1"/>
          <w:sz w:val="28"/>
          <w:szCs w:val="28"/>
          <w:lang w:eastAsia="zh-CN"/>
        </w:rPr>
        <w:t xml:space="preserve">  </w:t>
      </w:r>
    </w:p>
    <w:p w:rsidR="00AC610D" w:rsidRPr="00124DDE" w:rsidRDefault="00AC610D" w:rsidP="00124DDE">
      <w:pPr>
        <w:rPr>
          <w:rFonts w:eastAsia="MS Mincho"/>
          <w:color w:val="000000" w:themeColor="text1"/>
          <w:sz w:val="28"/>
          <w:szCs w:val="28"/>
          <w:lang w:eastAsia="zh-CN"/>
        </w:rPr>
      </w:pPr>
      <w:r w:rsidRPr="00124DDE">
        <w:rPr>
          <w:color w:val="000000" w:themeColor="text1"/>
          <w:sz w:val="28"/>
          <w:szCs w:val="28"/>
        </w:rPr>
        <w:t>В.п. міського голови,</w:t>
      </w:r>
    </w:p>
    <w:p w:rsidR="00AC610D" w:rsidRPr="00124DDE" w:rsidRDefault="00AC610D" w:rsidP="00124DDE">
      <w:pPr>
        <w:rPr>
          <w:rFonts w:eastAsiaTheme="minorHAnsi"/>
          <w:color w:val="000000" w:themeColor="text1"/>
          <w:sz w:val="28"/>
          <w:szCs w:val="28"/>
          <w:lang w:eastAsia="en-US"/>
        </w:rPr>
      </w:pPr>
      <w:r w:rsidRPr="00124DDE">
        <w:rPr>
          <w:color w:val="000000" w:themeColor="text1"/>
          <w:sz w:val="28"/>
          <w:szCs w:val="28"/>
        </w:rPr>
        <w:t>секретар ради та виконкому                                                         Євген МОЛНАР</w:t>
      </w:r>
    </w:p>
    <w:p w:rsidR="00AC610D" w:rsidRPr="00124DDE" w:rsidRDefault="00AC610D" w:rsidP="00124DDE">
      <w:pPr>
        <w:jc w:val="both"/>
        <w:rPr>
          <w:color w:val="000000" w:themeColor="text1"/>
          <w:sz w:val="28"/>
          <w:szCs w:val="28"/>
          <w:lang w:eastAsia="zh-CN"/>
        </w:rPr>
      </w:pPr>
    </w:p>
    <w:p w:rsidR="00320871" w:rsidRPr="00124DDE" w:rsidRDefault="00320871" w:rsidP="00124DDE">
      <w:pPr>
        <w:suppressAutoHyphens w:val="0"/>
        <w:rPr>
          <w:rFonts w:eastAsiaTheme="minorEastAsia"/>
          <w:color w:val="000000" w:themeColor="text1"/>
          <w:sz w:val="28"/>
          <w:szCs w:val="28"/>
        </w:rPr>
      </w:pPr>
      <w:r w:rsidRPr="00124DDE">
        <w:rPr>
          <w:rFonts w:eastAsiaTheme="minorEastAsia"/>
          <w:color w:val="000000" w:themeColor="text1"/>
          <w:sz w:val="28"/>
          <w:szCs w:val="28"/>
        </w:rPr>
        <w:br w:type="page"/>
      </w:r>
    </w:p>
    <w:p w:rsidR="007E5BC0" w:rsidRPr="00124DDE" w:rsidRDefault="007E5BC0" w:rsidP="00124DDE">
      <w:pPr>
        <w:ind w:firstLine="708"/>
        <w:jc w:val="right"/>
        <w:rPr>
          <w:color w:val="000000" w:themeColor="text1"/>
          <w:sz w:val="28"/>
          <w:szCs w:val="28"/>
          <w:lang w:eastAsia="en-US"/>
        </w:rPr>
      </w:pPr>
    </w:p>
    <w:p w:rsidR="00320871" w:rsidRPr="00124DDE" w:rsidRDefault="00320871" w:rsidP="00124DDE">
      <w:pPr>
        <w:ind w:firstLine="708"/>
        <w:jc w:val="right"/>
        <w:rPr>
          <w:color w:val="000000" w:themeColor="text1"/>
          <w:sz w:val="28"/>
          <w:szCs w:val="28"/>
          <w:lang w:eastAsia="en-US"/>
        </w:rPr>
      </w:pPr>
    </w:p>
    <w:p w:rsidR="00320871" w:rsidRPr="00124DDE" w:rsidRDefault="00320871" w:rsidP="00124DDE">
      <w:pPr>
        <w:rPr>
          <w:color w:val="000000" w:themeColor="text1"/>
          <w:sz w:val="28"/>
          <w:szCs w:val="28"/>
          <w:lang w:eastAsia="en-US"/>
        </w:rPr>
      </w:pPr>
    </w:p>
    <w:p w:rsidR="00320871" w:rsidRPr="00124DDE" w:rsidRDefault="00320871" w:rsidP="00124DDE">
      <w:pPr>
        <w:rPr>
          <w:color w:val="000000" w:themeColor="text1"/>
          <w:sz w:val="28"/>
          <w:szCs w:val="28"/>
          <w:lang w:eastAsia="en-US"/>
        </w:rPr>
      </w:pPr>
      <w:r w:rsidRPr="00124DDE">
        <w:rPr>
          <w:noProof/>
          <w:color w:val="000000" w:themeColor="text1"/>
          <w:lang w:eastAsia="uk-UA"/>
        </w:rPr>
        <w:drawing>
          <wp:anchor distT="0" distB="0" distL="114300" distR="114300" simplePos="0" relativeHeight="251731968" behindDoc="0" locked="0" layoutInCell="0" allowOverlap="1" wp14:anchorId="2EBF25FD" wp14:editId="76211966">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320871" w:rsidRPr="00124DDE" w:rsidRDefault="00320871" w:rsidP="00124DDE">
      <w:pPr>
        <w:jc w:val="right"/>
        <w:rPr>
          <w:color w:val="000000" w:themeColor="text1"/>
          <w:sz w:val="28"/>
          <w:szCs w:val="28"/>
          <w:lang w:eastAsia="en-US"/>
        </w:rPr>
      </w:pPr>
    </w:p>
    <w:p w:rsidR="00320871" w:rsidRPr="00124DDE" w:rsidRDefault="00320871" w:rsidP="00124DDE">
      <w:pPr>
        <w:jc w:val="center"/>
        <w:rPr>
          <w:color w:val="000000" w:themeColor="text1"/>
          <w:sz w:val="28"/>
          <w:szCs w:val="28"/>
          <w:lang w:eastAsia="en-US"/>
        </w:rPr>
      </w:pPr>
      <w:r w:rsidRPr="00124DDE">
        <w:rPr>
          <w:color w:val="000000" w:themeColor="text1"/>
          <w:sz w:val="28"/>
          <w:szCs w:val="28"/>
          <w:lang w:eastAsia="en-US"/>
        </w:rPr>
        <w:br w:type="textWrapping" w:clear="all"/>
        <w:t xml:space="preserve">У К Р А Ї Н А </w:t>
      </w:r>
    </w:p>
    <w:p w:rsidR="00320871" w:rsidRPr="00124DDE" w:rsidRDefault="00320871" w:rsidP="00124DDE">
      <w:pPr>
        <w:jc w:val="center"/>
        <w:rPr>
          <w:color w:val="000000" w:themeColor="text1"/>
          <w:sz w:val="28"/>
          <w:szCs w:val="28"/>
          <w:lang w:eastAsia="en-US"/>
        </w:rPr>
      </w:pPr>
      <w:r w:rsidRPr="00124DDE">
        <w:rPr>
          <w:color w:val="000000" w:themeColor="text1"/>
          <w:sz w:val="28"/>
          <w:szCs w:val="28"/>
          <w:lang w:eastAsia="en-US"/>
        </w:rPr>
        <w:t xml:space="preserve">Р А Х І В С Ь К А  М І С Ь К А  Р А Д А </w:t>
      </w:r>
    </w:p>
    <w:p w:rsidR="00320871" w:rsidRPr="00124DDE" w:rsidRDefault="00320871" w:rsidP="00124DDE">
      <w:pPr>
        <w:jc w:val="center"/>
        <w:rPr>
          <w:color w:val="000000" w:themeColor="text1"/>
          <w:sz w:val="28"/>
          <w:szCs w:val="28"/>
          <w:lang w:eastAsia="en-US"/>
        </w:rPr>
      </w:pPr>
      <w:r w:rsidRPr="00124DDE">
        <w:rPr>
          <w:color w:val="000000" w:themeColor="text1"/>
          <w:sz w:val="28"/>
          <w:szCs w:val="28"/>
          <w:lang w:eastAsia="en-US"/>
        </w:rPr>
        <w:t xml:space="preserve">Р А Х І В С Ь К О Г О  Р А Й О Н У  </w:t>
      </w:r>
    </w:p>
    <w:p w:rsidR="00320871" w:rsidRPr="00124DDE" w:rsidRDefault="00320871" w:rsidP="00124DDE">
      <w:pPr>
        <w:jc w:val="center"/>
        <w:rPr>
          <w:color w:val="000000" w:themeColor="text1"/>
          <w:sz w:val="28"/>
          <w:szCs w:val="28"/>
          <w:lang w:eastAsia="en-US"/>
        </w:rPr>
      </w:pPr>
      <w:r w:rsidRPr="00124DDE">
        <w:rPr>
          <w:color w:val="000000" w:themeColor="text1"/>
          <w:sz w:val="28"/>
          <w:szCs w:val="28"/>
          <w:lang w:eastAsia="en-US"/>
        </w:rPr>
        <w:t>З А К А Р П А Т С Ь К О Ї  О Б Л А С Т І</w:t>
      </w:r>
    </w:p>
    <w:p w:rsidR="00320871" w:rsidRPr="00124DDE" w:rsidRDefault="00320871" w:rsidP="00124DDE">
      <w:pPr>
        <w:jc w:val="center"/>
        <w:rPr>
          <w:b/>
          <w:color w:val="000000" w:themeColor="text1"/>
          <w:sz w:val="28"/>
          <w:szCs w:val="28"/>
          <w:lang w:eastAsia="en-US"/>
        </w:rPr>
      </w:pPr>
      <w:r w:rsidRPr="00124DDE">
        <w:rPr>
          <w:b/>
          <w:color w:val="000000" w:themeColor="text1"/>
          <w:sz w:val="28"/>
          <w:szCs w:val="28"/>
          <w:lang w:eastAsia="en-US"/>
        </w:rPr>
        <w:t>85 сесія восьмого скликання</w:t>
      </w:r>
    </w:p>
    <w:p w:rsidR="00320871" w:rsidRPr="00124DDE" w:rsidRDefault="00320871" w:rsidP="00124DDE">
      <w:pPr>
        <w:rPr>
          <w:color w:val="000000" w:themeColor="text1"/>
          <w:sz w:val="28"/>
          <w:szCs w:val="28"/>
          <w:lang w:eastAsia="en-US"/>
        </w:rPr>
      </w:pPr>
    </w:p>
    <w:p w:rsidR="00320871" w:rsidRPr="00124DDE" w:rsidRDefault="00320871" w:rsidP="00124DDE">
      <w:pPr>
        <w:jc w:val="center"/>
        <w:rPr>
          <w:color w:val="000000" w:themeColor="text1"/>
          <w:sz w:val="28"/>
          <w:szCs w:val="28"/>
          <w:lang w:eastAsia="en-US"/>
        </w:rPr>
      </w:pPr>
      <w:r w:rsidRPr="00124DDE">
        <w:rPr>
          <w:color w:val="000000" w:themeColor="text1"/>
          <w:sz w:val="28"/>
          <w:szCs w:val="28"/>
          <w:lang w:eastAsia="en-US"/>
        </w:rPr>
        <w:t>Р І Ш Е Н Н Я</w:t>
      </w:r>
    </w:p>
    <w:p w:rsidR="00320871" w:rsidRPr="00124DDE" w:rsidRDefault="00320871" w:rsidP="00124DDE">
      <w:pPr>
        <w:rPr>
          <w:color w:val="000000" w:themeColor="text1"/>
          <w:sz w:val="28"/>
          <w:szCs w:val="28"/>
          <w:lang w:eastAsia="en-US"/>
        </w:rPr>
      </w:pPr>
    </w:p>
    <w:p w:rsidR="00320871" w:rsidRPr="00124DDE" w:rsidRDefault="00320871" w:rsidP="00124DDE">
      <w:pPr>
        <w:rPr>
          <w:color w:val="000000" w:themeColor="text1"/>
          <w:sz w:val="28"/>
          <w:szCs w:val="28"/>
        </w:rPr>
      </w:pPr>
      <w:r w:rsidRPr="00124DDE">
        <w:rPr>
          <w:color w:val="000000" w:themeColor="text1"/>
          <w:sz w:val="28"/>
          <w:szCs w:val="28"/>
        </w:rPr>
        <w:t xml:space="preserve">від 25 червня 2026  року  </w:t>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007E5BC0" w:rsidRPr="00124DDE">
        <w:rPr>
          <w:color w:val="000000" w:themeColor="text1"/>
          <w:sz w:val="28"/>
          <w:szCs w:val="28"/>
        </w:rPr>
        <w:t>№1343</w:t>
      </w:r>
    </w:p>
    <w:p w:rsidR="00320871" w:rsidRPr="00124DDE" w:rsidRDefault="00320871" w:rsidP="00124DDE">
      <w:pPr>
        <w:rPr>
          <w:color w:val="000000" w:themeColor="text1"/>
          <w:sz w:val="28"/>
          <w:szCs w:val="28"/>
          <w:lang w:eastAsia="en-US"/>
        </w:rPr>
      </w:pPr>
      <w:r w:rsidRPr="00124DDE">
        <w:rPr>
          <w:color w:val="000000" w:themeColor="text1"/>
          <w:sz w:val="28"/>
          <w:szCs w:val="28"/>
          <w:lang w:eastAsia="en-US"/>
        </w:rPr>
        <w:t>м. Рахів</w:t>
      </w:r>
    </w:p>
    <w:p w:rsidR="00320871" w:rsidRPr="00124DDE" w:rsidRDefault="00320871" w:rsidP="00124DDE">
      <w:pPr>
        <w:pStyle w:val="a4"/>
        <w:rPr>
          <w:rFonts w:ascii="Times New Roman" w:hAnsi="Times New Roman" w:cs="Times New Roman"/>
          <w:color w:val="000000" w:themeColor="text1"/>
          <w:sz w:val="28"/>
          <w:szCs w:val="28"/>
        </w:rPr>
      </w:pPr>
    </w:p>
    <w:p w:rsidR="00320871" w:rsidRPr="00124DDE" w:rsidRDefault="00320871" w:rsidP="00124DDE">
      <w:pPr>
        <w:pStyle w:val="a4"/>
        <w:jc w:val="both"/>
        <w:rPr>
          <w:rFonts w:ascii="Times New Roman" w:hAnsi="Times New Roman" w:cs="Times New Roman"/>
          <w:color w:val="000000" w:themeColor="text1"/>
          <w:sz w:val="28"/>
          <w:szCs w:val="28"/>
          <w:lang w:eastAsia="ar-SA"/>
        </w:rPr>
      </w:pPr>
      <w:r w:rsidRPr="00124DDE">
        <w:rPr>
          <w:rFonts w:ascii="Times New Roman" w:hAnsi="Times New Roman" w:cs="Times New Roman"/>
          <w:color w:val="000000" w:themeColor="text1"/>
          <w:sz w:val="28"/>
          <w:szCs w:val="28"/>
        </w:rPr>
        <w:t xml:space="preserve">Про дострокове припинення повноважень </w:t>
      </w:r>
    </w:p>
    <w:p w:rsidR="00320871" w:rsidRPr="00124DDE" w:rsidRDefault="00320871" w:rsidP="00124DDE">
      <w:pPr>
        <w:pStyle w:val="a4"/>
        <w:jc w:val="both"/>
        <w:rPr>
          <w:rFonts w:ascii="Times New Roman" w:hAnsi="Times New Roman" w:cs="Times New Roman"/>
          <w:color w:val="000000" w:themeColor="text1"/>
          <w:sz w:val="28"/>
          <w:szCs w:val="28"/>
        </w:rPr>
      </w:pPr>
      <w:r w:rsidRPr="00124DDE">
        <w:rPr>
          <w:rFonts w:ascii="Times New Roman" w:hAnsi="Times New Roman" w:cs="Times New Roman"/>
          <w:color w:val="000000" w:themeColor="text1"/>
          <w:sz w:val="28"/>
          <w:szCs w:val="28"/>
        </w:rPr>
        <w:t>депутата Рахівської міської ради VIII скликання</w:t>
      </w:r>
    </w:p>
    <w:p w:rsidR="00320871" w:rsidRPr="00124DDE" w:rsidRDefault="00320871" w:rsidP="00124DDE">
      <w:pPr>
        <w:jc w:val="both"/>
        <w:rPr>
          <w:color w:val="000000" w:themeColor="text1"/>
          <w:sz w:val="28"/>
          <w:szCs w:val="28"/>
        </w:rPr>
      </w:pPr>
      <w:r w:rsidRPr="00124DDE">
        <w:rPr>
          <w:color w:val="000000" w:themeColor="text1"/>
          <w:sz w:val="28"/>
          <w:szCs w:val="28"/>
        </w:rPr>
        <w:t>Понціра Андрія Павловича</w:t>
      </w:r>
    </w:p>
    <w:p w:rsidR="00320871" w:rsidRPr="00124DDE" w:rsidRDefault="00320871" w:rsidP="00124DDE">
      <w:pPr>
        <w:jc w:val="both"/>
        <w:rPr>
          <w:color w:val="000000" w:themeColor="text1"/>
          <w:sz w:val="28"/>
          <w:szCs w:val="28"/>
        </w:rPr>
      </w:pPr>
    </w:p>
    <w:p w:rsidR="00320871" w:rsidRPr="00124DDE" w:rsidRDefault="00320871" w:rsidP="00124DDE">
      <w:pPr>
        <w:ind w:firstLine="708"/>
        <w:jc w:val="both"/>
        <w:rPr>
          <w:color w:val="000000" w:themeColor="text1"/>
          <w:sz w:val="28"/>
          <w:szCs w:val="28"/>
        </w:rPr>
      </w:pPr>
      <w:r w:rsidRPr="00124DDE">
        <w:rPr>
          <w:color w:val="000000" w:themeColor="text1"/>
          <w:sz w:val="28"/>
          <w:szCs w:val="28"/>
        </w:rPr>
        <w:t xml:space="preserve">Відповідно до частини 1 статті 49 Закону України „Про місцеве самоврядування в Україні”, пункту 2 частини 2 статті 5 Закону України „Про статус депутатів місцевих рад”, зважаючи на особисту заяву депутата           Понціра А.П. від 10.06.2026р. №П-579.06-2.09 про дострокове припинення ним депутатських повноважень,  Рахівська міська рада </w:t>
      </w:r>
    </w:p>
    <w:p w:rsidR="00320871" w:rsidRPr="00124DDE" w:rsidRDefault="00320871" w:rsidP="00124DDE">
      <w:pPr>
        <w:ind w:firstLine="708"/>
        <w:jc w:val="both"/>
        <w:rPr>
          <w:color w:val="000000" w:themeColor="text1"/>
          <w:sz w:val="28"/>
          <w:szCs w:val="28"/>
        </w:rPr>
      </w:pPr>
    </w:p>
    <w:p w:rsidR="00320871" w:rsidRPr="00124DDE" w:rsidRDefault="00320871" w:rsidP="00124DDE">
      <w:pPr>
        <w:jc w:val="center"/>
        <w:rPr>
          <w:color w:val="000000" w:themeColor="text1"/>
          <w:sz w:val="28"/>
          <w:szCs w:val="28"/>
        </w:rPr>
      </w:pPr>
      <w:r w:rsidRPr="00124DDE">
        <w:rPr>
          <w:color w:val="000000" w:themeColor="text1"/>
          <w:sz w:val="28"/>
          <w:szCs w:val="28"/>
        </w:rPr>
        <w:t>В И Р І Ш И Л А :</w:t>
      </w:r>
    </w:p>
    <w:p w:rsidR="00320871" w:rsidRPr="00124DDE" w:rsidRDefault="00320871" w:rsidP="00124DDE">
      <w:pPr>
        <w:jc w:val="both"/>
        <w:rPr>
          <w:color w:val="000000" w:themeColor="text1"/>
          <w:sz w:val="28"/>
          <w:szCs w:val="28"/>
        </w:rPr>
      </w:pPr>
    </w:p>
    <w:p w:rsidR="00320871" w:rsidRPr="00124DDE" w:rsidRDefault="00320871" w:rsidP="00124DDE">
      <w:pPr>
        <w:pStyle w:val="a4"/>
        <w:ind w:firstLine="708"/>
        <w:jc w:val="both"/>
        <w:rPr>
          <w:rFonts w:ascii="Times New Roman" w:hAnsi="Times New Roman" w:cs="Times New Roman"/>
          <w:color w:val="000000" w:themeColor="text1"/>
          <w:sz w:val="28"/>
          <w:szCs w:val="28"/>
        </w:rPr>
      </w:pPr>
      <w:r w:rsidRPr="00124DDE">
        <w:rPr>
          <w:rFonts w:ascii="Times New Roman" w:hAnsi="Times New Roman" w:cs="Times New Roman"/>
          <w:color w:val="000000" w:themeColor="text1"/>
          <w:sz w:val="28"/>
          <w:szCs w:val="28"/>
        </w:rPr>
        <w:t>1.Достроково припинити депутатські повноваження депутата Рахівської міської ради Понціра Андрія Павловича у зв’язку з його особистою заявою.</w:t>
      </w:r>
    </w:p>
    <w:p w:rsidR="00320871" w:rsidRPr="00124DDE" w:rsidRDefault="00320871" w:rsidP="00124DDE">
      <w:pPr>
        <w:pStyle w:val="a4"/>
        <w:ind w:firstLine="708"/>
        <w:jc w:val="both"/>
        <w:rPr>
          <w:rFonts w:ascii="Times New Roman" w:hAnsi="Times New Roman" w:cs="Times New Roman"/>
          <w:color w:val="000000" w:themeColor="text1"/>
          <w:sz w:val="28"/>
          <w:szCs w:val="28"/>
        </w:rPr>
      </w:pPr>
      <w:r w:rsidRPr="00124DDE">
        <w:rPr>
          <w:rFonts w:ascii="Times New Roman" w:hAnsi="Times New Roman" w:cs="Times New Roman"/>
          <w:color w:val="000000" w:themeColor="text1"/>
          <w:sz w:val="28"/>
          <w:szCs w:val="28"/>
        </w:rPr>
        <w:t>2.Вивести депутата Рахівської міської ради Понціра Андрія Павловича зі складу постійної комісії з питань соціально-економічного, культурного розвитку, освіти, охорони здоров’я, спорту, соціального захисту населення, депутатської етики та регламенту.</w:t>
      </w:r>
    </w:p>
    <w:p w:rsidR="00320871" w:rsidRPr="00124DDE" w:rsidRDefault="00320871" w:rsidP="00124DDE">
      <w:pPr>
        <w:pStyle w:val="a4"/>
        <w:ind w:firstLine="708"/>
        <w:jc w:val="both"/>
        <w:rPr>
          <w:rFonts w:ascii="Times New Roman" w:hAnsi="Times New Roman" w:cs="Times New Roman"/>
          <w:color w:val="000000" w:themeColor="text1"/>
          <w:sz w:val="28"/>
          <w:szCs w:val="28"/>
        </w:rPr>
      </w:pPr>
      <w:r w:rsidRPr="00124DDE">
        <w:rPr>
          <w:rFonts w:ascii="Times New Roman" w:hAnsi="Times New Roman" w:cs="Times New Roman"/>
          <w:color w:val="000000" w:themeColor="text1"/>
          <w:sz w:val="28"/>
          <w:szCs w:val="28"/>
        </w:rPr>
        <w:t>3.Рішення Рахівської міської ради направити Рахівській міській територіальній виборчій комісії Закарпатської області.</w:t>
      </w:r>
    </w:p>
    <w:p w:rsidR="00320871" w:rsidRPr="00124DDE" w:rsidRDefault="00320871" w:rsidP="00124DDE">
      <w:pPr>
        <w:jc w:val="both"/>
        <w:rPr>
          <w:color w:val="000000" w:themeColor="text1"/>
          <w:sz w:val="28"/>
          <w:szCs w:val="28"/>
        </w:rPr>
      </w:pPr>
    </w:p>
    <w:p w:rsidR="00320871" w:rsidRPr="00124DDE" w:rsidRDefault="00320871" w:rsidP="00124DDE">
      <w:pPr>
        <w:jc w:val="both"/>
        <w:rPr>
          <w:color w:val="000000" w:themeColor="text1"/>
          <w:sz w:val="28"/>
          <w:szCs w:val="28"/>
        </w:rPr>
      </w:pPr>
    </w:p>
    <w:p w:rsidR="00320871" w:rsidRPr="00124DDE" w:rsidRDefault="00320871" w:rsidP="00124DDE">
      <w:pPr>
        <w:tabs>
          <w:tab w:val="left" w:pos="8340"/>
          <w:tab w:val="left" w:pos="8535"/>
        </w:tabs>
        <w:jc w:val="both"/>
        <w:rPr>
          <w:color w:val="000000" w:themeColor="text1"/>
          <w:sz w:val="28"/>
          <w:szCs w:val="28"/>
        </w:rPr>
      </w:pPr>
      <w:r w:rsidRPr="00124DDE">
        <w:rPr>
          <w:color w:val="000000" w:themeColor="text1"/>
          <w:sz w:val="28"/>
          <w:szCs w:val="28"/>
        </w:rPr>
        <w:t>В.п. міського голови,</w:t>
      </w:r>
    </w:p>
    <w:p w:rsidR="00320871" w:rsidRPr="00124DDE" w:rsidRDefault="00320871" w:rsidP="00124DDE">
      <w:pPr>
        <w:pStyle w:val="4"/>
        <w:jc w:val="both"/>
        <w:rPr>
          <w:color w:val="000000" w:themeColor="text1"/>
          <w:sz w:val="28"/>
          <w:szCs w:val="28"/>
        </w:rPr>
      </w:pPr>
      <w:r w:rsidRPr="00124DDE">
        <w:rPr>
          <w:color w:val="000000" w:themeColor="text1"/>
          <w:sz w:val="28"/>
          <w:szCs w:val="28"/>
        </w:rPr>
        <w:t>секретар ради та виконкому                                                   Євген МОЛНАР</w:t>
      </w:r>
    </w:p>
    <w:p w:rsidR="00EF6A5D" w:rsidRPr="00124DDE" w:rsidRDefault="00EF6A5D" w:rsidP="00124DDE">
      <w:pPr>
        <w:pStyle w:val="4"/>
        <w:jc w:val="both"/>
        <w:rPr>
          <w:color w:val="000000" w:themeColor="text1"/>
          <w:sz w:val="28"/>
          <w:szCs w:val="28"/>
        </w:rPr>
      </w:pPr>
    </w:p>
    <w:p w:rsidR="00320871" w:rsidRPr="00124DDE" w:rsidRDefault="00320871" w:rsidP="00124DDE">
      <w:pPr>
        <w:rPr>
          <w:color w:val="000000" w:themeColor="text1"/>
          <w:sz w:val="28"/>
          <w:szCs w:val="28"/>
        </w:rPr>
      </w:pPr>
    </w:p>
    <w:p w:rsidR="00320871" w:rsidRPr="00124DDE" w:rsidRDefault="00320871" w:rsidP="00124DDE">
      <w:pPr>
        <w:rPr>
          <w:color w:val="000000" w:themeColor="text1"/>
        </w:rPr>
      </w:pPr>
    </w:p>
    <w:p w:rsidR="003409B1" w:rsidRPr="00124DDE" w:rsidRDefault="003409B1" w:rsidP="00124DDE">
      <w:pPr>
        <w:suppressAutoHyphens w:val="0"/>
        <w:rPr>
          <w:rFonts w:eastAsiaTheme="minorEastAsia"/>
          <w:color w:val="000000" w:themeColor="text1"/>
          <w:sz w:val="28"/>
          <w:szCs w:val="28"/>
        </w:rPr>
      </w:pPr>
      <w:r w:rsidRPr="00124DDE">
        <w:rPr>
          <w:rFonts w:eastAsiaTheme="minorEastAsia"/>
          <w:color w:val="000000" w:themeColor="text1"/>
          <w:sz w:val="28"/>
          <w:szCs w:val="28"/>
        </w:rPr>
        <w:br w:type="page"/>
      </w:r>
    </w:p>
    <w:p w:rsidR="003409B1" w:rsidRPr="00124DDE" w:rsidRDefault="003409B1" w:rsidP="00124DDE">
      <w:pPr>
        <w:ind w:firstLine="708"/>
        <w:jc w:val="right"/>
        <w:rPr>
          <w:color w:val="000000" w:themeColor="text1"/>
          <w:sz w:val="28"/>
          <w:szCs w:val="28"/>
          <w:lang w:eastAsia="en-US"/>
        </w:rPr>
      </w:pPr>
    </w:p>
    <w:p w:rsidR="003409B1" w:rsidRPr="00124DDE" w:rsidRDefault="003409B1" w:rsidP="00124DDE">
      <w:pPr>
        <w:rPr>
          <w:color w:val="000000" w:themeColor="text1"/>
          <w:sz w:val="28"/>
          <w:szCs w:val="28"/>
          <w:lang w:eastAsia="en-US"/>
        </w:rPr>
      </w:pPr>
    </w:p>
    <w:p w:rsidR="003409B1" w:rsidRPr="00124DDE" w:rsidRDefault="003409B1" w:rsidP="00124DDE">
      <w:pPr>
        <w:rPr>
          <w:color w:val="000000" w:themeColor="text1"/>
          <w:sz w:val="28"/>
          <w:szCs w:val="28"/>
          <w:lang w:eastAsia="en-US"/>
        </w:rPr>
      </w:pPr>
      <w:r w:rsidRPr="00124DDE">
        <w:rPr>
          <w:noProof/>
          <w:color w:val="000000" w:themeColor="text1"/>
          <w:lang w:eastAsia="uk-UA"/>
        </w:rPr>
        <w:drawing>
          <wp:anchor distT="0" distB="0" distL="114300" distR="114300" simplePos="0" relativeHeight="251734016" behindDoc="0" locked="0" layoutInCell="0" allowOverlap="1" wp14:anchorId="6ED84AA0" wp14:editId="7AB3BD9A">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3409B1" w:rsidRPr="00124DDE" w:rsidRDefault="003409B1" w:rsidP="00124DDE">
      <w:pPr>
        <w:jc w:val="right"/>
        <w:rPr>
          <w:color w:val="000000" w:themeColor="text1"/>
          <w:sz w:val="28"/>
          <w:szCs w:val="28"/>
          <w:lang w:eastAsia="en-US"/>
        </w:rPr>
      </w:pPr>
    </w:p>
    <w:p w:rsidR="003409B1" w:rsidRPr="00124DDE" w:rsidRDefault="003409B1" w:rsidP="00124DDE">
      <w:pPr>
        <w:jc w:val="center"/>
        <w:rPr>
          <w:color w:val="000000" w:themeColor="text1"/>
          <w:sz w:val="28"/>
          <w:szCs w:val="28"/>
          <w:lang w:eastAsia="en-US"/>
        </w:rPr>
      </w:pPr>
      <w:r w:rsidRPr="00124DDE">
        <w:rPr>
          <w:color w:val="000000" w:themeColor="text1"/>
          <w:sz w:val="28"/>
          <w:szCs w:val="28"/>
          <w:lang w:eastAsia="en-US"/>
        </w:rPr>
        <w:br w:type="textWrapping" w:clear="all"/>
        <w:t xml:space="preserve">У К Р А Ї Н А </w:t>
      </w:r>
    </w:p>
    <w:p w:rsidR="003409B1" w:rsidRPr="00124DDE" w:rsidRDefault="003409B1" w:rsidP="00124DDE">
      <w:pPr>
        <w:jc w:val="center"/>
        <w:rPr>
          <w:color w:val="000000" w:themeColor="text1"/>
          <w:sz w:val="28"/>
          <w:szCs w:val="28"/>
          <w:lang w:eastAsia="en-US"/>
        </w:rPr>
      </w:pPr>
      <w:r w:rsidRPr="00124DDE">
        <w:rPr>
          <w:color w:val="000000" w:themeColor="text1"/>
          <w:sz w:val="28"/>
          <w:szCs w:val="28"/>
          <w:lang w:eastAsia="en-US"/>
        </w:rPr>
        <w:t xml:space="preserve">Р А Х І В С Ь К А  М І С Ь К А  Р А Д А </w:t>
      </w:r>
    </w:p>
    <w:p w:rsidR="003409B1" w:rsidRPr="00124DDE" w:rsidRDefault="003409B1" w:rsidP="00124DDE">
      <w:pPr>
        <w:jc w:val="center"/>
        <w:rPr>
          <w:color w:val="000000" w:themeColor="text1"/>
          <w:sz w:val="28"/>
          <w:szCs w:val="28"/>
          <w:lang w:eastAsia="en-US"/>
        </w:rPr>
      </w:pPr>
      <w:r w:rsidRPr="00124DDE">
        <w:rPr>
          <w:color w:val="000000" w:themeColor="text1"/>
          <w:sz w:val="28"/>
          <w:szCs w:val="28"/>
          <w:lang w:eastAsia="en-US"/>
        </w:rPr>
        <w:t xml:space="preserve">Р А Х І В С Ь К О Г О  Р А Й О Н У  </w:t>
      </w:r>
    </w:p>
    <w:p w:rsidR="003409B1" w:rsidRPr="00124DDE" w:rsidRDefault="003409B1" w:rsidP="00124DDE">
      <w:pPr>
        <w:jc w:val="center"/>
        <w:rPr>
          <w:color w:val="000000" w:themeColor="text1"/>
          <w:sz w:val="28"/>
          <w:szCs w:val="28"/>
          <w:lang w:eastAsia="en-US"/>
        </w:rPr>
      </w:pPr>
      <w:r w:rsidRPr="00124DDE">
        <w:rPr>
          <w:color w:val="000000" w:themeColor="text1"/>
          <w:sz w:val="28"/>
          <w:szCs w:val="28"/>
          <w:lang w:eastAsia="en-US"/>
        </w:rPr>
        <w:t>З А К А Р П А Т С Ь К О Ї  О Б Л А С Т І</w:t>
      </w:r>
    </w:p>
    <w:p w:rsidR="003409B1" w:rsidRPr="00124DDE" w:rsidRDefault="003409B1" w:rsidP="00124DDE">
      <w:pPr>
        <w:jc w:val="center"/>
        <w:rPr>
          <w:b/>
          <w:color w:val="000000" w:themeColor="text1"/>
          <w:sz w:val="28"/>
          <w:szCs w:val="28"/>
          <w:lang w:eastAsia="en-US"/>
        </w:rPr>
      </w:pPr>
      <w:r w:rsidRPr="00124DDE">
        <w:rPr>
          <w:b/>
          <w:color w:val="000000" w:themeColor="text1"/>
          <w:sz w:val="28"/>
          <w:szCs w:val="28"/>
          <w:lang w:eastAsia="en-US"/>
        </w:rPr>
        <w:t>85 сесія восьмого скликання</w:t>
      </w:r>
    </w:p>
    <w:p w:rsidR="003409B1" w:rsidRPr="00124DDE" w:rsidRDefault="003409B1" w:rsidP="00124DDE">
      <w:pPr>
        <w:rPr>
          <w:color w:val="000000" w:themeColor="text1"/>
          <w:sz w:val="28"/>
          <w:szCs w:val="28"/>
          <w:lang w:eastAsia="en-US"/>
        </w:rPr>
      </w:pPr>
    </w:p>
    <w:p w:rsidR="003409B1" w:rsidRPr="00124DDE" w:rsidRDefault="003409B1" w:rsidP="00124DDE">
      <w:pPr>
        <w:jc w:val="center"/>
        <w:rPr>
          <w:color w:val="000000" w:themeColor="text1"/>
          <w:sz w:val="28"/>
          <w:szCs w:val="28"/>
          <w:lang w:eastAsia="en-US"/>
        </w:rPr>
      </w:pPr>
      <w:r w:rsidRPr="00124DDE">
        <w:rPr>
          <w:color w:val="000000" w:themeColor="text1"/>
          <w:sz w:val="28"/>
          <w:szCs w:val="28"/>
          <w:lang w:eastAsia="en-US"/>
        </w:rPr>
        <w:t>Р І Ш Е Н Н Я</w:t>
      </w:r>
    </w:p>
    <w:p w:rsidR="003409B1" w:rsidRPr="00124DDE" w:rsidRDefault="003409B1" w:rsidP="00124DDE">
      <w:pPr>
        <w:rPr>
          <w:color w:val="000000" w:themeColor="text1"/>
          <w:sz w:val="28"/>
          <w:szCs w:val="28"/>
          <w:lang w:eastAsia="en-US"/>
        </w:rPr>
      </w:pPr>
    </w:p>
    <w:p w:rsidR="003409B1" w:rsidRPr="00124DDE" w:rsidRDefault="003409B1" w:rsidP="00124DDE">
      <w:pPr>
        <w:rPr>
          <w:color w:val="000000" w:themeColor="text1"/>
          <w:sz w:val="28"/>
          <w:szCs w:val="28"/>
        </w:rPr>
      </w:pPr>
      <w:r w:rsidRPr="00124DDE">
        <w:rPr>
          <w:color w:val="000000" w:themeColor="text1"/>
          <w:sz w:val="28"/>
          <w:szCs w:val="28"/>
        </w:rPr>
        <w:t xml:space="preserve">від </w:t>
      </w:r>
      <w:r w:rsidR="00633AB5" w:rsidRPr="00124DDE">
        <w:rPr>
          <w:color w:val="000000" w:themeColor="text1"/>
          <w:sz w:val="28"/>
          <w:szCs w:val="28"/>
        </w:rPr>
        <w:t xml:space="preserve">25 червня 2026  року  </w:t>
      </w:r>
      <w:r w:rsidR="00633AB5" w:rsidRPr="00124DDE">
        <w:rPr>
          <w:color w:val="000000" w:themeColor="text1"/>
          <w:sz w:val="28"/>
          <w:szCs w:val="28"/>
        </w:rPr>
        <w:tab/>
      </w:r>
      <w:r w:rsidR="00633AB5" w:rsidRPr="00124DDE">
        <w:rPr>
          <w:color w:val="000000" w:themeColor="text1"/>
          <w:sz w:val="28"/>
          <w:szCs w:val="28"/>
        </w:rPr>
        <w:tab/>
      </w:r>
      <w:r w:rsidR="00633AB5" w:rsidRPr="00124DDE">
        <w:rPr>
          <w:color w:val="000000" w:themeColor="text1"/>
          <w:sz w:val="28"/>
          <w:szCs w:val="28"/>
        </w:rPr>
        <w:tab/>
      </w:r>
      <w:r w:rsidR="00633AB5" w:rsidRPr="00124DDE">
        <w:rPr>
          <w:color w:val="000000" w:themeColor="text1"/>
          <w:sz w:val="28"/>
          <w:szCs w:val="28"/>
        </w:rPr>
        <w:tab/>
      </w:r>
      <w:r w:rsidR="00633AB5" w:rsidRPr="00124DDE">
        <w:rPr>
          <w:color w:val="000000" w:themeColor="text1"/>
          <w:sz w:val="28"/>
          <w:szCs w:val="28"/>
        </w:rPr>
        <w:tab/>
      </w:r>
      <w:r w:rsidR="00633AB5" w:rsidRPr="00124DDE">
        <w:rPr>
          <w:color w:val="000000" w:themeColor="text1"/>
          <w:sz w:val="28"/>
          <w:szCs w:val="28"/>
        </w:rPr>
        <w:tab/>
      </w:r>
      <w:r w:rsidR="00633AB5" w:rsidRPr="00124DDE">
        <w:rPr>
          <w:color w:val="000000" w:themeColor="text1"/>
          <w:sz w:val="28"/>
          <w:szCs w:val="28"/>
        </w:rPr>
        <w:tab/>
      </w:r>
      <w:r w:rsidR="00633AB5" w:rsidRPr="00124DDE">
        <w:rPr>
          <w:color w:val="000000" w:themeColor="text1"/>
          <w:sz w:val="28"/>
          <w:szCs w:val="28"/>
        </w:rPr>
        <w:tab/>
        <w:t>№1344</w:t>
      </w:r>
    </w:p>
    <w:p w:rsidR="003409B1" w:rsidRPr="00124DDE" w:rsidRDefault="003409B1" w:rsidP="00124DDE">
      <w:pPr>
        <w:rPr>
          <w:color w:val="000000" w:themeColor="text1"/>
          <w:sz w:val="28"/>
          <w:szCs w:val="28"/>
          <w:lang w:eastAsia="en-US"/>
        </w:rPr>
      </w:pPr>
      <w:r w:rsidRPr="00124DDE">
        <w:rPr>
          <w:color w:val="000000" w:themeColor="text1"/>
          <w:sz w:val="28"/>
          <w:szCs w:val="28"/>
          <w:lang w:eastAsia="en-US"/>
        </w:rPr>
        <w:t>м. Рахів</w:t>
      </w:r>
    </w:p>
    <w:p w:rsidR="003409B1" w:rsidRPr="00124DDE" w:rsidRDefault="003409B1" w:rsidP="00124DDE">
      <w:pPr>
        <w:pStyle w:val="a4"/>
        <w:rPr>
          <w:rFonts w:ascii="Times New Roman" w:hAnsi="Times New Roman" w:cs="Times New Roman"/>
          <w:color w:val="000000" w:themeColor="text1"/>
          <w:sz w:val="28"/>
          <w:szCs w:val="28"/>
        </w:rPr>
      </w:pPr>
    </w:p>
    <w:p w:rsidR="003409B1" w:rsidRPr="00124DDE" w:rsidRDefault="003409B1" w:rsidP="00124DDE">
      <w:pPr>
        <w:pStyle w:val="a4"/>
        <w:jc w:val="both"/>
        <w:rPr>
          <w:rFonts w:ascii="Times New Roman" w:hAnsi="Times New Roman" w:cs="Times New Roman"/>
          <w:color w:val="000000" w:themeColor="text1"/>
          <w:sz w:val="28"/>
          <w:szCs w:val="28"/>
          <w:lang w:eastAsia="ar-SA"/>
        </w:rPr>
      </w:pPr>
      <w:r w:rsidRPr="00124DDE">
        <w:rPr>
          <w:rFonts w:ascii="Times New Roman" w:hAnsi="Times New Roman" w:cs="Times New Roman"/>
          <w:color w:val="000000" w:themeColor="text1"/>
          <w:sz w:val="28"/>
          <w:szCs w:val="28"/>
        </w:rPr>
        <w:t xml:space="preserve">Про дострокове припинення повноважень </w:t>
      </w:r>
    </w:p>
    <w:p w:rsidR="003409B1" w:rsidRPr="00124DDE" w:rsidRDefault="003409B1" w:rsidP="00124DDE">
      <w:pPr>
        <w:pStyle w:val="a4"/>
        <w:jc w:val="both"/>
        <w:rPr>
          <w:rFonts w:ascii="Times New Roman" w:hAnsi="Times New Roman" w:cs="Times New Roman"/>
          <w:color w:val="000000" w:themeColor="text1"/>
          <w:sz w:val="28"/>
          <w:szCs w:val="28"/>
        </w:rPr>
      </w:pPr>
      <w:r w:rsidRPr="00124DDE">
        <w:rPr>
          <w:rFonts w:ascii="Times New Roman" w:hAnsi="Times New Roman" w:cs="Times New Roman"/>
          <w:color w:val="000000" w:themeColor="text1"/>
          <w:sz w:val="28"/>
          <w:szCs w:val="28"/>
        </w:rPr>
        <w:t>депутата Рахівської міської ради VIII скликання</w:t>
      </w:r>
    </w:p>
    <w:p w:rsidR="003409B1" w:rsidRPr="00124DDE" w:rsidRDefault="003409B1" w:rsidP="00124DDE">
      <w:pPr>
        <w:jc w:val="both"/>
        <w:rPr>
          <w:color w:val="000000" w:themeColor="text1"/>
          <w:sz w:val="28"/>
          <w:szCs w:val="28"/>
        </w:rPr>
      </w:pPr>
      <w:r w:rsidRPr="00124DDE">
        <w:rPr>
          <w:color w:val="000000" w:themeColor="text1"/>
          <w:sz w:val="28"/>
          <w:szCs w:val="28"/>
        </w:rPr>
        <w:t>Пластуна Івана Михайловича</w:t>
      </w:r>
    </w:p>
    <w:p w:rsidR="003409B1" w:rsidRPr="00124DDE" w:rsidRDefault="003409B1" w:rsidP="00124DDE">
      <w:pPr>
        <w:jc w:val="both"/>
        <w:rPr>
          <w:color w:val="000000" w:themeColor="text1"/>
          <w:sz w:val="28"/>
          <w:szCs w:val="28"/>
        </w:rPr>
      </w:pPr>
    </w:p>
    <w:p w:rsidR="003409B1" w:rsidRPr="00124DDE" w:rsidRDefault="003409B1" w:rsidP="00124DDE">
      <w:pPr>
        <w:ind w:firstLine="708"/>
        <w:jc w:val="both"/>
        <w:rPr>
          <w:color w:val="000000" w:themeColor="text1"/>
          <w:sz w:val="28"/>
          <w:szCs w:val="28"/>
        </w:rPr>
      </w:pPr>
      <w:r w:rsidRPr="00124DDE">
        <w:rPr>
          <w:color w:val="000000" w:themeColor="text1"/>
          <w:sz w:val="28"/>
          <w:szCs w:val="28"/>
        </w:rPr>
        <w:t xml:space="preserve">Відповідно до частини 1 статті 49 Закону України „Про місцеве самоврядування в Україні”, пункту 2 частини 2 статті 5 Закону України „Про статус депутатів місцевих рад”, зважаючи на особисту заяву депутата           Пластуна Івана Михайловича від 16.06.2026 №П-605/06-2/09 про дострокове припинення ним депутатських повноважень,  Рахівська міська рада </w:t>
      </w:r>
    </w:p>
    <w:p w:rsidR="003409B1" w:rsidRPr="00124DDE" w:rsidRDefault="003409B1" w:rsidP="00124DDE">
      <w:pPr>
        <w:ind w:firstLine="708"/>
        <w:jc w:val="both"/>
        <w:rPr>
          <w:color w:val="000000" w:themeColor="text1"/>
          <w:sz w:val="28"/>
          <w:szCs w:val="28"/>
        </w:rPr>
      </w:pPr>
    </w:p>
    <w:p w:rsidR="003409B1" w:rsidRPr="00124DDE" w:rsidRDefault="003409B1" w:rsidP="00124DDE">
      <w:pPr>
        <w:jc w:val="center"/>
        <w:rPr>
          <w:color w:val="000000" w:themeColor="text1"/>
          <w:sz w:val="28"/>
          <w:szCs w:val="28"/>
        </w:rPr>
      </w:pPr>
      <w:r w:rsidRPr="00124DDE">
        <w:rPr>
          <w:color w:val="000000" w:themeColor="text1"/>
          <w:sz w:val="28"/>
          <w:szCs w:val="28"/>
        </w:rPr>
        <w:t>В И Р І Ш И Л А :</w:t>
      </w:r>
    </w:p>
    <w:p w:rsidR="003409B1" w:rsidRPr="00124DDE" w:rsidRDefault="003409B1" w:rsidP="00124DDE">
      <w:pPr>
        <w:jc w:val="both"/>
        <w:rPr>
          <w:color w:val="000000" w:themeColor="text1"/>
          <w:sz w:val="28"/>
          <w:szCs w:val="28"/>
        </w:rPr>
      </w:pPr>
    </w:p>
    <w:p w:rsidR="003409B1" w:rsidRPr="00124DDE" w:rsidRDefault="003409B1" w:rsidP="00124DDE">
      <w:pPr>
        <w:ind w:firstLine="708"/>
        <w:jc w:val="both"/>
        <w:rPr>
          <w:color w:val="000000" w:themeColor="text1"/>
          <w:sz w:val="28"/>
          <w:szCs w:val="28"/>
        </w:rPr>
      </w:pPr>
      <w:r w:rsidRPr="00124DDE">
        <w:rPr>
          <w:color w:val="000000" w:themeColor="text1"/>
          <w:sz w:val="28"/>
          <w:szCs w:val="28"/>
        </w:rPr>
        <w:t>1.Достроково припинити депутатські повноваження депутата Рахівської міської ради Пластуна Івана Михайловича у зв’язку з його особистою заявою.</w:t>
      </w:r>
    </w:p>
    <w:p w:rsidR="005A26A1" w:rsidRDefault="003409B1" w:rsidP="00124DDE">
      <w:pPr>
        <w:ind w:firstLine="708"/>
        <w:jc w:val="both"/>
        <w:rPr>
          <w:color w:val="000000" w:themeColor="text1"/>
          <w:sz w:val="28"/>
          <w:szCs w:val="28"/>
        </w:rPr>
      </w:pPr>
      <w:r w:rsidRPr="00124DDE">
        <w:rPr>
          <w:color w:val="000000" w:themeColor="text1"/>
          <w:sz w:val="28"/>
          <w:szCs w:val="28"/>
        </w:rPr>
        <w:t xml:space="preserve">2.Вивести депутата Рахівської міської ради Пластуна Івана Михайловича зі складу постійної комісії </w:t>
      </w:r>
      <w:r w:rsidRPr="00124DDE">
        <w:rPr>
          <w:bCs/>
          <w:color w:val="000000" w:themeColor="text1"/>
          <w:sz w:val="28"/>
          <w:szCs w:val="28"/>
        </w:rPr>
        <w:t xml:space="preserve">з питань з </w:t>
      </w:r>
      <w:r w:rsidRPr="00124DDE">
        <w:rPr>
          <w:color w:val="000000" w:themeColor="text1"/>
          <w:sz w:val="28"/>
          <w:szCs w:val="28"/>
        </w:rPr>
        <w:t xml:space="preserve">охорони навколишнього середовища </w:t>
      </w:r>
      <w:r w:rsidRPr="00124DDE">
        <w:rPr>
          <w:bCs/>
          <w:color w:val="000000" w:themeColor="text1"/>
          <w:sz w:val="28"/>
          <w:szCs w:val="28"/>
        </w:rPr>
        <w:t>розвитку туризму, рекреації, інвестицій та інновацій</w:t>
      </w:r>
      <w:r w:rsidRPr="00124DDE">
        <w:rPr>
          <w:color w:val="000000" w:themeColor="text1"/>
          <w:sz w:val="28"/>
          <w:szCs w:val="28"/>
        </w:rPr>
        <w:t xml:space="preserve"> </w:t>
      </w:r>
    </w:p>
    <w:p w:rsidR="003409B1" w:rsidRPr="00124DDE" w:rsidRDefault="003409B1" w:rsidP="00124DDE">
      <w:pPr>
        <w:ind w:firstLine="708"/>
        <w:jc w:val="both"/>
        <w:rPr>
          <w:color w:val="000000" w:themeColor="text1"/>
          <w:sz w:val="28"/>
          <w:szCs w:val="28"/>
        </w:rPr>
      </w:pPr>
      <w:r w:rsidRPr="00124DDE">
        <w:rPr>
          <w:color w:val="000000" w:themeColor="text1"/>
          <w:sz w:val="28"/>
          <w:szCs w:val="28"/>
        </w:rPr>
        <w:t>3.Рішення Рахівської міської ради направити Рахівській міській територіальній виборчій комісії Закарпатської області.</w:t>
      </w:r>
    </w:p>
    <w:p w:rsidR="003409B1" w:rsidRPr="00124DDE" w:rsidRDefault="003409B1" w:rsidP="00124DDE">
      <w:pPr>
        <w:jc w:val="both"/>
        <w:rPr>
          <w:color w:val="000000" w:themeColor="text1"/>
          <w:sz w:val="28"/>
          <w:szCs w:val="28"/>
        </w:rPr>
      </w:pPr>
    </w:p>
    <w:p w:rsidR="003409B1" w:rsidRPr="00124DDE" w:rsidRDefault="003409B1" w:rsidP="00124DDE">
      <w:pPr>
        <w:jc w:val="both"/>
        <w:rPr>
          <w:color w:val="000000" w:themeColor="text1"/>
          <w:sz w:val="28"/>
          <w:szCs w:val="28"/>
        </w:rPr>
      </w:pPr>
    </w:p>
    <w:p w:rsidR="003409B1" w:rsidRPr="00124DDE" w:rsidRDefault="003409B1" w:rsidP="00124DDE">
      <w:pPr>
        <w:tabs>
          <w:tab w:val="left" w:pos="8340"/>
          <w:tab w:val="left" w:pos="8535"/>
        </w:tabs>
        <w:jc w:val="both"/>
        <w:rPr>
          <w:color w:val="000000" w:themeColor="text1"/>
          <w:sz w:val="28"/>
          <w:szCs w:val="28"/>
        </w:rPr>
      </w:pPr>
      <w:r w:rsidRPr="00124DDE">
        <w:rPr>
          <w:color w:val="000000" w:themeColor="text1"/>
          <w:sz w:val="28"/>
          <w:szCs w:val="28"/>
        </w:rPr>
        <w:t>В.п. міського голови,</w:t>
      </w:r>
    </w:p>
    <w:p w:rsidR="003409B1" w:rsidRPr="00124DDE" w:rsidRDefault="003409B1" w:rsidP="00124DDE">
      <w:pPr>
        <w:pStyle w:val="4"/>
        <w:jc w:val="both"/>
        <w:rPr>
          <w:color w:val="000000" w:themeColor="text1"/>
          <w:sz w:val="28"/>
          <w:szCs w:val="28"/>
        </w:rPr>
      </w:pPr>
      <w:r w:rsidRPr="00124DDE">
        <w:rPr>
          <w:color w:val="000000" w:themeColor="text1"/>
          <w:sz w:val="28"/>
          <w:szCs w:val="28"/>
        </w:rPr>
        <w:t>секретар ради та виконкому                                                   Євген МОЛНАР</w:t>
      </w:r>
    </w:p>
    <w:p w:rsidR="003409B1" w:rsidRPr="00124DDE" w:rsidRDefault="003409B1" w:rsidP="00124DDE">
      <w:pPr>
        <w:rPr>
          <w:color w:val="000000" w:themeColor="text1"/>
          <w:sz w:val="28"/>
          <w:szCs w:val="28"/>
        </w:rPr>
      </w:pPr>
    </w:p>
    <w:p w:rsidR="003409B1" w:rsidRPr="00124DDE" w:rsidRDefault="003409B1" w:rsidP="00124DDE">
      <w:pPr>
        <w:rPr>
          <w:color w:val="000000" w:themeColor="text1"/>
          <w:sz w:val="28"/>
          <w:szCs w:val="28"/>
        </w:rPr>
      </w:pPr>
    </w:p>
    <w:p w:rsidR="0048498B" w:rsidRPr="00124DDE" w:rsidRDefault="0048498B" w:rsidP="00124DDE">
      <w:pPr>
        <w:suppressAutoHyphens w:val="0"/>
        <w:rPr>
          <w:rFonts w:eastAsiaTheme="minorEastAsia"/>
          <w:color w:val="000000" w:themeColor="text1"/>
          <w:sz w:val="28"/>
          <w:szCs w:val="28"/>
        </w:rPr>
      </w:pPr>
      <w:r w:rsidRPr="00124DDE">
        <w:rPr>
          <w:rFonts w:eastAsiaTheme="minorEastAsia"/>
          <w:color w:val="000000" w:themeColor="text1"/>
          <w:sz w:val="28"/>
          <w:szCs w:val="28"/>
        </w:rPr>
        <w:br w:type="page"/>
      </w:r>
    </w:p>
    <w:p w:rsidR="0048498B" w:rsidRPr="00124DDE" w:rsidRDefault="0048498B" w:rsidP="00124DDE">
      <w:pPr>
        <w:ind w:firstLine="708"/>
        <w:jc w:val="right"/>
        <w:rPr>
          <w:color w:val="000000" w:themeColor="text1"/>
          <w:sz w:val="28"/>
          <w:szCs w:val="28"/>
          <w:lang w:eastAsia="en-US"/>
        </w:rPr>
      </w:pPr>
    </w:p>
    <w:p w:rsidR="0048498B" w:rsidRPr="00124DDE" w:rsidRDefault="0048498B" w:rsidP="00124DDE">
      <w:pPr>
        <w:rPr>
          <w:color w:val="000000" w:themeColor="text1"/>
          <w:sz w:val="28"/>
          <w:szCs w:val="28"/>
          <w:lang w:eastAsia="en-US"/>
        </w:rPr>
      </w:pPr>
    </w:p>
    <w:p w:rsidR="0048498B" w:rsidRPr="00124DDE" w:rsidRDefault="0048498B" w:rsidP="00124DDE">
      <w:pPr>
        <w:rPr>
          <w:color w:val="000000" w:themeColor="text1"/>
          <w:sz w:val="28"/>
          <w:szCs w:val="28"/>
          <w:lang w:eastAsia="en-US"/>
        </w:rPr>
      </w:pPr>
      <w:r w:rsidRPr="00124DDE">
        <w:rPr>
          <w:noProof/>
          <w:color w:val="000000" w:themeColor="text1"/>
          <w:lang w:eastAsia="uk-UA"/>
        </w:rPr>
        <w:drawing>
          <wp:anchor distT="0" distB="0" distL="114300" distR="114300" simplePos="0" relativeHeight="251736064" behindDoc="0" locked="0" layoutInCell="0" allowOverlap="1" wp14:anchorId="5C7DC949" wp14:editId="609FD799">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48498B" w:rsidRPr="00124DDE" w:rsidRDefault="0048498B" w:rsidP="00124DDE">
      <w:pPr>
        <w:jc w:val="right"/>
        <w:rPr>
          <w:color w:val="000000" w:themeColor="text1"/>
          <w:sz w:val="28"/>
          <w:szCs w:val="28"/>
          <w:lang w:eastAsia="en-US"/>
        </w:rPr>
      </w:pPr>
    </w:p>
    <w:p w:rsidR="0048498B" w:rsidRPr="00124DDE" w:rsidRDefault="0048498B" w:rsidP="00124DDE">
      <w:pPr>
        <w:jc w:val="center"/>
        <w:rPr>
          <w:color w:val="000000" w:themeColor="text1"/>
          <w:sz w:val="28"/>
          <w:szCs w:val="28"/>
          <w:lang w:eastAsia="en-US"/>
        </w:rPr>
      </w:pPr>
      <w:r w:rsidRPr="00124DDE">
        <w:rPr>
          <w:color w:val="000000" w:themeColor="text1"/>
          <w:sz w:val="28"/>
          <w:szCs w:val="28"/>
          <w:lang w:eastAsia="en-US"/>
        </w:rPr>
        <w:br w:type="textWrapping" w:clear="all"/>
        <w:t xml:space="preserve">У К Р А Ї Н А </w:t>
      </w:r>
    </w:p>
    <w:p w:rsidR="0048498B" w:rsidRPr="00124DDE" w:rsidRDefault="0048498B" w:rsidP="00124DDE">
      <w:pPr>
        <w:jc w:val="center"/>
        <w:rPr>
          <w:color w:val="000000" w:themeColor="text1"/>
          <w:sz w:val="28"/>
          <w:szCs w:val="28"/>
          <w:lang w:eastAsia="en-US"/>
        </w:rPr>
      </w:pPr>
      <w:r w:rsidRPr="00124DDE">
        <w:rPr>
          <w:color w:val="000000" w:themeColor="text1"/>
          <w:sz w:val="28"/>
          <w:szCs w:val="28"/>
          <w:lang w:eastAsia="en-US"/>
        </w:rPr>
        <w:t xml:space="preserve">Р А Х І В С Ь К А  М І С Ь К А  Р А Д А </w:t>
      </w:r>
    </w:p>
    <w:p w:rsidR="0048498B" w:rsidRPr="00124DDE" w:rsidRDefault="0048498B" w:rsidP="00124DDE">
      <w:pPr>
        <w:jc w:val="center"/>
        <w:rPr>
          <w:color w:val="000000" w:themeColor="text1"/>
          <w:sz w:val="28"/>
          <w:szCs w:val="28"/>
          <w:lang w:eastAsia="en-US"/>
        </w:rPr>
      </w:pPr>
      <w:r w:rsidRPr="00124DDE">
        <w:rPr>
          <w:color w:val="000000" w:themeColor="text1"/>
          <w:sz w:val="28"/>
          <w:szCs w:val="28"/>
          <w:lang w:eastAsia="en-US"/>
        </w:rPr>
        <w:t xml:space="preserve">Р А Х І В С Ь К О Г О  Р А Й О Н У  </w:t>
      </w:r>
    </w:p>
    <w:p w:rsidR="0048498B" w:rsidRPr="00124DDE" w:rsidRDefault="0048498B" w:rsidP="00124DDE">
      <w:pPr>
        <w:jc w:val="center"/>
        <w:rPr>
          <w:color w:val="000000" w:themeColor="text1"/>
          <w:sz w:val="28"/>
          <w:szCs w:val="28"/>
          <w:lang w:eastAsia="en-US"/>
        </w:rPr>
      </w:pPr>
      <w:r w:rsidRPr="00124DDE">
        <w:rPr>
          <w:color w:val="000000" w:themeColor="text1"/>
          <w:sz w:val="28"/>
          <w:szCs w:val="28"/>
          <w:lang w:eastAsia="en-US"/>
        </w:rPr>
        <w:t>З А К А Р П А Т С Ь К О Ї  О Б Л А С Т І</w:t>
      </w:r>
    </w:p>
    <w:p w:rsidR="0048498B" w:rsidRPr="00124DDE" w:rsidRDefault="0048498B" w:rsidP="00124DDE">
      <w:pPr>
        <w:jc w:val="center"/>
        <w:rPr>
          <w:b/>
          <w:color w:val="000000" w:themeColor="text1"/>
          <w:sz w:val="28"/>
          <w:szCs w:val="28"/>
          <w:lang w:eastAsia="en-US"/>
        </w:rPr>
      </w:pPr>
      <w:r w:rsidRPr="00124DDE">
        <w:rPr>
          <w:b/>
          <w:color w:val="000000" w:themeColor="text1"/>
          <w:sz w:val="28"/>
          <w:szCs w:val="28"/>
          <w:lang w:eastAsia="en-US"/>
        </w:rPr>
        <w:t>85 сесія восьмого скликання</w:t>
      </w:r>
    </w:p>
    <w:p w:rsidR="0048498B" w:rsidRPr="00124DDE" w:rsidRDefault="0048498B" w:rsidP="00124DDE">
      <w:pPr>
        <w:rPr>
          <w:color w:val="000000" w:themeColor="text1"/>
          <w:sz w:val="28"/>
          <w:szCs w:val="28"/>
          <w:lang w:eastAsia="en-US"/>
        </w:rPr>
      </w:pPr>
    </w:p>
    <w:p w:rsidR="0048498B" w:rsidRPr="00124DDE" w:rsidRDefault="0048498B" w:rsidP="00124DDE">
      <w:pPr>
        <w:jc w:val="center"/>
        <w:rPr>
          <w:color w:val="000000" w:themeColor="text1"/>
          <w:sz w:val="28"/>
          <w:szCs w:val="28"/>
          <w:lang w:eastAsia="en-US"/>
        </w:rPr>
      </w:pPr>
      <w:r w:rsidRPr="00124DDE">
        <w:rPr>
          <w:color w:val="000000" w:themeColor="text1"/>
          <w:sz w:val="28"/>
          <w:szCs w:val="28"/>
          <w:lang w:eastAsia="en-US"/>
        </w:rPr>
        <w:t>Р І Ш Е Н Н Я</w:t>
      </w:r>
    </w:p>
    <w:p w:rsidR="0048498B" w:rsidRPr="00124DDE" w:rsidRDefault="0048498B" w:rsidP="00124DDE">
      <w:pPr>
        <w:rPr>
          <w:color w:val="000000" w:themeColor="text1"/>
          <w:sz w:val="28"/>
          <w:szCs w:val="28"/>
          <w:lang w:eastAsia="en-US"/>
        </w:rPr>
      </w:pPr>
    </w:p>
    <w:p w:rsidR="0048498B" w:rsidRPr="00124DDE" w:rsidRDefault="0048498B" w:rsidP="00124DDE">
      <w:pPr>
        <w:rPr>
          <w:color w:val="000000" w:themeColor="text1"/>
          <w:sz w:val="28"/>
          <w:szCs w:val="28"/>
        </w:rPr>
      </w:pPr>
      <w:r w:rsidRPr="00124DDE">
        <w:rPr>
          <w:color w:val="000000" w:themeColor="text1"/>
          <w:sz w:val="28"/>
          <w:szCs w:val="28"/>
        </w:rPr>
        <w:t xml:space="preserve">від 25 червня 2026  року  </w:t>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006070C9">
        <w:rPr>
          <w:color w:val="000000" w:themeColor="text1"/>
          <w:sz w:val="28"/>
          <w:szCs w:val="28"/>
        </w:rPr>
        <w:t>№1345</w:t>
      </w:r>
    </w:p>
    <w:p w:rsidR="0048498B" w:rsidRPr="00124DDE" w:rsidRDefault="0048498B" w:rsidP="00124DDE">
      <w:pPr>
        <w:rPr>
          <w:color w:val="000000" w:themeColor="text1"/>
          <w:sz w:val="28"/>
          <w:szCs w:val="28"/>
          <w:lang w:eastAsia="en-US"/>
        </w:rPr>
      </w:pPr>
      <w:r w:rsidRPr="00124DDE">
        <w:rPr>
          <w:color w:val="000000" w:themeColor="text1"/>
          <w:sz w:val="28"/>
          <w:szCs w:val="28"/>
          <w:lang w:eastAsia="en-US"/>
        </w:rPr>
        <w:t>м. Рахів</w:t>
      </w:r>
    </w:p>
    <w:p w:rsidR="0048498B" w:rsidRPr="00124DDE" w:rsidRDefault="0048498B" w:rsidP="00124DDE">
      <w:pPr>
        <w:rPr>
          <w:color w:val="000000" w:themeColor="text1"/>
          <w:sz w:val="28"/>
          <w:szCs w:val="28"/>
        </w:rPr>
      </w:pPr>
    </w:p>
    <w:p w:rsidR="00522637" w:rsidRPr="00124DDE" w:rsidRDefault="00522637" w:rsidP="00124DDE">
      <w:pPr>
        <w:rPr>
          <w:color w:val="000000" w:themeColor="text1"/>
          <w:sz w:val="28"/>
          <w:szCs w:val="28"/>
        </w:rPr>
      </w:pPr>
      <w:r w:rsidRPr="00124DDE">
        <w:rPr>
          <w:color w:val="000000" w:themeColor="text1"/>
          <w:sz w:val="28"/>
          <w:szCs w:val="28"/>
        </w:rPr>
        <w:t>Про затвердження   технічних   документацій   із</w:t>
      </w:r>
    </w:p>
    <w:p w:rsidR="00522637" w:rsidRPr="00124DDE" w:rsidRDefault="00522637" w:rsidP="00124DDE">
      <w:pPr>
        <w:jc w:val="both"/>
        <w:rPr>
          <w:rFonts w:eastAsiaTheme="minorHAnsi"/>
          <w:color w:val="000000" w:themeColor="text1"/>
          <w:sz w:val="28"/>
          <w:szCs w:val="28"/>
        </w:rPr>
      </w:pPr>
      <w:r w:rsidRPr="00124DDE">
        <w:rPr>
          <w:color w:val="000000" w:themeColor="text1"/>
          <w:sz w:val="28"/>
          <w:szCs w:val="28"/>
        </w:rPr>
        <w:t>землеустрою   щодо   встановлення  (відновлення)</w:t>
      </w:r>
    </w:p>
    <w:p w:rsidR="00522637" w:rsidRPr="00124DDE" w:rsidRDefault="00522637" w:rsidP="00124DDE">
      <w:pPr>
        <w:jc w:val="both"/>
        <w:rPr>
          <w:color w:val="000000" w:themeColor="text1"/>
          <w:sz w:val="28"/>
          <w:szCs w:val="28"/>
        </w:rPr>
      </w:pPr>
      <w:r w:rsidRPr="00124DDE">
        <w:rPr>
          <w:color w:val="000000" w:themeColor="text1"/>
          <w:sz w:val="28"/>
          <w:szCs w:val="28"/>
        </w:rPr>
        <w:t>меж земельних ділянок в натурі (на місцевості) та</w:t>
      </w:r>
    </w:p>
    <w:p w:rsidR="00522637" w:rsidRPr="00124DDE" w:rsidRDefault="00522637" w:rsidP="00124DDE">
      <w:pPr>
        <w:jc w:val="both"/>
        <w:rPr>
          <w:color w:val="000000" w:themeColor="text1"/>
          <w:sz w:val="28"/>
          <w:szCs w:val="28"/>
        </w:rPr>
      </w:pPr>
      <w:r w:rsidRPr="00124DDE">
        <w:rPr>
          <w:color w:val="000000" w:themeColor="text1"/>
          <w:sz w:val="28"/>
          <w:szCs w:val="28"/>
        </w:rPr>
        <w:t>передачу їх у безоплатну приватну власність громадянам</w:t>
      </w:r>
    </w:p>
    <w:p w:rsidR="00522637" w:rsidRPr="00124DDE" w:rsidRDefault="00522637" w:rsidP="00124DDE">
      <w:pPr>
        <w:widowControl w:val="0"/>
        <w:shd w:val="clear" w:color="auto" w:fill="FFFFFF"/>
        <w:jc w:val="both"/>
        <w:rPr>
          <w:color w:val="000000" w:themeColor="text1"/>
          <w:sz w:val="28"/>
          <w:szCs w:val="28"/>
        </w:rPr>
      </w:pPr>
    </w:p>
    <w:p w:rsidR="00522637" w:rsidRDefault="00522637" w:rsidP="00124DDE">
      <w:pPr>
        <w:ind w:firstLine="708"/>
        <w:jc w:val="both"/>
        <w:rPr>
          <w:color w:val="000000" w:themeColor="text1"/>
          <w:sz w:val="28"/>
          <w:szCs w:val="28"/>
        </w:rPr>
      </w:pPr>
      <w:r w:rsidRPr="00124DDE">
        <w:rPr>
          <w:color w:val="000000" w:themeColor="text1"/>
          <w:sz w:val="28"/>
          <w:szCs w:val="28"/>
        </w:rPr>
        <w:t xml:space="preserve">Розглянувши заяви громадян про затвердження технічних документацій із землеустрою щодо встановлення (відновлення) меж земельних ділянок в натурі (на місцевості) та передачу їх у власність, керуючись статтями 12, 79¹, 81, 89, 116, 118, 121, 122, 186, </w:t>
      </w:r>
      <w:r w:rsidRPr="00124DDE">
        <w:rPr>
          <w:color w:val="000000" w:themeColor="text1"/>
          <w:sz w:val="28"/>
          <w:szCs w:val="28"/>
          <w:shd w:val="clear" w:color="auto" w:fill="FFFFFF"/>
        </w:rPr>
        <w:t xml:space="preserve">підпунктом 5 пункту 27 розділу X </w:t>
      </w:r>
      <w:r w:rsidRPr="00124DDE">
        <w:rPr>
          <w:color w:val="000000" w:themeColor="text1"/>
          <w:sz w:val="28"/>
          <w:szCs w:val="28"/>
        </w:rPr>
        <w:t xml:space="preserve">Земельного кодексу України, статтями 25, 55 Закону України «Про землеустрій», Законом України «Про державний земельний кадастр», пунктом 34 частини 1 статті 26 Закону України «Про місцеве самоврядування в Україні», враховуючи пропозиції постійної комісії з питань регулювання земельних відносин та містобудування, Рахівська міська рада </w:t>
      </w:r>
    </w:p>
    <w:p w:rsidR="00AD63B7" w:rsidRPr="00124DDE" w:rsidRDefault="00AD63B7" w:rsidP="00AD63B7">
      <w:pPr>
        <w:jc w:val="both"/>
        <w:rPr>
          <w:color w:val="000000" w:themeColor="text1"/>
          <w:sz w:val="28"/>
          <w:szCs w:val="28"/>
        </w:rPr>
      </w:pPr>
    </w:p>
    <w:p w:rsidR="00522637" w:rsidRPr="00124DDE" w:rsidRDefault="00522637" w:rsidP="00124DDE">
      <w:pPr>
        <w:jc w:val="center"/>
        <w:rPr>
          <w:b/>
          <w:color w:val="000000" w:themeColor="text1"/>
          <w:sz w:val="28"/>
          <w:szCs w:val="28"/>
        </w:rPr>
      </w:pPr>
      <w:r w:rsidRPr="00124DDE">
        <w:rPr>
          <w:color w:val="000000" w:themeColor="text1"/>
          <w:sz w:val="28"/>
          <w:szCs w:val="28"/>
        </w:rPr>
        <w:t>В И Р І Ш И Л А:</w:t>
      </w:r>
    </w:p>
    <w:p w:rsidR="00522637" w:rsidRPr="00124DDE" w:rsidRDefault="00522637" w:rsidP="00124DDE">
      <w:pPr>
        <w:rPr>
          <w:b/>
          <w:color w:val="000000" w:themeColor="text1"/>
          <w:sz w:val="28"/>
          <w:szCs w:val="28"/>
        </w:rPr>
      </w:pP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1. Затвердити технічну документацію із землеустрою щодо встановлення (відновлення) меж земельної ділянки в натурі (на місцевості) громадянину </w:t>
      </w:r>
      <w:r w:rsidR="00D92D78">
        <w:rPr>
          <w:color w:val="000000" w:themeColor="text1"/>
          <w:sz w:val="28"/>
          <w:szCs w:val="28"/>
        </w:rPr>
        <w:t>***** ***** *****</w:t>
      </w:r>
      <w:r w:rsidRPr="00124DDE">
        <w:rPr>
          <w:color w:val="000000" w:themeColor="text1"/>
          <w:sz w:val="28"/>
          <w:szCs w:val="28"/>
        </w:rPr>
        <w:t xml:space="preserve">, мешканцю міста </w:t>
      </w:r>
      <w:r w:rsidR="00D92D78">
        <w:rPr>
          <w:color w:val="000000" w:themeColor="text1"/>
          <w:sz w:val="28"/>
          <w:szCs w:val="28"/>
        </w:rPr>
        <w:t>*****</w:t>
      </w:r>
      <w:r w:rsidRPr="00124DDE">
        <w:rPr>
          <w:color w:val="000000" w:themeColor="text1"/>
          <w:sz w:val="28"/>
          <w:szCs w:val="28"/>
        </w:rPr>
        <w:t xml:space="preserve">, вулиця </w:t>
      </w:r>
      <w:r w:rsidR="00D92D78">
        <w:rPr>
          <w:color w:val="000000" w:themeColor="text1"/>
          <w:sz w:val="28"/>
          <w:szCs w:val="28"/>
        </w:rPr>
        <w:t>*****</w:t>
      </w:r>
      <w:r w:rsidRPr="00124DDE">
        <w:rPr>
          <w:color w:val="000000" w:themeColor="text1"/>
          <w:sz w:val="28"/>
          <w:szCs w:val="28"/>
        </w:rPr>
        <w:t xml:space="preserve">, </w:t>
      </w:r>
      <w:r w:rsidR="00D92D78">
        <w:rPr>
          <w:color w:val="000000" w:themeColor="text1"/>
          <w:sz w:val="28"/>
          <w:szCs w:val="28"/>
        </w:rPr>
        <w:t>***</w:t>
      </w:r>
      <w:r w:rsidRPr="00124DDE">
        <w:rPr>
          <w:color w:val="000000" w:themeColor="text1"/>
          <w:sz w:val="28"/>
          <w:szCs w:val="28"/>
        </w:rPr>
        <w:t xml:space="preserve">, Рахівського району, Закарпатської області, для будівництва і обслуговування жилого будинку, господарських будівель і споруд (присадибна ділянка) площею 0,1000 га, яка розташована за адресою: Закарпатська область, Рахівський район, місто </w:t>
      </w:r>
      <w:r w:rsidR="00D92D78">
        <w:rPr>
          <w:color w:val="000000" w:themeColor="text1"/>
          <w:sz w:val="28"/>
          <w:szCs w:val="28"/>
        </w:rPr>
        <w:t>*****</w:t>
      </w:r>
      <w:r w:rsidRPr="00124DDE">
        <w:rPr>
          <w:color w:val="000000" w:themeColor="text1"/>
          <w:sz w:val="28"/>
          <w:szCs w:val="28"/>
        </w:rPr>
        <w:t xml:space="preserve">, вулиця </w:t>
      </w:r>
      <w:r w:rsidR="00D92D78">
        <w:rPr>
          <w:color w:val="000000" w:themeColor="text1"/>
          <w:sz w:val="28"/>
          <w:szCs w:val="28"/>
        </w:rPr>
        <w:t>*****</w:t>
      </w:r>
      <w:r w:rsidRPr="00124DDE">
        <w:rPr>
          <w:color w:val="000000" w:themeColor="text1"/>
          <w:sz w:val="28"/>
          <w:szCs w:val="28"/>
        </w:rPr>
        <w:t xml:space="preserve">, </w:t>
      </w:r>
      <w:r w:rsidR="00D92D78">
        <w:rPr>
          <w:color w:val="000000" w:themeColor="text1"/>
          <w:sz w:val="28"/>
          <w:szCs w:val="28"/>
        </w:rPr>
        <w:t>***</w:t>
      </w:r>
      <w:r w:rsidRPr="00124DDE">
        <w:rPr>
          <w:color w:val="000000" w:themeColor="text1"/>
          <w:sz w:val="28"/>
          <w:szCs w:val="28"/>
        </w:rPr>
        <w:t xml:space="preserve">, кадастровий номер земельної ділянки: </w:t>
      </w:r>
      <w:r w:rsidR="00D92D78">
        <w:rPr>
          <w:color w:val="000000" w:themeColor="text1"/>
          <w:sz w:val="28"/>
          <w:szCs w:val="28"/>
        </w:rPr>
        <w:t>*******************</w:t>
      </w:r>
      <w:r w:rsidRPr="00124DDE">
        <w:rPr>
          <w:color w:val="000000" w:themeColor="text1"/>
          <w:sz w:val="28"/>
          <w:szCs w:val="28"/>
        </w:rPr>
        <w:t>, категорія земель – землі житлової та громадської забудови, код КВЦПЗ - 02.01.</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1.1. Передати громадянину </w:t>
      </w:r>
      <w:r w:rsidR="00D92D78">
        <w:rPr>
          <w:color w:val="000000" w:themeColor="text1"/>
          <w:sz w:val="28"/>
          <w:szCs w:val="28"/>
        </w:rPr>
        <w:t>***** ***** *****</w:t>
      </w:r>
      <w:r w:rsidRPr="00124DDE">
        <w:rPr>
          <w:color w:val="000000" w:themeColor="text1"/>
          <w:sz w:val="28"/>
          <w:szCs w:val="28"/>
        </w:rPr>
        <w:t xml:space="preserve">, мешканцю міста </w:t>
      </w:r>
      <w:r w:rsidR="00D92D78">
        <w:rPr>
          <w:color w:val="000000" w:themeColor="text1"/>
          <w:sz w:val="28"/>
          <w:szCs w:val="28"/>
        </w:rPr>
        <w:t>*****</w:t>
      </w:r>
      <w:r w:rsidRPr="00124DDE">
        <w:rPr>
          <w:color w:val="000000" w:themeColor="text1"/>
          <w:sz w:val="28"/>
          <w:szCs w:val="28"/>
        </w:rPr>
        <w:t xml:space="preserve">, вулиця </w:t>
      </w:r>
      <w:r w:rsidR="00D92D78">
        <w:rPr>
          <w:color w:val="000000" w:themeColor="text1"/>
          <w:sz w:val="28"/>
          <w:szCs w:val="28"/>
        </w:rPr>
        <w:t>*****</w:t>
      </w:r>
      <w:r w:rsidRPr="00124DDE">
        <w:rPr>
          <w:color w:val="000000" w:themeColor="text1"/>
          <w:sz w:val="28"/>
          <w:szCs w:val="28"/>
        </w:rPr>
        <w:t xml:space="preserve">, </w:t>
      </w:r>
      <w:r w:rsidR="00D92D78">
        <w:rPr>
          <w:color w:val="000000" w:themeColor="text1"/>
          <w:sz w:val="28"/>
          <w:szCs w:val="28"/>
        </w:rPr>
        <w:t>***</w:t>
      </w:r>
      <w:r w:rsidRPr="00124DDE">
        <w:rPr>
          <w:color w:val="000000" w:themeColor="text1"/>
          <w:sz w:val="28"/>
          <w:szCs w:val="28"/>
        </w:rPr>
        <w:t xml:space="preserve">, Рахівського району, Закарпатської області, у безоплатну приватну власність земельну ділянку площею 0,1000 га (кадастровий номер - </w:t>
      </w:r>
      <w:r w:rsidR="00D92D78">
        <w:rPr>
          <w:color w:val="000000" w:themeColor="text1"/>
          <w:sz w:val="28"/>
          <w:szCs w:val="28"/>
        </w:rPr>
        <w:t>********************</w:t>
      </w:r>
      <w:r w:rsidRPr="00124DDE">
        <w:rPr>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w:t>
      </w:r>
      <w:r w:rsidRPr="00124DDE">
        <w:rPr>
          <w:color w:val="000000" w:themeColor="text1"/>
          <w:sz w:val="28"/>
          <w:szCs w:val="28"/>
        </w:rPr>
        <w:lastRenderedPageBreak/>
        <w:t xml:space="preserve">адресою: Закарпатська область, Рахівський район, місто </w:t>
      </w:r>
      <w:r w:rsidR="00D92D78">
        <w:rPr>
          <w:color w:val="000000" w:themeColor="text1"/>
          <w:sz w:val="28"/>
          <w:szCs w:val="28"/>
        </w:rPr>
        <w:t>*****</w:t>
      </w:r>
      <w:r w:rsidRPr="00124DDE">
        <w:rPr>
          <w:color w:val="000000" w:themeColor="text1"/>
          <w:sz w:val="28"/>
          <w:szCs w:val="28"/>
        </w:rPr>
        <w:t xml:space="preserve">, вулиця </w:t>
      </w:r>
      <w:r w:rsidR="00D92D78">
        <w:rPr>
          <w:color w:val="000000" w:themeColor="text1"/>
          <w:sz w:val="28"/>
          <w:szCs w:val="28"/>
        </w:rPr>
        <w:t>*****</w:t>
      </w:r>
      <w:r w:rsidRPr="00124DDE">
        <w:rPr>
          <w:color w:val="000000" w:themeColor="text1"/>
          <w:sz w:val="28"/>
          <w:szCs w:val="28"/>
        </w:rPr>
        <w:t xml:space="preserve">, </w:t>
      </w:r>
      <w:r w:rsidR="00D92D78">
        <w:rPr>
          <w:color w:val="000000" w:themeColor="text1"/>
          <w:sz w:val="28"/>
          <w:szCs w:val="28"/>
        </w:rPr>
        <w:t>***</w:t>
      </w:r>
      <w:r w:rsidRPr="00124DDE">
        <w:rPr>
          <w:color w:val="000000" w:themeColor="text1"/>
          <w:sz w:val="28"/>
          <w:szCs w:val="28"/>
        </w:rPr>
        <w:t xml:space="preserve">, із земель комунальної власності Рахівської територіальної громади. </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1.2. Громадянину </w:t>
      </w:r>
      <w:r w:rsidR="00D92D78">
        <w:rPr>
          <w:color w:val="000000" w:themeColor="text1"/>
          <w:sz w:val="28"/>
          <w:szCs w:val="28"/>
        </w:rPr>
        <w:t>***** ***** *****</w:t>
      </w:r>
      <w:r w:rsidRPr="00124DDE">
        <w:rPr>
          <w:color w:val="000000" w:themeColor="text1"/>
          <w:sz w:val="28"/>
          <w:szCs w:val="28"/>
        </w:rPr>
        <w:t xml:space="preserve"> здійснити державну реєстрацію права приватної власності на земельну ділянку (кадастровий номер: </w:t>
      </w:r>
      <w:r w:rsidR="00D92D78">
        <w:rPr>
          <w:color w:val="000000" w:themeColor="text1"/>
          <w:sz w:val="28"/>
          <w:szCs w:val="28"/>
        </w:rPr>
        <w:t>********************</w:t>
      </w:r>
      <w:r w:rsidRPr="00124DDE">
        <w:rPr>
          <w:color w:val="000000" w:themeColor="text1"/>
          <w:sz w:val="28"/>
          <w:szCs w:val="28"/>
        </w:rPr>
        <w:t>) у Державному реєстрі речових прав на нерухоме майно у встановленому чинним законодавством порядку.</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2. Затвердити технічну документацію із землеустрою щодо встановлення (відновлення) меж земельної ділянки в натурі (на місцевості) громадянину </w:t>
      </w:r>
      <w:r w:rsidR="00D92D78">
        <w:rPr>
          <w:color w:val="000000" w:themeColor="text1"/>
          <w:sz w:val="28"/>
          <w:szCs w:val="28"/>
        </w:rPr>
        <w:t>***** ***** *****</w:t>
      </w:r>
      <w:r w:rsidRPr="00124DDE">
        <w:rPr>
          <w:color w:val="000000" w:themeColor="text1"/>
          <w:sz w:val="28"/>
          <w:szCs w:val="28"/>
        </w:rPr>
        <w:t xml:space="preserve">, мешканцю міста </w:t>
      </w:r>
      <w:r w:rsidR="00D92D78">
        <w:rPr>
          <w:color w:val="000000" w:themeColor="text1"/>
          <w:sz w:val="28"/>
          <w:szCs w:val="28"/>
        </w:rPr>
        <w:t>*****</w:t>
      </w:r>
      <w:r w:rsidRPr="00124DDE">
        <w:rPr>
          <w:color w:val="000000" w:themeColor="text1"/>
          <w:sz w:val="28"/>
          <w:szCs w:val="28"/>
        </w:rPr>
        <w:t xml:space="preserve">, вулиця </w:t>
      </w:r>
      <w:r w:rsidR="00D92D78">
        <w:rPr>
          <w:color w:val="000000" w:themeColor="text1"/>
          <w:sz w:val="28"/>
          <w:szCs w:val="28"/>
        </w:rPr>
        <w:t>*****</w:t>
      </w:r>
      <w:r w:rsidRPr="00124DDE">
        <w:rPr>
          <w:color w:val="000000" w:themeColor="text1"/>
          <w:sz w:val="28"/>
          <w:szCs w:val="28"/>
        </w:rPr>
        <w:t>, (</w:t>
      </w:r>
      <w:r w:rsidR="00D92D78">
        <w:rPr>
          <w:color w:val="000000" w:themeColor="text1"/>
          <w:sz w:val="28"/>
          <w:szCs w:val="28"/>
        </w:rPr>
        <w:t>*****</w:t>
      </w:r>
      <w:r w:rsidRPr="00124DDE">
        <w:rPr>
          <w:color w:val="000000" w:themeColor="text1"/>
          <w:sz w:val="28"/>
          <w:szCs w:val="28"/>
        </w:rPr>
        <w:t xml:space="preserve">) </w:t>
      </w:r>
      <w:r w:rsidR="00D92D78">
        <w:rPr>
          <w:color w:val="000000" w:themeColor="text1"/>
          <w:sz w:val="28"/>
          <w:szCs w:val="28"/>
        </w:rPr>
        <w:t>***</w:t>
      </w:r>
      <w:r w:rsidRPr="00124DDE">
        <w:rPr>
          <w:color w:val="000000" w:themeColor="text1"/>
          <w:sz w:val="28"/>
          <w:szCs w:val="28"/>
        </w:rPr>
        <w:t xml:space="preserve">, Рахівського району, Закарпатської області та громадянці </w:t>
      </w:r>
      <w:r w:rsidR="00D92D78">
        <w:rPr>
          <w:color w:val="000000" w:themeColor="text1"/>
          <w:sz w:val="28"/>
          <w:szCs w:val="28"/>
        </w:rPr>
        <w:t>***** ***** *****</w:t>
      </w:r>
      <w:r w:rsidRPr="00124DDE">
        <w:rPr>
          <w:color w:val="000000" w:themeColor="text1"/>
          <w:sz w:val="28"/>
          <w:szCs w:val="28"/>
        </w:rPr>
        <w:t xml:space="preserve">, мешканці міста </w:t>
      </w:r>
      <w:r w:rsidR="00D92D78">
        <w:rPr>
          <w:color w:val="000000" w:themeColor="text1"/>
          <w:sz w:val="28"/>
          <w:szCs w:val="28"/>
        </w:rPr>
        <w:t>*****</w:t>
      </w:r>
      <w:r w:rsidRPr="00124DDE">
        <w:rPr>
          <w:color w:val="000000" w:themeColor="text1"/>
          <w:sz w:val="28"/>
          <w:szCs w:val="28"/>
        </w:rPr>
        <w:t xml:space="preserve"> вулиця </w:t>
      </w:r>
      <w:r w:rsidR="00D92D78">
        <w:rPr>
          <w:color w:val="000000" w:themeColor="text1"/>
          <w:sz w:val="28"/>
          <w:szCs w:val="28"/>
        </w:rPr>
        <w:t>*****</w:t>
      </w:r>
      <w:r w:rsidRPr="00124DDE">
        <w:rPr>
          <w:color w:val="000000" w:themeColor="text1"/>
          <w:sz w:val="28"/>
          <w:szCs w:val="28"/>
        </w:rPr>
        <w:t xml:space="preserve"> (</w:t>
      </w:r>
      <w:r w:rsidR="00D92D78">
        <w:rPr>
          <w:color w:val="000000" w:themeColor="text1"/>
          <w:sz w:val="28"/>
          <w:szCs w:val="28"/>
        </w:rPr>
        <w:t>*****</w:t>
      </w:r>
      <w:r w:rsidRPr="00124DDE">
        <w:rPr>
          <w:color w:val="000000" w:themeColor="text1"/>
          <w:sz w:val="28"/>
          <w:szCs w:val="28"/>
        </w:rPr>
        <w:t xml:space="preserve">) </w:t>
      </w:r>
      <w:r w:rsidR="00D92D78">
        <w:rPr>
          <w:color w:val="000000" w:themeColor="text1"/>
          <w:sz w:val="28"/>
          <w:szCs w:val="28"/>
        </w:rPr>
        <w:t>***</w:t>
      </w:r>
      <w:r w:rsidRPr="00124DDE">
        <w:rPr>
          <w:color w:val="000000" w:themeColor="text1"/>
          <w:sz w:val="28"/>
          <w:szCs w:val="28"/>
        </w:rPr>
        <w:t xml:space="preserve">, Рахівського району, Закарпатської області, для будівництва і обслуговування жилого будинку, господарських будівель і споруд (присадибна ділянка) площею 0,0846 га, яка розташована за адресою: Закарпатська область, Рахівський район, місто </w:t>
      </w:r>
      <w:r w:rsidR="00D92D78">
        <w:rPr>
          <w:color w:val="000000" w:themeColor="text1"/>
          <w:sz w:val="28"/>
          <w:szCs w:val="28"/>
        </w:rPr>
        <w:t>*****</w:t>
      </w:r>
      <w:r w:rsidRPr="00124DDE">
        <w:rPr>
          <w:color w:val="000000" w:themeColor="text1"/>
          <w:sz w:val="28"/>
          <w:szCs w:val="28"/>
        </w:rPr>
        <w:t xml:space="preserve">, вулиця </w:t>
      </w:r>
      <w:r w:rsidR="00D92D78">
        <w:rPr>
          <w:color w:val="000000" w:themeColor="text1"/>
          <w:sz w:val="28"/>
          <w:szCs w:val="28"/>
        </w:rPr>
        <w:t>*****</w:t>
      </w:r>
      <w:r w:rsidRPr="00124DDE">
        <w:rPr>
          <w:color w:val="000000" w:themeColor="text1"/>
          <w:sz w:val="28"/>
          <w:szCs w:val="28"/>
        </w:rPr>
        <w:t xml:space="preserve">, </w:t>
      </w:r>
      <w:r w:rsidR="00D92D78">
        <w:rPr>
          <w:color w:val="000000" w:themeColor="text1"/>
          <w:sz w:val="28"/>
          <w:szCs w:val="28"/>
        </w:rPr>
        <w:t>***</w:t>
      </w:r>
      <w:r w:rsidRPr="00124DDE">
        <w:rPr>
          <w:color w:val="000000" w:themeColor="text1"/>
          <w:sz w:val="28"/>
          <w:szCs w:val="28"/>
        </w:rPr>
        <w:t xml:space="preserve">, кадастровий номер земельної ділянки: </w:t>
      </w:r>
      <w:r w:rsidR="00D92D78">
        <w:rPr>
          <w:color w:val="000000" w:themeColor="text1"/>
          <w:sz w:val="28"/>
          <w:szCs w:val="28"/>
        </w:rPr>
        <w:t>*********************</w:t>
      </w:r>
      <w:r w:rsidRPr="00124DDE">
        <w:rPr>
          <w:color w:val="000000" w:themeColor="text1"/>
          <w:sz w:val="28"/>
          <w:szCs w:val="28"/>
        </w:rPr>
        <w:t>, категорія земель – землі житлової та громадської забудови, код КВЦПЗ - 02.01.</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2.1. Передати громадянину </w:t>
      </w:r>
      <w:r w:rsidR="00D92D78">
        <w:rPr>
          <w:color w:val="000000" w:themeColor="text1"/>
          <w:sz w:val="28"/>
          <w:szCs w:val="28"/>
        </w:rPr>
        <w:t>***** ***** *****</w:t>
      </w:r>
      <w:r w:rsidRPr="00124DDE">
        <w:rPr>
          <w:color w:val="000000" w:themeColor="text1"/>
          <w:sz w:val="28"/>
          <w:szCs w:val="28"/>
        </w:rPr>
        <w:t xml:space="preserve">, мешканцю міста </w:t>
      </w:r>
      <w:r w:rsidR="00D92D78">
        <w:rPr>
          <w:color w:val="000000" w:themeColor="text1"/>
          <w:sz w:val="28"/>
          <w:szCs w:val="28"/>
        </w:rPr>
        <w:t>*****</w:t>
      </w:r>
      <w:r w:rsidRPr="00124DDE">
        <w:rPr>
          <w:color w:val="000000" w:themeColor="text1"/>
          <w:sz w:val="28"/>
          <w:szCs w:val="28"/>
        </w:rPr>
        <w:t xml:space="preserve">, вулиця </w:t>
      </w:r>
      <w:r w:rsidR="00D92D78">
        <w:rPr>
          <w:color w:val="000000" w:themeColor="text1"/>
          <w:sz w:val="28"/>
          <w:szCs w:val="28"/>
        </w:rPr>
        <w:t>*****</w:t>
      </w:r>
      <w:r w:rsidRPr="00124DDE">
        <w:rPr>
          <w:color w:val="000000" w:themeColor="text1"/>
          <w:sz w:val="28"/>
          <w:szCs w:val="28"/>
        </w:rPr>
        <w:t xml:space="preserve"> (</w:t>
      </w:r>
      <w:r w:rsidR="00D92D78">
        <w:rPr>
          <w:color w:val="000000" w:themeColor="text1"/>
          <w:sz w:val="28"/>
          <w:szCs w:val="28"/>
        </w:rPr>
        <w:t>*****</w:t>
      </w:r>
      <w:r w:rsidRPr="00124DDE">
        <w:rPr>
          <w:color w:val="000000" w:themeColor="text1"/>
          <w:sz w:val="28"/>
          <w:szCs w:val="28"/>
        </w:rPr>
        <w:t xml:space="preserve">) </w:t>
      </w:r>
      <w:r w:rsidR="00D92D78">
        <w:rPr>
          <w:color w:val="000000" w:themeColor="text1"/>
          <w:sz w:val="28"/>
          <w:szCs w:val="28"/>
        </w:rPr>
        <w:t>***</w:t>
      </w:r>
      <w:r w:rsidRPr="00124DDE">
        <w:rPr>
          <w:color w:val="000000" w:themeColor="text1"/>
          <w:sz w:val="28"/>
          <w:szCs w:val="28"/>
        </w:rPr>
        <w:t xml:space="preserve">, Рахівського району, Закарпатської області та громадянці </w:t>
      </w:r>
      <w:r w:rsidR="00D92D78">
        <w:rPr>
          <w:color w:val="000000" w:themeColor="text1"/>
          <w:sz w:val="28"/>
          <w:szCs w:val="28"/>
        </w:rPr>
        <w:t>***** ***** *****</w:t>
      </w:r>
      <w:r w:rsidRPr="00124DDE">
        <w:rPr>
          <w:color w:val="000000" w:themeColor="text1"/>
          <w:sz w:val="28"/>
          <w:szCs w:val="28"/>
        </w:rPr>
        <w:t xml:space="preserve">, мешканці міста </w:t>
      </w:r>
      <w:r w:rsidR="00D92D78">
        <w:rPr>
          <w:color w:val="000000" w:themeColor="text1"/>
          <w:sz w:val="28"/>
          <w:szCs w:val="28"/>
        </w:rPr>
        <w:t>*****</w:t>
      </w:r>
      <w:r w:rsidRPr="00124DDE">
        <w:rPr>
          <w:color w:val="000000" w:themeColor="text1"/>
          <w:sz w:val="28"/>
          <w:szCs w:val="28"/>
        </w:rPr>
        <w:t xml:space="preserve"> вулиця </w:t>
      </w:r>
      <w:r w:rsidR="00D92D78">
        <w:rPr>
          <w:color w:val="000000" w:themeColor="text1"/>
          <w:sz w:val="28"/>
          <w:szCs w:val="28"/>
        </w:rPr>
        <w:t>*****</w:t>
      </w:r>
      <w:r w:rsidRPr="00124DDE">
        <w:rPr>
          <w:color w:val="000000" w:themeColor="text1"/>
          <w:sz w:val="28"/>
          <w:szCs w:val="28"/>
        </w:rPr>
        <w:t xml:space="preserve"> (</w:t>
      </w:r>
      <w:r w:rsidR="00D92D78">
        <w:rPr>
          <w:color w:val="000000" w:themeColor="text1"/>
          <w:sz w:val="28"/>
          <w:szCs w:val="28"/>
        </w:rPr>
        <w:t>*****</w:t>
      </w:r>
      <w:r w:rsidRPr="00124DDE">
        <w:rPr>
          <w:color w:val="000000" w:themeColor="text1"/>
          <w:sz w:val="28"/>
          <w:szCs w:val="28"/>
        </w:rPr>
        <w:t xml:space="preserve">) </w:t>
      </w:r>
      <w:r w:rsidR="00D92D78">
        <w:rPr>
          <w:color w:val="000000" w:themeColor="text1"/>
          <w:sz w:val="28"/>
          <w:szCs w:val="28"/>
        </w:rPr>
        <w:t>***</w:t>
      </w:r>
      <w:r w:rsidRPr="00124DDE">
        <w:rPr>
          <w:color w:val="000000" w:themeColor="text1"/>
          <w:sz w:val="28"/>
          <w:szCs w:val="28"/>
        </w:rPr>
        <w:t xml:space="preserve">, Рахівського району, Закарпатської області, у безоплатну приватну спільну сумісну власність земельну ділянку площею 0,0846 га (кадастровий номер - </w:t>
      </w:r>
      <w:r w:rsidR="00D92D78">
        <w:rPr>
          <w:color w:val="000000" w:themeColor="text1"/>
          <w:sz w:val="28"/>
          <w:szCs w:val="28"/>
        </w:rPr>
        <w:t>*****************</w:t>
      </w:r>
      <w:r w:rsidRPr="00124DDE">
        <w:rPr>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w:t>
      </w:r>
      <w:r w:rsidR="00D92D78">
        <w:rPr>
          <w:color w:val="000000" w:themeColor="text1"/>
          <w:sz w:val="28"/>
          <w:szCs w:val="28"/>
        </w:rPr>
        <w:t>*****</w:t>
      </w:r>
      <w:r w:rsidRPr="00124DDE">
        <w:rPr>
          <w:color w:val="000000" w:themeColor="text1"/>
          <w:sz w:val="28"/>
          <w:szCs w:val="28"/>
        </w:rPr>
        <w:t xml:space="preserve">, </w:t>
      </w:r>
      <w:r w:rsidR="00D92D78">
        <w:rPr>
          <w:color w:val="000000" w:themeColor="text1"/>
          <w:sz w:val="28"/>
          <w:szCs w:val="28"/>
        </w:rPr>
        <w:t>*****</w:t>
      </w:r>
      <w:r w:rsidRPr="00124DDE">
        <w:rPr>
          <w:color w:val="000000" w:themeColor="text1"/>
          <w:sz w:val="28"/>
          <w:szCs w:val="28"/>
        </w:rPr>
        <w:t xml:space="preserve">, </w:t>
      </w:r>
      <w:r w:rsidR="00D92D78">
        <w:rPr>
          <w:color w:val="000000" w:themeColor="text1"/>
          <w:sz w:val="28"/>
          <w:szCs w:val="28"/>
        </w:rPr>
        <w:t>***</w:t>
      </w:r>
      <w:r w:rsidRPr="00124DDE">
        <w:rPr>
          <w:color w:val="000000" w:themeColor="text1"/>
          <w:sz w:val="28"/>
          <w:szCs w:val="28"/>
        </w:rPr>
        <w:t xml:space="preserve">, із земель комунальної власності Рахівської територіальної громади. </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2.2. Громадянину </w:t>
      </w:r>
      <w:r w:rsidR="00D92D78">
        <w:rPr>
          <w:color w:val="000000" w:themeColor="text1"/>
          <w:sz w:val="28"/>
          <w:szCs w:val="28"/>
        </w:rPr>
        <w:t>***** ***** *****</w:t>
      </w:r>
      <w:r w:rsidRPr="00124DDE">
        <w:rPr>
          <w:color w:val="000000" w:themeColor="text1"/>
          <w:sz w:val="28"/>
          <w:szCs w:val="28"/>
        </w:rPr>
        <w:t xml:space="preserve"> та </w:t>
      </w:r>
      <w:r w:rsidR="00D92D78">
        <w:rPr>
          <w:color w:val="000000" w:themeColor="text1"/>
          <w:sz w:val="28"/>
          <w:szCs w:val="28"/>
        </w:rPr>
        <w:t>***** ***** *****</w:t>
      </w:r>
      <w:r w:rsidRPr="00124DDE">
        <w:rPr>
          <w:color w:val="000000" w:themeColor="text1"/>
          <w:sz w:val="28"/>
          <w:szCs w:val="28"/>
        </w:rPr>
        <w:t xml:space="preserve"> здійснити державну реєстрацію права приватної спільної сумісної власності на земельну ділянку (кадастровий номер: </w:t>
      </w:r>
      <w:r w:rsidR="00D92D78">
        <w:rPr>
          <w:color w:val="000000" w:themeColor="text1"/>
          <w:sz w:val="28"/>
          <w:szCs w:val="28"/>
        </w:rPr>
        <w:t>**********************</w:t>
      </w:r>
      <w:r w:rsidRPr="00124DDE">
        <w:rPr>
          <w:color w:val="000000" w:themeColor="text1"/>
          <w:sz w:val="28"/>
          <w:szCs w:val="28"/>
        </w:rPr>
        <w:t>) у Державному реєстрі речових прав на нерухоме майно у встановленому чинним законодавством порядку.</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3. Затвердити технічну документацію із землеустрою щодо встановлення (відновлення) меж земельної ділянки в натурі (на місцевості) громадянину </w:t>
      </w:r>
      <w:r w:rsidR="00D92D78">
        <w:rPr>
          <w:color w:val="000000" w:themeColor="text1"/>
          <w:sz w:val="28"/>
          <w:szCs w:val="28"/>
        </w:rPr>
        <w:t>***** ***** *****</w:t>
      </w:r>
      <w:r w:rsidRPr="00124DDE">
        <w:rPr>
          <w:color w:val="000000" w:themeColor="text1"/>
          <w:sz w:val="28"/>
          <w:szCs w:val="28"/>
        </w:rPr>
        <w:t xml:space="preserve">, мешканцю міста </w:t>
      </w:r>
      <w:r w:rsidR="00D92D78">
        <w:rPr>
          <w:color w:val="000000" w:themeColor="text1"/>
          <w:sz w:val="28"/>
          <w:szCs w:val="28"/>
        </w:rPr>
        <w:t>*****</w:t>
      </w:r>
      <w:r w:rsidRPr="00124DDE">
        <w:rPr>
          <w:color w:val="000000" w:themeColor="text1"/>
          <w:sz w:val="28"/>
          <w:szCs w:val="28"/>
        </w:rPr>
        <w:t xml:space="preserve">, вулиця </w:t>
      </w:r>
      <w:r w:rsidR="00D92D78">
        <w:rPr>
          <w:color w:val="000000" w:themeColor="text1"/>
          <w:sz w:val="28"/>
          <w:szCs w:val="28"/>
        </w:rPr>
        <w:t>*****</w:t>
      </w:r>
      <w:r w:rsidRPr="00124DDE">
        <w:rPr>
          <w:color w:val="000000" w:themeColor="text1"/>
          <w:sz w:val="28"/>
          <w:szCs w:val="28"/>
        </w:rPr>
        <w:t xml:space="preserve">, </w:t>
      </w:r>
      <w:r w:rsidR="00D92D78">
        <w:rPr>
          <w:color w:val="000000" w:themeColor="text1"/>
          <w:sz w:val="28"/>
          <w:szCs w:val="28"/>
        </w:rPr>
        <w:t>***</w:t>
      </w:r>
      <w:r w:rsidRPr="00124DDE">
        <w:rPr>
          <w:color w:val="000000" w:themeColor="text1"/>
          <w:sz w:val="28"/>
          <w:szCs w:val="28"/>
        </w:rPr>
        <w:t xml:space="preserve">, Рахівського району, Закарпатської області та громадянці </w:t>
      </w:r>
      <w:r w:rsidR="00D92D78">
        <w:rPr>
          <w:color w:val="000000" w:themeColor="text1"/>
          <w:sz w:val="28"/>
          <w:szCs w:val="28"/>
        </w:rPr>
        <w:t>***** ***** *****</w:t>
      </w:r>
      <w:r w:rsidRPr="00124DDE">
        <w:rPr>
          <w:color w:val="000000" w:themeColor="text1"/>
          <w:sz w:val="28"/>
          <w:szCs w:val="28"/>
        </w:rPr>
        <w:t xml:space="preserve">, мешканці міста </w:t>
      </w:r>
      <w:r w:rsidR="00D92D78">
        <w:rPr>
          <w:color w:val="000000" w:themeColor="text1"/>
          <w:sz w:val="28"/>
          <w:szCs w:val="28"/>
        </w:rPr>
        <w:t>*****</w:t>
      </w:r>
      <w:r w:rsidRPr="00124DDE">
        <w:rPr>
          <w:color w:val="000000" w:themeColor="text1"/>
          <w:sz w:val="28"/>
          <w:szCs w:val="28"/>
        </w:rPr>
        <w:t xml:space="preserve"> вулиця </w:t>
      </w:r>
      <w:r w:rsidR="00D92D78">
        <w:rPr>
          <w:color w:val="000000" w:themeColor="text1"/>
          <w:sz w:val="28"/>
          <w:szCs w:val="28"/>
        </w:rPr>
        <w:t>*****</w:t>
      </w:r>
      <w:r w:rsidRPr="00124DDE">
        <w:rPr>
          <w:color w:val="000000" w:themeColor="text1"/>
          <w:sz w:val="28"/>
          <w:szCs w:val="28"/>
        </w:rPr>
        <w:t xml:space="preserve">, </w:t>
      </w:r>
      <w:r w:rsidR="00D92D78">
        <w:rPr>
          <w:color w:val="000000" w:themeColor="text1"/>
          <w:sz w:val="28"/>
          <w:szCs w:val="28"/>
        </w:rPr>
        <w:t>***</w:t>
      </w:r>
      <w:r w:rsidRPr="00124DDE">
        <w:rPr>
          <w:color w:val="000000" w:themeColor="text1"/>
          <w:sz w:val="28"/>
          <w:szCs w:val="28"/>
        </w:rPr>
        <w:t xml:space="preserve">, Рахівського району, Закарпатської області, для будівництва і обслуговування жилого будинку, господарських будівель і споруд (присадибна ділянка) площею 0,0399 га, яка розташована за адресою: Закарпатська область, Рахівський район, місто </w:t>
      </w:r>
      <w:r w:rsidR="00D92D78">
        <w:rPr>
          <w:color w:val="000000" w:themeColor="text1"/>
          <w:sz w:val="28"/>
          <w:szCs w:val="28"/>
        </w:rPr>
        <w:t>*****</w:t>
      </w:r>
      <w:r w:rsidRPr="00124DDE">
        <w:rPr>
          <w:color w:val="000000" w:themeColor="text1"/>
          <w:sz w:val="28"/>
          <w:szCs w:val="28"/>
        </w:rPr>
        <w:t xml:space="preserve">, вулиця </w:t>
      </w:r>
      <w:r w:rsidR="00D92D78">
        <w:rPr>
          <w:color w:val="000000" w:themeColor="text1"/>
          <w:sz w:val="28"/>
          <w:szCs w:val="28"/>
        </w:rPr>
        <w:t>*****</w:t>
      </w:r>
      <w:r w:rsidRPr="00124DDE">
        <w:rPr>
          <w:color w:val="000000" w:themeColor="text1"/>
          <w:sz w:val="28"/>
          <w:szCs w:val="28"/>
        </w:rPr>
        <w:t xml:space="preserve">, </w:t>
      </w:r>
      <w:r w:rsidR="00D92D78">
        <w:rPr>
          <w:color w:val="000000" w:themeColor="text1"/>
          <w:sz w:val="28"/>
          <w:szCs w:val="28"/>
        </w:rPr>
        <w:t>***</w:t>
      </w:r>
      <w:r w:rsidRPr="00124DDE">
        <w:rPr>
          <w:color w:val="000000" w:themeColor="text1"/>
          <w:sz w:val="28"/>
          <w:szCs w:val="28"/>
        </w:rPr>
        <w:t xml:space="preserve">, кадастровий номер земельної ділянки: </w:t>
      </w:r>
      <w:r w:rsidR="00D92D78">
        <w:rPr>
          <w:color w:val="000000" w:themeColor="text1"/>
          <w:sz w:val="28"/>
          <w:szCs w:val="28"/>
        </w:rPr>
        <w:t>************************</w:t>
      </w:r>
      <w:r w:rsidRPr="00124DDE">
        <w:rPr>
          <w:color w:val="000000" w:themeColor="text1"/>
          <w:sz w:val="28"/>
          <w:szCs w:val="28"/>
        </w:rPr>
        <w:t>, категорія земель – землі житлової та громадської забудови, код КВЦПЗ - 02.01.</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3.1. Передати громадянину </w:t>
      </w:r>
      <w:r w:rsidR="00D92D78">
        <w:rPr>
          <w:color w:val="000000" w:themeColor="text1"/>
          <w:sz w:val="28"/>
          <w:szCs w:val="28"/>
        </w:rPr>
        <w:t>***** ***** *****</w:t>
      </w:r>
      <w:r w:rsidRPr="00124DDE">
        <w:rPr>
          <w:color w:val="000000" w:themeColor="text1"/>
          <w:sz w:val="28"/>
          <w:szCs w:val="28"/>
        </w:rPr>
        <w:t xml:space="preserve">, мешканцю міста </w:t>
      </w:r>
      <w:r w:rsidR="00D92D78">
        <w:rPr>
          <w:color w:val="000000" w:themeColor="text1"/>
          <w:sz w:val="28"/>
          <w:szCs w:val="28"/>
        </w:rPr>
        <w:t>*****</w:t>
      </w:r>
      <w:r w:rsidRPr="00124DDE">
        <w:rPr>
          <w:color w:val="000000" w:themeColor="text1"/>
          <w:sz w:val="28"/>
          <w:szCs w:val="28"/>
        </w:rPr>
        <w:t xml:space="preserve">, вулиця </w:t>
      </w:r>
      <w:r w:rsidR="00D92D78">
        <w:rPr>
          <w:color w:val="000000" w:themeColor="text1"/>
          <w:sz w:val="28"/>
          <w:szCs w:val="28"/>
        </w:rPr>
        <w:t>*****</w:t>
      </w:r>
      <w:r w:rsidRPr="00124DDE">
        <w:rPr>
          <w:color w:val="000000" w:themeColor="text1"/>
          <w:sz w:val="28"/>
          <w:szCs w:val="28"/>
        </w:rPr>
        <w:t xml:space="preserve">, </w:t>
      </w:r>
      <w:r w:rsidR="00D92D78">
        <w:rPr>
          <w:color w:val="000000" w:themeColor="text1"/>
          <w:sz w:val="28"/>
          <w:szCs w:val="28"/>
        </w:rPr>
        <w:t>***</w:t>
      </w:r>
      <w:r w:rsidRPr="00124DDE">
        <w:rPr>
          <w:color w:val="000000" w:themeColor="text1"/>
          <w:sz w:val="28"/>
          <w:szCs w:val="28"/>
        </w:rPr>
        <w:t xml:space="preserve">, Рахівського району, Закарпатської області та громадянці </w:t>
      </w:r>
      <w:r w:rsidR="00D92D78">
        <w:rPr>
          <w:color w:val="000000" w:themeColor="text1"/>
          <w:sz w:val="28"/>
          <w:szCs w:val="28"/>
        </w:rPr>
        <w:t>***** ***** *****</w:t>
      </w:r>
      <w:r w:rsidRPr="00124DDE">
        <w:rPr>
          <w:color w:val="000000" w:themeColor="text1"/>
          <w:sz w:val="28"/>
          <w:szCs w:val="28"/>
        </w:rPr>
        <w:t xml:space="preserve">, мешканці міста </w:t>
      </w:r>
      <w:r w:rsidR="00D92D78">
        <w:rPr>
          <w:color w:val="000000" w:themeColor="text1"/>
          <w:sz w:val="28"/>
          <w:szCs w:val="28"/>
        </w:rPr>
        <w:t>*****</w:t>
      </w:r>
      <w:r w:rsidRPr="00124DDE">
        <w:rPr>
          <w:color w:val="000000" w:themeColor="text1"/>
          <w:sz w:val="28"/>
          <w:szCs w:val="28"/>
        </w:rPr>
        <w:t xml:space="preserve"> вулиця </w:t>
      </w:r>
      <w:r w:rsidR="00D92D78">
        <w:rPr>
          <w:color w:val="000000" w:themeColor="text1"/>
          <w:sz w:val="28"/>
          <w:szCs w:val="28"/>
        </w:rPr>
        <w:t>*****</w:t>
      </w:r>
      <w:r w:rsidRPr="00124DDE">
        <w:rPr>
          <w:color w:val="000000" w:themeColor="text1"/>
          <w:sz w:val="28"/>
          <w:szCs w:val="28"/>
        </w:rPr>
        <w:t xml:space="preserve">, </w:t>
      </w:r>
      <w:r w:rsidR="00D92D78">
        <w:rPr>
          <w:color w:val="000000" w:themeColor="text1"/>
          <w:sz w:val="28"/>
          <w:szCs w:val="28"/>
        </w:rPr>
        <w:t>***</w:t>
      </w:r>
      <w:r w:rsidRPr="00124DDE">
        <w:rPr>
          <w:color w:val="000000" w:themeColor="text1"/>
          <w:sz w:val="28"/>
          <w:szCs w:val="28"/>
        </w:rPr>
        <w:t xml:space="preserve">, Рахівського району, Закарпатської області, у безоплатну приватну спільну сумісну власність земельну ділянку площею 0,0399 га (кадастровий номер - </w:t>
      </w:r>
      <w:r w:rsidR="00D92D78">
        <w:rPr>
          <w:color w:val="000000" w:themeColor="text1"/>
          <w:sz w:val="28"/>
          <w:szCs w:val="28"/>
        </w:rPr>
        <w:t>*********************</w:t>
      </w:r>
      <w:r w:rsidRPr="00124DDE">
        <w:rPr>
          <w:color w:val="000000" w:themeColor="text1"/>
          <w:sz w:val="28"/>
          <w:szCs w:val="28"/>
        </w:rPr>
        <w:t xml:space="preserve">) для будівництва і обслуговування жилого будинку, </w:t>
      </w:r>
      <w:r w:rsidRPr="00124DDE">
        <w:rPr>
          <w:color w:val="000000" w:themeColor="text1"/>
          <w:sz w:val="28"/>
          <w:szCs w:val="28"/>
        </w:rPr>
        <w:lastRenderedPageBreak/>
        <w:t xml:space="preserve">господарських будівель і споруд (присадибна ділянка), яка розташована за адресою: Закарпатська область, Рахівський район, місто </w:t>
      </w:r>
      <w:r w:rsidR="00D92D78">
        <w:rPr>
          <w:color w:val="000000" w:themeColor="text1"/>
          <w:sz w:val="28"/>
          <w:szCs w:val="28"/>
        </w:rPr>
        <w:t>*****</w:t>
      </w:r>
      <w:r w:rsidRPr="00124DDE">
        <w:rPr>
          <w:color w:val="000000" w:themeColor="text1"/>
          <w:sz w:val="28"/>
          <w:szCs w:val="28"/>
        </w:rPr>
        <w:t xml:space="preserve">, вулиця </w:t>
      </w:r>
      <w:r w:rsidR="00234A0D">
        <w:rPr>
          <w:color w:val="000000" w:themeColor="text1"/>
          <w:sz w:val="28"/>
          <w:szCs w:val="28"/>
        </w:rPr>
        <w:t>*****</w:t>
      </w:r>
      <w:r w:rsidRPr="00124DDE">
        <w:rPr>
          <w:color w:val="000000" w:themeColor="text1"/>
          <w:sz w:val="28"/>
          <w:szCs w:val="28"/>
        </w:rPr>
        <w:t xml:space="preserve">, </w:t>
      </w:r>
      <w:r w:rsidR="00234A0D">
        <w:rPr>
          <w:color w:val="000000" w:themeColor="text1"/>
          <w:sz w:val="28"/>
          <w:szCs w:val="28"/>
        </w:rPr>
        <w:t>***</w:t>
      </w:r>
      <w:r w:rsidRPr="00124DDE">
        <w:rPr>
          <w:color w:val="000000" w:themeColor="text1"/>
          <w:sz w:val="28"/>
          <w:szCs w:val="28"/>
        </w:rPr>
        <w:t xml:space="preserve">, із земель комунальної власності Рахівської територіальної громади. </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3.2. Громадянину </w:t>
      </w:r>
      <w:r w:rsidR="00234A0D">
        <w:rPr>
          <w:color w:val="000000" w:themeColor="text1"/>
          <w:sz w:val="28"/>
          <w:szCs w:val="28"/>
        </w:rPr>
        <w:t>***** ***** *****</w:t>
      </w:r>
      <w:r w:rsidRPr="00124DDE">
        <w:rPr>
          <w:color w:val="000000" w:themeColor="text1"/>
          <w:sz w:val="28"/>
          <w:szCs w:val="28"/>
        </w:rPr>
        <w:t xml:space="preserve"> та громадянці </w:t>
      </w:r>
      <w:r w:rsidR="00234A0D">
        <w:rPr>
          <w:color w:val="000000" w:themeColor="text1"/>
          <w:sz w:val="28"/>
          <w:szCs w:val="28"/>
        </w:rPr>
        <w:t>***** ***** *****</w:t>
      </w:r>
      <w:r w:rsidRPr="00124DDE">
        <w:rPr>
          <w:color w:val="000000" w:themeColor="text1"/>
          <w:sz w:val="28"/>
          <w:szCs w:val="28"/>
        </w:rPr>
        <w:t xml:space="preserve"> здійснити державну реєстрацію права приватної спільної сумісної власності на земельну ділянку (кадастровий номер: </w:t>
      </w:r>
      <w:r w:rsidR="00234A0D">
        <w:rPr>
          <w:color w:val="000000" w:themeColor="text1"/>
          <w:sz w:val="28"/>
          <w:szCs w:val="28"/>
        </w:rPr>
        <w:t>*********************</w:t>
      </w:r>
      <w:r w:rsidRPr="00124DDE">
        <w:rPr>
          <w:color w:val="000000" w:themeColor="text1"/>
          <w:sz w:val="28"/>
          <w:szCs w:val="28"/>
        </w:rPr>
        <w:t>) у Державному реєстрі речових прав на нерухоме майно у встановленому чинним законодавством порядку.</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4. Затвердити технічну документацію із землеустрою щодо встановлення (відновлення) меж земельної ділянки в натурі (на місцевості) громадянину </w:t>
      </w:r>
      <w:r w:rsidR="00234A0D">
        <w:rPr>
          <w:color w:val="000000" w:themeColor="text1"/>
          <w:sz w:val="28"/>
          <w:szCs w:val="28"/>
        </w:rPr>
        <w:t>***** ***** *****</w:t>
      </w:r>
      <w:r w:rsidRPr="00124DDE">
        <w:rPr>
          <w:color w:val="000000" w:themeColor="text1"/>
          <w:sz w:val="28"/>
          <w:szCs w:val="28"/>
        </w:rPr>
        <w:t xml:space="preserve">, мешканцю міста </w:t>
      </w:r>
      <w:r w:rsidR="00234A0D">
        <w:rPr>
          <w:color w:val="000000" w:themeColor="text1"/>
          <w:sz w:val="28"/>
          <w:szCs w:val="28"/>
        </w:rPr>
        <w:t>*****</w:t>
      </w:r>
      <w:r w:rsidRPr="00124DDE">
        <w:rPr>
          <w:color w:val="000000" w:themeColor="text1"/>
          <w:sz w:val="28"/>
          <w:szCs w:val="28"/>
        </w:rPr>
        <w:t xml:space="preserve">, вулиця </w:t>
      </w:r>
      <w:r w:rsidR="00234A0D">
        <w:rPr>
          <w:color w:val="000000" w:themeColor="text1"/>
          <w:sz w:val="28"/>
          <w:szCs w:val="28"/>
        </w:rPr>
        <w:t>*****</w:t>
      </w:r>
      <w:r w:rsidRPr="00124DDE">
        <w:rPr>
          <w:color w:val="000000" w:themeColor="text1"/>
          <w:sz w:val="28"/>
          <w:szCs w:val="28"/>
        </w:rPr>
        <w:t xml:space="preserve">, будинок </w:t>
      </w:r>
      <w:r w:rsidR="00234A0D">
        <w:rPr>
          <w:color w:val="000000" w:themeColor="text1"/>
          <w:sz w:val="28"/>
          <w:szCs w:val="28"/>
        </w:rPr>
        <w:t>***</w:t>
      </w:r>
      <w:r w:rsidRPr="00124DDE">
        <w:rPr>
          <w:color w:val="000000" w:themeColor="text1"/>
          <w:sz w:val="28"/>
          <w:szCs w:val="28"/>
        </w:rPr>
        <w:t xml:space="preserve"> квартира </w:t>
      </w:r>
      <w:r w:rsidR="00234A0D">
        <w:rPr>
          <w:color w:val="000000" w:themeColor="text1"/>
          <w:sz w:val="28"/>
          <w:szCs w:val="28"/>
        </w:rPr>
        <w:t>**</w:t>
      </w:r>
      <w:r w:rsidRPr="00124DDE">
        <w:rPr>
          <w:color w:val="000000" w:themeColor="text1"/>
          <w:sz w:val="28"/>
          <w:szCs w:val="28"/>
        </w:rPr>
        <w:t xml:space="preserve">, Рахівського району, Закарпатської області, для будівництва індивідуальних гаражів площею 0,0024 га, яка розташована за адресою: Закарпатська область, Рахівський район, місто </w:t>
      </w:r>
      <w:r w:rsidR="00234A0D">
        <w:rPr>
          <w:color w:val="000000" w:themeColor="text1"/>
          <w:sz w:val="28"/>
          <w:szCs w:val="28"/>
        </w:rPr>
        <w:t>*****</w:t>
      </w:r>
      <w:r w:rsidRPr="00124DDE">
        <w:rPr>
          <w:color w:val="000000" w:themeColor="text1"/>
          <w:sz w:val="28"/>
          <w:szCs w:val="28"/>
        </w:rPr>
        <w:t xml:space="preserve">, вулиця </w:t>
      </w:r>
      <w:r w:rsidR="00234A0D">
        <w:rPr>
          <w:color w:val="000000" w:themeColor="text1"/>
          <w:sz w:val="28"/>
          <w:szCs w:val="28"/>
        </w:rPr>
        <w:t>*****</w:t>
      </w:r>
      <w:r w:rsidRPr="00124DDE">
        <w:rPr>
          <w:color w:val="000000" w:themeColor="text1"/>
          <w:sz w:val="28"/>
          <w:szCs w:val="28"/>
        </w:rPr>
        <w:t xml:space="preserve">, </w:t>
      </w:r>
      <w:r w:rsidR="00234A0D">
        <w:rPr>
          <w:color w:val="000000" w:themeColor="text1"/>
          <w:sz w:val="28"/>
          <w:szCs w:val="28"/>
        </w:rPr>
        <w:t>***</w:t>
      </w:r>
      <w:r w:rsidRPr="00124DDE">
        <w:rPr>
          <w:color w:val="000000" w:themeColor="text1"/>
          <w:sz w:val="28"/>
          <w:szCs w:val="28"/>
        </w:rPr>
        <w:t xml:space="preserve">, кадастровий номер земельної ділянки: </w:t>
      </w:r>
      <w:r w:rsidR="00234A0D">
        <w:rPr>
          <w:color w:val="000000" w:themeColor="text1"/>
          <w:sz w:val="28"/>
          <w:szCs w:val="28"/>
        </w:rPr>
        <w:t>**********************</w:t>
      </w:r>
      <w:r w:rsidRPr="00124DDE">
        <w:rPr>
          <w:color w:val="000000" w:themeColor="text1"/>
          <w:sz w:val="28"/>
          <w:szCs w:val="28"/>
        </w:rPr>
        <w:t>, категорія земель – землі житлової та громадської забудови, код КВЦПЗ - 02.05.</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4.1. Передати громадянину </w:t>
      </w:r>
      <w:r w:rsidR="00234A0D">
        <w:rPr>
          <w:color w:val="000000" w:themeColor="text1"/>
          <w:sz w:val="28"/>
          <w:szCs w:val="28"/>
        </w:rPr>
        <w:t>***** ***** *****</w:t>
      </w:r>
      <w:r w:rsidRPr="00124DDE">
        <w:rPr>
          <w:color w:val="000000" w:themeColor="text1"/>
          <w:sz w:val="28"/>
          <w:szCs w:val="28"/>
        </w:rPr>
        <w:t xml:space="preserve">, мешканцю міста </w:t>
      </w:r>
      <w:r w:rsidR="00234A0D">
        <w:rPr>
          <w:color w:val="000000" w:themeColor="text1"/>
          <w:sz w:val="28"/>
          <w:szCs w:val="28"/>
        </w:rPr>
        <w:t>*****</w:t>
      </w:r>
      <w:r w:rsidRPr="00124DDE">
        <w:rPr>
          <w:color w:val="000000" w:themeColor="text1"/>
          <w:sz w:val="28"/>
          <w:szCs w:val="28"/>
        </w:rPr>
        <w:t xml:space="preserve">, вулиця </w:t>
      </w:r>
      <w:r w:rsidR="00234A0D">
        <w:rPr>
          <w:color w:val="000000" w:themeColor="text1"/>
          <w:sz w:val="28"/>
          <w:szCs w:val="28"/>
        </w:rPr>
        <w:t>*****</w:t>
      </w:r>
      <w:r w:rsidRPr="00124DDE">
        <w:rPr>
          <w:color w:val="000000" w:themeColor="text1"/>
          <w:sz w:val="28"/>
          <w:szCs w:val="28"/>
        </w:rPr>
        <w:t xml:space="preserve">, будинок </w:t>
      </w:r>
      <w:r w:rsidR="00234A0D">
        <w:rPr>
          <w:color w:val="000000" w:themeColor="text1"/>
          <w:sz w:val="28"/>
          <w:szCs w:val="28"/>
        </w:rPr>
        <w:t>***</w:t>
      </w:r>
      <w:r w:rsidRPr="00124DDE">
        <w:rPr>
          <w:color w:val="000000" w:themeColor="text1"/>
          <w:sz w:val="28"/>
          <w:szCs w:val="28"/>
        </w:rPr>
        <w:t xml:space="preserve"> квартира </w:t>
      </w:r>
      <w:r w:rsidR="00234A0D">
        <w:rPr>
          <w:color w:val="000000" w:themeColor="text1"/>
          <w:sz w:val="28"/>
          <w:szCs w:val="28"/>
        </w:rPr>
        <w:t>**</w:t>
      </w:r>
      <w:r w:rsidRPr="00124DDE">
        <w:rPr>
          <w:color w:val="000000" w:themeColor="text1"/>
          <w:sz w:val="28"/>
          <w:szCs w:val="28"/>
        </w:rPr>
        <w:t xml:space="preserve">, Рахівського району, Закарпатської області, у безоплатну приватну власність земельну ділянку площею 0,0024 га (кадастровий номер - </w:t>
      </w:r>
      <w:r w:rsidR="00234A0D">
        <w:rPr>
          <w:color w:val="000000" w:themeColor="text1"/>
          <w:sz w:val="28"/>
          <w:szCs w:val="28"/>
        </w:rPr>
        <w:t>**********************</w:t>
      </w:r>
      <w:r w:rsidRPr="00124DDE">
        <w:rPr>
          <w:color w:val="000000" w:themeColor="text1"/>
          <w:sz w:val="28"/>
          <w:szCs w:val="28"/>
        </w:rPr>
        <w:t xml:space="preserve">) для будівництва індивідуальних гаражів, яка розташована за адресою: Закарпатська область, Рахівський район, місто </w:t>
      </w:r>
      <w:r w:rsidR="00234A0D">
        <w:rPr>
          <w:color w:val="000000" w:themeColor="text1"/>
          <w:sz w:val="28"/>
          <w:szCs w:val="28"/>
        </w:rPr>
        <w:t>*****</w:t>
      </w:r>
      <w:r w:rsidRPr="00124DDE">
        <w:rPr>
          <w:color w:val="000000" w:themeColor="text1"/>
          <w:sz w:val="28"/>
          <w:szCs w:val="28"/>
        </w:rPr>
        <w:t xml:space="preserve">, вулиця </w:t>
      </w:r>
      <w:r w:rsidR="00234A0D">
        <w:rPr>
          <w:color w:val="000000" w:themeColor="text1"/>
          <w:sz w:val="28"/>
          <w:szCs w:val="28"/>
        </w:rPr>
        <w:t>*****</w:t>
      </w:r>
      <w:r w:rsidRPr="00124DDE">
        <w:rPr>
          <w:color w:val="000000" w:themeColor="text1"/>
          <w:sz w:val="28"/>
          <w:szCs w:val="28"/>
        </w:rPr>
        <w:t xml:space="preserve">, </w:t>
      </w:r>
      <w:r w:rsidR="00234A0D">
        <w:rPr>
          <w:color w:val="000000" w:themeColor="text1"/>
          <w:sz w:val="28"/>
          <w:szCs w:val="28"/>
        </w:rPr>
        <w:t>***</w:t>
      </w:r>
      <w:r w:rsidRPr="00124DDE">
        <w:rPr>
          <w:color w:val="000000" w:themeColor="text1"/>
          <w:sz w:val="28"/>
          <w:szCs w:val="28"/>
        </w:rPr>
        <w:t xml:space="preserve">, із земель комунальної власності Рахівської територіальної громади. </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4.2. Громадянину </w:t>
      </w:r>
      <w:r w:rsidR="00234A0D">
        <w:rPr>
          <w:color w:val="000000" w:themeColor="text1"/>
          <w:sz w:val="28"/>
          <w:szCs w:val="28"/>
        </w:rPr>
        <w:t>***** ***** *****</w:t>
      </w:r>
      <w:r w:rsidRPr="00124DDE">
        <w:rPr>
          <w:color w:val="000000" w:themeColor="text1"/>
          <w:sz w:val="28"/>
          <w:szCs w:val="28"/>
        </w:rPr>
        <w:t xml:space="preserve"> здійснити державну реєстрацію права приватної власності на земельну ділянку (кадастровий номер: </w:t>
      </w:r>
      <w:r w:rsidR="00234A0D">
        <w:rPr>
          <w:color w:val="000000" w:themeColor="text1"/>
          <w:sz w:val="28"/>
          <w:szCs w:val="28"/>
        </w:rPr>
        <w:t>***********************</w:t>
      </w:r>
      <w:r w:rsidRPr="00124DDE">
        <w:rPr>
          <w:color w:val="000000" w:themeColor="text1"/>
          <w:sz w:val="28"/>
          <w:szCs w:val="28"/>
        </w:rPr>
        <w:t>) у Державному реєстрі речових прав на нерухоме майно у встановленому чинним законодавством порядку.</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5. Затвердити технічну документацію із землеустрою щодо встановлення (відновлення) меж земельної ділянки в натурі (на місцевості) громадянці </w:t>
      </w:r>
      <w:r w:rsidR="00234A0D">
        <w:rPr>
          <w:color w:val="000000" w:themeColor="text1"/>
          <w:sz w:val="28"/>
          <w:szCs w:val="28"/>
        </w:rPr>
        <w:t>***** ***** *****</w:t>
      </w:r>
      <w:r w:rsidRPr="00124DDE">
        <w:rPr>
          <w:color w:val="000000" w:themeColor="text1"/>
          <w:sz w:val="28"/>
          <w:szCs w:val="28"/>
        </w:rPr>
        <w:t xml:space="preserve">, мешканці міста </w:t>
      </w:r>
      <w:r w:rsidR="00234A0D">
        <w:rPr>
          <w:color w:val="000000" w:themeColor="text1"/>
          <w:sz w:val="28"/>
          <w:szCs w:val="28"/>
        </w:rPr>
        <w:t>*****</w:t>
      </w:r>
      <w:r w:rsidRPr="00124DDE">
        <w:rPr>
          <w:color w:val="000000" w:themeColor="text1"/>
          <w:sz w:val="28"/>
          <w:szCs w:val="28"/>
        </w:rPr>
        <w:t xml:space="preserve">, вулиця </w:t>
      </w:r>
      <w:r w:rsidR="00234A0D">
        <w:rPr>
          <w:color w:val="000000" w:themeColor="text1"/>
          <w:sz w:val="28"/>
          <w:szCs w:val="28"/>
        </w:rPr>
        <w:t>*****</w:t>
      </w:r>
      <w:r w:rsidRPr="00124DDE">
        <w:rPr>
          <w:color w:val="000000" w:themeColor="text1"/>
          <w:sz w:val="28"/>
          <w:szCs w:val="28"/>
        </w:rPr>
        <w:t xml:space="preserve">, </w:t>
      </w:r>
      <w:r w:rsidR="00234A0D">
        <w:rPr>
          <w:color w:val="000000" w:themeColor="text1"/>
          <w:sz w:val="28"/>
          <w:szCs w:val="28"/>
        </w:rPr>
        <w:t>***</w:t>
      </w:r>
      <w:r w:rsidRPr="00124DDE">
        <w:rPr>
          <w:color w:val="000000" w:themeColor="text1"/>
          <w:sz w:val="28"/>
          <w:szCs w:val="28"/>
        </w:rPr>
        <w:t xml:space="preserve">, Рахівського району, Закарпатської області, для будівництва і обслуговування жилого будинку, господарських будівель і споруд (присадибна ділянка) площею 0,1000 га, яка розташована за адресою: Закарпатська область, Рахівський район, місто </w:t>
      </w:r>
      <w:r w:rsidR="00234A0D">
        <w:rPr>
          <w:color w:val="000000" w:themeColor="text1"/>
          <w:sz w:val="28"/>
          <w:szCs w:val="28"/>
        </w:rPr>
        <w:t>*****</w:t>
      </w:r>
      <w:r w:rsidRPr="00124DDE">
        <w:rPr>
          <w:color w:val="000000" w:themeColor="text1"/>
          <w:sz w:val="28"/>
          <w:szCs w:val="28"/>
        </w:rPr>
        <w:t xml:space="preserve">, вулиця </w:t>
      </w:r>
      <w:r w:rsidR="00234A0D">
        <w:rPr>
          <w:color w:val="000000" w:themeColor="text1"/>
          <w:sz w:val="28"/>
          <w:szCs w:val="28"/>
        </w:rPr>
        <w:t>*****</w:t>
      </w:r>
      <w:r w:rsidRPr="00124DDE">
        <w:rPr>
          <w:color w:val="000000" w:themeColor="text1"/>
          <w:sz w:val="28"/>
          <w:szCs w:val="28"/>
        </w:rPr>
        <w:t xml:space="preserve">, </w:t>
      </w:r>
      <w:r w:rsidR="00234A0D">
        <w:rPr>
          <w:color w:val="000000" w:themeColor="text1"/>
          <w:sz w:val="28"/>
          <w:szCs w:val="28"/>
        </w:rPr>
        <w:t>***</w:t>
      </w:r>
      <w:r w:rsidRPr="00124DDE">
        <w:rPr>
          <w:color w:val="000000" w:themeColor="text1"/>
          <w:sz w:val="28"/>
          <w:szCs w:val="28"/>
        </w:rPr>
        <w:t xml:space="preserve">, кадастровий номер земельної ділянки: </w:t>
      </w:r>
      <w:r w:rsidR="00234A0D">
        <w:rPr>
          <w:color w:val="000000" w:themeColor="text1"/>
          <w:sz w:val="28"/>
          <w:szCs w:val="28"/>
        </w:rPr>
        <w:t>*******************</w:t>
      </w:r>
      <w:r w:rsidRPr="00124DDE">
        <w:rPr>
          <w:color w:val="000000" w:themeColor="text1"/>
          <w:sz w:val="28"/>
          <w:szCs w:val="28"/>
        </w:rPr>
        <w:t>, категорія земель – землі житлової та громадської забудови, код КВЦПЗ - 02.01.</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5.1. Передати громадянці </w:t>
      </w:r>
      <w:r w:rsidR="00234A0D">
        <w:rPr>
          <w:color w:val="000000" w:themeColor="text1"/>
          <w:sz w:val="28"/>
          <w:szCs w:val="28"/>
        </w:rPr>
        <w:t>***** ***** *****</w:t>
      </w:r>
      <w:r w:rsidRPr="00124DDE">
        <w:rPr>
          <w:color w:val="000000" w:themeColor="text1"/>
          <w:sz w:val="28"/>
          <w:szCs w:val="28"/>
        </w:rPr>
        <w:t xml:space="preserve">, мешканці міста </w:t>
      </w:r>
      <w:r w:rsidR="00234A0D">
        <w:rPr>
          <w:color w:val="000000" w:themeColor="text1"/>
          <w:sz w:val="28"/>
          <w:szCs w:val="28"/>
        </w:rPr>
        <w:t>*****</w:t>
      </w:r>
      <w:r w:rsidRPr="00124DDE">
        <w:rPr>
          <w:color w:val="000000" w:themeColor="text1"/>
          <w:sz w:val="28"/>
          <w:szCs w:val="28"/>
        </w:rPr>
        <w:t xml:space="preserve">, вулиця </w:t>
      </w:r>
      <w:r w:rsidR="00234A0D">
        <w:rPr>
          <w:color w:val="000000" w:themeColor="text1"/>
          <w:sz w:val="28"/>
          <w:szCs w:val="28"/>
        </w:rPr>
        <w:t>*****</w:t>
      </w:r>
      <w:r w:rsidRPr="00124DDE">
        <w:rPr>
          <w:color w:val="000000" w:themeColor="text1"/>
          <w:sz w:val="28"/>
          <w:szCs w:val="28"/>
        </w:rPr>
        <w:t xml:space="preserve">, </w:t>
      </w:r>
      <w:r w:rsidR="00234A0D">
        <w:rPr>
          <w:color w:val="000000" w:themeColor="text1"/>
          <w:sz w:val="28"/>
          <w:szCs w:val="28"/>
        </w:rPr>
        <w:t>***</w:t>
      </w:r>
      <w:r w:rsidRPr="00124DDE">
        <w:rPr>
          <w:color w:val="000000" w:themeColor="text1"/>
          <w:sz w:val="28"/>
          <w:szCs w:val="28"/>
        </w:rPr>
        <w:t xml:space="preserve">, Рахівського району, Закарпатської області, у безоплатну приватну власність земельну ділянку площею 0,1000 га (кадастровий номер - </w:t>
      </w:r>
      <w:r w:rsidR="00234A0D">
        <w:rPr>
          <w:color w:val="000000" w:themeColor="text1"/>
          <w:sz w:val="28"/>
          <w:szCs w:val="28"/>
        </w:rPr>
        <w:t>*********************</w:t>
      </w:r>
      <w:r w:rsidRPr="00124DDE">
        <w:rPr>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w:t>
      </w:r>
      <w:r w:rsidR="00234A0D">
        <w:rPr>
          <w:color w:val="000000" w:themeColor="text1"/>
          <w:sz w:val="28"/>
          <w:szCs w:val="28"/>
        </w:rPr>
        <w:t>*****</w:t>
      </w:r>
      <w:r w:rsidRPr="00124DDE">
        <w:rPr>
          <w:color w:val="000000" w:themeColor="text1"/>
          <w:sz w:val="28"/>
          <w:szCs w:val="28"/>
        </w:rPr>
        <w:t xml:space="preserve">, вулиця </w:t>
      </w:r>
      <w:r w:rsidR="00234A0D">
        <w:rPr>
          <w:color w:val="000000" w:themeColor="text1"/>
          <w:sz w:val="28"/>
          <w:szCs w:val="28"/>
        </w:rPr>
        <w:t>*****</w:t>
      </w:r>
      <w:r w:rsidRPr="00124DDE">
        <w:rPr>
          <w:color w:val="000000" w:themeColor="text1"/>
          <w:sz w:val="28"/>
          <w:szCs w:val="28"/>
        </w:rPr>
        <w:t xml:space="preserve">, </w:t>
      </w:r>
      <w:r w:rsidR="00234A0D">
        <w:rPr>
          <w:color w:val="000000" w:themeColor="text1"/>
          <w:sz w:val="28"/>
          <w:szCs w:val="28"/>
        </w:rPr>
        <w:t>***</w:t>
      </w:r>
      <w:r w:rsidRPr="00124DDE">
        <w:rPr>
          <w:color w:val="000000" w:themeColor="text1"/>
          <w:sz w:val="28"/>
          <w:szCs w:val="28"/>
        </w:rPr>
        <w:t xml:space="preserve">, із земель комунальної власності Рахівської територіальної громади. </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5.2. Громадянці </w:t>
      </w:r>
      <w:r w:rsidR="00234A0D">
        <w:rPr>
          <w:color w:val="000000" w:themeColor="text1"/>
          <w:sz w:val="28"/>
          <w:szCs w:val="28"/>
        </w:rPr>
        <w:t>***** ***** *****</w:t>
      </w:r>
      <w:r w:rsidRPr="00124DDE">
        <w:rPr>
          <w:color w:val="000000" w:themeColor="text1"/>
          <w:sz w:val="28"/>
          <w:szCs w:val="28"/>
        </w:rPr>
        <w:t xml:space="preserve"> здійснити державну реєстрацію права приватної власності на земельну ділянку (кадастровий номер: </w:t>
      </w:r>
      <w:r w:rsidR="00234A0D">
        <w:rPr>
          <w:color w:val="000000" w:themeColor="text1"/>
          <w:sz w:val="28"/>
          <w:szCs w:val="28"/>
        </w:rPr>
        <w:t>********************</w:t>
      </w:r>
      <w:r w:rsidRPr="00124DDE">
        <w:rPr>
          <w:color w:val="000000" w:themeColor="text1"/>
          <w:sz w:val="28"/>
          <w:szCs w:val="28"/>
        </w:rPr>
        <w:t>) у Державному реєстрі речових прав на нерухоме майно у встановленому чинним законодавством порядку.</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lastRenderedPageBreak/>
        <w:t xml:space="preserve">6. Затвердити технічну документацію із землеустрою щодо встановлення (відновлення) меж земельної ділянки в натурі (на місцевості) громадянці </w:t>
      </w:r>
      <w:r w:rsidR="00B3362B">
        <w:rPr>
          <w:color w:val="000000" w:themeColor="text1"/>
          <w:sz w:val="28"/>
          <w:szCs w:val="28"/>
        </w:rPr>
        <w:t>***** ***** *****</w:t>
      </w:r>
      <w:r w:rsidRPr="00124DDE">
        <w:rPr>
          <w:color w:val="000000" w:themeColor="text1"/>
          <w:sz w:val="28"/>
          <w:szCs w:val="28"/>
        </w:rPr>
        <w:t xml:space="preserve">, мешканці міста </w:t>
      </w:r>
      <w:r w:rsidR="00B3362B">
        <w:rPr>
          <w:color w:val="000000" w:themeColor="text1"/>
          <w:sz w:val="28"/>
          <w:szCs w:val="28"/>
        </w:rPr>
        <w:t>*****</w:t>
      </w:r>
      <w:r w:rsidRPr="00124DDE">
        <w:rPr>
          <w:color w:val="000000" w:themeColor="text1"/>
          <w:sz w:val="28"/>
          <w:szCs w:val="28"/>
        </w:rPr>
        <w:t xml:space="preserve">, вулиця </w:t>
      </w:r>
      <w:r w:rsidR="00B3362B">
        <w:rPr>
          <w:color w:val="000000" w:themeColor="text1"/>
          <w:sz w:val="28"/>
          <w:szCs w:val="28"/>
        </w:rPr>
        <w:t>*****</w:t>
      </w:r>
      <w:r w:rsidRPr="00124DDE">
        <w:rPr>
          <w:color w:val="000000" w:themeColor="text1"/>
          <w:sz w:val="28"/>
          <w:szCs w:val="28"/>
        </w:rPr>
        <w:t xml:space="preserve">, </w:t>
      </w:r>
      <w:r w:rsidR="00B3362B">
        <w:rPr>
          <w:color w:val="000000" w:themeColor="text1"/>
          <w:sz w:val="28"/>
          <w:szCs w:val="28"/>
        </w:rPr>
        <w:t>***</w:t>
      </w:r>
      <w:r w:rsidRPr="00124DDE">
        <w:rPr>
          <w:color w:val="000000" w:themeColor="text1"/>
          <w:sz w:val="28"/>
          <w:szCs w:val="28"/>
        </w:rPr>
        <w:t xml:space="preserve">, Рахівського району, Закарпатської області, для будівництва і обслуговування жилого будинку, господарських будівель і споруд (присадибна ділянка) площею 0,1000 га, яка розташована за адресою: Закарпатська область, Рахівський район, місто </w:t>
      </w:r>
      <w:r w:rsidR="00B3362B">
        <w:rPr>
          <w:color w:val="000000" w:themeColor="text1"/>
          <w:sz w:val="28"/>
          <w:szCs w:val="28"/>
        </w:rPr>
        <w:t>*****</w:t>
      </w:r>
      <w:r w:rsidRPr="00124DDE">
        <w:rPr>
          <w:color w:val="000000" w:themeColor="text1"/>
          <w:sz w:val="28"/>
          <w:szCs w:val="28"/>
        </w:rPr>
        <w:t xml:space="preserve">, вулиця </w:t>
      </w:r>
      <w:r w:rsidR="00B3362B">
        <w:rPr>
          <w:color w:val="000000" w:themeColor="text1"/>
          <w:sz w:val="28"/>
          <w:szCs w:val="28"/>
        </w:rPr>
        <w:t>*****</w:t>
      </w:r>
      <w:r w:rsidRPr="00124DDE">
        <w:rPr>
          <w:color w:val="000000" w:themeColor="text1"/>
          <w:sz w:val="28"/>
          <w:szCs w:val="28"/>
        </w:rPr>
        <w:t xml:space="preserve">, </w:t>
      </w:r>
      <w:r w:rsidR="00B3362B">
        <w:rPr>
          <w:color w:val="000000" w:themeColor="text1"/>
          <w:sz w:val="28"/>
          <w:szCs w:val="28"/>
        </w:rPr>
        <w:t>***</w:t>
      </w:r>
      <w:r w:rsidRPr="00124DDE">
        <w:rPr>
          <w:color w:val="000000" w:themeColor="text1"/>
          <w:sz w:val="28"/>
          <w:szCs w:val="28"/>
        </w:rPr>
        <w:t xml:space="preserve">, кадастровий номер земельної ділянки: </w:t>
      </w:r>
      <w:r w:rsidR="00B3362B">
        <w:rPr>
          <w:color w:val="000000" w:themeColor="text1"/>
          <w:sz w:val="28"/>
          <w:szCs w:val="28"/>
        </w:rPr>
        <w:t>*********************</w:t>
      </w:r>
      <w:r w:rsidRPr="00124DDE">
        <w:rPr>
          <w:color w:val="000000" w:themeColor="text1"/>
          <w:sz w:val="28"/>
          <w:szCs w:val="28"/>
        </w:rPr>
        <w:t>, категорія земель – землі житлової та громадської забудови, код КВЦПЗ - 02.01.</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6.1. Передати громадянці </w:t>
      </w:r>
      <w:r w:rsidR="00B3362B">
        <w:rPr>
          <w:color w:val="000000" w:themeColor="text1"/>
          <w:sz w:val="28"/>
          <w:szCs w:val="28"/>
        </w:rPr>
        <w:t>***** ***** *****</w:t>
      </w:r>
      <w:r w:rsidRPr="00124DDE">
        <w:rPr>
          <w:color w:val="000000" w:themeColor="text1"/>
          <w:sz w:val="28"/>
          <w:szCs w:val="28"/>
        </w:rPr>
        <w:t xml:space="preserve">, мешканці міста </w:t>
      </w:r>
      <w:r w:rsidR="00B3362B">
        <w:rPr>
          <w:color w:val="000000" w:themeColor="text1"/>
          <w:sz w:val="28"/>
          <w:szCs w:val="28"/>
        </w:rPr>
        <w:t>*****</w:t>
      </w:r>
      <w:r w:rsidRPr="00124DDE">
        <w:rPr>
          <w:color w:val="000000" w:themeColor="text1"/>
          <w:sz w:val="28"/>
          <w:szCs w:val="28"/>
        </w:rPr>
        <w:t xml:space="preserve">, вулиця </w:t>
      </w:r>
      <w:r w:rsidR="00B3362B">
        <w:rPr>
          <w:color w:val="000000" w:themeColor="text1"/>
          <w:sz w:val="28"/>
          <w:szCs w:val="28"/>
        </w:rPr>
        <w:t>*****</w:t>
      </w:r>
      <w:r w:rsidRPr="00124DDE">
        <w:rPr>
          <w:color w:val="000000" w:themeColor="text1"/>
          <w:sz w:val="28"/>
          <w:szCs w:val="28"/>
        </w:rPr>
        <w:t xml:space="preserve">, </w:t>
      </w:r>
      <w:r w:rsidR="00B3362B">
        <w:rPr>
          <w:color w:val="000000" w:themeColor="text1"/>
          <w:sz w:val="28"/>
          <w:szCs w:val="28"/>
        </w:rPr>
        <w:t>***</w:t>
      </w:r>
      <w:r w:rsidRPr="00124DDE">
        <w:rPr>
          <w:color w:val="000000" w:themeColor="text1"/>
          <w:sz w:val="28"/>
          <w:szCs w:val="28"/>
        </w:rPr>
        <w:t xml:space="preserve">, Рахівського району, Закарпатської області, у безоплатну приватну власність земельну ділянку площею 0,1000 га (кадастровий номер - </w:t>
      </w:r>
      <w:r w:rsidR="00B3362B">
        <w:rPr>
          <w:color w:val="000000" w:themeColor="text1"/>
          <w:sz w:val="28"/>
          <w:szCs w:val="28"/>
        </w:rPr>
        <w:t>**********************</w:t>
      </w:r>
      <w:r w:rsidRPr="00124DDE">
        <w:rPr>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w:t>
      </w:r>
      <w:r w:rsidR="00B3362B">
        <w:rPr>
          <w:color w:val="000000" w:themeColor="text1"/>
          <w:sz w:val="28"/>
          <w:szCs w:val="28"/>
        </w:rPr>
        <w:t>*****</w:t>
      </w:r>
      <w:r w:rsidRPr="00124DDE">
        <w:rPr>
          <w:color w:val="000000" w:themeColor="text1"/>
          <w:sz w:val="28"/>
          <w:szCs w:val="28"/>
        </w:rPr>
        <w:t xml:space="preserve">, вулиця </w:t>
      </w:r>
      <w:r w:rsidR="00B3362B">
        <w:rPr>
          <w:color w:val="000000" w:themeColor="text1"/>
          <w:sz w:val="28"/>
          <w:szCs w:val="28"/>
        </w:rPr>
        <w:t>*****</w:t>
      </w:r>
      <w:r w:rsidRPr="00124DDE">
        <w:rPr>
          <w:color w:val="000000" w:themeColor="text1"/>
          <w:sz w:val="28"/>
          <w:szCs w:val="28"/>
        </w:rPr>
        <w:t xml:space="preserve">, </w:t>
      </w:r>
      <w:r w:rsidR="00B3362B">
        <w:rPr>
          <w:color w:val="000000" w:themeColor="text1"/>
          <w:sz w:val="28"/>
          <w:szCs w:val="28"/>
        </w:rPr>
        <w:t>***</w:t>
      </w:r>
      <w:r w:rsidRPr="00124DDE">
        <w:rPr>
          <w:color w:val="000000" w:themeColor="text1"/>
          <w:sz w:val="28"/>
          <w:szCs w:val="28"/>
        </w:rPr>
        <w:t xml:space="preserve">, із земель комунальної власності Рахівської територіальної громади. </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6.2. Громадянці </w:t>
      </w:r>
      <w:r w:rsidR="00B3362B">
        <w:rPr>
          <w:color w:val="000000" w:themeColor="text1"/>
          <w:sz w:val="28"/>
          <w:szCs w:val="28"/>
        </w:rPr>
        <w:t>***** ***** *****</w:t>
      </w:r>
      <w:r w:rsidRPr="00124DDE">
        <w:rPr>
          <w:color w:val="000000" w:themeColor="text1"/>
          <w:sz w:val="28"/>
          <w:szCs w:val="28"/>
        </w:rPr>
        <w:t xml:space="preserve"> здійснити державну реєстрацію права приватної власності на земельну ділянку (кадастровий номер: </w:t>
      </w:r>
      <w:r w:rsidR="00B3362B">
        <w:rPr>
          <w:color w:val="000000" w:themeColor="text1"/>
          <w:sz w:val="28"/>
          <w:szCs w:val="28"/>
        </w:rPr>
        <w:t>*********************</w:t>
      </w:r>
      <w:r w:rsidRPr="00124DDE">
        <w:rPr>
          <w:color w:val="000000" w:themeColor="text1"/>
          <w:sz w:val="28"/>
          <w:szCs w:val="28"/>
        </w:rPr>
        <w:t>) у Державному реєстрі речових прав на нерухоме майно у встановленому чинним законодавством порядку.</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7. Затвердити технічну документацію із землеустрою щодо встановлення (відновлення) меж земельної ділянки в натурі (на місцевості) громадянці </w:t>
      </w:r>
      <w:r w:rsidR="00B3362B">
        <w:rPr>
          <w:color w:val="000000" w:themeColor="text1"/>
          <w:sz w:val="28"/>
          <w:szCs w:val="28"/>
        </w:rPr>
        <w:t>***** ***** *****</w:t>
      </w:r>
      <w:r w:rsidRPr="00124DDE">
        <w:rPr>
          <w:color w:val="000000" w:themeColor="text1"/>
          <w:sz w:val="28"/>
          <w:szCs w:val="28"/>
        </w:rPr>
        <w:t xml:space="preserve">, мешканці міста </w:t>
      </w:r>
      <w:r w:rsidR="00B3362B">
        <w:rPr>
          <w:color w:val="000000" w:themeColor="text1"/>
          <w:sz w:val="28"/>
          <w:szCs w:val="28"/>
        </w:rPr>
        <w:t>*****</w:t>
      </w:r>
      <w:r w:rsidRPr="00124DDE">
        <w:rPr>
          <w:color w:val="000000" w:themeColor="text1"/>
          <w:sz w:val="28"/>
          <w:szCs w:val="28"/>
        </w:rPr>
        <w:t xml:space="preserve">, вулиця </w:t>
      </w:r>
      <w:r w:rsidR="00B3362B">
        <w:rPr>
          <w:color w:val="000000" w:themeColor="text1"/>
          <w:sz w:val="28"/>
          <w:szCs w:val="28"/>
        </w:rPr>
        <w:t>*****</w:t>
      </w:r>
      <w:r w:rsidRPr="00124DDE">
        <w:rPr>
          <w:color w:val="000000" w:themeColor="text1"/>
          <w:sz w:val="28"/>
          <w:szCs w:val="28"/>
        </w:rPr>
        <w:t xml:space="preserve">, </w:t>
      </w:r>
      <w:r w:rsidR="00B3362B">
        <w:rPr>
          <w:color w:val="000000" w:themeColor="text1"/>
          <w:sz w:val="28"/>
          <w:szCs w:val="28"/>
        </w:rPr>
        <w:t>***</w:t>
      </w:r>
      <w:r w:rsidRPr="00124DDE">
        <w:rPr>
          <w:color w:val="000000" w:themeColor="text1"/>
          <w:sz w:val="28"/>
          <w:szCs w:val="28"/>
        </w:rPr>
        <w:t xml:space="preserve">, Рахівського району, Закарпатської області, для будівництва і обслуговування жилого будинку, господарських будівель і споруд (присадибна ділянка) площею 0,1000 га, яка розташована за адресою: Закарпатська область, Рахівський район, місто </w:t>
      </w:r>
      <w:r w:rsidR="00B3362B">
        <w:rPr>
          <w:color w:val="000000" w:themeColor="text1"/>
          <w:sz w:val="28"/>
          <w:szCs w:val="28"/>
        </w:rPr>
        <w:t>*****</w:t>
      </w:r>
      <w:r w:rsidRPr="00124DDE">
        <w:rPr>
          <w:color w:val="000000" w:themeColor="text1"/>
          <w:sz w:val="28"/>
          <w:szCs w:val="28"/>
        </w:rPr>
        <w:t xml:space="preserve">, вулиця </w:t>
      </w:r>
      <w:r w:rsidR="00B3362B">
        <w:rPr>
          <w:color w:val="000000" w:themeColor="text1"/>
          <w:sz w:val="28"/>
          <w:szCs w:val="28"/>
        </w:rPr>
        <w:t>*****</w:t>
      </w:r>
      <w:r w:rsidRPr="00124DDE">
        <w:rPr>
          <w:color w:val="000000" w:themeColor="text1"/>
          <w:sz w:val="28"/>
          <w:szCs w:val="28"/>
        </w:rPr>
        <w:t xml:space="preserve">, </w:t>
      </w:r>
      <w:r w:rsidR="00B3362B">
        <w:rPr>
          <w:color w:val="000000" w:themeColor="text1"/>
          <w:sz w:val="28"/>
          <w:szCs w:val="28"/>
        </w:rPr>
        <w:t>***</w:t>
      </w:r>
      <w:r w:rsidRPr="00124DDE">
        <w:rPr>
          <w:color w:val="000000" w:themeColor="text1"/>
          <w:sz w:val="28"/>
          <w:szCs w:val="28"/>
        </w:rPr>
        <w:t xml:space="preserve">, кадастровий номер земельної ділянки: </w:t>
      </w:r>
      <w:r w:rsidR="00B3362B">
        <w:rPr>
          <w:color w:val="000000" w:themeColor="text1"/>
          <w:sz w:val="28"/>
          <w:szCs w:val="28"/>
        </w:rPr>
        <w:t>*********************</w:t>
      </w:r>
      <w:r w:rsidRPr="00124DDE">
        <w:rPr>
          <w:color w:val="000000" w:themeColor="text1"/>
          <w:sz w:val="28"/>
          <w:szCs w:val="28"/>
        </w:rPr>
        <w:t>, категорія земель – землі житлової та громадської забудови, код КВЦПЗ - 02.01.</w:t>
      </w:r>
    </w:p>
    <w:p w:rsidR="00522637" w:rsidRDefault="00522637" w:rsidP="00124DDE">
      <w:pPr>
        <w:ind w:firstLine="708"/>
        <w:jc w:val="both"/>
        <w:rPr>
          <w:color w:val="000000" w:themeColor="text1"/>
          <w:sz w:val="28"/>
          <w:szCs w:val="28"/>
        </w:rPr>
      </w:pPr>
      <w:r w:rsidRPr="00124DDE">
        <w:rPr>
          <w:color w:val="000000" w:themeColor="text1"/>
          <w:sz w:val="28"/>
          <w:szCs w:val="28"/>
        </w:rPr>
        <w:t xml:space="preserve">7.1. Передати громадянці </w:t>
      </w:r>
      <w:r w:rsidR="00B3362B">
        <w:rPr>
          <w:color w:val="000000" w:themeColor="text1"/>
          <w:sz w:val="28"/>
          <w:szCs w:val="28"/>
        </w:rPr>
        <w:t>***** ***** *****</w:t>
      </w:r>
      <w:r w:rsidRPr="00124DDE">
        <w:rPr>
          <w:color w:val="000000" w:themeColor="text1"/>
          <w:sz w:val="28"/>
          <w:szCs w:val="28"/>
        </w:rPr>
        <w:t xml:space="preserve">, мешканці міста </w:t>
      </w:r>
      <w:r w:rsidR="00B3362B">
        <w:rPr>
          <w:color w:val="000000" w:themeColor="text1"/>
          <w:sz w:val="28"/>
          <w:szCs w:val="28"/>
        </w:rPr>
        <w:t>*****</w:t>
      </w:r>
      <w:r w:rsidRPr="00124DDE">
        <w:rPr>
          <w:color w:val="000000" w:themeColor="text1"/>
          <w:sz w:val="28"/>
          <w:szCs w:val="28"/>
        </w:rPr>
        <w:t xml:space="preserve">, вулиця </w:t>
      </w:r>
      <w:r w:rsidR="00B3362B">
        <w:rPr>
          <w:color w:val="000000" w:themeColor="text1"/>
          <w:sz w:val="28"/>
          <w:szCs w:val="28"/>
        </w:rPr>
        <w:t>*****</w:t>
      </w:r>
      <w:r w:rsidRPr="00124DDE">
        <w:rPr>
          <w:color w:val="000000" w:themeColor="text1"/>
          <w:sz w:val="28"/>
          <w:szCs w:val="28"/>
        </w:rPr>
        <w:t xml:space="preserve">, </w:t>
      </w:r>
      <w:r w:rsidR="00B3362B">
        <w:rPr>
          <w:color w:val="000000" w:themeColor="text1"/>
          <w:sz w:val="28"/>
          <w:szCs w:val="28"/>
        </w:rPr>
        <w:t>***</w:t>
      </w:r>
      <w:r w:rsidRPr="00124DDE">
        <w:rPr>
          <w:color w:val="000000" w:themeColor="text1"/>
          <w:sz w:val="28"/>
          <w:szCs w:val="28"/>
        </w:rPr>
        <w:t xml:space="preserve">, Рахівського району, Закарпатської області, у безоплатну приватну власність земельну ділянку площею 0,1000 га (кадастровий номер - </w:t>
      </w:r>
      <w:r w:rsidR="00B3362B">
        <w:rPr>
          <w:color w:val="000000" w:themeColor="text1"/>
          <w:sz w:val="28"/>
          <w:szCs w:val="28"/>
        </w:rPr>
        <w:t>*********************</w:t>
      </w:r>
      <w:r w:rsidRPr="00124DDE">
        <w:rPr>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w:t>
      </w:r>
      <w:r w:rsidR="00B3362B">
        <w:rPr>
          <w:color w:val="000000" w:themeColor="text1"/>
          <w:sz w:val="28"/>
          <w:szCs w:val="28"/>
        </w:rPr>
        <w:t>*****</w:t>
      </w:r>
      <w:r w:rsidRPr="00124DDE">
        <w:rPr>
          <w:color w:val="000000" w:themeColor="text1"/>
          <w:sz w:val="28"/>
          <w:szCs w:val="28"/>
        </w:rPr>
        <w:t xml:space="preserve">, вулиця </w:t>
      </w:r>
      <w:r w:rsidR="00B3362B">
        <w:rPr>
          <w:color w:val="000000" w:themeColor="text1"/>
          <w:sz w:val="28"/>
          <w:szCs w:val="28"/>
        </w:rPr>
        <w:t>*****</w:t>
      </w:r>
      <w:r w:rsidRPr="00124DDE">
        <w:rPr>
          <w:color w:val="000000" w:themeColor="text1"/>
          <w:sz w:val="28"/>
          <w:szCs w:val="28"/>
        </w:rPr>
        <w:t xml:space="preserve">, </w:t>
      </w:r>
      <w:r w:rsidR="00B3362B">
        <w:rPr>
          <w:color w:val="000000" w:themeColor="text1"/>
          <w:sz w:val="28"/>
          <w:szCs w:val="28"/>
        </w:rPr>
        <w:t>***</w:t>
      </w:r>
      <w:r w:rsidRPr="00124DDE">
        <w:rPr>
          <w:color w:val="000000" w:themeColor="text1"/>
          <w:sz w:val="28"/>
          <w:szCs w:val="28"/>
        </w:rPr>
        <w:t xml:space="preserve">, із земель комунальної власності Рахівської територіальної громади. </w:t>
      </w:r>
    </w:p>
    <w:p w:rsidR="00D7104C" w:rsidRDefault="00D7104C">
      <w:pPr>
        <w:suppressAutoHyphens w:val="0"/>
        <w:spacing w:after="200" w:line="276" w:lineRule="auto"/>
        <w:rPr>
          <w:color w:val="000000" w:themeColor="text1"/>
          <w:sz w:val="28"/>
          <w:szCs w:val="28"/>
        </w:rPr>
      </w:pPr>
      <w:r>
        <w:rPr>
          <w:color w:val="000000" w:themeColor="text1"/>
          <w:sz w:val="28"/>
          <w:szCs w:val="28"/>
        </w:rPr>
        <w:br w:type="page"/>
      </w:r>
    </w:p>
    <w:p w:rsidR="00D7104C" w:rsidRPr="00124DDE" w:rsidRDefault="00D7104C" w:rsidP="00D7104C">
      <w:pPr>
        <w:jc w:val="both"/>
        <w:rPr>
          <w:color w:val="000000" w:themeColor="text1"/>
          <w:sz w:val="28"/>
          <w:szCs w:val="28"/>
        </w:rPr>
      </w:pP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7.2. Громадянці </w:t>
      </w:r>
      <w:r w:rsidR="00DF7146">
        <w:rPr>
          <w:color w:val="000000" w:themeColor="text1"/>
          <w:sz w:val="28"/>
          <w:szCs w:val="28"/>
        </w:rPr>
        <w:t>***** ***** *****</w:t>
      </w:r>
      <w:r w:rsidRPr="00124DDE">
        <w:rPr>
          <w:color w:val="000000" w:themeColor="text1"/>
          <w:sz w:val="28"/>
          <w:szCs w:val="28"/>
        </w:rPr>
        <w:t xml:space="preserve"> здійснити державну реєстрацію права приватної власності на земельну ділянку (кадастровий номер: </w:t>
      </w:r>
      <w:r w:rsidR="00DF7146">
        <w:rPr>
          <w:color w:val="000000" w:themeColor="text1"/>
          <w:sz w:val="28"/>
          <w:szCs w:val="28"/>
        </w:rPr>
        <w:t>*******************</w:t>
      </w:r>
      <w:r w:rsidRPr="00124DDE">
        <w:rPr>
          <w:color w:val="000000" w:themeColor="text1"/>
          <w:sz w:val="28"/>
          <w:szCs w:val="28"/>
        </w:rPr>
        <w:t>) у Державному реєстрі речових прав на нерухоме майно у встановленому чинним законодавством порядку.</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8. Затвердити технічну документацію із землеустрою щодо встановлення (відновлення) меж земельної ділянки в натурі (на місцевості) громадянці </w:t>
      </w:r>
      <w:r w:rsidR="00DF7146">
        <w:rPr>
          <w:color w:val="000000" w:themeColor="text1"/>
          <w:sz w:val="28"/>
          <w:szCs w:val="28"/>
        </w:rPr>
        <w:t>***** ***** *****</w:t>
      </w:r>
      <w:r w:rsidRPr="00124DDE">
        <w:rPr>
          <w:color w:val="000000" w:themeColor="text1"/>
          <w:sz w:val="28"/>
          <w:szCs w:val="28"/>
        </w:rPr>
        <w:t xml:space="preserve">, мешканці міста </w:t>
      </w:r>
      <w:r w:rsidR="00DF7146">
        <w:rPr>
          <w:color w:val="000000" w:themeColor="text1"/>
          <w:sz w:val="28"/>
          <w:szCs w:val="28"/>
        </w:rPr>
        <w:t>*****</w:t>
      </w:r>
      <w:r w:rsidR="00D868BE">
        <w:rPr>
          <w:color w:val="000000" w:themeColor="text1"/>
          <w:sz w:val="28"/>
          <w:szCs w:val="28"/>
        </w:rPr>
        <w:t xml:space="preserve">, вулиця </w:t>
      </w:r>
      <w:r w:rsidR="00DF7146">
        <w:rPr>
          <w:color w:val="000000" w:themeColor="text1"/>
          <w:sz w:val="28"/>
          <w:szCs w:val="28"/>
        </w:rPr>
        <w:t>*****</w:t>
      </w:r>
      <w:r w:rsidR="00D868BE">
        <w:rPr>
          <w:color w:val="000000" w:themeColor="text1"/>
          <w:sz w:val="28"/>
          <w:szCs w:val="28"/>
        </w:rPr>
        <w:t xml:space="preserve">, будинок </w:t>
      </w:r>
      <w:r w:rsidR="00DF7146">
        <w:rPr>
          <w:color w:val="000000" w:themeColor="text1"/>
          <w:sz w:val="28"/>
          <w:szCs w:val="28"/>
        </w:rPr>
        <w:t>***</w:t>
      </w:r>
      <w:r w:rsidRPr="00124DDE">
        <w:rPr>
          <w:color w:val="000000" w:themeColor="text1"/>
          <w:sz w:val="28"/>
          <w:szCs w:val="28"/>
        </w:rPr>
        <w:t xml:space="preserve"> квартира </w:t>
      </w:r>
      <w:r w:rsidR="00DF7146">
        <w:rPr>
          <w:color w:val="000000" w:themeColor="text1"/>
          <w:sz w:val="28"/>
          <w:szCs w:val="28"/>
        </w:rPr>
        <w:t>**</w:t>
      </w:r>
      <w:r w:rsidRPr="00124DDE">
        <w:rPr>
          <w:color w:val="000000" w:themeColor="text1"/>
          <w:sz w:val="28"/>
          <w:szCs w:val="28"/>
        </w:rPr>
        <w:t xml:space="preserve">, Ужгородського району, Закарпатської області, для будівництва і обслуговування жилого будинку, господарських будівель і споруд (присадибна ділянка) площею 0,1000 га, яка розташована за адресою: Закарпатська область, Рахівський район, місто </w:t>
      </w:r>
      <w:r w:rsidR="00DF7146">
        <w:rPr>
          <w:color w:val="000000" w:themeColor="text1"/>
          <w:sz w:val="28"/>
          <w:szCs w:val="28"/>
        </w:rPr>
        <w:t>*****</w:t>
      </w:r>
      <w:r w:rsidRPr="00124DDE">
        <w:rPr>
          <w:color w:val="000000" w:themeColor="text1"/>
          <w:sz w:val="28"/>
          <w:szCs w:val="28"/>
        </w:rPr>
        <w:t xml:space="preserve">, вулиця </w:t>
      </w:r>
      <w:r w:rsidR="00DF7146">
        <w:rPr>
          <w:color w:val="000000" w:themeColor="text1"/>
          <w:sz w:val="28"/>
          <w:szCs w:val="28"/>
        </w:rPr>
        <w:t>*****</w:t>
      </w:r>
      <w:r w:rsidRPr="00124DDE">
        <w:rPr>
          <w:color w:val="000000" w:themeColor="text1"/>
          <w:sz w:val="28"/>
          <w:szCs w:val="28"/>
        </w:rPr>
        <w:t xml:space="preserve">, </w:t>
      </w:r>
      <w:r w:rsidR="00DF7146">
        <w:rPr>
          <w:color w:val="000000" w:themeColor="text1"/>
          <w:sz w:val="28"/>
          <w:szCs w:val="28"/>
        </w:rPr>
        <w:t>***</w:t>
      </w:r>
      <w:r w:rsidRPr="00124DDE">
        <w:rPr>
          <w:color w:val="000000" w:themeColor="text1"/>
          <w:sz w:val="28"/>
          <w:szCs w:val="28"/>
        </w:rPr>
        <w:t xml:space="preserve">, кадастровий номер земельної ділянки: </w:t>
      </w:r>
      <w:r w:rsidR="00DF7146">
        <w:rPr>
          <w:color w:val="000000" w:themeColor="text1"/>
          <w:sz w:val="28"/>
          <w:szCs w:val="28"/>
        </w:rPr>
        <w:t>***********************</w:t>
      </w:r>
      <w:r w:rsidRPr="00124DDE">
        <w:rPr>
          <w:color w:val="000000" w:themeColor="text1"/>
          <w:sz w:val="28"/>
          <w:szCs w:val="28"/>
        </w:rPr>
        <w:t>, категорія земель – землі житлової та громадської забудови, код КВЦПЗ - 02.01.</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8.1. Передати громадянці </w:t>
      </w:r>
      <w:r w:rsidR="00DF7146">
        <w:rPr>
          <w:color w:val="000000" w:themeColor="text1"/>
          <w:sz w:val="28"/>
          <w:szCs w:val="28"/>
        </w:rPr>
        <w:t>***** ***** *****</w:t>
      </w:r>
      <w:r w:rsidRPr="00124DDE">
        <w:rPr>
          <w:color w:val="000000" w:themeColor="text1"/>
          <w:sz w:val="28"/>
          <w:szCs w:val="28"/>
        </w:rPr>
        <w:t xml:space="preserve">, мешканці міста </w:t>
      </w:r>
      <w:r w:rsidR="00DF7146">
        <w:rPr>
          <w:color w:val="000000" w:themeColor="text1"/>
          <w:sz w:val="28"/>
          <w:szCs w:val="28"/>
        </w:rPr>
        <w:t>*****</w:t>
      </w:r>
      <w:r w:rsidR="00D868BE">
        <w:rPr>
          <w:color w:val="000000" w:themeColor="text1"/>
          <w:sz w:val="28"/>
          <w:szCs w:val="28"/>
        </w:rPr>
        <w:t xml:space="preserve">, вулиця </w:t>
      </w:r>
      <w:r w:rsidR="00DF7146">
        <w:rPr>
          <w:color w:val="000000" w:themeColor="text1"/>
          <w:sz w:val="28"/>
          <w:szCs w:val="28"/>
        </w:rPr>
        <w:t>*****</w:t>
      </w:r>
      <w:r w:rsidR="00D868BE">
        <w:rPr>
          <w:color w:val="000000" w:themeColor="text1"/>
          <w:sz w:val="28"/>
          <w:szCs w:val="28"/>
        </w:rPr>
        <w:t xml:space="preserve">, будинок </w:t>
      </w:r>
      <w:r w:rsidR="00DF7146">
        <w:rPr>
          <w:color w:val="000000" w:themeColor="text1"/>
          <w:sz w:val="28"/>
          <w:szCs w:val="28"/>
        </w:rPr>
        <w:t>***</w:t>
      </w:r>
      <w:r w:rsidRPr="00124DDE">
        <w:rPr>
          <w:color w:val="000000" w:themeColor="text1"/>
          <w:sz w:val="28"/>
          <w:szCs w:val="28"/>
        </w:rPr>
        <w:t xml:space="preserve"> квартира </w:t>
      </w:r>
      <w:r w:rsidR="00DF7146">
        <w:rPr>
          <w:color w:val="000000" w:themeColor="text1"/>
          <w:sz w:val="28"/>
          <w:szCs w:val="28"/>
        </w:rPr>
        <w:t>**</w:t>
      </w:r>
      <w:r w:rsidRPr="00124DDE">
        <w:rPr>
          <w:color w:val="000000" w:themeColor="text1"/>
          <w:sz w:val="28"/>
          <w:szCs w:val="28"/>
        </w:rPr>
        <w:t xml:space="preserve">, Ужгородського району, Закарпатської області, у безоплатну приватну власність земельну ділянку площею 0,1000 га (кадастровий номер - </w:t>
      </w:r>
      <w:r w:rsidR="00DF7146">
        <w:rPr>
          <w:color w:val="000000" w:themeColor="text1"/>
          <w:sz w:val="28"/>
          <w:szCs w:val="28"/>
        </w:rPr>
        <w:t>************************</w:t>
      </w:r>
      <w:r w:rsidRPr="00124DDE">
        <w:rPr>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w:t>
      </w:r>
      <w:r w:rsidR="00DF7146">
        <w:rPr>
          <w:color w:val="000000" w:themeColor="text1"/>
          <w:sz w:val="28"/>
          <w:szCs w:val="28"/>
        </w:rPr>
        <w:t>*****</w:t>
      </w:r>
      <w:r w:rsidRPr="00124DDE">
        <w:rPr>
          <w:color w:val="000000" w:themeColor="text1"/>
          <w:sz w:val="28"/>
          <w:szCs w:val="28"/>
        </w:rPr>
        <w:t xml:space="preserve">, вулиця </w:t>
      </w:r>
      <w:r w:rsidR="00DF7146">
        <w:rPr>
          <w:color w:val="000000" w:themeColor="text1"/>
          <w:sz w:val="28"/>
          <w:szCs w:val="28"/>
        </w:rPr>
        <w:t>*****</w:t>
      </w:r>
      <w:r w:rsidRPr="00124DDE">
        <w:rPr>
          <w:color w:val="000000" w:themeColor="text1"/>
          <w:sz w:val="28"/>
          <w:szCs w:val="28"/>
        </w:rPr>
        <w:t xml:space="preserve">, </w:t>
      </w:r>
      <w:r w:rsidR="00DF7146">
        <w:rPr>
          <w:color w:val="000000" w:themeColor="text1"/>
          <w:sz w:val="28"/>
          <w:szCs w:val="28"/>
        </w:rPr>
        <w:t>***</w:t>
      </w:r>
      <w:r w:rsidRPr="00124DDE">
        <w:rPr>
          <w:color w:val="000000" w:themeColor="text1"/>
          <w:sz w:val="28"/>
          <w:szCs w:val="28"/>
        </w:rPr>
        <w:t xml:space="preserve">, із земель комунальної власності Рахівської територіальної громади. </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8.2. Громадянці </w:t>
      </w:r>
      <w:r w:rsidR="00DF7146">
        <w:rPr>
          <w:color w:val="000000" w:themeColor="text1"/>
          <w:sz w:val="28"/>
          <w:szCs w:val="28"/>
        </w:rPr>
        <w:t>***** ***** *****</w:t>
      </w:r>
      <w:r w:rsidRPr="00124DDE">
        <w:rPr>
          <w:color w:val="000000" w:themeColor="text1"/>
          <w:sz w:val="28"/>
          <w:szCs w:val="28"/>
        </w:rPr>
        <w:t xml:space="preserve"> здійснити державну реєстрацію права приватної власності на земельну ділянку (кадастровий номер: </w:t>
      </w:r>
      <w:r w:rsidR="00DF7146">
        <w:rPr>
          <w:color w:val="000000" w:themeColor="text1"/>
          <w:sz w:val="28"/>
          <w:szCs w:val="28"/>
        </w:rPr>
        <w:t>*********************</w:t>
      </w:r>
      <w:r w:rsidRPr="00124DDE">
        <w:rPr>
          <w:color w:val="000000" w:themeColor="text1"/>
          <w:sz w:val="28"/>
          <w:szCs w:val="28"/>
        </w:rPr>
        <w:t>) у Державному реєстрі речових прав на нерухоме майно у встановленому чинним законодавством порядку.</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9. Затвердити технічну документацію із землеустрою щодо встановлення (відновлення) меж земельної ділянки в натурі (на місцевості) громадянці </w:t>
      </w:r>
      <w:r w:rsidR="00DF7146">
        <w:rPr>
          <w:color w:val="000000" w:themeColor="text1"/>
          <w:sz w:val="28"/>
          <w:szCs w:val="28"/>
        </w:rPr>
        <w:t>***** ***** *****</w:t>
      </w:r>
      <w:r w:rsidRPr="00124DDE">
        <w:rPr>
          <w:color w:val="000000" w:themeColor="text1"/>
          <w:sz w:val="28"/>
          <w:szCs w:val="28"/>
        </w:rPr>
        <w:t xml:space="preserve">, мешканці міста </w:t>
      </w:r>
      <w:r w:rsidR="00DF7146">
        <w:rPr>
          <w:color w:val="000000" w:themeColor="text1"/>
          <w:sz w:val="28"/>
          <w:szCs w:val="28"/>
        </w:rPr>
        <w:t>*****</w:t>
      </w:r>
      <w:r w:rsidRPr="00124DDE">
        <w:rPr>
          <w:color w:val="000000" w:themeColor="text1"/>
          <w:sz w:val="28"/>
          <w:szCs w:val="28"/>
        </w:rPr>
        <w:t xml:space="preserve">, вулиця </w:t>
      </w:r>
      <w:r w:rsidR="00DF7146">
        <w:rPr>
          <w:color w:val="000000" w:themeColor="text1"/>
          <w:sz w:val="28"/>
          <w:szCs w:val="28"/>
        </w:rPr>
        <w:t>*****</w:t>
      </w:r>
      <w:r w:rsidRPr="00124DDE">
        <w:rPr>
          <w:color w:val="000000" w:themeColor="text1"/>
          <w:sz w:val="28"/>
          <w:szCs w:val="28"/>
        </w:rPr>
        <w:t xml:space="preserve">, </w:t>
      </w:r>
      <w:r w:rsidR="00DF7146">
        <w:rPr>
          <w:color w:val="000000" w:themeColor="text1"/>
          <w:sz w:val="28"/>
          <w:szCs w:val="28"/>
        </w:rPr>
        <w:t>***</w:t>
      </w:r>
      <w:r w:rsidRPr="00124DDE">
        <w:rPr>
          <w:color w:val="000000" w:themeColor="text1"/>
          <w:sz w:val="28"/>
          <w:szCs w:val="28"/>
        </w:rPr>
        <w:t xml:space="preserve">, Рахівського району, Закарпатської області, для будівництва і обслуговування жилого будинку, господарських будівель і споруд (присадибна ділянка) площею 0,1000 га, яка розташована за адресою: Закарпатська область, Рахівський район, місто </w:t>
      </w:r>
      <w:r w:rsidR="00DF7146">
        <w:rPr>
          <w:color w:val="000000" w:themeColor="text1"/>
          <w:sz w:val="28"/>
          <w:szCs w:val="28"/>
        </w:rPr>
        <w:t>*****</w:t>
      </w:r>
      <w:r w:rsidRPr="00124DDE">
        <w:rPr>
          <w:color w:val="000000" w:themeColor="text1"/>
          <w:sz w:val="28"/>
          <w:szCs w:val="28"/>
        </w:rPr>
        <w:t xml:space="preserve">, вулиця </w:t>
      </w:r>
      <w:r w:rsidR="00DF7146">
        <w:rPr>
          <w:color w:val="000000" w:themeColor="text1"/>
          <w:sz w:val="28"/>
          <w:szCs w:val="28"/>
        </w:rPr>
        <w:t>*****</w:t>
      </w:r>
      <w:r w:rsidRPr="00124DDE">
        <w:rPr>
          <w:color w:val="000000" w:themeColor="text1"/>
          <w:sz w:val="28"/>
          <w:szCs w:val="28"/>
        </w:rPr>
        <w:t xml:space="preserve">, </w:t>
      </w:r>
      <w:r w:rsidR="00DF7146">
        <w:rPr>
          <w:color w:val="000000" w:themeColor="text1"/>
          <w:sz w:val="28"/>
          <w:szCs w:val="28"/>
        </w:rPr>
        <w:t>***</w:t>
      </w:r>
      <w:r w:rsidRPr="00124DDE">
        <w:rPr>
          <w:color w:val="000000" w:themeColor="text1"/>
          <w:sz w:val="28"/>
          <w:szCs w:val="28"/>
        </w:rPr>
        <w:t xml:space="preserve">, кадастровий номер земельної ділянки: </w:t>
      </w:r>
      <w:r w:rsidR="00DF7146">
        <w:rPr>
          <w:color w:val="000000" w:themeColor="text1"/>
          <w:sz w:val="28"/>
          <w:szCs w:val="28"/>
        </w:rPr>
        <w:t>**********************</w:t>
      </w:r>
      <w:r w:rsidRPr="00124DDE">
        <w:rPr>
          <w:color w:val="000000" w:themeColor="text1"/>
          <w:sz w:val="28"/>
          <w:szCs w:val="28"/>
        </w:rPr>
        <w:t>, категорія земель – землі житлової та громадської забудови, код КВЦПЗ - 02.01.</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9.1. Передати громадянці </w:t>
      </w:r>
      <w:r w:rsidR="00DF7146">
        <w:rPr>
          <w:color w:val="000000" w:themeColor="text1"/>
          <w:sz w:val="28"/>
          <w:szCs w:val="28"/>
        </w:rPr>
        <w:t>***** ***** *****</w:t>
      </w:r>
      <w:r w:rsidRPr="00124DDE">
        <w:rPr>
          <w:color w:val="000000" w:themeColor="text1"/>
          <w:sz w:val="28"/>
          <w:szCs w:val="28"/>
        </w:rPr>
        <w:t xml:space="preserve">, мешканці міста </w:t>
      </w:r>
      <w:r w:rsidR="00DF7146">
        <w:rPr>
          <w:color w:val="000000" w:themeColor="text1"/>
          <w:sz w:val="28"/>
          <w:szCs w:val="28"/>
        </w:rPr>
        <w:t>*****</w:t>
      </w:r>
      <w:r w:rsidRPr="00124DDE">
        <w:rPr>
          <w:color w:val="000000" w:themeColor="text1"/>
          <w:sz w:val="28"/>
          <w:szCs w:val="28"/>
        </w:rPr>
        <w:t xml:space="preserve">, вулиця </w:t>
      </w:r>
      <w:r w:rsidR="00DF7146">
        <w:rPr>
          <w:color w:val="000000" w:themeColor="text1"/>
          <w:sz w:val="28"/>
          <w:szCs w:val="28"/>
        </w:rPr>
        <w:t>*****</w:t>
      </w:r>
      <w:r w:rsidRPr="00124DDE">
        <w:rPr>
          <w:color w:val="000000" w:themeColor="text1"/>
          <w:sz w:val="28"/>
          <w:szCs w:val="28"/>
        </w:rPr>
        <w:t xml:space="preserve">, </w:t>
      </w:r>
      <w:r w:rsidR="00DF7146">
        <w:rPr>
          <w:color w:val="000000" w:themeColor="text1"/>
          <w:sz w:val="28"/>
          <w:szCs w:val="28"/>
        </w:rPr>
        <w:t>***</w:t>
      </w:r>
      <w:r w:rsidRPr="00124DDE">
        <w:rPr>
          <w:color w:val="000000" w:themeColor="text1"/>
          <w:sz w:val="28"/>
          <w:szCs w:val="28"/>
        </w:rPr>
        <w:t xml:space="preserve">, Рахівського району, Закарпатської області, у безоплатну приватну власність земельну ділянку площею 0,1000 га (кадастровий номер - </w:t>
      </w:r>
      <w:r w:rsidR="00DF7146">
        <w:rPr>
          <w:color w:val="000000" w:themeColor="text1"/>
          <w:sz w:val="28"/>
          <w:szCs w:val="28"/>
        </w:rPr>
        <w:t>*********************</w:t>
      </w:r>
      <w:r w:rsidRPr="00124DDE">
        <w:rPr>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w:t>
      </w:r>
      <w:r w:rsidR="00DF7146">
        <w:rPr>
          <w:color w:val="000000" w:themeColor="text1"/>
          <w:sz w:val="28"/>
          <w:szCs w:val="28"/>
        </w:rPr>
        <w:t>*****</w:t>
      </w:r>
      <w:r w:rsidRPr="00124DDE">
        <w:rPr>
          <w:color w:val="000000" w:themeColor="text1"/>
          <w:sz w:val="28"/>
          <w:szCs w:val="28"/>
        </w:rPr>
        <w:t xml:space="preserve">, вулиця </w:t>
      </w:r>
      <w:r w:rsidR="00DF7146">
        <w:rPr>
          <w:color w:val="000000" w:themeColor="text1"/>
          <w:sz w:val="28"/>
          <w:szCs w:val="28"/>
        </w:rPr>
        <w:t>*****</w:t>
      </w:r>
      <w:r w:rsidRPr="00124DDE">
        <w:rPr>
          <w:color w:val="000000" w:themeColor="text1"/>
          <w:sz w:val="28"/>
          <w:szCs w:val="28"/>
        </w:rPr>
        <w:t xml:space="preserve">, </w:t>
      </w:r>
      <w:r w:rsidR="00DF7146">
        <w:rPr>
          <w:color w:val="000000" w:themeColor="text1"/>
          <w:sz w:val="28"/>
          <w:szCs w:val="28"/>
        </w:rPr>
        <w:t>***</w:t>
      </w:r>
      <w:r w:rsidRPr="00124DDE">
        <w:rPr>
          <w:color w:val="000000" w:themeColor="text1"/>
          <w:sz w:val="28"/>
          <w:szCs w:val="28"/>
        </w:rPr>
        <w:t xml:space="preserve">, із земель комунальної власності Рахівської територіальної громади. </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9.2. Громадянці </w:t>
      </w:r>
      <w:r w:rsidR="00DF7146">
        <w:rPr>
          <w:color w:val="000000" w:themeColor="text1"/>
          <w:sz w:val="28"/>
          <w:szCs w:val="28"/>
        </w:rPr>
        <w:t>***** ***** *****</w:t>
      </w:r>
      <w:r w:rsidRPr="00124DDE">
        <w:rPr>
          <w:color w:val="000000" w:themeColor="text1"/>
          <w:sz w:val="28"/>
          <w:szCs w:val="28"/>
        </w:rPr>
        <w:t xml:space="preserve"> здійснити державну реєстрацію права приватної власності на земельну ділянку (кадастровий номер: </w:t>
      </w:r>
      <w:r w:rsidR="00DF7146">
        <w:rPr>
          <w:color w:val="000000" w:themeColor="text1"/>
          <w:sz w:val="28"/>
          <w:szCs w:val="28"/>
        </w:rPr>
        <w:t>*****************</w:t>
      </w:r>
      <w:r w:rsidRPr="00124DDE">
        <w:rPr>
          <w:color w:val="000000" w:themeColor="text1"/>
          <w:sz w:val="28"/>
          <w:szCs w:val="28"/>
        </w:rPr>
        <w:t>) у Державному реєстрі речових прав на нерухоме майно у встановленому чинним законодавством порядку.</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lastRenderedPageBreak/>
        <w:t xml:space="preserve">10. Затвердити технічну документацію із землеустрою щодо встановлення (відновлення) меж земельної ділянки в натурі (на місцевості) громадянці </w:t>
      </w:r>
      <w:r w:rsidR="00DF7146">
        <w:rPr>
          <w:color w:val="000000" w:themeColor="text1"/>
          <w:sz w:val="28"/>
          <w:szCs w:val="28"/>
        </w:rPr>
        <w:t>***** ***** *****</w:t>
      </w:r>
      <w:r w:rsidRPr="00124DDE">
        <w:rPr>
          <w:color w:val="000000" w:themeColor="text1"/>
          <w:sz w:val="28"/>
          <w:szCs w:val="28"/>
        </w:rPr>
        <w:t xml:space="preserve">, мешканці міста </w:t>
      </w:r>
      <w:r w:rsidR="00DF7146">
        <w:rPr>
          <w:color w:val="000000" w:themeColor="text1"/>
          <w:sz w:val="28"/>
          <w:szCs w:val="28"/>
        </w:rPr>
        <w:t>*****</w:t>
      </w:r>
      <w:r w:rsidRPr="00124DDE">
        <w:rPr>
          <w:color w:val="000000" w:themeColor="text1"/>
          <w:sz w:val="28"/>
          <w:szCs w:val="28"/>
        </w:rPr>
        <w:t xml:space="preserve">, вулиця </w:t>
      </w:r>
      <w:r w:rsidR="00DF7146">
        <w:rPr>
          <w:color w:val="000000" w:themeColor="text1"/>
          <w:sz w:val="28"/>
          <w:szCs w:val="28"/>
        </w:rPr>
        <w:t>*****</w:t>
      </w:r>
      <w:r w:rsidR="004B7734">
        <w:rPr>
          <w:color w:val="000000" w:themeColor="text1"/>
          <w:sz w:val="28"/>
          <w:szCs w:val="28"/>
        </w:rPr>
        <w:t>,</w:t>
      </w:r>
      <w:r w:rsidRPr="00124DDE">
        <w:rPr>
          <w:color w:val="000000" w:themeColor="text1"/>
          <w:sz w:val="28"/>
          <w:szCs w:val="28"/>
        </w:rPr>
        <w:t xml:space="preserve"> </w:t>
      </w:r>
      <w:r w:rsidR="00DF7146">
        <w:rPr>
          <w:color w:val="000000" w:themeColor="text1"/>
          <w:sz w:val="28"/>
          <w:szCs w:val="28"/>
        </w:rPr>
        <w:t>***</w:t>
      </w:r>
      <w:r w:rsidRPr="00124DDE">
        <w:rPr>
          <w:color w:val="000000" w:themeColor="text1"/>
          <w:sz w:val="28"/>
          <w:szCs w:val="28"/>
        </w:rPr>
        <w:t xml:space="preserve">, Рахівського району, Закарпатської області, для будівництва і обслуговування жилого будинку, господарських будівель і споруд (присадибна ділянка) площею 0,1000 га, яка розташована за адресою: Закарпатська область, Рахівський район, місто </w:t>
      </w:r>
      <w:r w:rsidR="00DF7146">
        <w:rPr>
          <w:color w:val="000000" w:themeColor="text1"/>
          <w:sz w:val="28"/>
          <w:szCs w:val="28"/>
        </w:rPr>
        <w:t>*****</w:t>
      </w:r>
      <w:r w:rsidRPr="00124DDE">
        <w:rPr>
          <w:color w:val="000000" w:themeColor="text1"/>
          <w:sz w:val="28"/>
          <w:szCs w:val="28"/>
        </w:rPr>
        <w:t xml:space="preserve">, вулиця </w:t>
      </w:r>
      <w:r w:rsidR="00DF7146">
        <w:rPr>
          <w:color w:val="000000" w:themeColor="text1"/>
          <w:sz w:val="28"/>
          <w:szCs w:val="28"/>
        </w:rPr>
        <w:t>*****</w:t>
      </w:r>
      <w:r w:rsidRPr="00124DDE">
        <w:rPr>
          <w:color w:val="000000" w:themeColor="text1"/>
          <w:sz w:val="28"/>
          <w:szCs w:val="28"/>
        </w:rPr>
        <w:t xml:space="preserve">, </w:t>
      </w:r>
      <w:r w:rsidR="00DF7146">
        <w:rPr>
          <w:color w:val="000000" w:themeColor="text1"/>
          <w:sz w:val="28"/>
          <w:szCs w:val="28"/>
        </w:rPr>
        <w:t>***</w:t>
      </w:r>
      <w:r w:rsidRPr="00124DDE">
        <w:rPr>
          <w:color w:val="000000" w:themeColor="text1"/>
          <w:sz w:val="28"/>
          <w:szCs w:val="28"/>
        </w:rPr>
        <w:t xml:space="preserve">, кадастровий номер земельної ділянки: </w:t>
      </w:r>
      <w:r w:rsidR="00DF7146">
        <w:rPr>
          <w:color w:val="000000" w:themeColor="text1"/>
          <w:sz w:val="28"/>
          <w:szCs w:val="28"/>
        </w:rPr>
        <w:t>*********************</w:t>
      </w:r>
      <w:r w:rsidRPr="00124DDE">
        <w:rPr>
          <w:color w:val="000000" w:themeColor="text1"/>
          <w:sz w:val="28"/>
          <w:szCs w:val="28"/>
        </w:rPr>
        <w:t>, категорія земель – землі житлової та громадської забудови, код КВЦПЗ - 02.01.</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10.1. Передати громадянці </w:t>
      </w:r>
      <w:r w:rsidR="00DF7146">
        <w:rPr>
          <w:color w:val="000000" w:themeColor="text1"/>
          <w:sz w:val="28"/>
          <w:szCs w:val="28"/>
        </w:rPr>
        <w:t>***** ***** *****</w:t>
      </w:r>
      <w:r w:rsidRPr="00124DDE">
        <w:rPr>
          <w:color w:val="000000" w:themeColor="text1"/>
          <w:sz w:val="28"/>
          <w:szCs w:val="28"/>
        </w:rPr>
        <w:t xml:space="preserve">, мешканці міста </w:t>
      </w:r>
      <w:r w:rsidR="00DF7146">
        <w:rPr>
          <w:color w:val="000000" w:themeColor="text1"/>
          <w:sz w:val="28"/>
          <w:szCs w:val="28"/>
        </w:rPr>
        <w:t>*****</w:t>
      </w:r>
      <w:r w:rsidRPr="00124DDE">
        <w:rPr>
          <w:color w:val="000000" w:themeColor="text1"/>
          <w:sz w:val="28"/>
          <w:szCs w:val="28"/>
        </w:rPr>
        <w:t xml:space="preserve">, вулиця </w:t>
      </w:r>
      <w:r w:rsidR="00DF7146">
        <w:rPr>
          <w:color w:val="000000" w:themeColor="text1"/>
          <w:sz w:val="28"/>
          <w:szCs w:val="28"/>
        </w:rPr>
        <w:t>*****</w:t>
      </w:r>
      <w:r w:rsidRPr="00124DDE">
        <w:rPr>
          <w:color w:val="000000" w:themeColor="text1"/>
          <w:sz w:val="28"/>
          <w:szCs w:val="28"/>
        </w:rPr>
        <w:t xml:space="preserve">, </w:t>
      </w:r>
      <w:r w:rsidR="00DF7146">
        <w:rPr>
          <w:color w:val="000000" w:themeColor="text1"/>
          <w:sz w:val="28"/>
          <w:szCs w:val="28"/>
        </w:rPr>
        <w:t>***</w:t>
      </w:r>
      <w:r w:rsidRPr="00124DDE">
        <w:rPr>
          <w:color w:val="000000" w:themeColor="text1"/>
          <w:sz w:val="28"/>
          <w:szCs w:val="28"/>
        </w:rPr>
        <w:t xml:space="preserve">, Рахівського району, Закарпатської області, у безоплатну приватну власність земельну ділянку площею 0,1000 га (кадастровий номер - </w:t>
      </w:r>
      <w:r w:rsidR="00DF7146">
        <w:rPr>
          <w:color w:val="000000" w:themeColor="text1"/>
          <w:sz w:val="28"/>
          <w:szCs w:val="28"/>
        </w:rPr>
        <w:t>**********************</w:t>
      </w:r>
      <w:r w:rsidRPr="00124DDE">
        <w:rPr>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w:t>
      </w:r>
      <w:r w:rsidR="00DF7146">
        <w:rPr>
          <w:color w:val="000000" w:themeColor="text1"/>
          <w:sz w:val="28"/>
          <w:szCs w:val="28"/>
        </w:rPr>
        <w:t>*****</w:t>
      </w:r>
      <w:r w:rsidRPr="00124DDE">
        <w:rPr>
          <w:color w:val="000000" w:themeColor="text1"/>
          <w:sz w:val="28"/>
          <w:szCs w:val="28"/>
        </w:rPr>
        <w:t xml:space="preserve">, вулиця </w:t>
      </w:r>
      <w:r w:rsidR="00DF7146">
        <w:rPr>
          <w:color w:val="000000" w:themeColor="text1"/>
          <w:sz w:val="28"/>
          <w:szCs w:val="28"/>
        </w:rPr>
        <w:t>*****</w:t>
      </w:r>
      <w:r w:rsidRPr="00124DDE">
        <w:rPr>
          <w:color w:val="000000" w:themeColor="text1"/>
          <w:sz w:val="28"/>
          <w:szCs w:val="28"/>
        </w:rPr>
        <w:t xml:space="preserve">, </w:t>
      </w:r>
      <w:r w:rsidR="00DF7146">
        <w:rPr>
          <w:color w:val="000000" w:themeColor="text1"/>
          <w:sz w:val="28"/>
          <w:szCs w:val="28"/>
        </w:rPr>
        <w:t>***</w:t>
      </w:r>
      <w:r w:rsidRPr="00124DDE">
        <w:rPr>
          <w:color w:val="000000" w:themeColor="text1"/>
          <w:sz w:val="28"/>
          <w:szCs w:val="28"/>
        </w:rPr>
        <w:t xml:space="preserve">, із земель комунальної власності Рахівської територіальної громади. </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10.2. Громадянці </w:t>
      </w:r>
      <w:r w:rsidR="00DF7146">
        <w:rPr>
          <w:color w:val="000000" w:themeColor="text1"/>
          <w:sz w:val="28"/>
          <w:szCs w:val="28"/>
        </w:rPr>
        <w:t>***** ***** *****</w:t>
      </w:r>
      <w:r w:rsidRPr="00124DDE">
        <w:rPr>
          <w:color w:val="000000" w:themeColor="text1"/>
          <w:sz w:val="28"/>
          <w:szCs w:val="28"/>
        </w:rPr>
        <w:t xml:space="preserve"> здійснити державну реєстрацію права приватної власності на земельну ділянку (кадастровий номер: </w:t>
      </w:r>
      <w:r w:rsidR="00DF7146">
        <w:rPr>
          <w:color w:val="000000" w:themeColor="text1"/>
          <w:sz w:val="28"/>
          <w:szCs w:val="28"/>
        </w:rPr>
        <w:t>***********************</w:t>
      </w:r>
      <w:r w:rsidRPr="00124DDE">
        <w:rPr>
          <w:color w:val="000000" w:themeColor="text1"/>
          <w:sz w:val="28"/>
          <w:szCs w:val="28"/>
        </w:rPr>
        <w:t>) у Державному реєстрі речових прав на нерухоме майно у встановленому чинним законодавством порядку.</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11. Затвердити технічну документацію із землеустрою щодо встановлення (відновлення) меж земельної ділянки в натурі (на місцевості) громадянці </w:t>
      </w:r>
      <w:r w:rsidR="00DF7146">
        <w:rPr>
          <w:color w:val="000000" w:themeColor="text1"/>
          <w:sz w:val="28"/>
          <w:szCs w:val="28"/>
        </w:rPr>
        <w:t>***** ***** *****</w:t>
      </w:r>
      <w:r w:rsidRPr="00124DDE">
        <w:rPr>
          <w:color w:val="000000" w:themeColor="text1"/>
          <w:sz w:val="28"/>
          <w:szCs w:val="28"/>
        </w:rPr>
        <w:t xml:space="preserve">, мешканці міста </w:t>
      </w:r>
      <w:r w:rsidR="00DF7146">
        <w:rPr>
          <w:color w:val="000000" w:themeColor="text1"/>
          <w:sz w:val="28"/>
          <w:szCs w:val="28"/>
        </w:rPr>
        <w:t>*****</w:t>
      </w:r>
      <w:r w:rsidRPr="00124DDE">
        <w:rPr>
          <w:color w:val="000000" w:themeColor="text1"/>
          <w:sz w:val="28"/>
          <w:szCs w:val="28"/>
        </w:rPr>
        <w:t xml:space="preserve">, вулиця </w:t>
      </w:r>
      <w:r w:rsidR="00DF7146">
        <w:rPr>
          <w:color w:val="000000" w:themeColor="text1"/>
          <w:sz w:val="28"/>
          <w:szCs w:val="28"/>
        </w:rPr>
        <w:t>*****</w:t>
      </w:r>
      <w:r w:rsidRPr="00124DDE">
        <w:rPr>
          <w:color w:val="000000" w:themeColor="text1"/>
          <w:sz w:val="28"/>
          <w:szCs w:val="28"/>
        </w:rPr>
        <w:t xml:space="preserve">, </w:t>
      </w:r>
      <w:r w:rsidR="00DF7146">
        <w:rPr>
          <w:color w:val="000000" w:themeColor="text1"/>
          <w:sz w:val="28"/>
          <w:szCs w:val="28"/>
        </w:rPr>
        <w:t>***</w:t>
      </w:r>
      <w:r w:rsidRPr="00124DDE">
        <w:rPr>
          <w:color w:val="000000" w:themeColor="text1"/>
          <w:sz w:val="28"/>
          <w:szCs w:val="28"/>
        </w:rPr>
        <w:t xml:space="preserve">, Рахівського району, Закарпатської області, для будівництва індивідуальних гаражів, площею 0,0075 га, яка розташована за адресою: Закарпатська область, Рахівський район, місто </w:t>
      </w:r>
      <w:r w:rsidR="00DF7146">
        <w:rPr>
          <w:color w:val="000000" w:themeColor="text1"/>
          <w:sz w:val="28"/>
          <w:szCs w:val="28"/>
        </w:rPr>
        <w:t>*****</w:t>
      </w:r>
      <w:r w:rsidRPr="00124DDE">
        <w:rPr>
          <w:color w:val="000000" w:themeColor="text1"/>
          <w:sz w:val="28"/>
          <w:szCs w:val="28"/>
        </w:rPr>
        <w:t xml:space="preserve">, вулиця </w:t>
      </w:r>
      <w:r w:rsidR="00DF7146">
        <w:rPr>
          <w:color w:val="000000" w:themeColor="text1"/>
          <w:sz w:val="28"/>
          <w:szCs w:val="28"/>
        </w:rPr>
        <w:t>*****</w:t>
      </w:r>
      <w:r w:rsidRPr="00124DDE">
        <w:rPr>
          <w:color w:val="000000" w:themeColor="text1"/>
          <w:sz w:val="28"/>
          <w:szCs w:val="28"/>
        </w:rPr>
        <w:t xml:space="preserve">, </w:t>
      </w:r>
      <w:r w:rsidR="00DF7146">
        <w:rPr>
          <w:color w:val="000000" w:themeColor="text1"/>
          <w:sz w:val="28"/>
          <w:szCs w:val="28"/>
        </w:rPr>
        <w:t>***</w:t>
      </w:r>
      <w:r w:rsidRPr="00124DDE">
        <w:rPr>
          <w:color w:val="000000" w:themeColor="text1"/>
          <w:sz w:val="28"/>
          <w:szCs w:val="28"/>
        </w:rPr>
        <w:t xml:space="preserve">, кадастровий номер земельної ділянки: </w:t>
      </w:r>
      <w:r w:rsidR="00DF7146">
        <w:rPr>
          <w:color w:val="000000" w:themeColor="text1"/>
          <w:sz w:val="28"/>
          <w:szCs w:val="28"/>
        </w:rPr>
        <w:t>********************</w:t>
      </w:r>
      <w:r w:rsidRPr="00124DDE">
        <w:rPr>
          <w:color w:val="000000" w:themeColor="text1"/>
          <w:sz w:val="28"/>
          <w:szCs w:val="28"/>
        </w:rPr>
        <w:t>, категорія земель – землі житлової та громадської забудови, код КВЦПЗ - 02.05.</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11.1. Передати громадянці </w:t>
      </w:r>
      <w:r w:rsidR="00DF7146">
        <w:rPr>
          <w:color w:val="000000" w:themeColor="text1"/>
          <w:sz w:val="28"/>
          <w:szCs w:val="28"/>
        </w:rPr>
        <w:t>***** ***** *****</w:t>
      </w:r>
      <w:r w:rsidRPr="00124DDE">
        <w:rPr>
          <w:color w:val="000000" w:themeColor="text1"/>
          <w:sz w:val="28"/>
          <w:szCs w:val="28"/>
        </w:rPr>
        <w:t xml:space="preserve">, мешканці міста </w:t>
      </w:r>
      <w:r w:rsidR="00DF7146">
        <w:rPr>
          <w:color w:val="000000" w:themeColor="text1"/>
          <w:sz w:val="28"/>
          <w:szCs w:val="28"/>
        </w:rPr>
        <w:t>*****</w:t>
      </w:r>
      <w:r w:rsidRPr="00124DDE">
        <w:rPr>
          <w:color w:val="000000" w:themeColor="text1"/>
          <w:sz w:val="28"/>
          <w:szCs w:val="28"/>
        </w:rPr>
        <w:t xml:space="preserve">, вулиця </w:t>
      </w:r>
      <w:r w:rsidR="00DF7146">
        <w:rPr>
          <w:color w:val="000000" w:themeColor="text1"/>
          <w:sz w:val="28"/>
          <w:szCs w:val="28"/>
        </w:rPr>
        <w:t>*****</w:t>
      </w:r>
      <w:r w:rsidRPr="00124DDE">
        <w:rPr>
          <w:color w:val="000000" w:themeColor="text1"/>
          <w:sz w:val="28"/>
          <w:szCs w:val="28"/>
        </w:rPr>
        <w:t xml:space="preserve">, </w:t>
      </w:r>
      <w:r w:rsidR="00DF7146">
        <w:rPr>
          <w:color w:val="000000" w:themeColor="text1"/>
          <w:sz w:val="28"/>
          <w:szCs w:val="28"/>
        </w:rPr>
        <w:t>***</w:t>
      </w:r>
      <w:r w:rsidRPr="00124DDE">
        <w:rPr>
          <w:color w:val="000000" w:themeColor="text1"/>
          <w:sz w:val="28"/>
          <w:szCs w:val="28"/>
        </w:rPr>
        <w:t xml:space="preserve">, Рахівського району, Закарпатської області, у безоплатну приватну власність земельну ділянку площею 0,0075 га (кадастровий номер - </w:t>
      </w:r>
      <w:r w:rsidR="00DF7146">
        <w:rPr>
          <w:color w:val="000000" w:themeColor="text1"/>
          <w:sz w:val="28"/>
          <w:szCs w:val="28"/>
        </w:rPr>
        <w:t>******************</w:t>
      </w:r>
      <w:r w:rsidRPr="00124DDE">
        <w:rPr>
          <w:color w:val="000000" w:themeColor="text1"/>
          <w:sz w:val="28"/>
          <w:szCs w:val="28"/>
        </w:rPr>
        <w:t xml:space="preserve">) для будівництва індивідуальних гаражів, яка розташована за адресою: Закарпатська область, Рахівський район, місто </w:t>
      </w:r>
      <w:r w:rsidR="00DF7146">
        <w:rPr>
          <w:color w:val="000000" w:themeColor="text1"/>
          <w:sz w:val="28"/>
          <w:szCs w:val="28"/>
        </w:rPr>
        <w:t>*****</w:t>
      </w:r>
      <w:r w:rsidRPr="00124DDE">
        <w:rPr>
          <w:color w:val="000000" w:themeColor="text1"/>
          <w:sz w:val="28"/>
          <w:szCs w:val="28"/>
        </w:rPr>
        <w:t xml:space="preserve">, вулиця </w:t>
      </w:r>
      <w:r w:rsidR="00DF7146">
        <w:rPr>
          <w:color w:val="000000" w:themeColor="text1"/>
          <w:sz w:val="28"/>
          <w:szCs w:val="28"/>
        </w:rPr>
        <w:t>*****</w:t>
      </w:r>
      <w:r w:rsidRPr="00124DDE">
        <w:rPr>
          <w:color w:val="000000" w:themeColor="text1"/>
          <w:sz w:val="28"/>
          <w:szCs w:val="28"/>
        </w:rPr>
        <w:t xml:space="preserve">, </w:t>
      </w:r>
      <w:r w:rsidR="00DF7146">
        <w:rPr>
          <w:color w:val="000000" w:themeColor="text1"/>
          <w:sz w:val="28"/>
          <w:szCs w:val="28"/>
        </w:rPr>
        <w:t>***</w:t>
      </w:r>
      <w:r w:rsidRPr="00124DDE">
        <w:rPr>
          <w:color w:val="000000" w:themeColor="text1"/>
          <w:sz w:val="28"/>
          <w:szCs w:val="28"/>
        </w:rPr>
        <w:t xml:space="preserve">, із земель комунальної власності Рахівської територіальної громади. </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11.2. Громадянці </w:t>
      </w:r>
      <w:r w:rsidR="008E0F76">
        <w:rPr>
          <w:color w:val="000000" w:themeColor="text1"/>
          <w:sz w:val="28"/>
          <w:szCs w:val="28"/>
        </w:rPr>
        <w:t>***** ***** *****</w:t>
      </w:r>
      <w:r w:rsidRPr="00124DDE">
        <w:rPr>
          <w:color w:val="000000" w:themeColor="text1"/>
          <w:sz w:val="28"/>
          <w:szCs w:val="28"/>
        </w:rPr>
        <w:t xml:space="preserve"> здійснити державну реєстрацію права приватної власності на земельну ділянку (кадастровий номер: </w:t>
      </w:r>
      <w:r w:rsidR="008E0F76">
        <w:rPr>
          <w:color w:val="000000" w:themeColor="text1"/>
          <w:sz w:val="28"/>
          <w:szCs w:val="28"/>
        </w:rPr>
        <w:t>*******************</w:t>
      </w:r>
      <w:r w:rsidRPr="00124DDE">
        <w:rPr>
          <w:color w:val="000000" w:themeColor="text1"/>
          <w:sz w:val="28"/>
          <w:szCs w:val="28"/>
        </w:rPr>
        <w:t>) у Державному реєстрі речових прав на нерухоме майно у встановленому чинним законодавством порядку.</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12. Затвердити технічну документацію із землеустрою щодо встановлення (відновлення) меж земельної ділянки в натурі (на місцевості) громадянці </w:t>
      </w:r>
      <w:r w:rsidR="00C82C4F">
        <w:rPr>
          <w:color w:val="000000" w:themeColor="text1"/>
          <w:sz w:val="28"/>
          <w:szCs w:val="28"/>
        </w:rPr>
        <w:t>***** ***** *****</w:t>
      </w:r>
      <w:r w:rsidRPr="00124DDE">
        <w:rPr>
          <w:color w:val="000000" w:themeColor="text1"/>
          <w:sz w:val="28"/>
          <w:szCs w:val="28"/>
        </w:rPr>
        <w:t xml:space="preserve">, мешканці міста </w:t>
      </w:r>
      <w:r w:rsidR="00C82C4F">
        <w:rPr>
          <w:color w:val="000000" w:themeColor="text1"/>
          <w:sz w:val="28"/>
          <w:szCs w:val="28"/>
        </w:rPr>
        <w:t>*****</w:t>
      </w:r>
      <w:r w:rsidRPr="00124DDE">
        <w:rPr>
          <w:color w:val="000000" w:themeColor="text1"/>
          <w:sz w:val="28"/>
          <w:szCs w:val="28"/>
        </w:rPr>
        <w:t xml:space="preserve">, вулиця </w:t>
      </w:r>
      <w:r w:rsidR="00C82C4F">
        <w:rPr>
          <w:color w:val="000000" w:themeColor="text1"/>
          <w:sz w:val="28"/>
          <w:szCs w:val="28"/>
        </w:rPr>
        <w:t>*****</w:t>
      </w:r>
      <w:r w:rsidRPr="00124DDE">
        <w:rPr>
          <w:color w:val="000000" w:themeColor="text1"/>
          <w:sz w:val="28"/>
          <w:szCs w:val="28"/>
        </w:rPr>
        <w:t xml:space="preserve">, будинок </w:t>
      </w:r>
      <w:r w:rsidR="00C82C4F">
        <w:rPr>
          <w:color w:val="000000" w:themeColor="text1"/>
          <w:sz w:val="28"/>
          <w:szCs w:val="28"/>
        </w:rPr>
        <w:t>***</w:t>
      </w:r>
      <w:r w:rsidRPr="00124DDE">
        <w:rPr>
          <w:color w:val="000000" w:themeColor="text1"/>
          <w:sz w:val="28"/>
          <w:szCs w:val="28"/>
        </w:rPr>
        <w:t xml:space="preserve"> квартира </w:t>
      </w:r>
      <w:r w:rsidR="00C82C4F">
        <w:rPr>
          <w:color w:val="000000" w:themeColor="text1"/>
          <w:sz w:val="28"/>
          <w:szCs w:val="28"/>
        </w:rPr>
        <w:t>**</w:t>
      </w:r>
      <w:r w:rsidRPr="00124DDE">
        <w:rPr>
          <w:color w:val="000000" w:themeColor="text1"/>
          <w:sz w:val="28"/>
          <w:szCs w:val="28"/>
        </w:rPr>
        <w:t xml:space="preserve">, Рахівського району, Закарпатської області, для будівництва індивідуальних гаражів площею 0,0058 га, яка розташована за адресою: Закарпатська область, Рахівський район, місто </w:t>
      </w:r>
      <w:r w:rsidR="00C82C4F">
        <w:rPr>
          <w:color w:val="000000" w:themeColor="text1"/>
          <w:sz w:val="28"/>
          <w:szCs w:val="28"/>
        </w:rPr>
        <w:t>*****</w:t>
      </w:r>
      <w:r w:rsidRPr="00124DDE">
        <w:rPr>
          <w:color w:val="000000" w:themeColor="text1"/>
          <w:sz w:val="28"/>
          <w:szCs w:val="28"/>
        </w:rPr>
        <w:t xml:space="preserve">, вулиця </w:t>
      </w:r>
      <w:r w:rsidR="00C82C4F">
        <w:rPr>
          <w:color w:val="000000" w:themeColor="text1"/>
          <w:sz w:val="28"/>
          <w:szCs w:val="28"/>
        </w:rPr>
        <w:t>*****</w:t>
      </w:r>
      <w:r w:rsidRPr="00124DDE">
        <w:rPr>
          <w:color w:val="000000" w:themeColor="text1"/>
          <w:sz w:val="28"/>
          <w:szCs w:val="28"/>
        </w:rPr>
        <w:t xml:space="preserve">, </w:t>
      </w:r>
      <w:r w:rsidR="00C82C4F">
        <w:rPr>
          <w:color w:val="000000" w:themeColor="text1"/>
          <w:sz w:val="28"/>
          <w:szCs w:val="28"/>
        </w:rPr>
        <w:t>***</w:t>
      </w:r>
      <w:r w:rsidRPr="00124DDE">
        <w:rPr>
          <w:color w:val="000000" w:themeColor="text1"/>
          <w:sz w:val="28"/>
          <w:szCs w:val="28"/>
        </w:rPr>
        <w:t xml:space="preserve">, кадастровий номер земельної ділянки: </w:t>
      </w:r>
      <w:r w:rsidR="00C82C4F">
        <w:rPr>
          <w:color w:val="000000" w:themeColor="text1"/>
          <w:sz w:val="28"/>
          <w:szCs w:val="28"/>
        </w:rPr>
        <w:t>*************************</w:t>
      </w:r>
      <w:r w:rsidRPr="00124DDE">
        <w:rPr>
          <w:color w:val="000000" w:themeColor="text1"/>
          <w:sz w:val="28"/>
          <w:szCs w:val="28"/>
        </w:rPr>
        <w:t>, категорія земель – землі житлової та громадської забудови, код КВЦПЗ - 02.05.</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lastRenderedPageBreak/>
        <w:t xml:space="preserve">12.1. Передати громадянці </w:t>
      </w:r>
      <w:r w:rsidR="00C82C4F">
        <w:rPr>
          <w:color w:val="000000" w:themeColor="text1"/>
          <w:sz w:val="28"/>
          <w:szCs w:val="28"/>
        </w:rPr>
        <w:t>***** ***** *****</w:t>
      </w:r>
      <w:r w:rsidRPr="00124DDE">
        <w:rPr>
          <w:color w:val="000000" w:themeColor="text1"/>
          <w:sz w:val="28"/>
          <w:szCs w:val="28"/>
        </w:rPr>
        <w:t xml:space="preserve">, мешканці міста </w:t>
      </w:r>
      <w:r w:rsidR="00C82C4F">
        <w:rPr>
          <w:color w:val="000000" w:themeColor="text1"/>
          <w:sz w:val="28"/>
          <w:szCs w:val="28"/>
        </w:rPr>
        <w:t>*****</w:t>
      </w:r>
      <w:r w:rsidRPr="00124DDE">
        <w:rPr>
          <w:color w:val="000000" w:themeColor="text1"/>
          <w:sz w:val="28"/>
          <w:szCs w:val="28"/>
        </w:rPr>
        <w:t xml:space="preserve">, вулиця </w:t>
      </w:r>
      <w:r w:rsidR="00C82C4F">
        <w:rPr>
          <w:color w:val="000000" w:themeColor="text1"/>
          <w:sz w:val="28"/>
          <w:szCs w:val="28"/>
        </w:rPr>
        <w:t>*****</w:t>
      </w:r>
      <w:r w:rsidRPr="00124DDE">
        <w:rPr>
          <w:color w:val="000000" w:themeColor="text1"/>
          <w:sz w:val="28"/>
          <w:szCs w:val="28"/>
        </w:rPr>
        <w:t xml:space="preserve">, будинок </w:t>
      </w:r>
      <w:r w:rsidR="00C82C4F">
        <w:rPr>
          <w:color w:val="000000" w:themeColor="text1"/>
          <w:sz w:val="28"/>
          <w:szCs w:val="28"/>
        </w:rPr>
        <w:t>***</w:t>
      </w:r>
      <w:r w:rsidRPr="00124DDE">
        <w:rPr>
          <w:color w:val="000000" w:themeColor="text1"/>
          <w:sz w:val="28"/>
          <w:szCs w:val="28"/>
        </w:rPr>
        <w:t xml:space="preserve"> квартира </w:t>
      </w:r>
      <w:r w:rsidR="00C82C4F">
        <w:rPr>
          <w:color w:val="000000" w:themeColor="text1"/>
          <w:sz w:val="28"/>
          <w:szCs w:val="28"/>
        </w:rPr>
        <w:t>**</w:t>
      </w:r>
      <w:r w:rsidRPr="00124DDE">
        <w:rPr>
          <w:color w:val="000000" w:themeColor="text1"/>
          <w:sz w:val="28"/>
          <w:szCs w:val="28"/>
        </w:rPr>
        <w:t xml:space="preserve">, Рахівського району, Закарпатської області, у безоплатну приватну власність земельну ділянку площею 0,0058 га (кадастровий номер - </w:t>
      </w:r>
      <w:r w:rsidR="00C82C4F">
        <w:rPr>
          <w:color w:val="000000" w:themeColor="text1"/>
          <w:sz w:val="28"/>
          <w:szCs w:val="28"/>
        </w:rPr>
        <w:t>*******************</w:t>
      </w:r>
      <w:r w:rsidRPr="00124DDE">
        <w:rPr>
          <w:color w:val="000000" w:themeColor="text1"/>
          <w:sz w:val="28"/>
          <w:szCs w:val="28"/>
        </w:rPr>
        <w:t xml:space="preserve">) для будівництва індивідуальних гаражів, яка розташована за адресою: Закарпатська область, Рахівський район, місто </w:t>
      </w:r>
      <w:r w:rsidR="00C82C4F">
        <w:rPr>
          <w:color w:val="000000" w:themeColor="text1"/>
          <w:sz w:val="28"/>
          <w:szCs w:val="28"/>
        </w:rPr>
        <w:t>*****</w:t>
      </w:r>
      <w:r w:rsidRPr="00124DDE">
        <w:rPr>
          <w:color w:val="000000" w:themeColor="text1"/>
          <w:sz w:val="28"/>
          <w:szCs w:val="28"/>
        </w:rPr>
        <w:t xml:space="preserve">, вулиця </w:t>
      </w:r>
      <w:r w:rsidR="00C82C4F">
        <w:rPr>
          <w:color w:val="000000" w:themeColor="text1"/>
          <w:sz w:val="28"/>
          <w:szCs w:val="28"/>
        </w:rPr>
        <w:t>*****</w:t>
      </w:r>
      <w:r w:rsidRPr="00124DDE">
        <w:rPr>
          <w:color w:val="000000" w:themeColor="text1"/>
          <w:sz w:val="28"/>
          <w:szCs w:val="28"/>
        </w:rPr>
        <w:t xml:space="preserve">, </w:t>
      </w:r>
      <w:r w:rsidR="00C82C4F">
        <w:rPr>
          <w:color w:val="000000" w:themeColor="text1"/>
          <w:sz w:val="28"/>
          <w:szCs w:val="28"/>
        </w:rPr>
        <w:t>***</w:t>
      </w:r>
      <w:r w:rsidRPr="00124DDE">
        <w:rPr>
          <w:color w:val="000000" w:themeColor="text1"/>
          <w:sz w:val="28"/>
          <w:szCs w:val="28"/>
        </w:rPr>
        <w:t xml:space="preserve"> із земель комунальної власності Рахівської територіальної громади. </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12.2. Громадянину </w:t>
      </w:r>
      <w:r w:rsidR="00C82C4F">
        <w:rPr>
          <w:color w:val="000000" w:themeColor="text1"/>
          <w:sz w:val="28"/>
          <w:szCs w:val="28"/>
        </w:rPr>
        <w:t>***** ***** *****</w:t>
      </w:r>
      <w:r w:rsidRPr="00124DDE">
        <w:rPr>
          <w:color w:val="000000" w:themeColor="text1"/>
          <w:sz w:val="28"/>
          <w:szCs w:val="28"/>
        </w:rPr>
        <w:t xml:space="preserve"> здійснити державну реєстрацію права приватної власності на земельну ділянку (кадастровий номер: </w:t>
      </w:r>
      <w:r w:rsidR="00C82C4F">
        <w:rPr>
          <w:color w:val="000000" w:themeColor="text1"/>
          <w:sz w:val="28"/>
          <w:szCs w:val="28"/>
        </w:rPr>
        <w:t>********************</w:t>
      </w:r>
      <w:r w:rsidRPr="00124DDE">
        <w:rPr>
          <w:color w:val="000000" w:themeColor="text1"/>
          <w:sz w:val="28"/>
          <w:szCs w:val="28"/>
        </w:rPr>
        <w:t>) у Державному реєстрі речових прав на нерухоме майно у встановленому чинним законодавством порядку.</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13. Затвердити технічну документацію із землеустрою щодо встановлення (відновлення) меж земельної ділянки в натурі (на місцевості) громадянину </w:t>
      </w:r>
      <w:r w:rsidR="00E42274">
        <w:rPr>
          <w:color w:val="000000" w:themeColor="text1"/>
          <w:sz w:val="28"/>
          <w:szCs w:val="28"/>
        </w:rPr>
        <w:t>***** ***** *****</w:t>
      </w:r>
      <w:r w:rsidRPr="00124DDE">
        <w:rPr>
          <w:color w:val="000000" w:themeColor="text1"/>
          <w:sz w:val="28"/>
          <w:szCs w:val="28"/>
        </w:rPr>
        <w:t xml:space="preserve">, мешканцю села </w:t>
      </w:r>
      <w:r w:rsidR="00E42274">
        <w:rPr>
          <w:color w:val="000000" w:themeColor="text1"/>
          <w:sz w:val="28"/>
          <w:szCs w:val="28"/>
        </w:rPr>
        <w:t>*****</w:t>
      </w:r>
      <w:r w:rsidRPr="00124DDE">
        <w:rPr>
          <w:color w:val="000000" w:themeColor="text1"/>
          <w:sz w:val="28"/>
          <w:szCs w:val="28"/>
        </w:rPr>
        <w:t xml:space="preserve">, вулиця </w:t>
      </w:r>
      <w:r w:rsidR="00E42274">
        <w:rPr>
          <w:color w:val="000000" w:themeColor="text1"/>
          <w:sz w:val="28"/>
          <w:szCs w:val="28"/>
        </w:rPr>
        <w:t>*****</w:t>
      </w:r>
      <w:r w:rsidR="00AA3DC5">
        <w:rPr>
          <w:color w:val="000000" w:themeColor="text1"/>
          <w:sz w:val="28"/>
          <w:szCs w:val="28"/>
        </w:rPr>
        <w:t xml:space="preserve">, </w:t>
      </w:r>
      <w:r w:rsidR="00E42274">
        <w:rPr>
          <w:color w:val="000000" w:themeColor="text1"/>
          <w:sz w:val="28"/>
          <w:szCs w:val="28"/>
        </w:rPr>
        <w:t>***</w:t>
      </w:r>
      <w:r w:rsidRPr="00124DDE">
        <w:rPr>
          <w:color w:val="000000" w:themeColor="text1"/>
          <w:sz w:val="28"/>
          <w:szCs w:val="28"/>
        </w:rPr>
        <w:t xml:space="preserve">, Рахівського району, Закарпатської області, для будівництва і обслуговування жилого будинку, господарських будівель і споруд (присадибна ділянка) площею 0,0655 га, яка розташована за адресою: Закарпатська область, Рахівський район, село </w:t>
      </w:r>
      <w:r w:rsidR="00E42274">
        <w:rPr>
          <w:color w:val="000000" w:themeColor="text1"/>
          <w:sz w:val="28"/>
          <w:szCs w:val="28"/>
        </w:rPr>
        <w:t>*****</w:t>
      </w:r>
      <w:r w:rsidRPr="00124DDE">
        <w:rPr>
          <w:color w:val="000000" w:themeColor="text1"/>
          <w:sz w:val="28"/>
          <w:szCs w:val="28"/>
        </w:rPr>
        <w:t xml:space="preserve">, вулиця </w:t>
      </w:r>
      <w:r w:rsidR="00E42274">
        <w:rPr>
          <w:color w:val="000000" w:themeColor="text1"/>
          <w:sz w:val="28"/>
          <w:szCs w:val="28"/>
        </w:rPr>
        <w:t>*****</w:t>
      </w:r>
      <w:r w:rsidRPr="00124DDE">
        <w:rPr>
          <w:color w:val="000000" w:themeColor="text1"/>
          <w:sz w:val="28"/>
          <w:szCs w:val="28"/>
        </w:rPr>
        <w:t xml:space="preserve">, </w:t>
      </w:r>
      <w:r w:rsidR="00E42274">
        <w:rPr>
          <w:color w:val="000000" w:themeColor="text1"/>
          <w:sz w:val="28"/>
          <w:szCs w:val="28"/>
        </w:rPr>
        <w:t>***</w:t>
      </w:r>
      <w:r w:rsidRPr="00124DDE">
        <w:rPr>
          <w:color w:val="000000" w:themeColor="text1"/>
          <w:sz w:val="28"/>
          <w:szCs w:val="28"/>
        </w:rPr>
        <w:t xml:space="preserve">, кадастровий номер земельної ділянки: </w:t>
      </w:r>
      <w:r w:rsidR="00E42274">
        <w:rPr>
          <w:color w:val="000000" w:themeColor="text1"/>
          <w:sz w:val="28"/>
          <w:szCs w:val="28"/>
        </w:rPr>
        <w:t>******************</w:t>
      </w:r>
      <w:r w:rsidRPr="00124DDE">
        <w:rPr>
          <w:color w:val="000000" w:themeColor="text1"/>
          <w:sz w:val="28"/>
          <w:szCs w:val="28"/>
        </w:rPr>
        <w:t>, категорія земель – землі житлової та громадської забудови, код КВЦПЗ - 02.01.</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13.1. Передати громадянину </w:t>
      </w:r>
      <w:r w:rsidR="00E42274">
        <w:rPr>
          <w:color w:val="000000" w:themeColor="text1"/>
          <w:sz w:val="28"/>
          <w:szCs w:val="28"/>
        </w:rPr>
        <w:t>***** ***** *****</w:t>
      </w:r>
      <w:r w:rsidRPr="00124DDE">
        <w:rPr>
          <w:color w:val="000000" w:themeColor="text1"/>
          <w:sz w:val="28"/>
          <w:szCs w:val="28"/>
        </w:rPr>
        <w:t xml:space="preserve">, мешканцю села </w:t>
      </w:r>
      <w:r w:rsidR="00E42274">
        <w:rPr>
          <w:color w:val="000000" w:themeColor="text1"/>
          <w:sz w:val="28"/>
          <w:szCs w:val="28"/>
        </w:rPr>
        <w:t>*****</w:t>
      </w:r>
      <w:r w:rsidRPr="00124DDE">
        <w:rPr>
          <w:color w:val="000000" w:themeColor="text1"/>
          <w:sz w:val="28"/>
          <w:szCs w:val="28"/>
        </w:rPr>
        <w:t xml:space="preserve">, вулиця </w:t>
      </w:r>
      <w:r w:rsidR="00E42274">
        <w:rPr>
          <w:color w:val="000000" w:themeColor="text1"/>
          <w:sz w:val="28"/>
          <w:szCs w:val="28"/>
        </w:rPr>
        <w:t>*****</w:t>
      </w:r>
      <w:r w:rsidRPr="00124DDE">
        <w:rPr>
          <w:color w:val="000000" w:themeColor="text1"/>
          <w:sz w:val="28"/>
          <w:szCs w:val="28"/>
        </w:rPr>
        <w:t>,</w:t>
      </w:r>
      <w:r w:rsidR="00E42274">
        <w:rPr>
          <w:color w:val="000000" w:themeColor="text1"/>
          <w:sz w:val="28"/>
          <w:szCs w:val="28"/>
        </w:rPr>
        <w:t xml:space="preserve"> ***</w:t>
      </w:r>
      <w:r w:rsidRPr="00124DDE">
        <w:rPr>
          <w:color w:val="000000" w:themeColor="text1"/>
          <w:sz w:val="28"/>
          <w:szCs w:val="28"/>
        </w:rPr>
        <w:t xml:space="preserve">, Рахівського району, Закарпатської області, у безоплатну приватну власність земельну ділянку площею 0,0655 га (кадастровий номер - </w:t>
      </w:r>
      <w:r w:rsidR="00E42274">
        <w:rPr>
          <w:color w:val="000000" w:themeColor="text1"/>
          <w:sz w:val="28"/>
          <w:szCs w:val="28"/>
        </w:rPr>
        <w:t>*******************</w:t>
      </w:r>
      <w:r w:rsidRPr="00124DDE">
        <w:rPr>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w:t>
      </w:r>
      <w:r w:rsidR="00E42274">
        <w:rPr>
          <w:color w:val="000000" w:themeColor="text1"/>
          <w:sz w:val="28"/>
          <w:szCs w:val="28"/>
        </w:rPr>
        <w:t>*****</w:t>
      </w:r>
      <w:r w:rsidRPr="00124DDE">
        <w:rPr>
          <w:color w:val="000000" w:themeColor="text1"/>
          <w:sz w:val="28"/>
          <w:szCs w:val="28"/>
        </w:rPr>
        <w:t xml:space="preserve">, вулиця </w:t>
      </w:r>
      <w:r w:rsidR="00E42274">
        <w:rPr>
          <w:color w:val="000000" w:themeColor="text1"/>
          <w:sz w:val="28"/>
          <w:szCs w:val="28"/>
        </w:rPr>
        <w:t>*****</w:t>
      </w:r>
      <w:r w:rsidRPr="00124DDE">
        <w:rPr>
          <w:color w:val="000000" w:themeColor="text1"/>
          <w:sz w:val="28"/>
          <w:szCs w:val="28"/>
        </w:rPr>
        <w:t xml:space="preserve">, </w:t>
      </w:r>
      <w:r w:rsidR="00E42274">
        <w:rPr>
          <w:color w:val="000000" w:themeColor="text1"/>
          <w:sz w:val="28"/>
          <w:szCs w:val="28"/>
        </w:rPr>
        <w:t>***</w:t>
      </w:r>
      <w:r w:rsidRPr="00124DDE">
        <w:rPr>
          <w:color w:val="000000" w:themeColor="text1"/>
          <w:sz w:val="28"/>
          <w:szCs w:val="28"/>
        </w:rPr>
        <w:t xml:space="preserve">, із земель комунальної власності Рахівської територіальної громади. </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13.2. Громадянину </w:t>
      </w:r>
      <w:r w:rsidR="00E42274">
        <w:rPr>
          <w:color w:val="000000" w:themeColor="text1"/>
          <w:sz w:val="28"/>
          <w:szCs w:val="28"/>
        </w:rPr>
        <w:t>***** ***** *****</w:t>
      </w:r>
      <w:r w:rsidRPr="00124DDE">
        <w:rPr>
          <w:color w:val="000000" w:themeColor="text1"/>
          <w:sz w:val="28"/>
          <w:szCs w:val="28"/>
        </w:rPr>
        <w:t xml:space="preserve"> здійснити державну реєстрацію права приватної власності на земельну ділянку (кадастровий номер: </w:t>
      </w:r>
      <w:r w:rsidR="00E42274">
        <w:rPr>
          <w:color w:val="000000" w:themeColor="text1"/>
          <w:sz w:val="28"/>
          <w:szCs w:val="28"/>
        </w:rPr>
        <w:t>********************</w:t>
      </w:r>
      <w:r w:rsidRPr="00124DDE">
        <w:rPr>
          <w:color w:val="000000" w:themeColor="text1"/>
          <w:sz w:val="28"/>
          <w:szCs w:val="28"/>
        </w:rPr>
        <w:t>) у Державному реєстрі речових прав на нерухоме майно у встановленому чинним законодавством порядку.</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14. Затвердити технічну документацію із землеустрою щодо встановлення (відновлення) меж земельної ділянки в натурі (на місцевості) громадянці </w:t>
      </w:r>
      <w:r w:rsidR="00E42274">
        <w:rPr>
          <w:color w:val="000000" w:themeColor="text1"/>
          <w:sz w:val="28"/>
          <w:szCs w:val="28"/>
        </w:rPr>
        <w:t>***** ***** *****</w:t>
      </w:r>
      <w:r w:rsidRPr="00124DDE">
        <w:rPr>
          <w:color w:val="000000" w:themeColor="text1"/>
          <w:sz w:val="28"/>
          <w:szCs w:val="28"/>
        </w:rPr>
        <w:t xml:space="preserve">, мешканці села </w:t>
      </w:r>
      <w:r w:rsidR="00E42274">
        <w:rPr>
          <w:color w:val="000000" w:themeColor="text1"/>
          <w:sz w:val="28"/>
          <w:szCs w:val="28"/>
        </w:rPr>
        <w:t>*****</w:t>
      </w:r>
      <w:r w:rsidRPr="00124DDE">
        <w:rPr>
          <w:color w:val="000000" w:themeColor="text1"/>
          <w:sz w:val="28"/>
          <w:szCs w:val="28"/>
        </w:rPr>
        <w:t xml:space="preserve">, вулиця </w:t>
      </w:r>
      <w:r w:rsidR="00E42274">
        <w:rPr>
          <w:color w:val="000000" w:themeColor="text1"/>
          <w:sz w:val="28"/>
          <w:szCs w:val="28"/>
        </w:rPr>
        <w:t>*****</w:t>
      </w:r>
      <w:r w:rsidRPr="00124DDE">
        <w:rPr>
          <w:color w:val="000000" w:themeColor="text1"/>
          <w:sz w:val="28"/>
          <w:szCs w:val="28"/>
        </w:rPr>
        <w:t xml:space="preserve">, </w:t>
      </w:r>
      <w:r w:rsidR="00E42274">
        <w:rPr>
          <w:color w:val="000000" w:themeColor="text1"/>
          <w:sz w:val="28"/>
          <w:szCs w:val="28"/>
        </w:rPr>
        <w:t>***</w:t>
      </w:r>
      <w:r w:rsidRPr="00124DDE">
        <w:rPr>
          <w:color w:val="000000" w:themeColor="text1"/>
          <w:sz w:val="28"/>
          <w:szCs w:val="28"/>
        </w:rPr>
        <w:t xml:space="preserve">, Рахівського району, Закарпатської області, для будівництва і обслуговування жилого будинку, господарських будівель і споруд (присадибна ділянка) площею 0,0501 га, яка розташована за адресою: Закарпатська область, Рахівський район, село </w:t>
      </w:r>
      <w:r w:rsidR="00E42274">
        <w:rPr>
          <w:color w:val="000000" w:themeColor="text1"/>
          <w:sz w:val="28"/>
          <w:szCs w:val="28"/>
        </w:rPr>
        <w:t>*****</w:t>
      </w:r>
      <w:r w:rsidRPr="00124DDE">
        <w:rPr>
          <w:color w:val="000000" w:themeColor="text1"/>
          <w:sz w:val="28"/>
          <w:szCs w:val="28"/>
        </w:rPr>
        <w:t xml:space="preserve">, вулиця </w:t>
      </w:r>
      <w:r w:rsidR="00E42274">
        <w:rPr>
          <w:color w:val="000000" w:themeColor="text1"/>
          <w:sz w:val="28"/>
          <w:szCs w:val="28"/>
        </w:rPr>
        <w:t>*****</w:t>
      </w:r>
      <w:r w:rsidRPr="00124DDE">
        <w:rPr>
          <w:color w:val="000000" w:themeColor="text1"/>
          <w:sz w:val="28"/>
          <w:szCs w:val="28"/>
        </w:rPr>
        <w:t xml:space="preserve">, </w:t>
      </w:r>
      <w:r w:rsidR="00E42274">
        <w:rPr>
          <w:color w:val="000000" w:themeColor="text1"/>
          <w:sz w:val="28"/>
          <w:szCs w:val="28"/>
        </w:rPr>
        <w:t>***</w:t>
      </w:r>
      <w:r w:rsidRPr="00124DDE">
        <w:rPr>
          <w:color w:val="000000" w:themeColor="text1"/>
          <w:sz w:val="28"/>
          <w:szCs w:val="28"/>
        </w:rPr>
        <w:t xml:space="preserve">, кадастровий номер земельної ділянки: </w:t>
      </w:r>
      <w:r w:rsidR="00E42274">
        <w:rPr>
          <w:color w:val="000000" w:themeColor="text1"/>
          <w:sz w:val="28"/>
          <w:szCs w:val="28"/>
        </w:rPr>
        <w:t>********************</w:t>
      </w:r>
      <w:r w:rsidRPr="00124DDE">
        <w:rPr>
          <w:color w:val="000000" w:themeColor="text1"/>
          <w:sz w:val="28"/>
          <w:szCs w:val="28"/>
        </w:rPr>
        <w:t>, категорія земель – землі житлової та громадської забудови, код КВЦПЗ - 02.01.</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14.1. Передати громадянці </w:t>
      </w:r>
      <w:r w:rsidR="00E42274">
        <w:rPr>
          <w:color w:val="000000" w:themeColor="text1"/>
          <w:sz w:val="28"/>
          <w:szCs w:val="28"/>
        </w:rPr>
        <w:t>***** ***** *****</w:t>
      </w:r>
      <w:r w:rsidRPr="00124DDE">
        <w:rPr>
          <w:color w:val="000000" w:themeColor="text1"/>
          <w:sz w:val="28"/>
          <w:szCs w:val="28"/>
        </w:rPr>
        <w:t xml:space="preserve">, мешканці села </w:t>
      </w:r>
      <w:r w:rsidR="00E42274">
        <w:rPr>
          <w:color w:val="000000" w:themeColor="text1"/>
          <w:sz w:val="28"/>
          <w:szCs w:val="28"/>
        </w:rPr>
        <w:t>*****</w:t>
      </w:r>
      <w:r w:rsidRPr="00124DDE">
        <w:rPr>
          <w:color w:val="000000" w:themeColor="text1"/>
          <w:sz w:val="28"/>
          <w:szCs w:val="28"/>
        </w:rPr>
        <w:t xml:space="preserve">, вулиця </w:t>
      </w:r>
      <w:r w:rsidR="00E42274">
        <w:rPr>
          <w:color w:val="000000" w:themeColor="text1"/>
          <w:sz w:val="28"/>
          <w:szCs w:val="28"/>
        </w:rPr>
        <w:t>*****</w:t>
      </w:r>
      <w:r w:rsidRPr="00124DDE">
        <w:rPr>
          <w:color w:val="000000" w:themeColor="text1"/>
          <w:sz w:val="28"/>
          <w:szCs w:val="28"/>
        </w:rPr>
        <w:t xml:space="preserve">, </w:t>
      </w:r>
      <w:r w:rsidR="00E42274">
        <w:rPr>
          <w:color w:val="000000" w:themeColor="text1"/>
          <w:sz w:val="28"/>
          <w:szCs w:val="28"/>
        </w:rPr>
        <w:t>***</w:t>
      </w:r>
      <w:r w:rsidRPr="00124DDE">
        <w:rPr>
          <w:color w:val="000000" w:themeColor="text1"/>
          <w:sz w:val="28"/>
          <w:szCs w:val="28"/>
        </w:rPr>
        <w:t xml:space="preserve">, Рахівського району, Закарпатської області, у безоплатну приватну власність земельну ділянку площею 0,0501 га (кадастровий номер - </w:t>
      </w:r>
      <w:r w:rsidR="00E42274">
        <w:rPr>
          <w:color w:val="000000" w:themeColor="text1"/>
          <w:sz w:val="28"/>
          <w:szCs w:val="28"/>
        </w:rPr>
        <w:t>*******************</w:t>
      </w:r>
      <w:r w:rsidRPr="00124DDE">
        <w:rPr>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w:t>
      </w:r>
      <w:r w:rsidR="00E42274">
        <w:rPr>
          <w:color w:val="000000" w:themeColor="text1"/>
          <w:sz w:val="28"/>
          <w:szCs w:val="28"/>
        </w:rPr>
        <w:t>*****</w:t>
      </w:r>
      <w:r w:rsidRPr="00124DDE">
        <w:rPr>
          <w:color w:val="000000" w:themeColor="text1"/>
          <w:sz w:val="28"/>
          <w:szCs w:val="28"/>
        </w:rPr>
        <w:t xml:space="preserve">, вулиця </w:t>
      </w:r>
      <w:r w:rsidR="00E42274">
        <w:rPr>
          <w:color w:val="000000" w:themeColor="text1"/>
          <w:sz w:val="28"/>
          <w:szCs w:val="28"/>
        </w:rPr>
        <w:t>*****</w:t>
      </w:r>
      <w:r w:rsidRPr="00124DDE">
        <w:rPr>
          <w:color w:val="000000" w:themeColor="text1"/>
          <w:sz w:val="28"/>
          <w:szCs w:val="28"/>
        </w:rPr>
        <w:t xml:space="preserve">, </w:t>
      </w:r>
      <w:r w:rsidR="00E42274">
        <w:rPr>
          <w:color w:val="000000" w:themeColor="text1"/>
          <w:sz w:val="28"/>
          <w:szCs w:val="28"/>
        </w:rPr>
        <w:t>***</w:t>
      </w:r>
      <w:r w:rsidRPr="00124DDE">
        <w:rPr>
          <w:color w:val="000000" w:themeColor="text1"/>
          <w:sz w:val="28"/>
          <w:szCs w:val="28"/>
        </w:rPr>
        <w:t xml:space="preserve">, із земель комунальної власності Рахівської територіальної громади. </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lastRenderedPageBreak/>
        <w:t xml:space="preserve">14.2. Громадянину </w:t>
      </w:r>
      <w:r w:rsidR="00E42274">
        <w:rPr>
          <w:color w:val="000000" w:themeColor="text1"/>
          <w:sz w:val="28"/>
          <w:szCs w:val="28"/>
        </w:rPr>
        <w:t>***** ***** *****</w:t>
      </w:r>
      <w:r w:rsidRPr="00124DDE">
        <w:rPr>
          <w:color w:val="000000" w:themeColor="text1"/>
          <w:sz w:val="28"/>
          <w:szCs w:val="28"/>
        </w:rPr>
        <w:t xml:space="preserve"> здійснити державну реєстрацію права приватної власності на земельну ділянку (кадастровий номер: </w:t>
      </w:r>
      <w:r w:rsidR="00E42274">
        <w:rPr>
          <w:color w:val="000000" w:themeColor="text1"/>
          <w:sz w:val="28"/>
          <w:szCs w:val="28"/>
        </w:rPr>
        <w:t>********************</w:t>
      </w:r>
      <w:r w:rsidRPr="00124DDE">
        <w:rPr>
          <w:color w:val="000000" w:themeColor="text1"/>
          <w:sz w:val="28"/>
          <w:szCs w:val="28"/>
        </w:rPr>
        <w:t>) у Державному реєстрі речових прав на нерухоме майно у встановленому чинним законодавством порядку.</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15. Затвердити технічну документацію із землеустрою щодо встановлення (відновлення) меж земельної ділянки в натурі (на місцевості) громадянці </w:t>
      </w:r>
      <w:r w:rsidR="00E42274">
        <w:rPr>
          <w:color w:val="000000" w:themeColor="text1"/>
          <w:sz w:val="28"/>
          <w:szCs w:val="28"/>
        </w:rPr>
        <w:t>***** ***** *****</w:t>
      </w:r>
      <w:r w:rsidRPr="00124DDE">
        <w:rPr>
          <w:color w:val="000000" w:themeColor="text1"/>
          <w:sz w:val="28"/>
          <w:szCs w:val="28"/>
        </w:rPr>
        <w:t xml:space="preserve">, мешканці міста </w:t>
      </w:r>
      <w:r w:rsidR="00E42274">
        <w:rPr>
          <w:color w:val="000000" w:themeColor="text1"/>
          <w:sz w:val="28"/>
          <w:szCs w:val="28"/>
        </w:rPr>
        <w:t>*****</w:t>
      </w:r>
      <w:r w:rsidRPr="00124DDE">
        <w:rPr>
          <w:color w:val="000000" w:themeColor="text1"/>
          <w:sz w:val="28"/>
          <w:szCs w:val="28"/>
        </w:rPr>
        <w:t xml:space="preserve">, вулиця </w:t>
      </w:r>
      <w:r w:rsidR="00E42274">
        <w:rPr>
          <w:color w:val="000000" w:themeColor="text1"/>
          <w:sz w:val="28"/>
          <w:szCs w:val="28"/>
        </w:rPr>
        <w:t>*****</w:t>
      </w:r>
      <w:r w:rsidRPr="00124DDE">
        <w:rPr>
          <w:color w:val="000000" w:themeColor="text1"/>
          <w:sz w:val="28"/>
          <w:szCs w:val="28"/>
        </w:rPr>
        <w:t xml:space="preserve">, </w:t>
      </w:r>
      <w:r w:rsidR="00E42274">
        <w:rPr>
          <w:color w:val="000000" w:themeColor="text1"/>
          <w:sz w:val="28"/>
          <w:szCs w:val="28"/>
        </w:rPr>
        <w:t>***</w:t>
      </w:r>
      <w:r w:rsidRPr="00124DDE">
        <w:rPr>
          <w:color w:val="000000" w:themeColor="text1"/>
          <w:sz w:val="28"/>
          <w:szCs w:val="28"/>
        </w:rPr>
        <w:t xml:space="preserve">, Рахівського району, Закарпатської області, для будівництва і обслуговування жилого будинку, господарських будівель і споруд (присадибна ділянка) площею 0,0800 га, яка розташована за адресою: Закарпатська область, Рахівський район, місто </w:t>
      </w:r>
      <w:r w:rsidR="00E42274">
        <w:rPr>
          <w:color w:val="000000" w:themeColor="text1"/>
          <w:sz w:val="28"/>
          <w:szCs w:val="28"/>
        </w:rPr>
        <w:t>*****</w:t>
      </w:r>
      <w:r w:rsidRPr="00124DDE">
        <w:rPr>
          <w:color w:val="000000" w:themeColor="text1"/>
          <w:sz w:val="28"/>
          <w:szCs w:val="28"/>
        </w:rPr>
        <w:t xml:space="preserve">, вулиця </w:t>
      </w:r>
      <w:r w:rsidR="00E42274">
        <w:rPr>
          <w:color w:val="000000" w:themeColor="text1"/>
          <w:sz w:val="28"/>
          <w:szCs w:val="28"/>
        </w:rPr>
        <w:t>*****</w:t>
      </w:r>
      <w:r w:rsidRPr="00124DDE">
        <w:rPr>
          <w:color w:val="000000" w:themeColor="text1"/>
          <w:sz w:val="28"/>
          <w:szCs w:val="28"/>
        </w:rPr>
        <w:t xml:space="preserve">, </w:t>
      </w:r>
      <w:r w:rsidR="00E42274">
        <w:rPr>
          <w:color w:val="000000" w:themeColor="text1"/>
          <w:sz w:val="28"/>
          <w:szCs w:val="28"/>
        </w:rPr>
        <w:t>***</w:t>
      </w:r>
      <w:r w:rsidRPr="00124DDE">
        <w:rPr>
          <w:color w:val="000000" w:themeColor="text1"/>
          <w:sz w:val="28"/>
          <w:szCs w:val="28"/>
        </w:rPr>
        <w:t xml:space="preserve">, кадастровий номер земельної ділянки: </w:t>
      </w:r>
      <w:r w:rsidR="00E42274">
        <w:rPr>
          <w:color w:val="000000" w:themeColor="text1"/>
          <w:sz w:val="28"/>
          <w:szCs w:val="28"/>
        </w:rPr>
        <w:t>*******************</w:t>
      </w:r>
      <w:r w:rsidRPr="00124DDE">
        <w:rPr>
          <w:color w:val="000000" w:themeColor="text1"/>
          <w:sz w:val="28"/>
          <w:szCs w:val="28"/>
        </w:rPr>
        <w:t>, категорія земель – землі житлової та громадської забудови, код КВЦПЗ - 02.01.</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15.1. Передати громадянці </w:t>
      </w:r>
      <w:r w:rsidR="00E42274">
        <w:rPr>
          <w:color w:val="000000" w:themeColor="text1"/>
          <w:sz w:val="28"/>
          <w:szCs w:val="28"/>
        </w:rPr>
        <w:t>***** ***** *****</w:t>
      </w:r>
      <w:r w:rsidRPr="00124DDE">
        <w:rPr>
          <w:color w:val="000000" w:themeColor="text1"/>
          <w:sz w:val="28"/>
          <w:szCs w:val="28"/>
        </w:rPr>
        <w:t xml:space="preserve">, мешканці міста </w:t>
      </w:r>
      <w:r w:rsidR="00E42274">
        <w:rPr>
          <w:color w:val="000000" w:themeColor="text1"/>
          <w:sz w:val="28"/>
          <w:szCs w:val="28"/>
        </w:rPr>
        <w:t>*****</w:t>
      </w:r>
      <w:r w:rsidRPr="00124DDE">
        <w:rPr>
          <w:color w:val="000000" w:themeColor="text1"/>
          <w:sz w:val="28"/>
          <w:szCs w:val="28"/>
        </w:rPr>
        <w:t xml:space="preserve">, вулиця </w:t>
      </w:r>
      <w:r w:rsidR="00E42274">
        <w:rPr>
          <w:color w:val="000000" w:themeColor="text1"/>
          <w:sz w:val="28"/>
          <w:szCs w:val="28"/>
        </w:rPr>
        <w:t>*****</w:t>
      </w:r>
      <w:r w:rsidRPr="00124DDE">
        <w:rPr>
          <w:color w:val="000000" w:themeColor="text1"/>
          <w:sz w:val="28"/>
          <w:szCs w:val="28"/>
        </w:rPr>
        <w:t xml:space="preserve">, </w:t>
      </w:r>
      <w:r w:rsidR="00E42274">
        <w:rPr>
          <w:color w:val="000000" w:themeColor="text1"/>
          <w:sz w:val="28"/>
          <w:szCs w:val="28"/>
        </w:rPr>
        <w:t>***</w:t>
      </w:r>
      <w:r w:rsidRPr="00124DDE">
        <w:rPr>
          <w:color w:val="000000" w:themeColor="text1"/>
          <w:sz w:val="28"/>
          <w:szCs w:val="28"/>
        </w:rPr>
        <w:t xml:space="preserve">, Рахівського району, Закарпатської області, у безоплатну приватну власність земельну ділянку площею 0,0800 га (кадастровий номер - </w:t>
      </w:r>
      <w:r w:rsidR="00E42274">
        <w:rPr>
          <w:color w:val="000000" w:themeColor="text1"/>
          <w:sz w:val="28"/>
          <w:szCs w:val="28"/>
        </w:rPr>
        <w:t>******************</w:t>
      </w:r>
      <w:r w:rsidRPr="00124DDE">
        <w:rPr>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w:t>
      </w:r>
      <w:r w:rsidR="00E42274">
        <w:rPr>
          <w:color w:val="000000" w:themeColor="text1"/>
          <w:sz w:val="28"/>
          <w:szCs w:val="28"/>
        </w:rPr>
        <w:t>*****</w:t>
      </w:r>
      <w:r w:rsidRPr="00124DDE">
        <w:rPr>
          <w:color w:val="000000" w:themeColor="text1"/>
          <w:sz w:val="28"/>
          <w:szCs w:val="28"/>
        </w:rPr>
        <w:t xml:space="preserve">, вулиця </w:t>
      </w:r>
      <w:r w:rsidR="00E42274">
        <w:rPr>
          <w:color w:val="000000" w:themeColor="text1"/>
          <w:sz w:val="28"/>
          <w:szCs w:val="28"/>
        </w:rPr>
        <w:t>*****</w:t>
      </w:r>
      <w:r w:rsidRPr="00124DDE">
        <w:rPr>
          <w:color w:val="000000" w:themeColor="text1"/>
          <w:sz w:val="28"/>
          <w:szCs w:val="28"/>
        </w:rPr>
        <w:t xml:space="preserve">, </w:t>
      </w:r>
      <w:r w:rsidR="00E42274">
        <w:rPr>
          <w:color w:val="000000" w:themeColor="text1"/>
          <w:sz w:val="28"/>
          <w:szCs w:val="28"/>
        </w:rPr>
        <w:t>***</w:t>
      </w:r>
      <w:r w:rsidRPr="00124DDE">
        <w:rPr>
          <w:color w:val="000000" w:themeColor="text1"/>
          <w:sz w:val="28"/>
          <w:szCs w:val="28"/>
        </w:rPr>
        <w:t xml:space="preserve">, із земель комунальної власності Рахівської територіальної громади. </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15.2. Громадянину </w:t>
      </w:r>
      <w:r w:rsidR="00E42274">
        <w:rPr>
          <w:color w:val="000000" w:themeColor="text1"/>
          <w:sz w:val="28"/>
          <w:szCs w:val="28"/>
        </w:rPr>
        <w:t>***** ***** *****</w:t>
      </w:r>
      <w:r w:rsidRPr="00124DDE">
        <w:rPr>
          <w:color w:val="000000" w:themeColor="text1"/>
          <w:sz w:val="28"/>
          <w:szCs w:val="28"/>
        </w:rPr>
        <w:t xml:space="preserve"> здійснити державну реєстрацію права приватної власності на земельну ділянку (кадастровий номер: </w:t>
      </w:r>
      <w:r w:rsidR="00E42274">
        <w:rPr>
          <w:color w:val="000000" w:themeColor="text1"/>
          <w:sz w:val="28"/>
          <w:szCs w:val="28"/>
        </w:rPr>
        <w:t>*******************</w:t>
      </w:r>
      <w:r w:rsidRPr="00124DDE">
        <w:rPr>
          <w:color w:val="000000" w:themeColor="text1"/>
          <w:sz w:val="28"/>
          <w:szCs w:val="28"/>
        </w:rPr>
        <w:t>) у Державному реєстрі речових прав на нерухоме майно у встановленому чинним законодавством порядку.</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16. Затвердити технічну документацію із землеустрою щодо встановлення (відновлення) меж земельної ділянки в натурі (на місцевості) громадянці </w:t>
      </w:r>
      <w:r w:rsidR="00E42274">
        <w:rPr>
          <w:color w:val="000000" w:themeColor="text1"/>
          <w:sz w:val="28"/>
          <w:szCs w:val="28"/>
        </w:rPr>
        <w:t>***** ***** *****</w:t>
      </w:r>
      <w:r w:rsidRPr="00124DDE">
        <w:rPr>
          <w:color w:val="000000" w:themeColor="text1"/>
          <w:sz w:val="28"/>
          <w:szCs w:val="28"/>
        </w:rPr>
        <w:t xml:space="preserve">, мешканці села </w:t>
      </w:r>
      <w:r w:rsidR="00E42274">
        <w:rPr>
          <w:color w:val="000000" w:themeColor="text1"/>
          <w:sz w:val="28"/>
          <w:szCs w:val="28"/>
        </w:rPr>
        <w:t>*****</w:t>
      </w:r>
      <w:r w:rsidRPr="00124DDE">
        <w:rPr>
          <w:color w:val="000000" w:themeColor="text1"/>
          <w:sz w:val="28"/>
          <w:szCs w:val="28"/>
        </w:rPr>
        <w:t xml:space="preserve">, вулиця </w:t>
      </w:r>
      <w:r w:rsidR="00E42274">
        <w:rPr>
          <w:color w:val="000000" w:themeColor="text1"/>
          <w:sz w:val="28"/>
          <w:szCs w:val="28"/>
        </w:rPr>
        <w:t>*****</w:t>
      </w:r>
      <w:r w:rsidRPr="00124DDE">
        <w:rPr>
          <w:color w:val="000000" w:themeColor="text1"/>
          <w:sz w:val="28"/>
          <w:szCs w:val="28"/>
        </w:rPr>
        <w:t xml:space="preserve">, </w:t>
      </w:r>
      <w:r w:rsidR="00E42274">
        <w:rPr>
          <w:color w:val="000000" w:themeColor="text1"/>
          <w:sz w:val="28"/>
          <w:szCs w:val="28"/>
        </w:rPr>
        <w:t>***</w:t>
      </w:r>
      <w:r w:rsidRPr="00124DDE">
        <w:rPr>
          <w:color w:val="000000" w:themeColor="text1"/>
          <w:sz w:val="28"/>
          <w:szCs w:val="28"/>
        </w:rPr>
        <w:t xml:space="preserve">, Рахівського району, Закарпатської області, для будівництва і обслуговування жилого будинку, господарських будівель і споруд (присадибна ділянка) площею 0,1988 га, яка розташована за адресою: Закарпатська область, Рахівський район, село </w:t>
      </w:r>
      <w:r w:rsidR="00E42274">
        <w:rPr>
          <w:color w:val="000000" w:themeColor="text1"/>
          <w:sz w:val="28"/>
          <w:szCs w:val="28"/>
        </w:rPr>
        <w:t>*****</w:t>
      </w:r>
      <w:r w:rsidRPr="00124DDE">
        <w:rPr>
          <w:color w:val="000000" w:themeColor="text1"/>
          <w:sz w:val="28"/>
          <w:szCs w:val="28"/>
        </w:rPr>
        <w:t xml:space="preserve">, вулиця </w:t>
      </w:r>
      <w:r w:rsidR="00E42274">
        <w:rPr>
          <w:color w:val="000000" w:themeColor="text1"/>
          <w:sz w:val="28"/>
          <w:szCs w:val="28"/>
        </w:rPr>
        <w:t>*****</w:t>
      </w:r>
      <w:r w:rsidRPr="00124DDE">
        <w:rPr>
          <w:color w:val="000000" w:themeColor="text1"/>
          <w:sz w:val="28"/>
          <w:szCs w:val="28"/>
        </w:rPr>
        <w:t xml:space="preserve">, </w:t>
      </w:r>
      <w:r w:rsidR="00E42274">
        <w:rPr>
          <w:color w:val="000000" w:themeColor="text1"/>
          <w:sz w:val="28"/>
          <w:szCs w:val="28"/>
        </w:rPr>
        <w:t>***</w:t>
      </w:r>
      <w:r w:rsidRPr="00124DDE">
        <w:rPr>
          <w:color w:val="000000" w:themeColor="text1"/>
          <w:sz w:val="28"/>
          <w:szCs w:val="28"/>
        </w:rPr>
        <w:t xml:space="preserve">, кадастровий номер земельної ділянки: </w:t>
      </w:r>
      <w:r w:rsidR="00E42274">
        <w:rPr>
          <w:color w:val="000000" w:themeColor="text1"/>
          <w:sz w:val="28"/>
          <w:szCs w:val="28"/>
        </w:rPr>
        <w:t>******************</w:t>
      </w:r>
      <w:r w:rsidRPr="00124DDE">
        <w:rPr>
          <w:color w:val="000000" w:themeColor="text1"/>
          <w:sz w:val="28"/>
          <w:szCs w:val="28"/>
        </w:rPr>
        <w:t>, категорія земель – землі житлової та громадської забудови, код КВЦПЗ - 02.01.</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16.1. Передати громадянці </w:t>
      </w:r>
      <w:r w:rsidR="00E42274">
        <w:rPr>
          <w:color w:val="000000" w:themeColor="text1"/>
          <w:sz w:val="28"/>
          <w:szCs w:val="28"/>
        </w:rPr>
        <w:t>***** ***** *****</w:t>
      </w:r>
      <w:r w:rsidRPr="00124DDE">
        <w:rPr>
          <w:color w:val="000000" w:themeColor="text1"/>
          <w:sz w:val="28"/>
          <w:szCs w:val="28"/>
        </w:rPr>
        <w:t xml:space="preserve">, мешканці села </w:t>
      </w:r>
      <w:r w:rsidR="00E42274">
        <w:rPr>
          <w:color w:val="000000" w:themeColor="text1"/>
          <w:sz w:val="28"/>
          <w:szCs w:val="28"/>
        </w:rPr>
        <w:t>*****</w:t>
      </w:r>
      <w:r w:rsidRPr="00124DDE">
        <w:rPr>
          <w:color w:val="000000" w:themeColor="text1"/>
          <w:sz w:val="28"/>
          <w:szCs w:val="28"/>
        </w:rPr>
        <w:t xml:space="preserve">, вулиця </w:t>
      </w:r>
      <w:r w:rsidR="00E42274">
        <w:rPr>
          <w:color w:val="000000" w:themeColor="text1"/>
          <w:sz w:val="28"/>
          <w:szCs w:val="28"/>
        </w:rPr>
        <w:t>*****</w:t>
      </w:r>
      <w:r w:rsidRPr="00124DDE">
        <w:rPr>
          <w:color w:val="000000" w:themeColor="text1"/>
          <w:sz w:val="28"/>
          <w:szCs w:val="28"/>
        </w:rPr>
        <w:t xml:space="preserve">, </w:t>
      </w:r>
      <w:r w:rsidR="00E42274">
        <w:rPr>
          <w:color w:val="000000" w:themeColor="text1"/>
          <w:sz w:val="28"/>
          <w:szCs w:val="28"/>
        </w:rPr>
        <w:t>***</w:t>
      </w:r>
      <w:r w:rsidRPr="00124DDE">
        <w:rPr>
          <w:color w:val="000000" w:themeColor="text1"/>
          <w:sz w:val="28"/>
          <w:szCs w:val="28"/>
        </w:rPr>
        <w:t xml:space="preserve">, Рахівського району, Закарпатської області, у безоплатну приватну власність земельну ділянку площею 0,1988 га (кадастровий номер - </w:t>
      </w:r>
      <w:r w:rsidR="00E42274">
        <w:rPr>
          <w:color w:val="000000" w:themeColor="text1"/>
          <w:sz w:val="28"/>
          <w:szCs w:val="28"/>
        </w:rPr>
        <w:t>********************</w:t>
      </w:r>
      <w:r w:rsidRPr="00124DDE">
        <w:rPr>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w:t>
      </w:r>
      <w:r w:rsidR="00E42274">
        <w:rPr>
          <w:color w:val="000000" w:themeColor="text1"/>
          <w:sz w:val="28"/>
          <w:szCs w:val="28"/>
        </w:rPr>
        <w:t>*****</w:t>
      </w:r>
      <w:r w:rsidRPr="00124DDE">
        <w:rPr>
          <w:color w:val="000000" w:themeColor="text1"/>
          <w:sz w:val="28"/>
          <w:szCs w:val="28"/>
        </w:rPr>
        <w:t xml:space="preserve">, вулиця </w:t>
      </w:r>
      <w:r w:rsidR="00120B1D">
        <w:rPr>
          <w:color w:val="000000" w:themeColor="text1"/>
          <w:sz w:val="28"/>
          <w:szCs w:val="28"/>
        </w:rPr>
        <w:t>*****</w:t>
      </w:r>
      <w:r w:rsidRPr="00124DDE">
        <w:rPr>
          <w:color w:val="000000" w:themeColor="text1"/>
          <w:sz w:val="28"/>
          <w:szCs w:val="28"/>
        </w:rPr>
        <w:t xml:space="preserve">, </w:t>
      </w:r>
      <w:r w:rsidR="00120B1D">
        <w:rPr>
          <w:color w:val="000000" w:themeColor="text1"/>
          <w:sz w:val="28"/>
          <w:szCs w:val="28"/>
        </w:rPr>
        <w:t>***</w:t>
      </w:r>
      <w:r w:rsidRPr="00124DDE">
        <w:rPr>
          <w:color w:val="000000" w:themeColor="text1"/>
          <w:sz w:val="28"/>
          <w:szCs w:val="28"/>
        </w:rPr>
        <w:t xml:space="preserve">, із земель комунальної власності Рахівської територіальної громади. </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16.2. Громадянину </w:t>
      </w:r>
      <w:r w:rsidR="00120B1D">
        <w:rPr>
          <w:color w:val="000000" w:themeColor="text1"/>
          <w:sz w:val="28"/>
          <w:szCs w:val="28"/>
        </w:rPr>
        <w:t>***** ***** *****</w:t>
      </w:r>
      <w:r w:rsidRPr="00124DDE">
        <w:rPr>
          <w:color w:val="000000" w:themeColor="text1"/>
          <w:sz w:val="28"/>
          <w:szCs w:val="28"/>
        </w:rPr>
        <w:t xml:space="preserve"> здійснити державну реєстрацію права приватної власності на земельну ділянку (кадастровий номер: </w:t>
      </w:r>
      <w:r w:rsidR="00120B1D">
        <w:rPr>
          <w:color w:val="000000" w:themeColor="text1"/>
          <w:sz w:val="28"/>
          <w:szCs w:val="28"/>
        </w:rPr>
        <w:t>********************</w:t>
      </w:r>
      <w:r w:rsidRPr="00124DDE">
        <w:rPr>
          <w:color w:val="000000" w:themeColor="text1"/>
          <w:sz w:val="28"/>
          <w:szCs w:val="28"/>
        </w:rPr>
        <w:t>) у Державному реєстрі речових прав на нерухоме майно у встановленому чинним законодавством порядку.</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17. Затвердити технічну документацію із землеустрою щодо встановлення (відновлення) меж земельної ділянки в натурі (на місцевості) громадянину </w:t>
      </w:r>
      <w:r w:rsidR="00120B1D">
        <w:rPr>
          <w:color w:val="000000" w:themeColor="text1"/>
          <w:sz w:val="28"/>
          <w:szCs w:val="28"/>
        </w:rPr>
        <w:t>***** ***** *****</w:t>
      </w:r>
      <w:r w:rsidRPr="00124DDE">
        <w:rPr>
          <w:color w:val="000000" w:themeColor="text1"/>
          <w:sz w:val="28"/>
          <w:szCs w:val="28"/>
        </w:rPr>
        <w:t xml:space="preserve">, мешканцю села </w:t>
      </w:r>
      <w:r w:rsidR="00120B1D">
        <w:rPr>
          <w:color w:val="000000" w:themeColor="text1"/>
          <w:sz w:val="28"/>
          <w:szCs w:val="28"/>
        </w:rPr>
        <w:t>*****</w:t>
      </w:r>
      <w:r w:rsidRPr="00124DDE">
        <w:rPr>
          <w:color w:val="000000" w:themeColor="text1"/>
          <w:sz w:val="28"/>
          <w:szCs w:val="28"/>
        </w:rPr>
        <w:t xml:space="preserve">, вулиця </w:t>
      </w:r>
      <w:r w:rsidR="00120B1D">
        <w:rPr>
          <w:color w:val="000000" w:themeColor="text1"/>
          <w:sz w:val="28"/>
          <w:szCs w:val="28"/>
        </w:rPr>
        <w:t>*****</w:t>
      </w:r>
      <w:r w:rsidRPr="00124DDE">
        <w:rPr>
          <w:color w:val="000000" w:themeColor="text1"/>
          <w:sz w:val="28"/>
          <w:szCs w:val="28"/>
        </w:rPr>
        <w:t xml:space="preserve">, </w:t>
      </w:r>
      <w:r w:rsidR="00120B1D">
        <w:rPr>
          <w:color w:val="000000" w:themeColor="text1"/>
          <w:sz w:val="28"/>
          <w:szCs w:val="28"/>
        </w:rPr>
        <w:t>***</w:t>
      </w:r>
      <w:r w:rsidRPr="00124DDE">
        <w:rPr>
          <w:color w:val="000000" w:themeColor="text1"/>
          <w:sz w:val="28"/>
          <w:szCs w:val="28"/>
        </w:rPr>
        <w:t xml:space="preserve">, </w:t>
      </w:r>
      <w:r w:rsidRPr="00124DDE">
        <w:rPr>
          <w:color w:val="000000" w:themeColor="text1"/>
          <w:sz w:val="28"/>
          <w:szCs w:val="28"/>
        </w:rPr>
        <w:lastRenderedPageBreak/>
        <w:t xml:space="preserve">Рахівського району, Закарпатської області, для будівництва і обслуговування жилого будинку, господарських будівель і споруд (присадибна ділянка) площею 0,2500 га, яка розташована за адресою: Закарпатська область, Рахівський район, село </w:t>
      </w:r>
      <w:r w:rsidR="00120B1D">
        <w:rPr>
          <w:color w:val="000000" w:themeColor="text1"/>
          <w:sz w:val="28"/>
          <w:szCs w:val="28"/>
        </w:rPr>
        <w:t>*****</w:t>
      </w:r>
      <w:r w:rsidRPr="00124DDE">
        <w:rPr>
          <w:color w:val="000000" w:themeColor="text1"/>
          <w:sz w:val="28"/>
          <w:szCs w:val="28"/>
        </w:rPr>
        <w:t xml:space="preserve">, вулиця </w:t>
      </w:r>
      <w:r w:rsidR="00120B1D">
        <w:rPr>
          <w:color w:val="000000" w:themeColor="text1"/>
          <w:sz w:val="28"/>
          <w:szCs w:val="28"/>
        </w:rPr>
        <w:t>*****</w:t>
      </w:r>
      <w:r w:rsidRPr="00124DDE">
        <w:rPr>
          <w:color w:val="000000" w:themeColor="text1"/>
          <w:sz w:val="28"/>
          <w:szCs w:val="28"/>
        </w:rPr>
        <w:t xml:space="preserve">, </w:t>
      </w:r>
      <w:r w:rsidR="00120B1D">
        <w:rPr>
          <w:color w:val="000000" w:themeColor="text1"/>
          <w:sz w:val="28"/>
          <w:szCs w:val="28"/>
        </w:rPr>
        <w:t>***</w:t>
      </w:r>
      <w:r w:rsidRPr="00124DDE">
        <w:rPr>
          <w:color w:val="000000" w:themeColor="text1"/>
          <w:sz w:val="28"/>
          <w:szCs w:val="28"/>
        </w:rPr>
        <w:t xml:space="preserve">, кадастровий номер земельної ділянки: </w:t>
      </w:r>
      <w:r w:rsidR="00120B1D">
        <w:rPr>
          <w:color w:val="000000" w:themeColor="text1"/>
          <w:sz w:val="28"/>
          <w:szCs w:val="28"/>
        </w:rPr>
        <w:t>********************</w:t>
      </w:r>
      <w:r w:rsidRPr="00124DDE">
        <w:rPr>
          <w:color w:val="000000" w:themeColor="text1"/>
          <w:sz w:val="28"/>
          <w:szCs w:val="28"/>
        </w:rPr>
        <w:t>, категорія земель – землі житлової та громадської забудови, код КВЦПЗ - 02.01.</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17.1. Передати громадянину </w:t>
      </w:r>
      <w:r w:rsidR="00120B1D">
        <w:rPr>
          <w:color w:val="000000" w:themeColor="text1"/>
          <w:sz w:val="28"/>
          <w:szCs w:val="28"/>
        </w:rPr>
        <w:t>***** ***** *****</w:t>
      </w:r>
      <w:r w:rsidRPr="00124DDE">
        <w:rPr>
          <w:color w:val="000000" w:themeColor="text1"/>
          <w:sz w:val="28"/>
          <w:szCs w:val="28"/>
        </w:rPr>
        <w:t xml:space="preserve">, мешканцю села </w:t>
      </w:r>
      <w:r w:rsidR="00120B1D">
        <w:rPr>
          <w:color w:val="000000" w:themeColor="text1"/>
          <w:sz w:val="28"/>
          <w:szCs w:val="28"/>
        </w:rPr>
        <w:t>*****</w:t>
      </w:r>
      <w:r w:rsidRPr="00124DDE">
        <w:rPr>
          <w:color w:val="000000" w:themeColor="text1"/>
          <w:sz w:val="28"/>
          <w:szCs w:val="28"/>
        </w:rPr>
        <w:t xml:space="preserve">, вулиця </w:t>
      </w:r>
      <w:r w:rsidR="00120B1D">
        <w:rPr>
          <w:color w:val="000000" w:themeColor="text1"/>
          <w:sz w:val="28"/>
          <w:szCs w:val="28"/>
        </w:rPr>
        <w:t>*****</w:t>
      </w:r>
      <w:r w:rsidRPr="00124DDE">
        <w:rPr>
          <w:color w:val="000000" w:themeColor="text1"/>
          <w:sz w:val="28"/>
          <w:szCs w:val="28"/>
        </w:rPr>
        <w:t xml:space="preserve">, </w:t>
      </w:r>
      <w:r w:rsidR="00120B1D">
        <w:rPr>
          <w:color w:val="000000" w:themeColor="text1"/>
          <w:sz w:val="28"/>
          <w:szCs w:val="28"/>
        </w:rPr>
        <w:t>***</w:t>
      </w:r>
      <w:r w:rsidRPr="00124DDE">
        <w:rPr>
          <w:color w:val="000000" w:themeColor="text1"/>
          <w:sz w:val="28"/>
          <w:szCs w:val="28"/>
        </w:rPr>
        <w:t xml:space="preserve">, Рахівського району, Закарпатської області, у безоплатну приватну власність земельну ділянку площею 0,2500 га (кадастровий номер - </w:t>
      </w:r>
      <w:r w:rsidR="00120B1D">
        <w:rPr>
          <w:color w:val="000000" w:themeColor="text1"/>
          <w:sz w:val="28"/>
          <w:szCs w:val="28"/>
        </w:rPr>
        <w:t>*******************</w:t>
      </w:r>
      <w:r w:rsidRPr="00124DDE">
        <w:rPr>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w:t>
      </w:r>
      <w:r w:rsidR="00120B1D">
        <w:rPr>
          <w:color w:val="000000" w:themeColor="text1"/>
          <w:sz w:val="28"/>
          <w:szCs w:val="28"/>
        </w:rPr>
        <w:t>*****</w:t>
      </w:r>
      <w:r w:rsidRPr="00124DDE">
        <w:rPr>
          <w:color w:val="000000" w:themeColor="text1"/>
          <w:sz w:val="28"/>
          <w:szCs w:val="28"/>
        </w:rPr>
        <w:t xml:space="preserve">, вулиця </w:t>
      </w:r>
      <w:r w:rsidR="00120B1D">
        <w:rPr>
          <w:color w:val="000000" w:themeColor="text1"/>
          <w:sz w:val="28"/>
          <w:szCs w:val="28"/>
        </w:rPr>
        <w:t>*****</w:t>
      </w:r>
      <w:r w:rsidRPr="00124DDE">
        <w:rPr>
          <w:color w:val="000000" w:themeColor="text1"/>
          <w:sz w:val="28"/>
          <w:szCs w:val="28"/>
        </w:rPr>
        <w:t xml:space="preserve">, </w:t>
      </w:r>
      <w:r w:rsidR="00120B1D">
        <w:rPr>
          <w:color w:val="000000" w:themeColor="text1"/>
          <w:sz w:val="28"/>
          <w:szCs w:val="28"/>
        </w:rPr>
        <w:t>***</w:t>
      </w:r>
      <w:r w:rsidRPr="00124DDE">
        <w:rPr>
          <w:color w:val="000000" w:themeColor="text1"/>
          <w:sz w:val="28"/>
          <w:szCs w:val="28"/>
        </w:rPr>
        <w:t xml:space="preserve">, із земель комунальної власності Рахівської територіальної громади. </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17.2. Громадянину </w:t>
      </w:r>
      <w:r w:rsidR="00120B1D">
        <w:rPr>
          <w:color w:val="000000" w:themeColor="text1"/>
          <w:sz w:val="28"/>
          <w:szCs w:val="28"/>
        </w:rPr>
        <w:t>***** ***** *****</w:t>
      </w:r>
      <w:r w:rsidRPr="00124DDE">
        <w:rPr>
          <w:color w:val="000000" w:themeColor="text1"/>
          <w:sz w:val="28"/>
          <w:szCs w:val="28"/>
        </w:rPr>
        <w:t xml:space="preserve"> здійснити державну реєстрацію права приватної власності на земельну ділянку (кадастровий номер: </w:t>
      </w:r>
      <w:r w:rsidR="00120B1D">
        <w:rPr>
          <w:color w:val="000000" w:themeColor="text1"/>
          <w:sz w:val="28"/>
          <w:szCs w:val="28"/>
        </w:rPr>
        <w:t>**********************</w:t>
      </w:r>
      <w:r w:rsidRPr="00124DDE">
        <w:rPr>
          <w:color w:val="000000" w:themeColor="text1"/>
          <w:sz w:val="28"/>
          <w:szCs w:val="28"/>
        </w:rPr>
        <w:t>) у Державному реєстрі речових прав на нерухоме майно у встановленому чинним законодавством порядку.</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18. Затвердити технічну документацію із землеустрою щодо встановлення (відновлення) меж земельної ділянки в натурі (на місцевості) громадянці </w:t>
      </w:r>
      <w:r w:rsidR="00120B1D">
        <w:rPr>
          <w:color w:val="000000" w:themeColor="text1"/>
          <w:sz w:val="28"/>
          <w:szCs w:val="28"/>
        </w:rPr>
        <w:t>***** ***** *****</w:t>
      </w:r>
      <w:r w:rsidRPr="00124DDE">
        <w:rPr>
          <w:color w:val="000000" w:themeColor="text1"/>
          <w:sz w:val="28"/>
          <w:szCs w:val="28"/>
        </w:rPr>
        <w:t xml:space="preserve">, мешканці села </w:t>
      </w:r>
      <w:r w:rsidR="00120B1D">
        <w:rPr>
          <w:color w:val="000000" w:themeColor="text1"/>
          <w:sz w:val="28"/>
          <w:szCs w:val="28"/>
        </w:rPr>
        <w:t>*****</w:t>
      </w:r>
      <w:r w:rsidRPr="00124DDE">
        <w:rPr>
          <w:color w:val="000000" w:themeColor="text1"/>
          <w:sz w:val="28"/>
          <w:szCs w:val="28"/>
        </w:rPr>
        <w:t xml:space="preserve">, вулиця </w:t>
      </w:r>
      <w:r w:rsidR="00120B1D">
        <w:rPr>
          <w:color w:val="000000" w:themeColor="text1"/>
          <w:sz w:val="28"/>
          <w:szCs w:val="28"/>
        </w:rPr>
        <w:t>*****</w:t>
      </w:r>
      <w:r w:rsidRPr="00124DDE">
        <w:rPr>
          <w:color w:val="000000" w:themeColor="text1"/>
          <w:sz w:val="28"/>
          <w:szCs w:val="28"/>
        </w:rPr>
        <w:t xml:space="preserve">, </w:t>
      </w:r>
      <w:r w:rsidR="00120B1D">
        <w:rPr>
          <w:color w:val="000000" w:themeColor="text1"/>
          <w:sz w:val="28"/>
          <w:szCs w:val="28"/>
        </w:rPr>
        <w:t>***</w:t>
      </w:r>
      <w:r w:rsidRPr="00124DDE">
        <w:rPr>
          <w:color w:val="000000" w:themeColor="text1"/>
          <w:sz w:val="28"/>
          <w:szCs w:val="28"/>
        </w:rPr>
        <w:t xml:space="preserve">, Рахівського району, Закарпатської області, для будівництва і обслуговування жилого будинку, господарських будівель і споруд (присадибна ділянка) площею 0,2500 га, яка розташована за адресою: Закарпатська область, Рахівський район, село </w:t>
      </w:r>
      <w:r w:rsidR="00120B1D">
        <w:rPr>
          <w:color w:val="000000" w:themeColor="text1"/>
          <w:sz w:val="28"/>
          <w:szCs w:val="28"/>
        </w:rPr>
        <w:t>*****</w:t>
      </w:r>
      <w:r w:rsidRPr="00124DDE">
        <w:rPr>
          <w:color w:val="000000" w:themeColor="text1"/>
          <w:sz w:val="28"/>
          <w:szCs w:val="28"/>
        </w:rPr>
        <w:t xml:space="preserve">, вулиця </w:t>
      </w:r>
      <w:r w:rsidR="00120B1D">
        <w:rPr>
          <w:color w:val="000000" w:themeColor="text1"/>
          <w:sz w:val="28"/>
          <w:szCs w:val="28"/>
        </w:rPr>
        <w:t>*****</w:t>
      </w:r>
      <w:r w:rsidRPr="00124DDE">
        <w:rPr>
          <w:color w:val="000000" w:themeColor="text1"/>
          <w:sz w:val="28"/>
          <w:szCs w:val="28"/>
        </w:rPr>
        <w:t xml:space="preserve">, </w:t>
      </w:r>
      <w:r w:rsidR="00120B1D">
        <w:rPr>
          <w:color w:val="000000" w:themeColor="text1"/>
          <w:sz w:val="28"/>
          <w:szCs w:val="28"/>
        </w:rPr>
        <w:t>***</w:t>
      </w:r>
      <w:r w:rsidRPr="00124DDE">
        <w:rPr>
          <w:color w:val="000000" w:themeColor="text1"/>
          <w:sz w:val="28"/>
          <w:szCs w:val="28"/>
        </w:rPr>
        <w:t xml:space="preserve">, кадастровий номер земельної ділянки: </w:t>
      </w:r>
      <w:r w:rsidR="00120B1D">
        <w:rPr>
          <w:color w:val="000000" w:themeColor="text1"/>
          <w:sz w:val="28"/>
          <w:szCs w:val="28"/>
        </w:rPr>
        <w:t>******************</w:t>
      </w:r>
      <w:r w:rsidRPr="00124DDE">
        <w:rPr>
          <w:color w:val="000000" w:themeColor="text1"/>
          <w:sz w:val="28"/>
          <w:szCs w:val="28"/>
        </w:rPr>
        <w:t>, категорія земель – землі житлової та громадської забудови, код КВЦПЗ - 02.01.</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18.1. Передати громадянці </w:t>
      </w:r>
      <w:r w:rsidR="00120B1D">
        <w:rPr>
          <w:color w:val="000000" w:themeColor="text1"/>
          <w:sz w:val="28"/>
          <w:szCs w:val="28"/>
        </w:rPr>
        <w:t>***** ***** *****</w:t>
      </w:r>
      <w:r w:rsidRPr="00124DDE">
        <w:rPr>
          <w:color w:val="000000" w:themeColor="text1"/>
          <w:sz w:val="28"/>
          <w:szCs w:val="28"/>
        </w:rPr>
        <w:t xml:space="preserve">, мешканці села </w:t>
      </w:r>
      <w:r w:rsidR="00120B1D">
        <w:rPr>
          <w:color w:val="000000" w:themeColor="text1"/>
          <w:sz w:val="28"/>
          <w:szCs w:val="28"/>
        </w:rPr>
        <w:t>*****</w:t>
      </w:r>
      <w:r w:rsidRPr="00124DDE">
        <w:rPr>
          <w:color w:val="000000" w:themeColor="text1"/>
          <w:sz w:val="28"/>
          <w:szCs w:val="28"/>
        </w:rPr>
        <w:t xml:space="preserve">, вулиця </w:t>
      </w:r>
      <w:r w:rsidR="00120B1D">
        <w:rPr>
          <w:color w:val="000000" w:themeColor="text1"/>
          <w:sz w:val="28"/>
          <w:szCs w:val="28"/>
        </w:rPr>
        <w:t>*****</w:t>
      </w:r>
      <w:r w:rsidRPr="00124DDE">
        <w:rPr>
          <w:color w:val="000000" w:themeColor="text1"/>
          <w:sz w:val="28"/>
          <w:szCs w:val="28"/>
        </w:rPr>
        <w:t xml:space="preserve">, </w:t>
      </w:r>
      <w:r w:rsidR="00120B1D">
        <w:rPr>
          <w:color w:val="000000" w:themeColor="text1"/>
          <w:sz w:val="28"/>
          <w:szCs w:val="28"/>
        </w:rPr>
        <w:t>***</w:t>
      </w:r>
      <w:r w:rsidRPr="00124DDE">
        <w:rPr>
          <w:color w:val="000000" w:themeColor="text1"/>
          <w:sz w:val="28"/>
          <w:szCs w:val="28"/>
        </w:rPr>
        <w:t xml:space="preserve">, Рахівського району, Закарпатської області, у безоплатну приватну власність земельну ділянку площею 0,2500 га (кадастровий номер - </w:t>
      </w:r>
      <w:r w:rsidR="00120B1D">
        <w:rPr>
          <w:color w:val="000000" w:themeColor="text1"/>
          <w:sz w:val="28"/>
          <w:szCs w:val="28"/>
        </w:rPr>
        <w:t>*****************</w:t>
      </w:r>
      <w:r w:rsidRPr="00124DDE">
        <w:rPr>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w:t>
      </w:r>
      <w:r w:rsidR="00120B1D">
        <w:rPr>
          <w:color w:val="000000" w:themeColor="text1"/>
          <w:sz w:val="28"/>
          <w:szCs w:val="28"/>
        </w:rPr>
        <w:t>*****</w:t>
      </w:r>
      <w:r w:rsidRPr="00124DDE">
        <w:rPr>
          <w:color w:val="000000" w:themeColor="text1"/>
          <w:sz w:val="28"/>
          <w:szCs w:val="28"/>
        </w:rPr>
        <w:t xml:space="preserve">, вулиця </w:t>
      </w:r>
      <w:r w:rsidR="00120B1D">
        <w:rPr>
          <w:color w:val="000000" w:themeColor="text1"/>
          <w:sz w:val="28"/>
          <w:szCs w:val="28"/>
        </w:rPr>
        <w:t>*****</w:t>
      </w:r>
      <w:r w:rsidRPr="00124DDE">
        <w:rPr>
          <w:color w:val="000000" w:themeColor="text1"/>
          <w:sz w:val="28"/>
          <w:szCs w:val="28"/>
        </w:rPr>
        <w:t xml:space="preserve">, </w:t>
      </w:r>
      <w:r w:rsidR="00120B1D">
        <w:rPr>
          <w:color w:val="000000" w:themeColor="text1"/>
          <w:sz w:val="28"/>
          <w:szCs w:val="28"/>
        </w:rPr>
        <w:t>***</w:t>
      </w:r>
      <w:r w:rsidRPr="00124DDE">
        <w:rPr>
          <w:color w:val="000000" w:themeColor="text1"/>
          <w:sz w:val="28"/>
          <w:szCs w:val="28"/>
        </w:rPr>
        <w:t xml:space="preserve">, із земель комунальної власності Рахівської територіальної громади. </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18.2. Громадянці </w:t>
      </w:r>
      <w:r w:rsidR="00120B1D">
        <w:rPr>
          <w:color w:val="000000" w:themeColor="text1"/>
          <w:sz w:val="28"/>
          <w:szCs w:val="28"/>
        </w:rPr>
        <w:t>***** ***** *****</w:t>
      </w:r>
      <w:r w:rsidRPr="00124DDE">
        <w:rPr>
          <w:color w:val="000000" w:themeColor="text1"/>
          <w:sz w:val="28"/>
          <w:szCs w:val="28"/>
        </w:rPr>
        <w:t xml:space="preserve"> здійснити державну реєстрацію права приватної власності на земельну ділянку (кадастровий номер: </w:t>
      </w:r>
      <w:r w:rsidR="00120B1D">
        <w:rPr>
          <w:color w:val="000000" w:themeColor="text1"/>
          <w:sz w:val="28"/>
          <w:szCs w:val="28"/>
        </w:rPr>
        <w:t>********************</w:t>
      </w:r>
      <w:r w:rsidRPr="00124DDE">
        <w:rPr>
          <w:color w:val="000000" w:themeColor="text1"/>
          <w:sz w:val="28"/>
          <w:szCs w:val="28"/>
        </w:rPr>
        <w:t>) у Державному реєстрі речових прав на нерухоме майно у встановленому чинним законодавством порядку.</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19. Затвердити технічну документацію із землеустрою щодо встановлення (відновлення) меж земельної ділянки в натурі (на місцевості) громадянину </w:t>
      </w:r>
      <w:r w:rsidR="00120B1D">
        <w:rPr>
          <w:color w:val="000000" w:themeColor="text1"/>
          <w:sz w:val="28"/>
          <w:szCs w:val="28"/>
        </w:rPr>
        <w:t>***** ***** *****</w:t>
      </w:r>
      <w:r w:rsidRPr="00124DDE">
        <w:rPr>
          <w:color w:val="000000" w:themeColor="text1"/>
          <w:sz w:val="28"/>
          <w:szCs w:val="28"/>
        </w:rPr>
        <w:t xml:space="preserve">, мешканцю міста </w:t>
      </w:r>
      <w:r w:rsidR="00120B1D">
        <w:rPr>
          <w:color w:val="000000" w:themeColor="text1"/>
          <w:sz w:val="28"/>
          <w:szCs w:val="28"/>
        </w:rPr>
        <w:t>*****</w:t>
      </w:r>
      <w:r w:rsidRPr="00124DDE">
        <w:rPr>
          <w:color w:val="000000" w:themeColor="text1"/>
          <w:sz w:val="28"/>
          <w:szCs w:val="28"/>
        </w:rPr>
        <w:t xml:space="preserve">, вулиця </w:t>
      </w:r>
      <w:r w:rsidR="00120B1D">
        <w:rPr>
          <w:color w:val="000000" w:themeColor="text1"/>
          <w:sz w:val="28"/>
          <w:szCs w:val="28"/>
        </w:rPr>
        <w:t>*****</w:t>
      </w:r>
      <w:r w:rsidRPr="00124DDE">
        <w:rPr>
          <w:color w:val="000000" w:themeColor="text1"/>
          <w:sz w:val="28"/>
          <w:szCs w:val="28"/>
        </w:rPr>
        <w:t xml:space="preserve">, </w:t>
      </w:r>
      <w:r w:rsidR="00120B1D">
        <w:rPr>
          <w:color w:val="000000" w:themeColor="text1"/>
          <w:sz w:val="28"/>
          <w:szCs w:val="28"/>
        </w:rPr>
        <w:t>***</w:t>
      </w:r>
      <w:r w:rsidRPr="00124DDE">
        <w:rPr>
          <w:color w:val="000000" w:themeColor="text1"/>
          <w:sz w:val="28"/>
          <w:szCs w:val="28"/>
        </w:rPr>
        <w:t xml:space="preserve">, Рахівського району, Закарпатської області, для будівництва і обслуговування жилого будинку, господарських будівель і споруд (присадибна ділянка) площею 0,0883 га, яка розташована за адресою: Закарпатська область, Рахівський район, місто </w:t>
      </w:r>
      <w:r w:rsidR="00120B1D">
        <w:rPr>
          <w:color w:val="000000" w:themeColor="text1"/>
          <w:sz w:val="28"/>
          <w:szCs w:val="28"/>
        </w:rPr>
        <w:t>*****</w:t>
      </w:r>
      <w:r w:rsidRPr="00124DDE">
        <w:rPr>
          <w:color w:val="000000" w:themeColor="text1"/>
          <w:sz w:val="28"/>
          <w:szCs w:val="28"/>
        </w:rPr>
        <w:t xml:space="preserve">, вулиця </w:t>
      </w:r>
      <w:r w:rsidR="00120B1D">
        <w:rPr>
          <w:color w:val="000000" w:themeColor="text1"/>
          <w:sz w:val="28"/>
          <w:szCs w:val="28"/>
        </w:rPr>
        <w:t>*****</w:t>
      </w:r>
      <w:r w:rsidRPr="00124DDE">
        <w:rPr>
          <w:color w:val="000000" w:themeColor="text1"/>
          <w:sz w:val="28"/>
          <w:szCs w:val="28"/>
        </w:rPr>
        <w:t xml:space="preserve">, </w:t>
      </w:r>
      <w:r w:rsidR="00120B1D">
        <w:rPr>
          <w:color w:val="000000" w:themeColor="text1"/>
          <w:sz w:val="28"/>
          <w:szCs w:val="28"/>
        </w:rPr>
        <w:t>***</w:t>
      </w:r>
      <w:r w:rsidRPr="00124DDE">
        <w:rPr>
          <w:color w:val="000000" w:themeColor="text1"/>
          <w:sz w:val="28"/>
          <w:szCs w:val="28"/>
        </w:rPr>
        <w:t xml:space="preserve">, кадастровий номер земельної ділянки: </w:t>
      </w:r>
      <w:r w:rsidR="00120B1D">
        <w:rPr>
          <w:color w:val="000000" w:themeColor="text1"/>
          <w:sz w:val="28"/>
          <w:szCs w:val="28"/>
        </w:rPr>
        <w:t>*******************</w:t>
      </w:r>
      <w:r w:rsidRPr="00124DDE">
        <w:rPr>
          <w:color w:val="000000" w:themeColor="text1"/>
          <w:sz w:val="28"/>
          <w:szCs w:val="28"/>
        </w:rPr>
        <w:t>, категорія земель – землі житлової та громадської забудови, код КВЦПЗ - 02.01.</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lastRenderedPageBreak/>
        <w:t xml:space="preserve">19.1. Передати громадянину </w:t>
      </w:r>
      <w:r w:rsidR="00120B1D">
        <w:rPr>
          <w:color w:val="000000" w:themeColor="text1"/>
          <w:sz w:val="28"/>
          <w:szCs w:val="28"/>
        </w:rPr>
        <w:t>***** ***** *****</w:t>
      </w:r>
      <w:r w:rsidRPr="00124DDE">
        <w:rPr>
          <w:color w:val="000000" w:themeColor="text1"/>
          <w:sz w:val="28"/>
          <w:szCs w:val="28"/>
        </w:rPr>
        <w:t xml:space="preserve">, мешканцю міста </w:t>
      </w:r>
      <w:r w:rsidR="00120B1D">
        <w:rPr>
          <w:color w:val="000000" w:themeColor="text1"/>
          <w:sz w:val="28"/>
          <w:szCs w:val="28"/>
        </w:rPr>
        <w:t>*****</w:t>
      </w:r>
      <w:r w:rsidRPr="00124DDE">
        <w:rPr>
          <w:color w:val="000000" w:themeColor="text1"/>
          <w:sz w:val="28"/>
          <w:szCs w:val="28"/>
        </w:rPr>
        <w:t xml:space="preserve">, вулиця </w:t>
      </w:r>
      <w:r w:rsidR="00120B1D">
        <w:rPr>
          <w:color w:val="000000" w:themeColor="text1"/>
          <w:sz w:val="28"/>
          <w:szCs w:val="28"/>
        </w:rPr>
        <w:t>*****</w:t>
      </w:r>
      <w:r w:rsidRPr="00124DDE">
        <w:rPr>
          <w:color w:val="000000" w:themeColor="text1"/>
          <w:sz w:val="28"/>
          <w:szCs w:val="28"/>
        </w:rPr>
        <w:t xml:space="preserve">, </w:t>
      </w:r>
      <w:r w:rsidR="00120B1D">
        <w:rPr>
          <w:color w:val="000000" w:themeColor="text1"/>
          <w:sz w:val="28"/>
          <w:szCs w:val="28"/>
        </w:rPr>
        <w:t>***</w:t>
      </w:r>
      <w:r w:rsidRPr="00124DDE">
        <w:rPr>
          <w:color w:val="000000" w:themeColor="text1"/>
          <w:sz w:val="28"/>
          <w:szCs w:val="28"/>
        </w:rPr>
        <w:t xml:space="preserve">, Рахівського району, Закарпатської області, у безоплатну приватну власність земельну ділянку площею 0,0883 га (кадастровий номер - </w:t>
      </w:r>
      <w:r w:rsidR="00120B1D">
        <w:rPr>
          <w:color w:val="000000" w:themeColor="text1"/>
          <w:sz w:val="28"/>
          <w:szCs w:val="28"/>
        </w:rPr>
        <w:t>*******************</w:t>
      </w:r>
      <w:r w:rsidRPr="00124DDE">
        <w:rPr>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w:t>
      </w:r>
      <w:r w:rsidR="00120B1D">
        <w:rPr>
          <w:color w:val="000000" w:themeColor="text1"/>
          <w:sz w:val="28"/>
          <w:szCs w:val="28"/>
        </w:rPr>
        <w:t>*****</w:t>
      </w:r>
      <w:r w:rsidRPr="00124DDE">
        <w:rPr>
          <w:color w:val="000000" w:themeColor="text1"/>
          <w:sz w:val="28"/>
          <w:szCs w:val="28"/>
        </w:rPr>
        <w:t xml:space="preserve">, вулиця </w:t>
      </w:r>
      <w:r w:rsidR="00120B1D">
        <w:rPr>
          <w:color w:val="000000" w:themeColor="text1"/>
          <w:sz w:val="28"/>
          <w:szCs w:val="28"/>
        </w:rPr>
        <w:t>*****</w:t>
      </w:r>
      <w:r w:rsidRPr="00124DDE">
        <w:rPr>
          <w:color w:val="000000" w:themeColor="text1"/>
          <w:sz w:val="28"/>
          <w:szCs w:val="28"/>
        </w:rPr>
        <w:t xml:space="preserve">, </w:t>
      </w:r>
      <w:r w:rsidR="00120B1D">
        <w:rPr>
          <w:color w:val="000000" w:themeColor="text1"/>
          <w:sz w:val="28"/>
          <w:szCs w:val="28"/>
        </w:rPr>
        <w:t>***</w:t>
      </w:r>
      <w:r w:rsidRPr="00124DDE">
        <w:rPr>
          <w:color w:val="000000" w:themeColor="text1"/>
          <w:sz w:val="28"/>
          <w:szCs w:val="28"/>
        </w:rPr>
        <w:t xml:space="preserve">, із земель комунальної власності Рахівської територіальної громади. </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19.2. Громадянину </w:t>
      </w:r>
      <w:r w:rsidR="00120B1D">
        <w:rPr>
          <w:color w:val="000000" w:themeColor="text1"/>
          <w:sz w:val="28"/>
          <w:szCs w:val="28"/>
        </w:rPr>
        <w:t>***** ***** *****</w:t>
      </w:r>
      <w:r w:rsidRPr="00124DDE">
        <w:rPr>
          <w:color w:val="000000" w:themeColor="text1"/>
          <w:sz w:val="28"/>
          <w:szCs w:val="28"/>
        </w:rPr>
        <w:t xml:space="preserve"> здійснити державну реєстрацію права приватної власності на земельну ділянку (кадастровий номер: </w:t>
      </w:r>
      <w:r w:rsidR="00120B1D">
        <w:rPr>
          <w:color w:val="000000" w:themeColor="text1"/>
          <w:sz w:val="28"/>
          <w:szCs w:val="28"/>
        </w:rPr>
        <w:t>**********************</w:t>
      </w:r>
      <w:r w:rsidRPr="00124DDE">
        <w:rPr>
          <w:color w:val="000000" w:themeColor="text1"/>
          <w:sz w:val="28"/>
          <w:szCs w:val="28"/>
        </w:rPr>
        <w:t>) у Державному реєстрі речових прав на нерухоме майно у встановленому чинним законодавством порядку.</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20. Затвердити технічну документацію із землеустрою щодо встановлення (відновлення) меж земельної ділянки в натурі (на місцевості) громадянці </w:t>
      </w:r>
      <w:r w:rsidR="00120B1D">
        <w:rPr>
          <w:color w:val="000000" w:themeColor="text1"/>
          <w:sz w:val="28"/>
          <w:szCs w:val="28"/>
        </w:rPr>
        <w:t>***** ***** *****</w:t>
      </w:r>
      <w:r w:rsidRPr="00124DDE">
        <w:rPr>
          <w:color w:val="000000" w:themeColor="text1"/>
          <w:sz w:val="28"/>
          <w:szCs w:val="28"/>
        </w:rPr>
        <w:t xml:space="preserve">, мешканці села </w:t>
      </w:r>
      <w:r w:rsidR="00120B1D">
        <w:rPr>
          <w:color w:val="000000" w:themeColor="text1"/>
          <w:sz w:val="28"/>
          <w:szCs w:val="28"/>
        </w:rPr>
        <w:t>*****</w:t>
      </w:r>
      <w:r w:rsidRPr="00124DDE">
        <w:rPr>
          <w:color w:val="000000" w:themeColor="text1"/>
          <w:sz w:val="28"/>
          <w:szCs w:val="28"/>
        </w:rPr>
        <w:t xml:space="preserve">, вулиця </w:t>
      </w:r>
      <w:r w:rsidR="00120B1D">
        <w:rPr>
          <w:color w:val="000000" w:themeColor="text1"/>
          <w:sz w:val="28"/>
          <w:szCs w:val="28"/>
        </w:rPr>
        <w:t>*****</w:t>
      </w:r>
      <w:r w:rsidRPr="00124DDE">
        <w:rPr>
          <w:color w:val="000000" w:themeColor="text1"/>
          <w:sz w:val="28"/>
          <w:szCs w:val="28"/>
        </w:rPr>
        <w:t xml:space="preserve">, </w:t>
      </w:r>
      <w:r w:rsidR="00120B1D">
        <w:rPr>
          <w:color w:val="000000" w:themeColor="text1"/>
          <w:sz w:val="28"/>
          <w:szCs w:val="28"/>
        </w:rPr>
        <w:t>***</w:t>
      </w:r>
      <w:r w:rsidRPr="00124DDE">
        <w:rPr>
          <w:color w:val="000000" w:themeColor="text1"/>
          <w:sz w:val="28"/>
          <w:szCs w:val="28"/>
        </w:rPr>
        <w:t xml:space="preserve">, Рахівського району, Закарпатської області, для будівництва і обслуговування жилого будинку, господарських будівель і споруд (присадибна ділянка) площею 0,2500 га, яка розташована за адресою: Закарпатська область, Рахівський район, село </w:t>
      </w:r>
      <w:r w:rsidR="00120B1D">
        <w:rPr>
          <w:color w:val="000000" w:themeColor="text1"/>
          <w:sz w:val="28"/>
          <w:szCs w:val="28"/>
        </w:rPr>
        <w:t>*****</w:t>
      </w:r>
      <w:r w:rsidRPr="00124DDE">
        <w:rPr>
          <w:color w:val="000000" w:themeColor="text1"/>
          <w:sz w:val="28"/>
          <w:szCs w:val="28"/>
        </w:rPr>
        <w:t xml:space="preserve">, вулиця </w:t>
      </w:r>
      <w:r w:rsidR="00120B1D">
        <w:rPr>
          <w:color w:val="000000" w:themeColor="text1"/>
          <w:sz w:val="28"/>
          <w:szCs w:val="28"/>
        </w:rPr>
        <w:t>*****</w:t>
      </w:r>
      <w:r w:rsidRPr="00124DDE">
        <w:rPr>
          <w:color w:val="000000" w:themeColor="text1"/>
          <w:sz w:val="28"/>
          <w:szCs w:val="28"/>
        </w:rPr>
        <w:t xml:space="preserve">, </w:t>
      </w:r>
      <w:r w:rsidR="00120B1D">
        <w:rPr>
          <w:color w:val="000000" w:themeColor="text1"/>
          <w:sz w:val="28"/>
          <w:szCs w:val="28"/>
        </w:rPr>
        <w:t>***</w:t>
      </w:r>
      <w:r w:rsidRPr="00124DDE">
        <w:rPr>
          <w:color w:val="000000" w:themeColor="text1"/>
          <w:sz w:val="28"/>
          <w:szCs w:val="28"/>
        </w:rPr>
        <w:t xml:space="preserve">, кадастровий номер земельної ділянки: </w:t>
      </w:r>
      <w:r w:rsidR="00120B1D">
        <w:rPr>
          <w:color w:val="000000" w:themeColor="text1"/>
          <w:sz w:val="28"/>
          <w:szCs w:val="28"/>
        </w:rPr>
        <w:t>*******************</w:t>
      </w:r>
      <w:r w:rsidRPr="00124DDE">
        <w:rPr>
          <w:color w:val="000000" w:themeColor="text1"/>
          <w:sz w:val="28"/>
          <w:szCs w:val="28"/>
        </w:rPr>
        <w:t>, категорія земель – землі житлової та громадської забудови, код КВЦПЗ - 02.01.</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20.1. Передати громадянці </w:t>
      </w:r>
      <w:r w:rsidR="00120B1D">
        <w:rPr>
          <w:color w:val="000000" w:themeColor="text1"/>
          <w:sz w:val="28"/>
          <w:szCs w:val="28"/>
        </w:rPr>
        <w:t>***** ***** *****</w:t>
      </w:r>
      <w:r w:rsidRPr="00124DDE">
        <w:rPr>
          <w:color w:val="000000" w:themeColor="text1"/>
          <w:sz w:val="28"/>
          <w:szCs w:val="28"/>
        </w:rPr>
        <w:t xml:space="preserve">, мешканці села </w:t>
      </w:r>
      <w:r w:rsidR="00120B1D">
        <w:rPr>
          <w:color w:val="000000" w:themeColor="text1"/>
          <w:sz w:val="28"/>
          <w:szCs w:val="28"/>
        </w:rPr>
        <w:t>*****</w:t>
      </w:r>
      <w:r w:rsidRPr="00124DDE">
        <w:rPr>
          <w:color w:val="000000" w:themeColor="text1"/>
          <w:sz w:val="28"/>
          <w:szCs w:val="28"/>
        </w:rPr>
        <w:t xml:space="preserve">, вулиця </w:t>
      </w:r>
      <w:r w:rsidR="00120B1D">
        <w:rPr>
          <w:color w:val="000000" w:themeColor="text1"/>
          <w:sz w:val="28"/>
          <w:szCs w:val="28"/>
        </w:rPr>
        <w:t>*****</w:t>
      </w:r>
      <w:r w:rsidRPr="00124DDE">
        <w:rPr>
          <w:color w:val="000000" w:themeColor="text1"/>
          <w:sz w:val="28"/>
          <w:szCs w:val="28"/>
        </w:rPr>
        <w:t xml:space="preserve">, </w:t>
      </w:r>
      <w:r w:rsidR="00120B1D">
        <w:rPr>
          <w:color w:val="000000" w:themeColor="text1"/>
          <w:sz w:val="28"/>
          <w:szCs w:val="28"/>
        </w:rPr>
        <w:t>***</w:t>
      </w:r>
      <w:r w:rsidRPr="00124DDE">
        <w:rPr>
          <w:color w:val="000000" w:themeColor="text1"/>
          <w:sz w:val="28"/>
          <w:szCs w:val="28"/>
        </w:rPr>
        <w:t xml:space="preserve">, Рахівського району, Закарпатської області, у безоплатну приватну власність земельну ділянку площею 0,2500 га (кадастровий номер - </w:t>
      </w:r>
      <w:r w:rsidR="00120B1D">
        <w:rPr>
          <w:color w:val="000000" w:themeColor="text1"/>
          <w:sz w:val="28"/>
          <w:szCs w:val="28"/>
        </w:rPr>
        <w:t>*********************</w:t>
      </w:r>
      <w:r w:rsidRPr="00124DDE">
        <w:rPr>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w:t>
      </w:r>
      <w:r w:rsidR="00120B1D">
        <w:rPr>
          <w:color w:val="000000" w:themeColor="text1"/>
          <w:sz w:val="28"/>
          <w:szCs w:val="28"/>
        </w:rPr>
        <w:t>*****</w:t>
      </w:r>
      <w:r w:rsidRPr="00124DDE">
        <w:rPr>
          <w:color w:val="000000" w:themeColor="text1"/>
          <w:sz w:val="28"/>
          <w:szCs w:val="28"/>
        </w:rPr>
        <w:t xml:space="preserve">, вулиця </w:t>
      </w:r>
      <w:r w:rsidR="00120B1D">
        <w:rPr>
          <w:color w:val="000000" w:themeColor="text1"/>
          <w:sz w:val="28"/>
          <w:szCs w:val="28"/>
        </w:rPr>
        <w:t>*****</w:t>
      </w:r>
      <w:r w:rsidRPr="00124DDE">
        <w:rPr>
          <w:color w:val="000000" w:themeColor="text1"/>
          <w:sz w:val="28"/>
          <w:szCs w:val="28"/>
        </w:rPr>
        <w:t xml:space="preserve">, </w:t>
      </w:r>
      <w:r w:rsidR="00120B1D">
        <w:rPr>
          <w:color w:val="000000" w:themeColor="text1"/>
          <w:sz w:val="28"/>
          <w:szCs w:val="28"/>
        </w:rPr>
        <w:t>***</w:t>
      </w:r>
      <w:r w:rsidRPr="00124DDE">
        <w:rPr>
          <w:color w:val="000000" w:themeColor="text1"/>
          <w:sz w:val="28"/>
          <w:szCs w:val="28"/>
        </w:rPr>
        <w:t xml:space="preserve">, із земель комунальної власності Рахівської територіальної громади. </w:t>
      </w:r>
    </w:p>
    <w:p w:rsidR="00522637" w:rsidRDefault="00522637" w:rsidP="00124DDE">
      <w:pPr>
        <w:ind w:firstLine="708"/>
        <w:jc w:val="both"/>
        <w:rPr>
          <w:color w:val="000000" w:themeColor="text1"/>
          <w:sz w:val="28"/>
          <w:szCs w:val="28"/>
        </w:rPr>
      </w:pPr>
      <w:r w:rsidRPr="00124DDE">
        <w:rPr>
          <w:color w:val="000000" w:themeColor="text1"/>
          <w:sz w:val="28"/>
          <w:szCs w:val="28"/>
        </w:rPr>
        <w:t xml:space="preserve">20.2. Громадянці </w:t>
      </w:r>
      <w:r w:rsidR="00120B1D">
        <w:rPr>
          <w:color w:val="000000" w:themeColor="text1"/>
          <w:sz w:val="28"/>
          <w:szCs w:val="28"/>
        </w:rPr>
        <w:t>***** ***** *****</w:t>
      </w:r>
      <w:r w:rsidRPr="00124DDE">
        <w:rPr>
          <w:color w:val="000000" w:themeColor="text1"/>
          <w:sz w:val="28"/>
          <w:szCs w:val="28"/>
        </w:rPr>
        <w:t xml:space="preserve"> здійснити державну реєстрацію права приватної власності на земельну ділянку (кадастровий номер: </w:t>
      </w:r>
      <w:r w:rsidR="00120B1D">
        <w:rPr>
          <w:color w:val="000000" w:themeColor="text1"/>
          <w:sz w:val="28"/>
          <w:szCs w:val="28"/>
        </w:rPr>
        <w:t>*********************</w:t>
      </w:r>
      <w:r w:rsidRPr="00124DDE">
        <w:rPr>
          <w:color w:val="000000" w:themeColor="text1"/>
          <w:sz w:val="28"/>
          <w:szCs w:val="28"/>
        </w:rPr>
        <w:t>) у Державному реєстрі речових прав на нерухоме майно у встановленому чинним законодавством порядку.</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21. Затвердити технічну документацію із землеустрою щодо встановлення (відновлення) меж земельної ділянки в натурі (на місцевості) громадянці </w:t>
      </w:r>
      <w:r w:rsidR="00131ECF">
        <w:rPr>
          <w:color w:val="000000" w:themeColor="text1"/>
          <w:sz w:val="28"/>
          <w:szCs w:val="28"/>
        </w:rPr>
        <w:t>***** ***** *****</w:t>
      </w:r>
      <w:r w:rsidRPr="00124DDE">
        <w:rPr>
          <w:color w:val="000000" w:themeColor="text1"/>
          <w:sz w:val="28"/>
          <w:szCs w:val="28"/>
        </w:rPr>
        <w:t xml:space="preserve">, мешканці села </w:t>
      </w:r>
      <w:r w:rsidR="00131ECF">
        <w:rPr>
          <w:color w:val="000000" w:themeColor="text1"/>
          <w:sz w:val="28"/>
          <w:szCs w:val="28"/>
        </w:rPr>
        <w:t>*****</w:t>
      </w:r>
      <w:r w:rsidRPr="00124DDE">
        <w:rPr>
          <w:color w:val="000000" w:themeColor="text1"/>
          <w:sz w:val="28"/>
          <w:szCs w:val="28"/>
        </w:rPr>
        <w:t xml:space="preserve">, </w:t>
      </w:r>
      <w:r w:rsidR="00131ECF">
        <w:rPr>
          <w:color w:val="000000" w:themeColor="text1"/>
          <w:sz w:val="28"/>
          <w:szCs w:val="28"/>
        </w:rPr>
        <w:t>***</w:t>
      </w:r>
      <w:r w:rsidRPr="00124DDE">
        <w:rPr>
          <w:color w:val="000000" w:themeColor="text1"/>
          <w:sz w:val="28"/>
          <w:szCs w:val="28"/>
        </w:rPr>
        <w:t xml:space="preserve">, Рахівського району, Закарпатської області, для будівництва і обслуговування жилого будинку, господарських будівель і споруд (присадибна ділянка) площею 0,0789 га, яка розташована за адресою: Закарпатська область, Рахівський район, село </w:t>
      </w:r>
      <w:r w:rsidR="00131ECF">
        <w:rPr>
          <w:color w:val="000000" w:themeColor="text1"/>
          <w:sz w:val="28"/>
          <w:szCs w:val="28"/>
        </w:rPr>
        <w:t>*****</w:t>
      </w:r>
      <w:r w:rsidRPr="00124DDE">
        <w:rPr>
          <w:color w:val="000000" w:themeColor="text1"/>
          <w:sz w:val="28"/>
          <w:szCs w:val="28"/>
        </w:rPr>
        <w:t xml:space="preserve">, </w:t>
      </w:r>
      <w:r w:rsidR="00131ECF">
        <w:rPr>
          <w:color w:val="000000" w:themeColor="text1"/>
          <w:sz w:val="28"/>
          <w:szCs w:val="28"/>
        </w:rPr>
        <w:t>***</w:t>
      </w:r>
      <w:r w:rsidRPr="00124DDE">
        <w:rPr>
          <w:color w:val="000000" w:themeColor="text1"/>
          <w:sz w:val="28"/>
          <w:szCs w:val="28"/>
        </w:rPr>
        <w:t xml:space="preserve">, кадастровий номер земельної ділянки: </w:t>
      </w:r>
      <w:r w:rsidR="00131ECF">
        <w:rPr>
          <w:color w:val="000000" w:themeColor="text1"/>
          <w:sz w:val="28"/>
          <w:szCs w:val="28"/>
        </w:rPr>
        <w:t>******************</w:t>
      </w:r>
      <w:r w:rsidRPr="00124DDE">
        <w:rPr>
          <w:color w:val="000000" w:themeColor="text1"/>
          <w:sz w:val="28"/>
          <w:szCs w:val="28"/>
        </w:rPr>
        <w:t>, категорія земель – землі житлової та громадської забудови, код КВЦПЗ - 02.01.</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21.1. Передати громадянці </w:t>
      </w:r>
      <w:r w:rsidR="00131ECF">
        <w:rPr>
          <w:color w:val="000000" w:themeColor="text1"/>
          <w:sz w:val="28"/>
          <w:szCs w:val="28"/>
        </w:rPr>
        <w:t>***** ***** *****</w:t>
      </w:r>
      <w:r w:rsidRPr="00124DDE">
        <w:rPr>
          <w:color w:val="000000" w:themeColor="text1"/>
          <w:sz w:val="28"/>
          <w:szCs w:val="28"/>
        </w:rPr>
        <w:t xml:space="preserve">, мешканці села </w:t>
      </w:r>
      <w:r w:rsidR="00131ECF">
        <w:rPr>
          <w:color w:val="000000" w:themeColor="text1"/>
          <w:sz w:val="28"/>
          <w:szCs w:val="28"/>
        </w:rPr>
        <w:t>*****</w:t>
      </w:r>
      <w:r w:rsidRPr="00124DDE">
        <w:rPr>
          <w:color w:val="000000" w:themeColor="text1"/>
          <w:sz w:val="28"/>
          <w:szCs w:val="28"/>
        </w:rPr>
        <w:t xml:space="preserve">, </w:t>
      </w:r>
      <w:r w:rsidR="00131ECF">
        <w:rPr>
          <w:color w:val="000000" w:themeColor="text1"/>
          <w:sz w:val="28"/>
          <w:szCs w:val="28"/>
        </w:rPr>
        <w:t>***</w:t>
      </w:r>
      <w:r w:rsidRPr="00124DDE">
        <w:rPr>
          <w:color w:val="000000" w:themeColor="text1"/>
          <w:sz w:val="28"/>
          <w:szCs w:val="28"/>
        </w:rPr>
        <w:t xml:space="preserve">, Рахівського району, Закарпатської області, у безоплатну приватну власність земельну ділянку площею 0,0789 га (кадастровий номер - </w:t>
      </w:r>
      <w:r w:rsidR="00131ECF">
        <w:rPr>
          <w:color w:val="000000" w:themeColor="text1"/>
          <w:sz w:val="28"/>
          <w:szCs w:val="28"/>
        </w:rPr>
        <w:t>*******************</w:t>
      </w:r>
      <w:r w:rsidRPr="00124DDE">
        <w:rPr>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w:t>
      </w:r>
      <w:r w:rsidR="00131ECF">
        <w:rPr>
          <w:color w:val="000000" w:themeColor="text1"/>
          <w:sz w:val="28"/>
          <w:szCs w:val="28"/>
        </w:rPr>
        <w:t>*****</w:t>
      </w:r>
      <w:r w:rsidRPr="00124DDE">
        <w:rPr>
          <w:color w:val="000000" w:themeColor="text1"/>
          <w:sz w:val="28"/>
          <w:szCs w:val="28"/>
        </w:rPr>
        <w:t xml:space="preserve">, </w:t>
      </w:r>
      <w:r w:rsidR="00131ECF">
        <w:rPr>
          <w:color w:val="000000" w:themeColor="text1"/>
          <w:sz w:val="28"/>
          <w:szCs w:val="28"/>
        </w:rPr>
        <w:t>***</w:t>
      </w:r>
      <w:r w:rsidRPr="00124DDE">
        <w:rPr>
          <w:color w:val="000000" w:themeColor="text1"/>
          <w:sz w:val="28"/>
          <w:szCs w:val="28"/>
        </w:rPr>
        <w:t xml:space="preserve">, із земель комунальної власності Рахівської територіальної громади. </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lastRenderedPageBreak/>
        <w:t xml:space="preserve">21.2. Громадянці </w:t>
      </w:r>
      <w:r w:rsidR="00131ECF">
        <w:rPr>
          <w:color w:val="000000" w:themeColor="text1"/>
          <w:sz w:val="28"/>
          <w:szCs w:val="28"/>
        </w:rPr>
        <w:t>***** ***** *****</w:t>
      </w:r>
      <w:r w:rsidRPr="00124DDE">
        <w:rPr>
          <w:color w:val="000000" w:themeColor="text1"/>
          <w:sz w:val="28"/>
          <w:szCs w:val="28"/>
        </w:rPr>
        <w:t xml:space="preserve"> здійснити державну реєстрацію права приватної власності на земельну ділянку (кадастровий номер: </w:t>
      </w:r>
      <w:r w:rsidR="00131ECF">
        <w:rPr>
          <w:color w:val="000000" w:themeColor="text1"/>
          <w:sz w:val="28"/>
          <w:szCs w:val="28"/>
        </w:rPr>
        <w:t>**********************</w:t>
      </w:r>
      <w:r w:rsidRPr="00124DDE">
        <w:rPr>
          <w:color w:val="000000" w:themeColor="text1"/>
          <w:sz w:val="28"/>
          <w:szCs w:val="28"/>
        </w:rPr>
        <w:t>) у Державному реєстрі речових прав на нерухоме майно у встановленому чинним законодавством порядку.</w:t>
      </w:r>
    </w:p>
    <w:p w:rsidR="00522637" w:rsidRPr="00124DDE" w:rsidRDefault="00522637" w:rsidP="00124DDE">
      <w:pPr>
        <w:rPr>
          <w:color w:val="000000" w:themeColor="text1"/>
          <w:sz w:val="28"/>
          <w:szCs w:val="28"/>
        </w:rPr>
      </w:pPr>
    </w:p>
    <w:p w:rsidR="00732570" w:rsidRDefault="00732570" w:rsidP="00124DDE">
      <w:pPr>
        <w:tabs>
          <w:tab w:val="left" w:pos="3472"/>
        </w:tabs>
        <w:rPr>
          <w:color w:val="000000" w:themeColor="text1"/>
          <w:sz w:val="28"/>
          <w:szCs w:val="28"/>
        </w:rPr>
      </w:pPr>
    </w:p>
    <w:p w:rsidR="00732570" w:rsidRDefault="00732570" w:rsidP="00124DDE">
      <w:pPr>
        <w:tabs>
          <w:tab w:val="left" w:pos="3472"/>
        </w:tabs>
        <w:rPr>
          <w:color w:val="000000" w:themeColor="text1"/>
          <w:sz w:val="28"/>
          <w:szCs w:val="28"/>
        </w:rPr>
      </w:pPr>
    </w:p>
    <w:p w:rsidR="00522637" w:rsidRPr="00124DDE" w:rsidRDefault="00522637" w:rsidP="00124DDE">
      <w:pPr>
        <w:tabs>
          <w:tab w:val="left" w:pos="3472"/>
        </w:tabs>
        <w:rPr>
          <w:color w:val="000000" w:themeColor="text1"/>
          <w:sz w:val="28"/>
          <w:szCs w:val="28"/>
        </w:rPr>
      </w:pPr>
      <w:r w:rsidRPr="00124DDE">
        <w:rPr>
          <w:color w:val="000000" w:themeColor="text1"/>
          <w:sz w:val="28"/>
          <w:szCs w:val="28"/>
        </w:rPr>
        <w:t xml:space="preserve">В.п. міського голови, </w:t>
      </w:r>
    </w:p>
    <w:p w:rsidR="00522637" w:rsidRPr="00124DDE" w:rsidRDefault="00522637" w:rsidP="00124DDE">
      <w:pPr>
        <w:tabs>
          <w:tab w:val="left" w:pos="3472"/>
        </w:tabs>
        <w:rPr>
          <w:color w:val="000000" w:themeColor="text1"/>
          <w:sz w:val="28"/>
          <w:szCs w:val="28"/>
        </w:rPr>
      </w:pPr>
      <w:r w:rsidRPr="00124DDE">
        <w:rPr>
          <w:color w:val="000000" w:themeColor="text1"/>
          <w:sz w:val="28"/>
          <w:szCs w:val="28"/>
        </w:rPr>
        <w:t xml:space="preserve">секретар ради та виконкому </w:t>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006709BD">
        <w:rPr>
          <w:color w:val="000000" w:themeColor="text1"/>
          <w:sz w:val="28"/>
          <w:szCs w:val="28"/>
        </w:rPr>
        <w:tab/>
      </w:r>
      <w:r w:rsidRPr="00124DDE">
        <w:rPr>
          <w:color w:val="000000" w:themeColor="text1"/>
          <w:sz w:val="28"/>
          <w:szCs w:val="28"/>
        </w:rPr>
        <w:t>Євген МОЛНАР</w:t>
      </w:r>
      <w:r w:rsidRPr="00124DDE">
        <w:rPr>
          <w:color w:val="000000" w:themeColor="text1"/>
          <w:sz w:val="28"/>
          <w:szCs w:val="28"/>
        </w:rPr>
        <w:tab/>
      </w:r>
    </w:p>
    <w:p w:rsidR="008D28BA" w:rsidRDefault="008D28BA" w:rsidP="00124DDE">
      <w:pPr>
        <w:rPr>
          <w:color w:val="000000" w:themeColor="text1"/>
          <w:sz w:val="28"/>
          <w:szCs w:val="28"/>
        </w:rPr>
      </w:pPr>
    </w:p>
    <w:p w:rsidR="008D28BA" w:rsidRDefault="008D28BA">
      <w:pPr>
        <w:suppressAutoHyphens w:val="0"/>
        <w:spacing w:after="200" w:line="276" w:lineRule="auto"/>
        <w:rPr>
          <w:color w:val="000000" w:themeColor="text1"/>
          <w:sz w:val="28"/>
          <w:szCs w:val="28"/>
        </w:rPr>
      </w:pPr>
      <w:r>
        <w:rPr>
          <w:color w:val="000000" w:themeColor="text1"/>
          <w:sz w:val="28"/>
          <w:szCs w:val="28"/>
        </w:rPr>
        <w:br w:type="page"/>
      </w:r>
    </w:p>
    <w:p w:rsidR="00732570" w:rsidRDefault="00732570" w:rsidP="00732570">
      <w:pPr>
        <w:jc w:val="right"/>
        <w:rPr>
          <w:color w:val="000000" w:themeColor="text1"/>
          <w:sz w:val="28"/>
          <w:szCs w:val="28"/>
          <w:lang w:eastAsia="en-US"/>
        </w:rPr>
      </w:pPr>
    </w:p>
    <w:p w:rsidR="00732570" w:rsidRDefault="00732570" w:rsidP="00732570">
      <w:pPr>
        <w:jc w:val="right"/>
        <w:rPr>
          <w:color w:val="000000" w:themeColor="text1"/>
          <w:sz w:val="28"/>
          <w:szCs w:val="28"/>
          <w:lang w:eastAsia="en-US"/>
        </w:rPr>
      </w:pPr>
    </w:p>
    <w:p w:rsidR="00732570" w:rsidRDefault="00732570" w:rsidP="00732570">
      <w:pPr>
        <w:rPr>
          <w:color w:val="000000" w:themeColor="text1"/>
          <w:sz w:val="28"/>
          <w:szCs w:val="28"/>
          <w:lang w:eastAsia="en-US"/>
        </w:rPr>
      </w:pPr>
      <w:r>
        <w:rPr>
          <w:noProof/>
          <w:lang w:eastAsia="uk-UA"/>
        </w:rPr>
        <w:drawing>
          <wp:anchor distT="0" distB="0" distL="114300" distR="114300" simplePos="0" relativeHeight="251751424" behindDoc="0" locked="0" layoutInCell="0" allowOverlap="1">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732570" w:rsidRDefault="00732570" w:rsidP="00732570">
      <w:pPr>
        <w:jc w:val="right"/>
        <w:rPr>
          <w:color w:val="000000" w:themeColor="text1"/>
          <w:sz w:val="28"/>
          <w:szCs w:val="28"/>
          <w:lang w:eastAsia="en-US"/>
        </w:rPr>
      </w:pPr>
    </w:p>
    <w:p w:rsidR="00732570" w:rsidRDefault="00732570" w:rsidP="00732570">
      <w:pPr>
        <w:jc w:val="center"/>
        <w:rPr>
          <w:color w:val="000000" w:themeColor="text1"/>
          <w:sz w:val="28"/>
          <w:szCs w:val="28"/>
          <w:lang w:eastAsia="en-US"/>
        </w:rPr>
      </w:pPr>
      <w:r>
        <w:rPr>
          <w:color w:val="000000" w:themeColor="text1"/>
          <w:sz w:val="28"/>
          <w:szCs w:val="28"/>
          <w:lang w:eastAsia="en-US"/>
        </w:rPr>
        <w:br w:type="textWrapping" w:clear="all"/>
        <w:t xml:space="preserve">У К Р А Ї Н А </w:t>
      </w:r>
    </w:p>
    <w:p w:rsidR="00732570" w:rsidRDefault="00732570" w:rsidP="00732570">
      <w:pPr>
        <w:jc w:val="center"/>
        <w:rPr>
          <w:color w:val="000000" w:themeColor="text1"/>
          <w:sz w:val="28"/>
          <w:szCs w:val="28"/>
          <w:lang w:eastAsia="en-US"/>
        </w:rPr>
      </w:pPr>
      <w:r>
        <w:rPr>
          <w:color w:val="000000" w:themeColor="text1"/>
          <w:sz w:val="28"/>
          <w:szCs w:val="28"/>
          <w:lang w:eastAsia="en-US"/>
        </w:rPr>
        <w:t xml:space="preserve">Р А Х І В С Ь К А  М І С Ь К А  Р А Д А </w:t>
      </w:r>
    </w:p>
    <w:p w:rsidR="00732570" w:rsidRDefault="00732570" w:rsidP="00732570">
      <w:pPr>
        <w:jc w:val="center"/>
        <w:rPr>
          <w:color w:val="000000" w:themeColor="text1"/>
          <w:sz w:val="28"/>
          <w:szCs w:val="28"/>
          <w:lang w:eastAsia="en-US"/>
        </w:rPr>
      </w:pPr>
      <w:r>
        <w:rPr>
          <w:color w:val="000000" w:themeColor="text1"/>
          <w:sz w:val="28"/>
          <w:szCs w:val="28"/>
          <w:lang w:eastAsia="en-US"/>
        </w:rPr>
        <w:t xml:space="preserve">Р А Х І В С Ь К О Г О  Р А Й О Н У  </w:t>
      </w:r>
    </w:p>
    <w:p w:rsidR="00732570" w:rsidRDefault="00732570" w:rsidP="00732570">
      <w:pPr>
        <w:jc w:val="center"/>
        <w:rPr>
          <w:color w:val="000000" w:themeColor="text1"/>
          <w:sz w:val="28"/>
          <w:szCs w:val="28"/>
          <w:lang w:eastAsia="en-US"/>
        </w:rPr>
      </w:pPr>
      <w:r>
        <w:rPr>
          <w:color w:val="000000" w:themeColor="text1"/>
          <w:sz w:val="28"/>
          <w:szCs w:val="28"/>
          <w:lang w:eastAsia="en-US"/>
        </w:rPr>
        <w:t>З А К А Р П А Т С Ь К О Ї  О Б Л А С Т І</w:t>
      </w:r>
    </w:p>
    <w:p w:rsidR="00732570" w:rsidRDefault="00732570" w:rsidP="00732570">
      <w:pPr>
        <w:jc w:val="center"/>
        <w:rPr>
          <w:b/>
          <w:color w:val="000000" w:themeColor="text1"/>
          <w:sz w:val="28"/>
          <w:szCs w:val="28"/>
          <w:lang w:eastAsia="en-US"/>
        </w:rPr>
      </w:pPr>
      <w:r>
        <w:rPr>
          <w:b/>
          <w:color w:val="000000" w:themeColor="text1"/>
          <w:sz w:val="28"/>
          <w:szCs w:val="28"/>
          <w:lang w:eastAsia="en-US"/>
        </w:rPr>
        <w:t>85 сесія восьмого скликання</w:t>
      </w:r>
    </w:p>
    <w:p w:rsidR="00732570" w:rsidRDefault="00732570" w:rsidP="00732570">
      <w:pPr>
        <w:rPr>
          <w:color w:val="000000" w:themeColor="text1"/>
          <w:sz w:val="28"/>
          <w:szCs w:val="28"/>
          <w:lang w:eastAsia="en-US"/>
        </w:rPr>
      </w:pPr>
    </w:p>
    <w:p w:rsidR="00732570" w:rsidRDefault="00732570" w:rsidP="00732570">
      <w:pPr>
        <w:jc w:val="center"/>
        <w:rPr>
          <w:color w:val="000000" w:themeColor="text1"/>
          <w:sz w:val="28"/>
          <w:szCs w:val="28"/>
          <w:lang w:eastAsia="en-US"/>
        </w:rPr>
      </w:pPr>
      <w:r>
        <w:rPr>
          <w:color w:val="000000" w:themeColor="text1"/>
          <w:sz w:val="28"/>
          <w:szCs w:val="28"/>
          <w:lang w:eastAsia="en-US"/>
        </w:rPr>
        <w:t>Р І Ш Е Н Н Я</w:t>
      </w:r>
    </w:p>
    <w:p w:rsidR="00732570" w:rsidRDefault="00732570" w:rsidP="00732570">
      <w:pPr>
        <w:rPr>
          <w:color w:val="000000" w:themeColor="text1"/>
          <w:sz w:val="28"/>
          <w:szCs w:val="28"/>
          <w:lang w:eastAsia="en-US"/>
        </w:rPr>
      </w:pPr>
    </w:p>
    <w:p w:rsidR="00732570" w:rsidRDefault="00732570" w:rsidP="00732570">
      <w:pPr>
        <w:rPr>
          <w:color w:val="000000" w:themeColor="text1"/>
          <w:sz w:val="28"/>
          <w:szCs w:val="28"/>
        </w:rPr>
      </w:pPr>
      <w:r>
        <w:rPr>
          <w:color w:val="000000" w:themeColor="text1"/>
          <w:sz w:val="28"/>
          <w:szCs w:val="28"/>
        </w:rPr>
        <w:t xml:space="preserve">від 25 червня 2026  року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№1346</w:t>
      </w:r>
    </w:p>
    <w:p w:rsidR="00732570" w:rsidRDefault="00732570" w:rsidP="00732570">
      <w:pPr>
        <w:rPr>
          <w:color w:val="000000" w:themeColor="text1"/>
          <w:sz w:val="28"/>
          <w:szCs w:val="28"/>
          <w:lang w:eastAsia="en-US"/>
        </w:rPr>
      </w:pPr>
      <w:r>
        <w:rPr>
          <w:color w:val="000000" w:themeColor="text1"/>
          <w:sz w:val="28"/>
          <w:szCs w:val="28"/>
          <w:lang w:eastAsia="en-US"/>
        </w:rPr>
        <w:t>м. Рахів</w:t>
      </w:r>
    </w:p>
    <w:p w:rsidR="00732570" w:rsidRDefault="00732570" w:rsidP="00732570">
      <w:pPr>
        <w:rPr>
          <w:color w:val="000000" w:themeColor="text1"/>
          <w:sz w:val="28"/>
          <w:szCs w:val="28"/>
        </w:rPr>
      </w:pPr>
    </w:p>
    <w:p w:rsidR="00522637" w:rsidRPr="00124DDE" w:rsidRDefault="00522637" w:rsidP="00124DDE">
      <w:pPr>
        <w:outlineLvl w:val="0"/>
        <w:rPr>
          <w:color w:val="000000" w:themeColor="text1"/>
          <w:sz w:val="28"/>
          <w:szCs w:val="28"/>
        </w:rPr>
      </w:pPr>
      <w:r w:rsidRPr="00124DDE">
        <w:rPr>
          <w:color w:val="000000" w:themeColor="text1"/>
          <w:sz w:val="28"/>
          <w:szCs w:val="28"/>
        </w:rPr>
        <w:t>Про надання дозволу на проведення</w:t>
      </w:r>
    </w:p>
    <w:p w:rsidR="00522637" w:rsidRPr="00124DDE" w:rsidRDefault="00522637" w:rsidP="00124DDE">
      <w:pPr>
        <w:outlineLvl w:val="0"/>
        <w:rPr>
          <w:color w:val="000000" w:themeColor="text1"/>
          <w:sz w:val="28"/>
          <w:szCs w:val="28"/>
        </w:rPr>
      </w:pPr>
      <w:r w:rsidRPr="00124DDE">
        <w:rPr>
          <w:color w:val="000000" w:themeColor="text1"/>
          <w:sz w:val="28"/>
          <w:szCs w:val="28"/>
        </w:rPr>
        <w:t>експертної грошової оцінки земельної ділянки</w:t>
      </w:r>
    </w:p>
    <w:p w:rsidR="00522637" w:rsidRPr="00124DDE" w:rsidRDefault="00522637" w:rsidP="00124DDE">
      <w:pPr>
        <w:tabs>
          <w:tab w:val="left" w:pos="6840"/>
        </w:tabs>
        <w:rPr>
          <w:color w:val="000000" w:themeColor="text1"/>
          <w:sz w:val="28"/>
          <w:szCs w:val="28"/>
        </w:rPr>
      </w:pPr>
      <w:r w:rsidRPr="00124DDE">
        <w:rPr>
          <w:color w:val="000000" w:themeColor="text1"/>
          <w:sz w:val="28"/>
          <w:szCs w:val="28"/>
        </w:rPr>
        <w:t>несільськогосподарського призначення,</w:t>
      </w:r>
    </w:p>
    <w:p w:rsidR="00522637" w:rsidRPr="00124DDE" w:rsidRDefault="00522637" w:rsidP="00124DDE">
      <w:pPr>
        <w:rPr>
          <w:color w:val="000000" w:themeColor="text1"/>
          <w:sz w:val="28"/>
          <w:szCs w:val="28"/>
        </w:rPr>
      </w:pPr>
      <w:r w:rsidRPr="00124DDE">
        <w:rPr>
          <w:color w:val="000000" w:themeColor="text1"/>
          <w:sz w:val="28"/>
          <w:szCs w:val="28"/>
        </w:rPr>
        <w:t>яка підлягає  продажу</w:t>
      </w:r>
    </w:p>
    <w:p w:rsidR="00522637" w:rsidRPr="00124DDE" w:rsidRDefault="00522637" w:rsidP="00124DDE">
      <w:pPr>
        <w:rPr>
          <w:color w:val="000000" w:themeColor="text1"/>
          <w:sz w:val="28"/>
          <w:szCs w:val="28"/>
        </w:rPr>
      </w:pP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Розглянувши заяву, зареєстровану №Г-559/06-2/08 від 03.06.2026 громадянки </w:t>
      </w:r>
      <w:r w:rsidR="003F4757">
        <w:rPr>
          <w:color w:val="000000" w:themeColor="text1"/>
          <w:sz w:val="28"/>
          <w:szCs w:val="28"/>
        </w:rPr>
        <w:t>***** ***** *****</w:t>
      </w:r>
      <w:r w:rsidRPr="00124DDE">
        <w:rPr>
          <w:color w:val="000000" w:themeColor="text1"/>
          <w:sz w:val="28"/>
          <w:szCs w:val="28"/>
        </w:rPr>
        <w:t xml:space="preserve">, мешканки міста </w:t>
      </w:r>
      <w:r w:rsidR="003F4757">
        <w:rPr>
          <w:color w:val="000000" w:themeColor="text1"/>
          <w:sz w:val="28"/>
          <w:szCs w:val="28"/>
        </w:rPr>
        <w:t>*****</w:t>
      </w:r>
      <w:r w:rsidRPr="00124DDE">
        <w:rPr>
          <w:color w:val="000000" w:themeColor="text1"/>
          <w:sz w:val="28"/>
          <w:szCs w:val="28"/>
        </w:rPr>
        <w:t xml:space="preserve">, вулиця </w:t>
      </w:r>
      <w:r w:rsidR="003F4757">
        <w:rPr>
          <w:color w:val="000000" w:themeColor="text1"/>
          <w:sz w:val="28"/>
          <w:szCs w:val="28"/>
        </w:rPr>
        <w:t>*****</w:t>
      </w:r>
      <w:r w:rsidRPr="00124DDE">
        <w:rPr>
          <w:color w:val="000000" w:themeColor="text1"/>
          <w:sz w:val="28"/>
          <w:szCs w:val="28"/>
        </w:rPr>
        <w:t xml:space="preserve">, </w:t>
      </w:r>
      <w:r w:rsidR="003F4757">
        <w:rPr>
          <w:color w:val="000000" w:themeColor="text1"/>
          <w:sz w:val="28"/>
          <w:szCs w:val="28"/>
        </w:rPr>
        <w:t>***</w:t>
      </w:r>
      <w:r w:rsidRPr="00124DDE">
        <w:rPr>
          <w:color w:val="000000" w:themeColor="text1"/>
          <w:sz w:val="28"/>
          <w:szCs w:val="28"/>
        </w:rPr>
        <w:t>, Рахівського району Закарпатської області, про надання дозволу на проведення експертної грошової оцінки земельної ділянки несільськогосподарського призначення, яка підлягає продажу, керуючись статтями 12, 122, 127, 128, 134 Земельного кодексу України, Законом України «Про землеустрій», та пунктом 34 частини першої статті 26 Закону України «Про місцеве самоврядування в Україні», враховуючи рекомендації рішення постійної комісії з питань регулювання земельних відносин та містобудування, Рахівська міська рада</w:t>
      </w:r>
    </w:p>
    <w:p w:rsidR="00522637" w:rsidRPr="00124DDE" w:rsidRDefault="00522637" w:rsidP="00124DDE">
      <w:pPr>
        <w:rPr>
          <w:color w:val="000000" w:themeColor="text1"/>
          <w:sz w:val="28"/>
          <w:szCs w:val="28"/>
        </w:rPr>
      </w:pPr>
    </w:p>
    <w:p w:rsidR="00522637" w:rsidRPr="00124DDE" w:rsidRDefault="00522637" w:rsidP="00124DDE">
      <w:pPr>
        <w:jc w:val="center"/>
        <w:rPr>
          <w:color w:val="000000" w:themeColor="text1"/>
          <w:sz w:val="28"/>
          <w:szCs w:val="28"/>
        </w:rPr>
      </w:pPr>
      <w:r w:rsidRPr="00124DDE">
        <w:rPr>
          <w:color w:val="000000" w:themeColor="text1"/>
          <w:sz w:val="28"/>
          <w:szCs w:val="28"/>
        </w:rPr>
        <w:t>В И Р І Ш И Л А:</w:t>
      </w:r>
    </w:p>
    <w:p w:rsidR="00522637" w:rsidRPr="00124DDE" w:rsidRDefault="00522637" w:rsidP="00124DDE">
      <w:pPr>
        <w:rPr>
          <w:color w:val="000000" w:themeColor="text1"/>
          <w:sz w:val="28"/>
          <w:szCs w:val="28"/>
        </w:rPr>
      </w:pPr>
    </w:p>
    <w:p w:rsidR="00522637" w:rsidRPr="00124DDE" w:rsidRDefault="00522637" w:rsidP="00124DDE">
      <w:pPr>
        <w:ind w:firstLine="708"/>
        <w:contextualSpacing/>
        <w:jc w:val="both"/>
        <w:rPr>
          <w:color w:val="000000" w:themeColor="text1"/>
          <w:sz w:val="28"/>
          <w:szCs w:val="28"/>
          <w:lang w:eastAsia="uk-UA"/>
        </w:rPr>
      </w:pPr>
      <w:r w:rsidRPr="00124DDE">
        <w:rPr>
          <w:color w:val="000000" w:themeColor="text1"/>
          <w:sz w:val="28"/>
          <w:szCs w:val="28"/>
          <w:lang w:eastAsia="uk-UA"/>
        </w:rPr>
        <w:t xml:space="preserve">1. Надати дозвіл на проведення експертної грошової оцінки земельної ділянки несільськогосподарського призначення кадастровий номер </w:t>
      </w:r>
      <w:r w:rsidR="003F4757">
        <w:rPr>
          <w:color w:val="000000" w:themeColor="text1"/>
          <w:sz w:val="28"/>
          <w:szCs w:val="28"/>
          <w:lang w:eastAsia="uk-UA"/>
        </w:rPr>
        <w:t>*******************</w:t>
      </w:r>
      <w:r w:rsidRPr="00124DDE">
        <w:rPr>
          <w:color w:val="000000" w:themeColor="text1"/>
          <w:sz w:val="28"/>
          <w:szCs w:val="28"/>
          <w:lang w:eastAsia="uk-UA"/>
        </w:rPr>
        <w:t xml:space="preserve">, площею 0,0036 га, для будівництва та обслуговування будівель торгівлі (категорія земель - землі житлової та громадської забудови, код КВЦПЗ - 03.07), що розташована за адресою: місто </w:t>
      </w:r>
      <w:r w:rsidR="003F4757">
        <w:rPr>
          <w:color w:val="000000" w:themeColor="text1"/>
          <w:sz w:val="28"/>
          <w:szCs w:val="28"/>
          <w:lang w:eastAsia="uk-UA"/>
        </w:rPr>
        <w:t>*****</w:t>
      </w:r>
      <w:r w:rsidRPr="00124DDE">
        <w:rPr>
          <w:color w:val="000000" w:themeColor="text1"/>
          <w:sz w:val="28"/>
          <w:szCs w:val="28"/>
          <w:lang w:eastAsia="uk-UA"/>
        </w:rPr>
        <w:t xml:space="preserve">, вулиця </w:t>
      </w:r>
      <w:r w:rsidR="003F4757">
        <w:rPr>
          <w:color w:val="000000" w:themeColor="text1"/>
          <w:sz w:val="28"/>
          <w:szCs w:val="28"/>
          <w:lang w:eastAsia="uk-UA"/>
        </w:rPr>
        <w:t>*****</w:t>
      </w:r>
      <w:r w:rsidRPr="00124DDE">
        <w:rPr>
          <w:color w:val="000000" w:themeColor="text1"/>
          <w:sz w:val="28"/>
          <w:szCs w:val="28"/>
          <w:lang w:eastAsia="uk-UA"/>
        </w:rPr>
        <w:t>,</w:t>
      </w:r>
      <w:r w:rsidR="003F4757">
        <w:rPr>
          <w:color w:val="000000" w:themeColor="text1"/>
          <w:sz w:val="28"/>
          <w:szCs w:val="28"/>
          <w:lang w:eastAsia="uk-UA"/>
        </w:rPr>
        <w:t xml:space="preserve"> ***</w:t>
      </w:r>
      <w:r w:rsidRPr="00124DDE">
        <w:rPr>
          <w:color w:val="000000" w:themeColor="text1"/>
          <w:sz w:val="28"/>
          <w:szCs w:val="28"/>
          <w:lang w:eastAsia="uk-UA"/>
        </w:rPr>
        <w:t xml:space="preserve">, Рахівського району Закарпатської області, яка підлягає продажу громадянці </w:t>
      </w:r>
      <w:r w:rsidR="003F4757">
        <w:rPr>
          <w:color w:val="000000" w:themeColor="text1"/>
          <w:sz w:val="28"/>
          <w:szCs w:val="28"/>
          <w:lang w:eastAsia="uk-UA"/>
        </w:rPr>
        <w:t>***** ***** *****</w:t>
      </w:r>
      <w:r w:rsidRPr="00124DDE">
        <w:rPr>
          <w:color w:val="000000" w:themeColor="text1"/>
          <w:sz w:val="28"/>
          <w:szCs w:val="28"/>
          <w:lang w:eastAsia="uk-UA"/>
        </w:rPr>
        <w:t xml:space="preserve">, мешканці міста </w:t>
      </w:r>
      <w:r w:rsidR="003F4757">
        <w:rPr>
          <w:color w:val="000000" w:themeColor="text1"/>
          <w:sz w:val="28"/>
          <w:szCs w:val="28"/>
          <w:lang w:eastAsia="uk-UA"/>
        </w:rPr>
        <w:t>*****</w:t>
      </w:r>
      <w:r w:rsidRPr="00124DDE">
        <w:rPr>
          <w:color w:val="000000" w:themeColor="text1"/>
          <w:sz w:val="28"/>
          <w:szCs w:val="28"/>
          <w:lang w:eastAsia="uk-UA"/>
        </w:rPr>
        <w:t xml:space="preserve">, вулиця </w:t>
      </w:r>
      <w:r w:rsidR="003F4757">
        <w:rPr>
          <w:color w:val="000000" w:themeColor="text1"/>
          <w:sz w:val="28"/>
          <w:szCs w:val="28"/>
          <w:lang w:eastAsia="uk-UA"/>
        </w:rPr>
        <w:t>*****</w:t>
      </w:r>
      <w:r w:rsidRPr="00124DDE">
        <w:rPr>
          <w:color w:val="000000" w:themeColor="text1"/>
          <w:sz w:val="28"/>
          <w:szCs w:val="28"/>
          <w:lang w:eastAsia="uk-UA"/>
        </w:rPr>
        <w:t xml:space="preserve">, </w:t>
      </w:r>
      <w:r w:rsidR="003F4757">
        <w:rPr>
          <w:color w:val="000000" w:themeColor="text1"/>
          <w:sz w:val="28"/>
          <w:szCs w:val="28"/>
          <w:lang w:eastAsia="uk-UA"/>
        </w:rPr>
        <w:t>***</w:t>
      </w:r>
      <w:r w:rsidRPr="00124DDE">
        <w:rPr>
          <w:color w:val="000000" w:themeColor="text1"/>
          <w:sz w:val="28"/>
          <w:szCs w:val="28"/>
          <w:lang w:eastAsia="uk-UA"/>
        </w:rPr>
        <w:t>, Рахівського району Закарпатської області.</w:t>
      </w:r>
    </w:p>
    <w:p w:rsidR="00522637" w:rsidRPr="00124DDE" w:rsidRDefault="00522637" w:rsidP="00124DDE">
      <w:pPr>
        <w:ind w:firstLine="708"/>
        <w:contextualSpacing/>
        <w:jc w:val="both"/>
        <w:rPr>
          <w:color w:val="000000" w:themeColor="text1"/>
          <w:sz w:val="28"/>
          <w:szCs w:val="28"/>
          <w:lang w:eastAsia="uk-UA"/>
        </w:rPr>
      </w:pPr>
      <w:r w:rsidRPr="00124DDE">
        <w:rPr>
          <w:bCs/>
          <w:color w:val="000000" w:themeColor="text1"/>
          <w:sz w:val="28"/>
          <w:szCs w:val="28"/>
          <w:lang w:eastAsia="uk-UA"/>
        </w:rPr>
        <w:t>2.</w:t>
      </w:r>
      <w:r w:rsidRPr="00124DDE">
        <w:rPr>
          <w:color w:val="000000" w:themeColor="text1"/>
          <w:sz w:val="28"/>
          <w:szCs w:val="28"/>
          <w:lang w:eastAsia="uk-UA"/>
        </w:rPr>
        <w:t xml:space="preserve"> Громадянці </w:t>
      </w:r>
      <w:r w:rsidR="003F4757">
        <w:rPr>
          <w:color w:val="000000" w:themeColor="text1"/>
          <w:sz w:val="28"/>
          <w:szCs w:val="28"/>
          <w:lang w:eastAsia="uk-UA"/>
        </w:rPr>
        <w:t>***** ***** *****</w:t>
      </w:r>
      <w:r w:rsidRPr="00124DDE">
        <w:rPr>
          <w:color w:val="000000" w:themeColor="text1"/>
          <w:sz w:val="28"/>
          <w:szCs w:val="28"/>
          <w:lang w:eastAsia="uk-UA"/>
        </w:rPr>
        <w:t xml:space="preserve"> укласти з міською радою договір про оплату авансового внеску в рахунок оплати ціни продажу земельної ділянки. Фінансування робіт з проведення експертної грошової оцінки здійснюється за рахунок коштів, сплачених покупцем як аванс, розмір якого не може перевищувати 20 відсотків вартості земельної ділянки, визначеної за нормативною грошовою оцінкою.</w:t>
      </w:r>
    </w:p>
    <w:p w:rsidR="00522637" w:rsidRPr="00124DDE" w:rsidRDefault="00522637" w:rsidP="00124DDE">
      <w:pPr>
        <w:ind w:firstLine="708"/>
        <w:contextualSpacing/>
        <w:jc w:val="both"/>
        <w:rPr>
          <w:color w:val="000000" w:themeColor="text1"/>
          <w:sz w:val="28"/>
          <w:szCs w:val="28"/>
          <w:lang w:eastAsia="uk-UA"/>
        </w:rPr>
      </w:pPr>
      <w:r w:rsidRPr="00124DDE">
        <w:rPr>
          <w:bCs/>
          <w:color w:val="000000" w:themeColor="text1"/>
          <w:sz w:val="28"/>
          <w:szCs w:val="28"/>
          <w:lang w:eastAsia="uk-UA"/>
        </w:rPr>
        <w:lastRenderedPageBreak/>
        <w:t>3.</w:t>
      </w:r>
      <w:r w:rsidRPr="00124DDE">
        <w:rPr>
          <w:color w:val="000000" w:themeColor="text1"/>
          <w:sz w:val="28"/>
          <w:szCs w:val="28"/>
          <w:lang w:eastAsia="uk-UA"/>
        </w:rPr>
        <w:t xml:space="preserve"> Конкурсній комісії провести конкурс з відбору суб’єктів оціночної діяльності у сфері оцінки земель та виконавців робіт із землеустрою з метою визначення ринкової вартості земельної ділянки, що підлягає продажу, відповідно до затвердженого положення.</w:t>
      </w:r>
    </w:p>
    <w:p w:rsidR="00522637" w:rsidRPr="00124DDE" w:rsidRDefault="00522637" w:rsidP="00124DDE">
      <w:pPr>
        <w:ind w:firstLine="708"/>
        <w:jc w:val="both"/>
        <w:rPr>
          <w:rFonts w:eastAsiaTheme="minorHAnsi"/>
          <w:color w:val="000000" w:themeColor="text1"/>
          <w:sz w:val="28"/>
          <w:szCs w:val="28"/>
          <w:lang w:eastAsia="en-US"/>
        </w:rPr>
      </w:pPr>
      <w:r w:rsidRPr="00124DDE">
        <w:rPr>
          <w:color w:val="000000" w:themeColor="text1"/>
          <w:sz w:val="28"/>
          <w:szCs w:val="28"/>
        </w:rPr>
        <w:t>4. Контроль за виконанням даного рішення покласти на постійну комісію з питань регулювання земельних відносин та містобудування Рахівської міської ради.</w:t>
      </w:r>
    </w:p>
    <w:p w:rsidR="00522637" w:rsidRPr="00124DDE" w:rsidRDefault="00522637" w:rsidP="00124DDE">
      <w:pPr>
        <w:jc w:val="both"/>
        <w:rPr>
          <w:color w:val="000000" w:themeColor="text1"/>
          <w:sz w:val="28"/>
          <w:szCs w:val="28"/>
        </w:rPr>
      </w:pPr>
    </w:p>
    <w:p w:rsidR="00522637" w:rsidRPr="00124DDE" w:rsidRDefault="00522637" w:rsidP="00124DDE">
      <w:pPr>
        <w:tabs>
          <w:tab w:val="left" w:pos="3472"/>
        </w:tabs>
        <w:rPr>
          <w:color w:val="000000" w:themeColor="text1"/>
          <w:sz w:val="28"/>
          <w:szCs w:val="28"/>
        </w:rPr>
      </w:pPr>
    </w:p>
    <w:p w:rsidR="00522637" w:rsidRPr="00124DDE" w:rsidRDefault="00522637" w:rsidP="00124DDE">
      <w:pPr>
        <w:tabs>
          <w:tab w:val="left" w:pos="3472"/>
        </w:tabs>
        <w:rPr>
          <w:color w:val="000000" w:themeColor="text1"/>
          <w:sz w:val="28"/>
          <w:szCs w:val="28"/>
        </w:rPr>
      </w:pPr>
    </w:p>
    <w:p w:rsidR="00522637" w:rsidRPr="00124DDE" w:rsidRDefault="00522637" w:rsidP="00124DDE">
      <w:pPr>
        <w:tabs>
          <w:tab w:val="left" w:pos="3472"/>
        </w:tabs>
        <w:rPr>
          <w:color w:val="000000" w:themeColor="text1"/>
          <w:sz w:val="28"/>
          <w:szCs w:val="28"/>
        </w:rPr>
      </w:pPr>
      <w:r w:rsidRPr="00124DDE">
        <w:rPr>
          <w:color w:val="000000" w:themeColor="text1"/>
          <w:sz w:val="28"/>
          <w:szCs w:val="28"/>
        </w:rPr>
        <w:t xml:space="preserve">В.п. міського голови, </w:t>
      </w:r>
    </w:p>
    <w:p w:rsidR="00522637" w:rsidRPr="00124DDE" w:rsidRDefault="00522637" w:rsidP="00124DDE">
      <w:pPr>
        <w:tabs>
          <w:tab w:val="left" w:pos="3472"/>
        </w:tabs>
        <w:rPr>
          <w:color w:val="000000" w:themeColor="text1"/>
          <w:sz w:val="28"/>
          <w:szCs w:val="28"/>
        </w:rPr>
      </w:pPr>
      <w:r w:rsidRPr="00124DDE">
        <w:rPr>
          <w:color w:val="000000" w:themeColor="text1"/>
          <w:sz w:val="28"/>
          <w:szCs w:val="28"/>
        </w:rPr>
        <w:t xml:space="preserve">секретар ради та виконкому </w:t>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t>Євген МОЛНАР</w:t>
      </w:r>
      <w:r w:rsidRPr="00124DDE">
        <w:rPr>
          <w:color w:val="000000" w:themeColor="text1"/>
          <w:sz w:val="28"/>
          <w:szCs w:val="28"/>
        </w:rPr>
        <w:tab/>
      </w:r>
    </w:p>
    <w:p w:rsidR="00522637" w:rsidRPr="00124DDE" w:rsidRDefault="00522637" w:rsidP="00124DDE">
      <w:pPr>
        <w:rPr>
          <w:color w:val="000000" w:themeColor="text1"/>
          <w:sz w:val="28"/>
          <w:szCs w:val="28"/>
        </w:rPr>
      </w:pPr>
    </w:p>
    <w:p w:rsidR="008D28BA" w:rsidRDefault="008D28BA">
      <w:pPr>
        <w:suppressAutoHyphens w:val="0"/>
        <w:spacing w:after="200" w:line="276" w:lineRule="auto"/>
        <w:rPr>
          <w:color w:val="000000" w:themeColor="text1"/>
          <w:sz w:val="28"/>
          <w:szCs w:val="28"/>
        </w:rPr>
      </w:pPr>
      <w:r>
        <w:rPr>
          <w:color w:val="000000" w:themeColor="text1"/>
          <w:sz w:val="28"/>
          <w:szCs w:val="28"/>
        </w:rPr>
        <w:br w:type="page"/>
      </w:r>
    </w:p>
    <w:p w:rsidR="0057241B" w:rsidRDefault="0057241B" w:rsidP="0057241B">
      <w:pPr>
        <w:jc w:val="right"/>
        <w:rPr>
          <w:color w:val="000000" w:themeColor="text1"/>
          <w:sz w:val="28"/>
          <w:szCs w:val="28"/>
          <w:lang w:eastAsia="en-US"/>
        </w:rPr>
      </w:pPr>
    </w:p>
    <w:p w:rsidR="0057241B" w:rsidRDefault="0057241B" w:rsidP="0057241B">
      <w:pPr>
        <w:jc w:val="right"/>
        <w:rPr>
          <w:color w:val="000000" w:themeColor="text1"/>
          <w:sz w:val="28"/>
          <w:szCs w:val="28"/>
          <w:lang w:eastAsia="en-US"/>
        </w:rPr>
      </w:pPr>
    </w:p>
    <w:p w:rsidR="0057241B" w:rsidRPr="0057241B" w:rsidRDefault="0057241B" w:rsidP="0057241B">
      <w:pPr>
        <w:rPr>
          <w:color w:val="000000" w:themeColor="text1"/>
          <w:sz w:val="28"/>
          <w:szCs w:val="28"/>
          <w:lang w:eastAsia="en-US"/>
        </w:rPr>
      </w:pPr>
      <w:r>
        <w:rPr>
          <w:noProof/>
          <w:lang w:eastAsia="uk-UA"/>
        </w:rPr>
        <w:drawing>
          <wp:anchor distT="0" distB="0" distL="114300" distR="114300" simplePos="0" relativeHeight="251753472" behindDoc="0" locked="0" layoutInCell="0" allowOverlap="1">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7241B" w:rsidRPr="0057241B" w:rsidRDefault="0057241B" w:rsidP="0057241B">
      <w:pPr>
        <w:jc w:val="right"/>
        <w:rPr>
          <w:color w:val="000000" w:themeColor="text1"/>
          <w:sz w:val="28"/>
          <w:szCs w:val="28"/>
          <w:lang w:eastAsia="en-US"/>
        </w:rPr>
      </w:pPr>
    </w:p>
    <w:p w:rsidR="0057241B" w:rsidRPr="0057241B" w:rsidRDefault="0057241B" w:rsidP="0057241B">
      <w:pPr>
        <w:jc w:val="center"/>
        <w:rPr>
          <w:color w:val="000000" w:themeColor="text1"/>
          <w:sz w:val="28"/>
          <w:szCs w:val="28"/>
          <w:lang w:eastAsia="en-US"/>
        </w:rPr>
      </w:pPr>
      <w:r w:rsidRPr="0057241B">
        <w:rPr>
          <w:color w:val="000000" w:themeColor="text1"/>
          <w:sz w:val="28"/>
          <w:szCs w:val="28"/>
          <w:lang w:eastAsia="en-US"/>
        </w:rPr>
        <w:br w:type="textWrapping" w:clear="all"/>
        <w:t xml:space="preserve">У К Р А Ї Н А </w:t>
      </w:r>
    </w:p>
    <w:p w:rsidR="0057241B" w:rsidRPr="0057241B" w:rsidRDefault="0057241B" w:rsidP="0057241B">
      <w:pPr>
        <w:jc w:val="center"/>
        <w:rPr>
          <w:color w:val="000000" w:themeColor="text1"/>
          <w:sz w:val="28"/>
          <w:szCs w:val="28"/>
          <w:lang w:eastAsia="en-US"/>
        </w:rPr>
      </w:pPr>
      <w:r w:rsidRPr="0057241B">
        <w:rPr>
          <w:color w:val="000000" w:themeColor="text1"/>
          <w:sz w:val="28"/>
          <w:szCs w:val="28"/>
          <w:lang w:eastAsia="en-US"/>
        </w:rPr>
        <w:t xml:space="preserve">Р А Х І В С Ь К А  М І С Ь К А  Р А Д А </w:t>
      </w:r>
    </w:p>
    <w:p w:rsidR="0057241B" w:rsidRPr="0057241B" w:rsidRDefault="0057241B" w:rsidP="0057241B">
      <w:pPr>
        <w:jc w:val="center"/>
        <w:rPr>
          <w:color w:val="000000" w:themeColor="text1"/>
          <w:sz w:val="28"/>
          <w:szCs w:val="28"/>
          <w:lang w:eastAsia="en-US"/>
        </w:rPr>
      </w:pPr>
      <w:r w:rsidRPr="0057241B">
        <w:rPr>
          <w:color w:val="000000" w:themeColor="text1"/>
          <w:sz w:val="28"/>
          <w:szCs w:val="28"/>
          <w:lang w:eastAsia="en-US"/>
        </w:rPr>
        <w:t xml:space="preserve">Р А Х І В С Ь К О Г О  Р А Й О Н У  </w:t>
      </w:r>
    </w:p>
    <w:p w:rsidR="0057241B" w:rsidRPr="0057241B" w:rsidRDefault="0057241B" w:rsidP="0057241B">
      <w:pPr>
        <w:jc w:val="center"/>
        <w:rPr>
          <w:color w:val="000000" w:themeColor="text1"/>
          <w:sz w:val="28"/>
          <w:szCs w:val="28"/>
          <w:lang w:eastAsia="en-US"/>
        </w:rPr>
      </w:pPr>
      <w:r w:rsidRPr="0057241B">
        <w:rPr>
          <w:color w:val="000000" w:themeColor="text1"/>
          <w:sz w:val="28"/>
          <w:szCs w:val="28"/>
          <w:lang w:eastAsia="en-US"/>
        </w:rPr>
        <w:t>З А К А Р П А Т С Ь К О Ї  О Б Л А С Т І</w:t>
      </w:r>
    </w:p>
    <w:p w:rsidR="0057241B" w:rsidRPr="0057241B" w:rsidRDefault="0057241B" w:rsidP="0057241B">
      <w:pPr>
        <w:jc w:val="center"/>
        <w:rPr>
          <w:b/>
          <w:color w:val="000000" w:themeColor="text1"/>
          <w:sz w:val="28"/>
          <w:szCs w:val="28"/>
          <w:lang w:eastAsia="en-US"/>
        </w:rPr>
      </w:pPr>
      <w:r w:rsidRPr="0057241B">
        <w:rPr>
          <w:b/>
          <w:color w:val="000000" w:themeColor="text1"/>
          <w:sz w:val="28"/>
          <w:szCs w:val="28"/>
          <w:lang w:eastAsia="en-US"/>
        </w:rPr>
        <w:t>85 сесія восьмого скликання</w:t>
      </w:r>
    </w:p>
    <w:p w:rsidR="0057241B" w:rsidRPr="0057241B" w:rsidRDefault="0057241B" w:rsidP="0057241B">
      <w:pPr>
        <w:rPr>
          <w:color w:val="000000" w:themeColor="text1"/>
          <w:sz w:val="28"/>
          <w:szCs w:val="28"/>
          <w:lang w:eastAsia="en-US"/>
        </w:rPr>
      </w:pPr>
    </w:p>
    <w:p w:rsidR="0057241B" w:rsidRPr="0057241B" w:rsidRDefault="0057241B" w:rsidP="0057241B">
      <w:pPr>
        <w:jc w:val="center"/>
        <w:rPr>
          <w:color w:val="000000" w:themeColor="text1"/>
          <w:sz w:val="28"/>
          <w:szCs w:val="28"/>
          <w:lang w:eastAsia="en-US"/>
        </w:rPr>
      </w:pPr>
      <w:r w:rsidRPr="0057241B">
        <w:rPr>
          <w:color w:val="000000" w:themeColor="text1"/>
          <w:sz w:val="28"/>
          <w:szCs w:val="28"/>
          <w:lang w:eastAsia="en-US"/>
        </w:rPr>
        <w:t>Р І Ш Е Н Н Я</w:t>
      </w:r>
    </w:p>
    <w:p w:rsidR="0057241B" w:rsidRPr="0057241B" w:rsidRDefault="0057241B" w:rsidP="0057241B">
      <w:pPr>
        <w:rPr>
          <w:color w:val="000000" w:themeColor="text1"/>
          <w:sz w:val="28"/>
          <w:szCs w:val="28"/>
          <w:lang w:eastAsia="en-US"/>
        </w:rPr>
      </w:pPr>
    </w:p>
    <w:p w:rsidR="0057241B" w:rsidRPr="0057241B" w:rsidRDefault="0057241B" w:rsidP="0057241B">
      <w:pPr>
        <w:rPr>
          <w:color w:val="000000" w:themeColor="text1"/>
          <w:sz w:val="28"/>
          <w:szCs w:val="28"/>
        </w:rPr>
      </w:pPr>
      <w:r w:rsidRPr="0057241B">
        <w:rPr>
          <w:color w:val="000000" w:themeColor="text1"/>
          <w:sz w:val="28"/>
          <w:szCs w:val="28"/>
        </w:rPr>
        <w:t xml:space="preserve">від 25 червня 2026  року  </w:t>
      </w:r>
      <w:r w:rsidRPr="0057241B">
        <w:rPr>
          <w:color w:val="000000" w:themeColor="text1"/>
          <w:sz w:val="28"/>
          <w:szCs w:val="28"/>
        </w:rPr>
        <w:tab/>
      </w:r>
      <w:r w:rsidRPr="0057241B">
        <w:rPr>
          <w:color w:val="000000" w:themeColor="text1"/>
          <w:sz w:val="28"/>
          <w:szCs w:val="28"/>
        </w:rPr>
        <w:tab/>
      </w:r>
      <w:r w:rsidRPr="0057241B">
        <w:rPr>
          <w:color w:val="000000" w:themeColor="text1"/>
          <w:sz w:val="28"/>
          <w:szCs w:val="28"/>
        </w:rPr>
        <w:tab/>
      </w:r>
      <w:r w:rsidRPr="0057241B">
        <w:rPr>
          <w:color w:val="000000" w:themeColor="text1"/>
          <w:sz w:val="28"/>
          <w:szCs w:val="28"/>
        </w:rPr>
        <w:tab/>
      </w:r>
      <w:r w:rsidRPr="0057241B">
        <w:rPr>
          <w:color w:val="000000" w:themeColor="text1"/>
          <w:sz w:val="28"/>
          <w:szCs w:val="28"/>
        </w:rPr>
        <w:tab/>
      </w:r>
      <w:r w:rsidRPr="0057241B">
        <w:rPr>
          <w:color w:val="000000" w:themeColor="text1"/>
          <w:sz w:val="28"/>
          <w:szCs w:val="28"/>
        </w:rPr>
        <w:tab/>
      </w:r>
      <w:r w:rsidRPr="0057241B">
        <w:rPr>
          <w:color w:val="000000" w:themeColor="text1"/>
          <w:sz w:val="28"/>
          <w:szCs w:val="28"/>
        </w:rPr>
        <w:tab/>
      </w:r>
      <w:r w:rsidRPr="0057241B">
        <w:rPr>
          <w:color w:val="000000" w:themeColor="text1"/>
          <w:sz w:val="28"/>
          <w:szCs w:val="28"/>
        </w:rPr>
        <w:tab/>
        <w:t>№1347</w:t>
      </w:r>
    </w:p>
    <w:p w:rsidR="0057241B" w:rsidRPr="0057241B" w:rsidRDefault="0057241B" w:rsidP="0057241B">
      <w:pPr>
        <w:rPr>
          <w:color w:val="000000" w:themeColor="text1"/>
          <w:sz w:val="28"/>
          <w:szCs w:val="28"/>
          <w:lang w:eastAsia="en-US"/>
        </w:rPr>
      </w:pPr>
      <w:r w:rsidRPr="0057241B">
        <w:rPr>
          <w:color w:val="000000" w:themeColor="text1"/>
          <w:sz w:val="28"/>
          <w:szCs w:val="28"/>
          <w:lang w:eastAsia="en-US"/>
        </w:rPr>
        <w:t>м. Рахів</w:t>
      </w:r>
    </w:p>
    <w:p w:rsidR="0057241B" w:rsidRPr="0057241B" w:rsidRDefault="0057241B" w:rsidP="0057241B">
      <w:pPr>
        <w:rPr>
          <w:color w:val="000000" w:themeColor="text1"/>
          <w:sz w:val="28"/>
          <w:szCs w:val="28"/>
        </w:rPr>
      </w:pPr>
    </w:p>
    <w:p w:rsidR="00522637" w:rsidRPr="0057241B" w:rsidRDefault="00522637" w:rsidP="00124DDE">
      <w:pPr>
        <w:rPr>
          <w:rFonts w:eastAsiaTheme="minorHAnsi"/>
          <w:color w:val="000000" w:themeColor="text1"/>
          <w:sz w:val="28"/>
          <w:szCs w:val="28"/>
        </w:rPr>
      </w:pPr>
      <w:r w:rsidRPr="0057241B">
        <w:rPr>
          <w:color w:val="000000" w:themeColor="text1"/>
          <w:sz w:val="28"/>
          <w:szCs w:val="28"/>
        </w:rPr>
        <w:t xml:space="preserve">Про надання дозволу на розроблення </w:t>
      </w:r>
    </w:p>
    <w:p w:rsidR="00522637" w:rsidRPr="0057241B" w:rsidRDefault="00522637" w:rsidP="00124DDE">
      <w:pPr>
        <w:jc w:val="both"/>
        <w:rPr>
          <w:color w:val="000000" w:themeColor="text1"/>
          <w:sz w:val="28"/>
          <w:szCs w:val="28"/>
          <w:lang w:eastAsia="ru-RU"/>
        </w:rPr>
      </w:pPr>
      <w:r w:rsidRPr="0057241B">
        <w:rPr>
          <w:color w:val="000000" w:themeColor="text1"/>
          <w:sz w:val="28"/>
          <w:szCs w:val="28"/>
          <w:lang w:eastAsia="ru-RU"/>
        </w:rPr>
        <w:t xml:space="preserve">детального  плану  території зі зміною </w:t>
      </w:r>
    </w:p>
    <w:p w:rsidR="00522637" w:rsidRPr="0057241B" w:rsidRDefault="00522637" w:rsidP="00124DDE">
      <w:pPr>
        <w:jc w:val="both"/>
        <w:rPr>
          <w:color w:val="000000" w:themeColor="text1"/>
          <w:sz w:val="28"/>
          <w:szCs w:val="28"/>
          <w:lang w:eastAsia="ru-RU"/>
        </w:rPr>
      </w:pPr>
      <w:r w:rsidRPr="0057241B">
        <w:rPr>
          <w:color w:val="000000" w:themeColor="text1"/>
          <w:sz w:val="28"/>
          <w:szCs w:val="28"/>
          <w:lang w:eastAsia="ru-RU"/>
        </w:rPr>
        <w:t xml:space="preserve">цільового призначення земельних </w:t>
      </w:r>
    </w:p>
    <w:p w:rsidR="00522637" w:rsidRPr="0057241B" w:rsidRDefault="00522637" w:rsidP="00124DDE">
      <w:pPr>
        <w:jc w:val="both"/>
        <w:rPr>
          <w:color w:val="000000" w:themeColor="text1"/>
          <w:sz w:val="28"/>
          <w:szCs w:val="28"/>
          <w:lang w:eastAsia="ru-RU"/>
        </w:rPr>
      </w:pPr>
      <w:r w:rsidRPr="0057241B">
        <w:rPr>
          <w:color w:val="000000" w:themeColor="text1"/>
          <w:sz w:val="28"/>
          <w:szCs w:val="28"/>
          <w:lang w:eastAsia="ru-RU"/>
        </w:rPr>
        <w:t>ділянок</w:t>
      </w:r>
    </w:p>
    <w:p w:rsidR="00522637" w:rsidRPr="0057241B" w:rsidRDefault="00522637" w:rsidP="00124DDE">
      <w:pPr>
        <w:jc w:val="both"/>
        <w:rPr>
          <w:color w:val="000000" w:themeColor="text1"/>
          <w:sz w:val="28"/>
          <w:szCs w:val="28"/>
          <w:lang w:eastAsia="ru-RU"/>
        </w:rPr>
      </w:pPr>
    </w:p>
    <w:p w:rsidR="00522637" w:rsidRPr="0057241B" w:rsidRDefault="00522637" w:rsidP="00124DDE">
      <w:pPr>
        <w:ind w:firstLine="708"/>
        <w:jc w:val="both"/>
        <w:rPr>
          <w:color w:val="000000" w:themeColor="text1"/>
          <w:sz w:val="28"/>
          <w:szCs w:val="28"/>
          <w:lang w:eastAsia="en-US"/>
        </w:rPr>
      </w:pPr>
      <w:r w:rsidRPr="0057241B">
        <w:rPr>
          <w:color w:val="000000" w:themeColor="text1"/>
          <w:sz w:val="28"/>
          <w:szCs w:val="28"/>
        </w:rPr>
        <w:t>Розглянувши заяви фізичних осіб про надання дозволу на розроблення детального плану території земельних ділянок зі зміною її цільового призначення, відповідно до статті 17 Закону України «Про основи містобудування», статей 8, 10, 16, 19, 21, 24 Закону України «Про регулювання містобудівної діяльності», Закону України «Про стратегічну екологічну оцінку», постанови Кабінету Міністрів України від 25.05.2011 №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ДБН Б.1.1-14:2012 «Склад та зміст детального плану території», Закону України «Про землеустрій», керуючись Законом України «Про місцеве самоврядування в Україні», наказом Міністерства регіонального розвитку, будівництва та житлово-комунального господарства України від 16.11.2011 № 29 із змінами, внесеними наказами Міністерства регіонального розвитку, будівництва та житлово-комунального господарства України № 199 від 20.05.2013, № 213 від 14.08.2018, № 171 від 01.08.2019, враховуючи пропозиції постійної комісії Рахівської міської ради з питань регулювання земельних відносин та містобудування, Рахівська міська рада</w:t>
      </w:r>
    </w:p>
    <w:p w:rsidR="00522637" w:rsidRPr="0057241B" w:rsidRDefault="00522637" w:rsidP="00124DDE">
      <w:pPr>
        <w:jc w:val="both"/>
        <w:rPr>
          <w:color w:val="000000" w:themeColor="text1"/>
          <w:sz w:val="28"/>
          <w:szCs w:val="28"/>
        </w:rPr>
      </w:pPr>
    </w:p>
    <w:p w:rsidR="00522637" w:rsidRPr="0057241B" w:rsidRDefault="00522637" w:rsidP="00124DDE">
      <w:pPr>
        <w:jc w:val="center"/>
        <w:rPr>
          <w:bCs/>
          <w:color w:val="000000" w:themeColor="text1"/>
          <w:sz w:val="28"/>
          <w:szCs w:val="28"/>
          <w:lang w:eastAsia="uk-UA"/>
        </w:rPr>
      </w:pPr>
      <w:r w:rsidRPr="0057241B">
        <w:rPr>
          <w:bCs/>
          <w:color w:val="000000" w:themeColor="text1"/>
          <w:sz w:val="28"/>
          <w:szCs w:val="28"/>
          <w:lang w:eastAsia="uk-UA"/>
        </w:rPr>
        <w:t>В И Р І Ш И Л А:</w:t>
      </w:r>
    </w:p>
    <w:p w:rsidR="00522637" w:rsidRPr="0057241B" w:rsidRDefault="00522637" w:rsidP="00124DDE">
      <w:pPr>
        <w:rPr>
          <w:rFonts w:eastAsiaTheme="minorHAnsi"/>
          <w:color w:val="000000" w:themeColor="text1"/>
          <w:sz w:val="28"/>
          <w:szCs w:val="28"/>
          <w:lang w:eastAsia="en-US"/>
        </w:rPr>
      </w:pPr>
    </w:p>
    <w:p w:rsidR="00522637" w:rsidRPr="0057241B" w:rsidRDefault="00522637" w:rsidP="00124DDE">
      <w:pPr>
        <w:ind w:firstLine="708"/>
        <w:jc w:val="both"/>
        <w:rPr>
          <w:color w:val="000000" w:themeColor="text1"/>
          <w:sz w:val="28"/>
          <w:szCs w:val="28"/>
        </w:rPr>
      </w:pPr>
      <w:r w:rsidRPr="0057241B">
        <w:rPr>
          <w:bCs/>
          <w:color w:val="000000" w:themeColor="text1"/>
          <w:sz w:val="28"/>
          <w:szCs w:val="28"/>
          <w:lang w:eastAsia="uk-UA"/>
        </w:rPr>
        <w:t>1.</w:t>
      </w:r>
      <w:r w:rsidRPr="0057241B">
        <w:rPr>
          <w:color w:val="000000" w:themeColor="text1"/>
          <w:sz w:val="28"/>
          <w:szCs w:val="28"/>
          <w:lang w:eastAsia="uk-UA"/>
        </w:rPr>
        <w:t xml:space="preserve">Надати громадянці </w:t>
      </w:r>
      <w:r w:rsidR="004E72E8">
        <w:rPr>
          <w:color w:val="000000" w:themeColor="text1"/>
          <w:sz w:val="28"/>
          <w:szCs w:val="28"/>
          <w:lang w:eastAsia="uk-UA"/>
        </w:rPr>
        <w:t>***** ***** *****</w:t>
      </w:r>
      <w:r w:rsidRPr="0057241B">
        <w:rPr>
          <w:color w:val="000000" w:themeColor="text1"/>
          <w:sz w:val="28"/>
          <w:szCs w:val="28"/>
          <w:lang w:eastAsia="uk-UA"/>
        </w:rPr>
        <w:t xml:space="preserve">, мешканці міста </w:t>
      </w:r>
      <w:r w:rsidR="004E72E8">
        <w:rPr>
          <w:color w:val="000000" w:themeColor="text1"/>
          <w:sz w:val="28"/>
          <w:szCs w:val="28"/>
          <w:lang w:eastAsia="uk-UA"/>
        </w:rPr>
        <w:t>*****</w:t>
      </w:r>
      <w:r w:rsidRPr="0057241B">
        <w:rPr>
          <w:color w:val="000000" w:themeColor="text1"/>
          <w:sz w:val="28"/>
          <w:szCs w:val="28"/>
          <w:lang w:eastAsia="uk-UA"/>
        </w:rPr>
        <w:t xml:space="preserve">, вулиця </w:t>
      </w:r>
      <w:r w:rsidR="004E72E8">
        <w:rPr>
          <w:color w:val="000000" w:themeColor="text1"/>
          <w:sz w:val="28"/>
          <w:szCs w:val="28"/>
          <w:lang w:eastAsia="uk-UA"/>
        </w:rPr>
        <w:t>*****</w:t>
      </w:r>
      <w:r w:rsidRPr="0057241B">
        <w:rPr>
          <w:color w:val="000000" w:themeColor="text1"/>
          <w:sz w:val="28"/>
          <w:szCs w:val="28"/>
          <w:lang w:eastAsia="uk-UA"/>
        </w:rPr>
        <w:t xml:space="preserve">, </w:t>
      </w:r>
      <w:r w:rsidR="004E72E8">
        <w:rPr>
          <w:color w:val="000000" w:themeColor="text1"/>
          <w:sz w:val="28"/>
          <w:szCs w:val="28"/>
          <w:lang w:eastAsia="uk-UA"/>
        </w:rPr>
        <w:t>***</w:t>
      </w:r>
      <w:r w:rsidRPr="0057241B">
        <w:rPr>
          <w:color w:val="000000" w:themeColor="text1"/>
          <w:sz w:val="28"/>
          <w:szCs w:val="28"/>
          <w:lang w:eastAsia="uk-UA"/>
        </w:rPr>
        <w:t xml:space="preserve">, дозвіл на розроблення детального плану території зі зміною цільового призначення земельної ділянки площею 0,0270 га (кадастровий номер: </w:t>
      </w:r>
      <w:r w:rsidR="004E72E8">
        <w:rPr>
          <w:color w:val="000000" w:themeColor="text1"/>
          <w:sz w:val="28"/>
          <w:szCs w:val="28"/>
          <w:lang w:eastAsia="uk-UA"/>
        </w:rPr>
        <w:t>*****************</w:t>
      </w:r>
      <w:r w:rsidRPr="0057241B">
        <w:rPr>
          <w:color w:val="000000" w:themeColor="text1"/>
          <w:sz w:val="28"/>
          <w:szCs w:val="28"/>
          <w:lang w:eastAsia="uk-UA"/>
        </w:rPr>
        <w:t xml:space="preserve">), розташованої за адресою: Закарпатська область, Рахівський район, місто </w:t>
      </w:r>
      <w:r w:rsidR="004E72E8">
        <w:rPr>
          <w:color w:val="000000" w:themeColor="text1"/>
          <w:sz w:val="28"/>
          <w:szCs w:val="28"/>
          <w:lang w:eastAsia="uk-UA"/>
        </w:rPr>
        <w:t>*****</w:t>
      </w:r>
      <w:r w:rsidRPr="0057241B">
        <w:rPr>
          <w:color w:val="000000" w:themeColor="text1"/>
          <w:sz w:val="28"/>
          <w:szCs w:val="28"/>
          <w:lang w:eastAsia="uk-UA"/>
        </w:rPr>
        <w:t xml:space="preserve">, вулиця </w:t>
      </w:r>
      <w:r w:rsidR="004E72E8">
        <w:rPr>
          <w:color w:val="000000" w:themeColor="text1"/>
          <w:sz w:val="28"/>
          <w:szCs w:val="28"/>
          <w:lang w:eastAsia="uk-UA"/>
        </w:rPr>
        <w:t>*****</w:t>
      </w:r>
      <w:r w:rsidRPr="0057241B">
        <w:rPr>
          <w:color w:val="000000" w:themeColor="text1"/>
          <w:sz w:val="28"/>
          <w:szCs w:val="28"/>
          <w:lang w:eastAsia="uk-UA"/>
        </w:rPr>
        <w:t xml:space="preserve">, </w:t>
      </w:r>
      <w:r w:rsidR="004E72E8">
        <w:rPr>
          <w:color w:val="000000" w:themeColor="text1"/>
          <w:sz w:val="28"/>
          <w:szCs w:val="28"/>
          <w:lang w:eastAsia="uk-UA"/>
        </w:rPr>
        <w:t>***</w:t>
      </w:r>
      <w:r w:rsidRPr="0057241B">
        <w:rPr>
          <w:color w:val="000000" w:themeColor="text1"/>
          <w:sz w:val="28"/>
          <w:szCs w:val="28"/>
          <w:lang w:eastAsia="uk-UA"/>
        </w:rPr>
        <w:t xml:space="preserve">, із земель для будівництва та </w:t>
      </w:r>
      <w:r w:rsidRPr="0057241B">
        <w:rPr>
          <w:color w:val="000000" w:themeColor="text1"/>
          <w:sz w:val="28"/>
          <w:szCs w:val="28"/>
          <w:lang w:eastAsia="uk-UA"/>
        </w:rPr>
        <w:lastRenderedPageBreak/>
        <w:t xml:space="preserve">обслуговування будівель торгівлі (код КВЦПЗ – 03.07) у землі для будівництва </w:t>
      </w:r>
      <w:r w:rsidR="004B4773">
        <w:rPr>
          <w:color w:val="000000" w:themeColor="text1"/>
          <w:sz w:val="28"/>
          <w:szCs w:val="28"/>
          <w:lang w:eastAsia="uk-UA"/>
        </w:rPr>
        <w:t>і</w:t>
      </w:r>
      <w:r w:rsidRPr="0057241B">
        <w:rPr>
          <w:color w:val="000000" w:themeColor="text1"/>
          <w:sz w:val="28"/>
          <w:szCs w:val="28"/>
          <w:lang w:eastAsia="uk-UA"/>
        </w:rPr>
        <w:t xml:space="preserve"> обслуговування жилого будинку, господарських будівель і споруд (присадибна ділянка) (код КВЦПЗ – 02.01). </w:t>
      </w:r>
      <w:r w:rsidRPr="0057241B">
        <w:rPr>
          <w:color w:val="000000" w:themeColor="text1"/>
          <w:sz w:val="28"/>
          <w:szCs w:val="28"/>
        </w:rPr>
        <w:t xml:space="preserve">Земельна ділянка перебуває  у приватній власності (витяг з Державного реєстру речових прав на нерухоме майно, номер відомостей про право речове право: </w:t>
      </w:r>
      <w:r w:rsidR="004E72E8">
        <w:rPr>
          <w:color w:val="000000" w:themeColor="text1"/>
          <w:sz w:val="28"/>
          <w:szCs w:val="28"/>
        </w:rPr>
        <w:t>********</w:t>
      </w:r>
      <w:r w:rsidRPr="0057241B">
        <w:rPr>
          <w:color w:val="000000" w:themeColor="text1"/>
          <w:sz w:val="28"/>
          <w:szCs w:val="28"/>
        </w:rPr>
        <w:t xml:space="preserve"> від 07.05.2026).</w:t>
      </w:r>
    </w:p>
    <w:p w:rsidR="00522637" w:rsidRPr="0057241B" w:rsidRDefault="00522637" w:rsidP="00124DDE">
      <w:pPr>
        <w:ind w:firstLine="708"/>
        <w:jc w:val="both"/>
        <w:rPr>
          <w:color w:val="000000" w:themeColor="text1"/>
          <w:sz w:val="28"/>
          <w:szCs w:val="28"/>
        </w:rPr>
      </w:pPr>
      <w:r w:rsidRPr="0057241B">
        <w:rPr>
          <w:color w:val="000000" w:themeColor="text1"/>
          <w:sz w:val="28"/>
          <w:szCs w:val="28"/>
        </w:rPr>
        <w:t>1.2.</w:t>
      </w:r>
      <w:r w:rsidRPr="0057241B">
        <w:rPr>
          <w:color w:val="000000" w:themeColor="text1"/>
          <w:sz w:val="28"/>
          <w:szCs w:val="28"/>
          <w:lang w:eastAsia="uk-UA"/>
        </w:rPr>
        <w:t>Визначити замовником розроблення детального плану території виконавчий к</w:t>
      </w:r>
      <w:r w:rsidRPr="0057241B">
        <w:rPr>
          <w:color w:val="000000" w:themeColor="text1"/>
          <w:sz w:val="28"/>
          <w:szCs w:val="28"/>
        </w:rPr>
        <w:t>омітет Рахівської міської ради.</w:t>
      </w:r>
    </w:p>
    <w:p w:rsidR="00522637" w:rsidRPr="0057241B" w:rsidRDefault="00522637" w:rsidP="00124DDE">
      <w:pPr>
        <w:pStyle w:val="rvps14"/>
        <w:spacing w:before="0" w:beforeAutospacing="0" w:after="0" w:afterAutospacing="0"/>
        <w:ind w:firstLine="708"/>
        <w:jc w:val="both"/>
        <w:rPr>
          <w:color w:val="000000" w:themeColor="text1"/>
          <w:sz w:val="28"/>
          <w:szCs w:val="28"/>
        </w:rPr>
      </w:pPr>
      <w:r w:rsidRPr="0057241B">
        <w:rPr>
          <w:color w:val="000000" w:themeColor="text1"/>
          <w:sz w:val="28"/>
          <w:szCs w:val="28"/>
        </w:rPr>
        <w:t xml:space="preserve">1.3. Встановити, що фінансування робіт з розроблення детального плану території, включаючи проведення стратегічної екологічної оцінки та інших передбачених законодавством процедур, здійснюється за рахунок коштів заявника без залучення коштів місцевого бюджету, відповідно до статті 10 Закону України «Про регулювання містобудівної діяльності». </w:t>
      </w:r>
    </w:p>
    <w:p w:rsidR="00522637" w:rsidRPr="0057241B" w:rsidRDefault="00522637" w:rsidP="00124DDE">
      <w:pPr>
        <w:pStyle w:val="rvps14"/>
        <w:spacing w:before="0" w:beforeAutospacing="0" w:after="0" w:afterAutospacing="0"/>
        <w:ind w:firstLine="708"/>
        <w:jc w:val="both"/>
        <w:rPr>
          <w:color w:val="000000" w:themeColor="text1"/>
          <w:sz w:val="28"/>
          <w:szCs w:val="28"/>
        </w:rPr>
      </w:pPr>
      <w:r w:rsidRPr="0057241B">
        <w:rPr>
          <w:color w:val="000000" w:themeColor="text1"/>
          <w:sz w:val="28"/>
          <w:szCs w:val="28"/>
        </w:rPr>
        <w:t>1.4.Виконавчому комітету Рахівської міської ради забезпечити:</w:t>
      </w:r>
    </w:p>
    <w:p w:rsidR="00522637" w:rsidRPr="0057241B" w:rsidRDefault="00522637" w:rsidP="00124DDE">
      <w:pPr>
        <w:pStyle w:val="rvps14"/>
        <w:spacing w:before="0" w:beforeAutospacing="0" w:after="0" w:afterAutospacing="0"/>
        <w:ind w:firstLine="708"/>
        <w:jc w:val="both"/>
        <w:rPr>
          <w:color w:val="000000" w:themeColor="text1"/>
          <w:sz w:val="28"/>
          <w:szCs w:val="28"/>
        </w:rPr>
      </w:pPr>
      <w:r w:rsidRPr="0057241B">
        <w:rPr>
          <w:color w:val="000000" w:themeColor="text1"/>
          <w:sz w:val="28"/>
          <w:szCs w:val="28"/>
        </w:rPr>
        <w:t>1.4.1. Організацію розроблення детального плану території суб’єктом господарювання, який має право на виконання таких робіт відповідно до законодавства.</w:t>
      </w:r>
    </w:p>
    <w:p w:rsidR="00522637" w:rsidRPr="0057241B" w:rsidRDefault="00522637" w:rsidP="00124DDE">
      <w:pPr>
        <w:pStyle w:val="rvps14"/>
        <w:spacing w:before="0" w:beforeAutospacing="0" w:after="0" w:afterAutospacing="0"/>
        <w:ind w:firstLine="708"/>
        <w:jc w:val="both"/>
        <w:rPr>
          <w:color w:val="000000" w:themeColor="text1"/>
          <w:sz w:val="28"/>
          <w:szCs w:val="28"/>
        </w:rPr>
      </w:pPr>
      <w:r w:rsidRPr="0057241B">
        <w:rPr>
          <w:color w:val="000000" w:themeColor="text1"/>
          <w:sz w:val="28"/>
          <w:szCs w:val="28"/>
        </w:rPr>
        <w:t>1.4.2. Дотримання вимог містобудівної документації на місцевому рівні (генерального плану населеного пункту, плану зонування території — за наявності).</w:t>
      </w:r>
    </w:p>
    <w:p w:rsidR="00522637" w:rsidRPr="0057241B" w:rsidRDefault="00522637" w:rsidP="00124DDE">
      <w:pPr>
        <w:pStyle w:val="rvps14"/>
        <w:spacing w:before="0" w:beforeAutospacing="0" w:after="0" w:afterAutospacing="0"/>
        <w:ind w:firstLine="708"/>
        <w:jc w:val="both"/>
        <w:rPr>
          <w:color w:val="000000" w:themeColor="text1"/>
          <w:sz w:val="28"/>
          <w:szCs w:val="28"/>
        </w:rPr>
      </w:pPr>
      <w:r w:rsidRPr="0057241B">
        <w:rPr>
          <w:color w:val="000000" w:themeColor="text1"/>
          <w:sz w:val="28"/>
          <w:szCs w:val="28"/>
        </w:rPr>
        <w:t>1.4.3. Врахування державних, громадських та приватних інтересів під час розроблення містобудівної документації.</w:t>
      </w:r>
    </w:p>
    <w:p w:rsidR="00522637" w:rsidRPr="0057241B" w:rsidRDefault="00522637" w:rsidP="00124DDE">
      <w:pPr>
        <w:pStyle w:val="rvps14"/>
        <w:spacing w:before="0" w:beforeAutospacing="0" w:after="0" w:afterAutospacing="0"/>
        <w:ind w:firstLine="708"/>
        <w:jc w:val="both"/>
        <w:rPr>
          <w:color w:val="000000" w:themeColor="text1"/>
          <w:sz w:val="28"/>
          <w:szCs w:val="28"/>
        </w:rPr>
      </w:pPr>
      <w:r w:rsidRPr="0057241B">
        <w:rPr>
          <w:color w:val="000000" w:themeColor="text1"/>
          <w:sz w:val="28"/>
          <w:szCs w:val="28"/>
        </w:rPr>
        <w:t>1.4.4. Проведення стратегічної екологічної оцінки проєкту детального плану території.</w:t>
      </w:r>
    </w:p>
    <w:p w:rsidR="00522637" w:rsidRPr="0057241B" w:rsidRDefault="00522637" w:rsidP="00124DDE">
      <w:pPr>
        <w:pStyle w:val="rvps14"/>
        <w:spacing w:before="0" w:beforeAutospacing="0" w:after="0" w:afterAutospacing="0"/>
        <w:ind w:firstLine="708"/>
        <w:jc w:val="both"/>
        <w:rPr>
          <w:color w:val="000000" w:themeColor="text1"/>
          <w:sz w:val="28"/>
          <w:szCs w:val="28"/>
        </w:rPr>
      </w:pPr>
      <w:r w:rsidRPr="0057241B">
        <w:rPr>
          <w:color w:val="000000" w:themeColor="text1"/>
          <w:sz w:val="28"/>
          <w:szCs w:val="28"/>
        </w:rPr>
        <w:t xml:space="preserve">1.4.5. Проведення громадських слухань та оприлюднення їх результатів у встановленому законодавством порядку. </w:t>
      </w:r>
    </w:p>
    <w:p w:rsidR="00522637" w:rsidRPr="0057241B" w:rsidRDefault="00522637" w:rsidP="00124DDE">
      <w:pPr>
        <w:pStyle w:val="rvps14"/>
        <w:spacing w:before="0" w:beforeAutospacing="0" w:after="0" w:afterAutospacing="0"/>
        <w:ind w:firstLine="708"/>
        <w:jc w:val="both"/>
        <w:rPr>
          <w:color w:val="000000" w:themeColor="text1"/>
          <w:sz w:val="28"/>
          <w:szCs w:val="28"/>
        </w:rPr>
      </w:pPr>
      <w:r w:rsidRPr="0057241B">
        <w:rPr>
          <w:color w:val="000000" w:themeColor="text1"/>
          <w:sz w:val="28"/>
          <w:szCs w:val="28"/>
        </w:rPr>
        <w:t>1.4.6. Оприлюднення цього рішення на офіційному вебсайті міської ради та в інший спосіб, передбачений законодавством.</w:t>
      </w:r>
    </w:p>
    <w:p w:rsidR="00522637" w:rsidRPr="0057241B" w:rsidRDefault="00522637" w:rsidP="00124DDE">
      <w:pPr>
        <w:pStyle w:val="rvps14"/>
        <w:spacing w:before="0" w:beforeAutospacing="0" w:after="0" w:afterAutospacing="0"/>
        <w:ind w:firstLine="708"/>
        <w:jc w:val="both"/>
        <w:rPr>
          <w:color w:val="000000" w:themeColor="text1"/>
          <w:sz w:val="28"/>
          <w:szCs w:val="28"/>
        </w:rPr>
      </w:pPr>
      <w:r w:rsidRPr="0057241B">
        <w:rPr>
          <w:color w:val="000000" w:themeColor="text1"/>
          <w:sz w:val="28"/>
          <w:szCs w:val="28"/>
        </w:rPr>
        <w:t>1.5.Встановити, що:</w:t>
      </w:r>
    </w:p>
    <w:p w:rsidR="00522637" w:rsidRPr="0057241B" w:rsidRDefault="00522637" w:rsidP="00124DDE">
      <w:pPr>
        <w:pStyle w:val="rvps14"/>
        <w:spacing w:before="0" w:beforeAutospacing="0" w:after="0" w:afterAutospacing="0"/>
        <w:ind w:firstLine="708"/>
        <w:jc w:val="both"/>
        <w:rPr>
          <w:color w:val="000000" w:themeColor="text1"/>
          <w:sz w:val="28"/>
          <w:szCs w:val="28"/>
        </w:rPr>
      </w:pPr>
      <w:r w:rsidRPr="0057241B">
        <w:rPr>
          <w:color w:val="000000" w:themeColor="text1"/>
          <w:sz w:val="28"/>
          <w:szCs w:val="28"/>
        </w:rPr>
        <w:t>1.5.1. Надання цього дозволу не є підставою для зміни цільового призначення земельної ділянки.</w:t>
      </w:r>
    </w:p>
    <w:p w:rsidR="00522637" w:rsidRPr="0057241B" w:rsidRDefault="00522637" w:rsidP="00124DDE">
      <w:pPr>
        <w:pStyle w:val="rvps14"/>
        <w:spacing w:before="0" w:beforeAutospacing="0" w:after="0" w:afterAutospacing="0"/>
        <w:ind w:firstLine="708"/>
        <w:jc w:val="both"/>
        <w:rPr>
          <w:color w:val="000000" w:themeColor="text1"/>
          <w:sz w:val="28"/>
          <w:szCs w:val="28"/>
        </w:rPr>
      </w:pPr>
      <w:r w:rsidRPr="0057241B">
        <w:rPr>
          <w:color w:val="000000" w:themeColor="text1"/>
          <w:sz w:val="28"/>
          <w:szCs w:val="28"/>
        </w:rPr>
        <w:t xml:space="preserve">1.5.2. Надання цього дозволу не є підставою для надання містобудівних умов та обмежень або здійснення будівництва. </w:t>
      </w:r>
    </w:p>
    <w:p w:rsidR="00522637" w:rsidRPr="0057241B" w:rsidRDefault="00522637" w:rsidP="00124DDE">
      <w:pPr>
        <w:pStyle w:val="rvps14"/>
        <w:spacing w:before="0" w:beforeAutospacing="0" w:after="0" w:afterAutospacing="0"/>
        <w:ind w:firstLine="708"/>
        <w:jc w:val="both"/>
        <w:rPr>
          <w:color w:val="000000" w:themeColor="text1"/>
          <w:sz w:val="28"/>
          <w:szCs w:val="28"/>
        </w:rPr>
      </w:pPr>
      <w:r w:rsidRPr="0057241B">
        <w:rPr>
          <w:color w:val="000000" w:themeColor="text1"/>
          <w:sz w:val="28"/>
          <w:szCs w:val="28"/>
        </w:rPr>
        <w:t xml:space="preserve">1.6. Встановити, що під час розроблення детального плану території підлягають обов’язковому врахуванню планувальні обмеження, інженерно-транспортна інфраструктура, санітарні, екологічні та протипожежні вимоги, а також охоронні зони (за наявності). </w:t>
      </w:r>
    </w:p>
    <w:p w:rsidR="00522637" w:rsidRPr="0057241B" w:rsidRDefault="00522637" w:rsidP="00124DDE">
      <w:pPr>
        <w:pStyle w:val="rvps14"/>
        <w:spacing w:before="0" w:beforeAutospacing="0" w:after="0" w:afterAutospacing="0"/>
        <w:ind w:firstLine="708"/>
        <w:jc w:val="both"/>
        <w:rPr>
          <w:color w:val="000000" w:themeColor="text1"/>
          <w:sz w:val="28"/>
          <w:szCs w:val="28"/>
        </w:rPr>
      </w:pPr>
      <w:r w:rsidRPr="0057241B">
        <w:rPr>
          <w:color w:val="000000" w:themeColor="text1"/>
          <w:sz w:val="28"/>
          <w:szCs w:val="28"/>
        </w:rPr>
        <w:t xml:space="preserve">1.7. Розроблений детальний план території підлягає розгляду та затвердженню Рахівською міською радою в порядку, визначеному законодавством. </w:t>
      </w:r>
    </w:p>
    <w:p w:rsidR="00522637" w:rsidRPr="0057241B" w:rsidRDefault="00522637" w:rsidP="00124DDE">
      <w:pPr>
        <w:ind w:firstLine="708"/>
        <w:jc w:val="both"/>
        <w:rPr>
          <w:color w:val="000000" w:themeColor="text1"/>
          <w:sz w:val="28"/>
          <w:szCs w:val="28"/>
        </w:rPr>
      </w:pPr>
      <w:r w:rsidRPr="0057241B">
        <w:rPr>
          <w:bCs/>
          <w:color w:val="000000" w:themeColor="text1"/>
          <w:sz w:val="28"/>
          <w:szCs w:val="28"/>
          <w:lang w:eastAsia="uk-UA"/>
        </w:rPr>
        <w:t xml:space="preserve">2. </w:t>
      </w:r>
      <w:r w:rsidRPr="0057241B">
        <w:rPr>
          <w:color w:val="000000" w:themeColor="text1"/>
          <w:sz w:val="28"/>
          <w:szCs w:val="28"/>
          <w:lang w:eastAsia="uk-UA"/>
        </w:rPr>
        <w:t xml:space="preserve">Надати громадянці </w:t>
      </w:r>
      <w:r w:rsidR="001204DF">
        <w:rPr>
          <w:color w:val="000000" w:themeColor="text1"/>
          <w:sz w:val="28"/>
          <w:szCs w:val="28"/>
          <w:lang w:eastAsia="uk-UA"/>
        </w:rPr>
        <w:t>***** ***** *****</w:t>
      </w:r>
      <w:r w:rsidRPr="0057241B">
        <w:rPr>
          <w:color w:val="000000" w:themeColor="text1"/>
          <w:sz w:val="28"/>
          <w:szCs w:val="28"/>
          <w:lang w:eastAsia="uk-UA"/>
        </w:rPr>
        <w:t xml:space="preserve">, мешканці міста </w:t>
      </w:r>
      <w:r w:rsidR="001204DF">
        <w:rPr>
          <w:color w:val="000000" w:themeColor="text1"/>
          <w:sz w:val="28"/>
          <w:szCs w:val="28"/>
          <w:lang w:eastAsia="uk-UA"/>
        </w:rPr>
        <w:t>*****</w:t>
      </w:r>
      <w:r w:rsidRPr="0057241B">
        <w:rPr>
          <w:color w:val="000000" w:themeColor="text1"/>
          <w:sz w:val="28"/>
          <w:szCs w:val="28"/>
          <w:lang w:eastAsia="uk-UA"/>
        </w:rPr>
        <w:t xml:space="preserve">, вулиця </w:t>
      </w:r>
      <w:r w:rsidR="001204DF">
        <w:rPr>
          <w:color w:val="000000" w:themeColor="text1"/>
          <w:sz w:val="28"/>
          <w:szCs w:val="28"/>
          <w:lang w:eastAsia="uk-UA"/>
        </w:rPr>
        <w:t>*****</w:t>
      </w:r>
      <w:r w:rsidRPr="0057241B">
        <w:rPr>
          <w:color w:val="000000" w:themeColor="text1"/>
          <w:sz w:val="28"/>
          <w:szCs w:val="28"/>
          <w:lang w:eastAsia="uk-UA"/>
        </w:rPr>
        <w:t xml:space="preserve">, </w:t>
      </w:r>
      <w:r w:rsidR="001204DF">
        <w:rPr>
          <w:color w:val="000000" w:themeColor="text1"/>
          <w:sz w:val="28"/>
          <w:szCs w:val="28"/>
          <w:lang w:eastAsia="uk-UA"/>
        </w:rPr>
        <w:t>***</w:t>
      </w:r>
      <w:r w:rsidRPr="0057241B">
        <w:rPr>
          <w:color w:val="000000" w:themeColor="text1"/>
          <w:sz w:val="28"/>
          <w:szCs w:val="28"/>
          <w:lang w:eastAsia="uk-UA"/>
        </w:rPr>
        <w:t xml:space="preserve">, дозвіл на розроблення детального плану території зі зміною цільового призначення земельної ділянки площею 0,1285 га (кадастровий номер: </w:t>
      </w:r>
      <w:r w:rsidR="001204DF">
        <w:rPr>
          <w:color w:val="000000" w:themeColor="text1"/>
          <w:sz w:val="28"/>
          <w:szCs w:val="28"/>
          <w:lang w:eastAsia="uk-UA"/>
        </w:rPr>
        <w:t>*******************</w:t>
      </w:r>
      <w:r w:rsidRPr="0057241B">
        <w:rPr>
          <w:color w:val="000000" w:themeColor="text1"/>
          <w:sz w:val="28"/>
          <w:szCs w:val="28"/>
          <w:lang w:eastAsia="uk-UA"/>
        </w:rPr>
        <w:t xml:space="preserve">), розташованої за адресою: Закарпатська область, Рахівський район, місто </w:t>
      </w:r>
      <w:r w:rsidR="001204DF">
        <w:rPr>
          <w:color w:val="000000" w:themeColor="text1"/>
          <w:sz w:val="28"/>
          <w:szCs w:val="28"/>
          <w:lang w:eastAsia="uk-UA"/>
        </w:rPr>
        <w:t>*****</w:t>
      </w:r>
      <w:r w:rsidRPr="0057241B">
        <w:rPr>
          <w:color w:val="000000" w:themeColor="text1"/>
          <w:sz w:val="28"/>
          <w:szCs w:val="28"/>
          <w:lang w:eastAsia="uk-UA"/>
        </w:rPr>
        <w:t xml:space="preserve">, урочище </w:t>
      </w:r>
      <w:r w:rsidR="001204DF">
        <w:rPr>
          <w:color w:val="000000" w:themeColor="text1"/>
          <w:sz w:val="28"/>
          <w:szCs w:val="28"/>
          <w:lang w:eastAsia="uk-UA"/>
        </w:rPr>
        <w:t>*****</w:t>
      </w:r>
      <w:r w:rsidRPr="0057241B">
        <w:rPr>
          <w:color w:val="000000" w:themeColor="text1"/>
          <w:sz w:val="28"/>
          <w:szCs w:val="28"/>
          <w:lang w:eastAsia="uk-UA"/>
        </w:rPr>
        <w:t xml:space="preserve">, із земель для ведення особистого селянського </w:t>
      </w:r>
      <w:r w:rsidR="00C02583">
        <w:rPr>
          <w:color w:val="000000" w:themeColor="text1"/>
          <w:sz w:val="28"/>
          <w:szCs w:val="28"/>
          <w:lang w:eastAsia="uk-UA"/>
        </w:rPr>
        <w:t>господарства  (код КВЦПЗ – 01.03</w:t>
      </w:r>
      <w:r w:rsidRPr="0057241B">
        <w:rPr>
          <w:color w:val="000000" w:themeColor="text1"/>
          <w:sz w:val="28"/>
          <w:szCs w:val="28"/>
          <w:lang w:eastAsia="uk-UA"/>
        </w:rPr>
        <w:t xml:space="preserve">) у землі для будівництва </w:t>
      </w:r>
      <w:r w:rsidR="004B4773">
        <w:rPr>
          <w:color w:val="000000" w:themeColor="text1"/>
          <w:sz w:val="28"/>
          <w:szCs w:val="28"/>
          <w:lang w:eastAsia="uk-UA"/>
        </w:rPr>
        <w:t>і</w:t>
      </w:r>
      <w:r w:rsidRPr="0057241B">
        <w:rPr>
          <w:color w:val="000000" w:themeColor="text1"/>
          <w:sz w:val="28"/>
          <w:szCs w:val="28"/>
          <w:lang w:eastAsia="uk-UA"/>
        </w:rPr>
        <w:t xml:space="preserve"> обслуговування жилого будинку, господарських будівель і </w:t>
      </w:r>
      <w:r w:rsidRPr="0057241B">
        <w:rPr>
          <w:color w:val="000000" w:themeColor="text1"/>
          <w:sz w:val="28"/>
          <w:szCs w:val="28"/>
          <w:lang w:eastAsia="uk-UA"/>
        </w:rPr>
        <w:lastRenderedPageBreak/>
        <w:t xml:space="preserve">споруд (присадибна ділянка) (код КВЦПЗ – 02.01). </w:t>
      </w:r>
      <w:r w:rsidRPr="0057241B">
        <w:rPr>
          <w:color w:val="000000" w:themeColor="text1"/>
          <w:sz w:val="28"/>
          <w:szCs w:val="28"/>
        </w:rPr>
        <w:t xml:space="preserve">Земельна ділянка перебуває  у приватній власності (витяг з Державного реєстру речових прав на нерухоме майно про реєстрацію права власності, номер запису про право власності: </w:t>
      </w:r>
      <w:r w:rsidR="001204DF">
        <w:rPr>
          <w:color w:val="000000" w:themeColor="text1"/>
          <w:sz w:val="28"/>
          <w:szCs w:val="28"/>
        </w:rPr>
        <w:t>********</w:t>
      </w:r>
      <w:r w:rsidRPr="0057241B">
        <w:rPr>
          <w:color w:val="000000" w:themeColor="text1"/>
          <w:sz w:val="28"/>
          <w:szCs w:val="28"/>
        </w:rPr>
        <w:t xml:space="preserve"> від 26.09.2019).</w:t>
      </w:r>
    </w:p>
    <w:p w:rsidR="00522637" w:rsidRPr="0057241B" w:rsidRDefault="00522637" w:rsidP="00124DDE">
      <w:pPr>
        <w:ind w:firstLine="708"/>
        <w:jc w:val="both"/>
        <w:rPr>
          <w:color w:val="000000" w:themeColor="text1"/>
          <w:sz w:val="28"/>
          <w:szCs w:val="28"/>
        </w:rPr>
      </w:pPr>
      <w:r w:rsidRPr="0057241B">
        <w:rPr>
          <w:color w:val="000000" w:themeColor="text1"/>
          <w:sz w:val="28"/>
          <w:szCs w:val="28"/>
        </w:rPr>
        <w:t>2.1.</w:t>
      </w:r>
      <w:r w:rsidRPr="0057241B">
        <w:rPr>
          <w:color w:val="000000" w:themeColor="text1"/>
          <w:sz w:val="28"/>
          <w:szCs w:val="28"/>
          <w:lang w:eastAsia="uk-UA"/>
        </w:rPr>
        <w:t>Визначити замовником розроблення детального плану території виконавчий к</w:t>
      </w:r>
      <w:r w:rsidRPr="0057241B">
        <w:rPr>
          <w:color w:val="000000" w:themeColor="text1"/>
          <w:sz w:val="28"/>
          <w:szCs w:val="28"/>
        </w:rPr>
        <w:t>омітет Рахівської міської ради.</w:t>
      </w:r>
    </w:p>
    <w:p w:rsidR="00522637" w:rsidRPr="0057241B" w:rsidRDefault="00522637" w:rsidP="00124DDE">
      <w:pPr>
        <w:pStyle w:val="rvps14"/>
        <w:spacing w:before="0" w:beforeAutospacing="0" w:after="0" w:afterAutospacing="0"/>
        <w:ind w:firstLine="708"/>
        <w:jc w:val="both"/>
        <w:rPr>
          <w:color w:val="000000" w:themeColor="text1"/>
          <w:sz w:val="28"/>
          <w:szCs w:val="28"/>
        </w:rPr>
      </w:pPr>
      <w:r w:rsidRPr="0057241B">
        <w:rPr>
          <w:color w:val="000000" w:themeColor="text1"/>
          <w:sz w:val="28"/>
          <w:szCs w:val="28"/>
        </w:rPr>
        <w:t xml:space="preserve">2.3. Встановити, що фінансування робіт з розроблення детального плану території, включаючи проведення стратегічної екологічної оцінки та інших передбачених законодавством процедур, здійснюється за рахунок коштів заявника без залучення коштів місцевого бюджету, відповідно до статті 10 Закону України «Про регулювання містобудівної діяльності». </w:t>
      </w:r>
    </w:p>
    <w:p w:rsidR="00522637" w:rsidRPr="0057241B" w:rsidRDefault="00522637" w:rsidP="00124DDE">
      <w:pPr>
        <w:pStyle w:val="rvps14"/>
        <w:spacing w:before="0" w:beforeAutospacing="0" w:after="0" w:afterAutospacing="0"/>
        <w:ind w:firstLine="708"/>
        <w:jc w:val="both"/>
        <w:rPr>
          <w:color w:val="000000" w:themeColor="text1"/>
          <w:sz w:val="28"/>
          <w:szCs w:val="28"/>
        </w:rPr>
      </w:pPr>
      <w:r w:rsidRPr="0057241B">
        <w:rPr>
          <w:color w:val="000000" w:themeColor="text1"/>
          <w:sz w:val="28"/>
          <w:szCs w:val="28"/>
        </w:rPr>
        <w:t>2.4.Виконавчому комітету Рахівської міської ради забезпечити:</w:t>
      </w:r>
    </w:p>
    <w:p w:rsidR="00522637" w:rsidRPr="0057241B" w:rsidRDefault="00522637" w:rsidP="00124DDE">
      <w:pPr>
        <w:pStyle w:val="rvps14"/>
        <w:spacing w:before="0" w:beforeAutospacing="0" w:after="0" w:afterAutospacing="0"/>
        <w:ind w:firstLine="708"/>
        <w:jc w:val="both"/>
        <w:rPr>
          <w:color w:val="000000" w:themeColor="text1"/>
          <w:sz w:val="28"/>
          <w:szCs w:val="28"/>
        </w:rPr>
      </w:pPr>
      <w:r w:rsidRPr="0057241B">
        <w:rPr>
          <w:color w:val="000000" w:themeColor="text1"/>
          <w:sz w:val="28"/>
          <w:szCs w:val="28"/>
        </w:rPr>
        <w:t>2.4.1. Організацію розроблення детального плану території суб’єктом господарювання, який має право на виконання таких робіт відповідно до законодавства.</w:t>
      </w:r>
    </w:p>
    <w:p w:rsidR="00522637" w:rsidRPr="0057241B" w:rsidRDefault="00522637" w:rsidP="00124DDE">
      <w:pPr>
        <w:pStyle w:val="rvps14"/>
        <w:spacing w:before="0" w:beforeAutospacing="0" w:after="0" w:afterAutospacing="0"/>
        <w:ind w:firstLine="708"/>
        <w:jc w:val="both"/>
        <w:rPr>
          <w:color w:val="000000" w:themeColor="text1"/>
          <w:sz w:val="28"/>
          <w:szCs w:val="28"/>
        </w:rPr>
      </w:pPr>
      <w:r w:rsidRPr="0057241B">
        <w:rPr>
          <w:color w:val="000000" w:themeColor="text1"/>
          <w:sz w:val="28"/>
          <w:szCs w:val="28"/>
        </w:rPr>
        <w:t>2.4.2. Дотримання вимог містобудівної документації на місцевому рівні (генерального плану населеного пункту, плану зонування території — за наявності).</w:t>
      </w:r>
    </w:p>
    <w:p w:rsidR="00522637" w:rsidRPr="0057241B" w:rsidRDefault="00522637" w:rsidP="00124DDE">
      <w:pPr>
        <w:pStyle w:val="rvps14"/>
        <w:spacing w:before="0" w:beforeAutospacing="0" w:after="0" w:afterAutospacing="0"/>
        <w:ind w:firstLine="708"/>
        <w:jc w:val="both"/>
        <w:rPr>
          <w:color w:val="000000" w:themeColor="text1"/>
          <w:sz w:val="28"/>
          <w:szCs w:val="28"/>
        </w:rPr>
      </w:pPr>
      <w:r w:rsidRPr="0057241B">
        <w:rPr>
          <w:color w:val="000000" w:themeColor="text1"/>
          <w:sz w:val="28"/>
          <w:szCs w:val="28"/>
        </w:rPr>
        <w:t>2.4.3. Врахування державних, громадських та приватних інтересів під час розроблення містобудівної документації.</w:t>
      </w:r>
    </w:p>
    <w:p w:rsidR="00522637" w:rsidRPr="0057241B" w:rsidRDefault="00522637" w:rsidP="00124DDE">
      <w:pPr>
        <w:pStyle w:val="rvps14"/>
        <w:spacing w:before="0" w:beforeAutospacing="0" w:after="0" w:afterAutospacing="0"/>
        <w:ind w:firstLine="708"/>
        <w:jc w:val="both"/>
        <w:rPr>
          <w:color w:val="000000" w:themeColor="text1"/>
          <w:sz w:val="28"/>
          <w:szCs w:val="28"/>
        </w:rPr>
      </w:pPr>
      <w:r w:rsidRPr="0057241B">
        <w:rPr>
          <w:color w:val="000000" w:themeColor="text1"/>
          <w:sz w:val="28"/>
          <w:szCs w:val="28"/>
        </w:rPr>
        <w:t>2.4.4. Проведення стратегічної екологічної оцінки проєкту детального плану території.</w:t>
      </w:r>
    </w:p>
    <w:p w:rsidR="00522637" w:rsidRPr="0057241B" w:rsidRDefault="00522637" w:rsidP="00124DDE">
      <w:pPr>
        <w:pStyle w:val="rvps14"/>
        <w:spacing w:before="0" w:beforeAutospacing="0" w:after="0" w:afterAutospacing="0"/>
        <w:ind w:firstLine="708"/>
        <w:jc w:val="both"/>
        <w:rPr>
          <w:color w:val="000000" w:themeColor="text1"/>
          <w:sz w:val="28"/>
          <w:szCs w:val="28"/>
        </w:rPr>
      </w:pPr>
      <w:r w:rsidRPr="0057241B">
        <w:rPr>
          <w:color w:val="000000" w:themeColor="text1"/>
          <w:sz w:val="28"/>
          <w:szCs w:val="28"/>
        </w:rPr>
        <w:t xml:space="preserve">2.4.5. Проведення громадських слухань та оприлюднення їх результатів у встановленому законодавством порядку. </w:t>
      </w:r>
    </w:p>
    <w:p w:rsidR="00522637" w:rsidRPr="0057241B" w:rsidRDefault="00522637" w:rsidP="00124DDE">
      <w:pPr>
        <w:pStyle w:val="rvps14"/>
        <w:spacing w:before="0" w:beforeAutospacing="0" w:after="0" w:afterAutospacing="0"/>
        <w:ind w:firstLine="708"/>
        <w:jc w:val="both"/>
        <w:rPr>
          <w:color w:val="000000" w:themeColor="text1"/>
          <w:sz w:val="28"/>
          <w:szCs w:val="28"/>
        </w:rPr>
      </w:pPr>
      <w:r w:rsidRPr="0057241B">
        <w:rPr>
          <w:color w:val="000000" w:themeColor="text1"/>
          <w:sz w:val="28"/>
          <w:szCs w:val="28"/>
        </w:rPr>
        <w:t>2.4.6. Оприлюднення цього рішення на офіційному вебсайті міської ради та в інший спосіб, передбачений законодавством.</w:t>
      </w:r>
    </w:p>
    <w:p w:rsidR="00522637" w:rsidRPr="0057241B" w:rsidRDefault="00522637" w:rsidP="00124DDE">
      <w:pPr>
        <w:pStyle w:val="rvps14"/>
        <w:spacing w:before="0" w:beforeAutospacing="0" w:after="0" w:afterAutospacing="0"/>
        <w:ind w:firstLine="708"/>
        <w:jc w:val="both"/>
        <w:rPr>
          <w:color w:val="000000" w:themeColor="text1"/>
          <w:sz w:val="28"/>
          <w:szCs w:val="28"/>
        </w:rPr>
      </w:pPr>
      <w:r w:rsidRPr="0057241B">
        <w:rPr>
          <w:color w:val="000000" w:themeColor="text1"/>
          <w:sz w:val="28"/>
          <w:szCs w:val="28"/>
        </w:rPr>
        <w:t>2.5.Встановити, що:</w:t>
      </w:r>
    </w:p>
    <w:p w:rsidR="00522637" w:rsidRPr="0057241B" w:rsidRDefault="00522637" w:rsidP="00124DDE">
      <w:pPr>
        <w:pStyle w:val="rvps14"/>
        <w:spacing w:before="0" w:beforeAutospacing="0" w:after="0" w:afterAutospacing="0"/>
        <w:ind w:firstLine="708"/>
        <w:jc w:val="both"/>
        <w:rPr>
          <w:color w:val="000000" w:themeColor="text1"/>
          <w:sz w:val="28"/>
          <w:szCs w:val="28"/>
        </w:rPr>
      </w:pPr>
      <w:r w:rsidRPr="0057241B">
        <w:rPr>
          <w:color w:val="000000" w:themeColor="text1"/>
          <w:sz w:val="28"/>
          <w:szCs w:val="28"/>
        </w:rPr>
        <w:t>2.5.1. Надання цього дозволу не є підставою для зміни цільового призначення земельної ділянки.</w:t>
      </w:r>
    </w:p>
    <w:p w:rsidR="00522637" w:rsidRPr="0057241B" w:rsidRDefault="00522637" w:rsidP="00124DDE">
      <w:pPr>
        <w:pStyle w:val="rvps14"/>
        <w:spacing w:before="0" w:beforeAutospacing="0" w:after="0" w:afterAutospacing="0"/>
        <w:ind w:firstLine="708"/>
        <w:jc w:val="both"/>
        <w:rPr>
          <w:color w:val="000000" w:themeColor="text1"/>
          <w:sz w:val="28"/>
          <w:szCs w:val="28"/>
        </w:rPr>
      </w:pPr>
      <w:r w:rsidRPr="0057241B">
        <w:rPr>
          <w:color w:val="000000" w:themeColor="text1"/>
          <w:sz w:val="28"/>
          <w:szCs w:val="28"/>
        </w:rPr>
        <w:t xml:space="preserve">2.5.2. Надання цього дозволу не є підставою для надання містобудівних умов та обмежень або здійснення будівництва. </w:t>
      </w:r>
    </w:p>
    <w:p w:rsidR="00522637" w:rsidRPr="0057241B" w:rsidRDefault="00522637" w:rsidP="00124DDE">
      <w:pPr>
        <w:pStyle w:val="rvps14"/>
        <w:spacing w:before="0" w:beforeAutospacing="0" w:after="0" w:afterAutospacing="0"/>
        <w:ind w:firstLine="708"/>
        <w:jc w:val="both"/>
        <w:rPr>
          <w:color w:val="000000" w:themeColor="text1"/>
          <w:sz w:val="28"/>
          <w:szCs w:val="28"/>
        </w:rPr>
      </w:pPr>
      <w:r w:rsidRPr="0057241B">
        <w:rPr>
          <w:color w:val="000000" w:themeColor="text1"/>
          <w:sz w:val="28"/>
          <w:szCs w:val="28"/>
        </w:rPr>
        <w:t xml:space="preserve">2.6. Встановити, що під час розроблення детального плану території підлягають обов’язковому врахуванню планувальні обмеження, інженерно-транспортна інфраструктура, санітарні, екологічні та протипожежні вимоги, а також охоронні зони (за наявності). </w:t>
      </w:r>
    </w:p>
    <w:p w:rsidR="00522637" w:rsidRPr="0057241B" w:rsidRDefault="00522637" w:rsidP="00124DDE">
      <w:pPr>
        <w:pStyle w:val="rvps14"/>
        <w:spacing w:before="0" w:beforeAutospacing="0" w:after="0" w:afterAutospacing="0"/>
        <w:ind w:firstLine="708"/>
        <w:jc w:val="both"/>
        <w:rPr>
          <w:color w:val="000000" w:themeColor="text1"/>
          <w:sz w:val="28"/>
          <w:szCs w:val="28"/>
        </w:rPr>
      </w:pPr>
      <w:r w:rsidRPr="0057241B">
        <w:rPr>
          <w:color w:val="000000" w:themeColor="text1"/>
          <w:sz w:val="28"/>
          <w:szCs w:val="28"/>
        </w:rPr>
        <w:t xml:space="preserve">2.7. Розроблений детальний план території підлягає розгляду та затвердженню Рахівською міською радою в порядку, визначеному законодавством. </w:t>
      </w:r>
    </w:p>
    <w:p w:rsidR="00522637" w:rsidRDefault="00522637" w:rsidP="00124DDE">
      <w:pPr>
        <w:pStyle w:val="rvps14"/>
        <w:spacing w:before="0" w:beforeAutospacing="0" w:after="0" w:afterAutospacing="0"/>
        <w:jc w:val="both"/>
        <w:rPr>
          <w:color w:val="000000" w:themeColor="text1"/>
          <w:sz w:val="28"/>
          <w:szCs w:val="28"/>
        </w:rPr>
      </w:pPr>
    </w:p>
    <w:p w:rsidR="00CA4E6C" w:rsidRPr="0057241B" w:rsidRDefault="00CA4E6C" w:rsidP="00124DDE">
      <w:pPr>
        <w:pStyle w:val="rvps14"/>
        <w:spacing w:before="0" w:beforeAutospacing="0" w:after="0" w:afterAutospacing="0"/>
        <w:jc w:val="both"/>
        <w:rPr>
          <w:color w:val="000000" w:themeColor="text1"/>
          <w:sz w:val="28"/>
          <w:szCs w:val="28"/>
        </w:rPr>
      </w:pPr>
    </w:p>
    <w:p w:rsidR="00522637" w:rsidRPr="0057241B" w:rsidRDefault="00522637" w:rsidP="00124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eastAsia="uk-UA"/>
        </w:rPr>
      </w:pPr>
      <w:r w:rsidRPr="0057241B">
        <w:rPr>
          <w:color w:val="000000" w:themeColor="text1"/>
          <w:sz w:val="28"/>
          <w:szCs w:val="28"/>
          <w:lang w:eastAsia="uk-UA"/>
        </w:rPr>
        <w:t xml:space="preserve">В.п. міського голови, </w:t>
      </w:r>
    </w:p>
    <w:p w:rsidR="00522637" w:rsidRPr="0057241B" w:rsidRDefault="00522637" w:rsidP="00124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lang w:eastAsia="uk-UA"/>
        </w:rPr>
      </w:pPr>
      <w:r w:rsidRPr="0057241B">
        <w:rPr>
          <w:color w:val="000000" w:themeColor="text1"/>
          <w:sz w:val="28"/>
          <w:szCs w:val="28"/>
          <w:lang w:eastAsia="uk-UA"/>
        </w:rPr>
        <w:t>секретар ради та виконкому</w:t>
      </w:r>
      <w:r w:rsidRPr="0057241B">
        <w:rPr>
          <w:color w:val="000000" w:themeColor="text1"/>
          <w:sz w:val="28"/>
          <w:szCs w:val="28"/>
          <w:lang w:eastAsia="uk-UA"/>
        </w:rPr>
        <w:tab/>
      </w:r>
      <w:r w:rsidRPr="0057241B">
        <w:rPr>
          <w:color w:val="000000" w:themeColor="text1"/>
          <w:sz w:val="28"/>
          <w:szCs w:val="28"/>
          <w:lang w:eastAsia="uk-UA"/>
        </w:rPr>
        <w:tab/>
      </w:r>
      <w:r w:rsidRPr="0057241B">
        <w:rPr>
          <w:color w:val="000000" w:themeColor="text1"/>
          <w:sz w:val="28"/>
          <w:szCs w:val="28"/>
          <w:lang w:eastAsia="uk-UA"/>
        </w:rPr>
        <w:tab/>
      </w:r>
      <w:r w:rsidRPr="0057241B">
        <w:rPr>
          <w:color w:val="000000" w:themeColor="text1"/>
          <w:sz w:val="28"/>
          <w:szCs w:val="28"/>
          <w:lang w:eastAsia="uk-UA"/>
        </w:rPr>
        <w:tab/>
      </w:r>
      <w:r w:rsidRPr="0057241B">
        <w:rPr>
          <w:color w:val="000000" w:themeColor="text1"/>
          <w:sz w:val="28"/>
          <w:szCs w:val="28"/>
          <w:lang w:eastAsia="uk-UA"/>
        </w:rPr>
        <w:tab/>
        <w:t>Євген МОЛНАР</w:t>
      </w:r>
    </w:p>
    <w:p w:rsidR="008D28BA" w:rsidRDefault="008D28BA" w:rsidP="00124DDE">
      <w:pPr>
        <w:rPr>
          <w:color w:val="000000" w:themeColor="text1"/>
          <w:sz w:val="27"/>
          <w:szCs w:val="27"/>
          <w:lang w:eastAsia="uk-UA"/>
        </w:rPr>
      </w:pPr>
    </w:p>
    <w:p w:rsidR="008D28BA" w:rsidRDefault="008D28BA">
      <w:pPr>
        <w:suppressAutoHyphens w:val="0"/>
        <w:spacing w:after="200" w:line="276" w:lineRule="auto"/>
        <w:rPr>
          <w:color w:val="000000" w:themeColor="text1"/>
          <w:sz w:val="27"/>
          <w:szCs w:val="27"/>
          <w:lang w:eastAsia="uk-UA"/>
        </w:rPr>
      </w:pPr>
      <w:r>
        <w:rPr>
          <w:color w:val="000000" w:themeColor="text1"/>
          <w:sz w:val="27"/>
          <w:szCs w:val="27"/>
          <w:lang w:eastAsia="uk-UA"/>
        </w:rPr>
        <w:br w:type="page"/>
      </w:r>
    </w:p>
    <w:p w:rsidR="00CB65B9" w:rsidRDefault="00CB65B9" w:rsidP="00CB65B9">
      <w:pPr>
        <w:jc w:val="right"/>
        <w:rPr>
          <w:color w:val="000000" w:themeColor="text1"/>
          <w:sz w:val="28"/>
          <w:szCs w:val="28"/>
          <w:lang w:eastAsia="en-US"/>
        </w:rPr>
      </w:pPr>
    </w:p>
    <w:p w:rsidR="00CB65B9" w:rsidRDefault="00CB65B9" w:rsidP="00CB65B9">
      <w:pPr>
        <w:jc w:val="right"/>
        <w:rPr>
          <w:color w:val="000000" w:themeColor="text1"/>
          <w:sz w:val="28"/>
          <w:szCs w:val="28"/>
          <w:lang w:eastAsia="en-US"/>
        </w:rPr>
      </w:pPr>
    </w:p>
    <w:p w:rsidR="00CB65B9" w:rsidRDefault="00CB65B9" w:rsidP="00CB65B9">
      <w:pPr>
        <w:rPr>
          <w:color w:val="000000" w:themeColor="text1"/>
          <w:sz w:val="28"/>
          <w:szCs w:val="28"/>
          <w:lang w:eastAsia="en-US"/>
        </w:rPr>
      </w:pPr>
      <w:r>
        <w:rPr>
          <w:noProof/>
          <w:lang w:eastAsia="uk-UA"/>
        </w:rPr>
        <w:drawing>
          <wp:anchor distT="0" distB="0" distL="114300" distR="114300" simplePos="0" relativeHeight="251755520" behindDoc="0" locked="0" layoutInCell="0" allowOverlap="1">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CB65B9" w:rsidRDefault="00CB65B9" w:rsidP="00CB65B9">
      <w:pPr>
        <w:jc w:val="right"/>
        <w:rPr>
          <w:color w:val="000000" w:themeColor="text1"/>
          <w:sz w:val="28"/>
          <w:szCs w:val="28"/>
          <w:lang w:eastAsia="en-US"/>
        </w:rPr>
      </w:pPr>
    </w:p>
    <w:p w:rsidR="00CB65B9" w:rsidRDefault="00CB65B9" w:rsidP="00CB65B9">
      <w:pPr>
        <w:jc w:val="center"/>
        <w:rPr>
          <w:color w:val="000000" w:themeColor="text1"/>
          <w:sz w:val="28"/>
          <w:szCs w:val="28"/>
          <w:lang w:eastAsia="en-US"/>
        </w:rPr>
      </w:pPr>
      <w:r>
        <w:rPr>
          <w:color w:val="000000" w:themeColor="text1"/>
          <w:sz w:val="28"/>
          <w:szCs w:val="28"/>
          <w:lang w:eastAsia="en-US"/>
        </w:rPr>
        <w:br w:type="textWrapping" w:clear="all"/>
        <w:t xml:space="preserve">У К Р А Ї Н А </w:t>
      </w:r>
    </w:p>
    <w:p w:rsidR="00CB65B9" w:rsidRDefault="00CB65B9" w:rsidP="00CB65B9">
      <w:pPr>
        <w:jc w:val="center"/>
        <w:rPr>
          <w:color w:val="000000" w:themeColor="text1"/>
          <w:sz w:val="28"/>
          <w:szCs w:val="28"/>
          <w:lang w:eastAsia="en-US"/>
        </w:rPr>
      </w:pPr>
      <w:r>
        <w:rPr>
          <w:color w:val="000000" w:themeColor="text1"/>
          <w:sz w:val="28"/>
          <w:szCs w:val="28"/>
          <w:lang w:eastAsia="en-US"/>
        </w:rPr>
        <w:t xml:space="preserve">Р А Х І В С Ь К А  М І С Ь К А  Р А Д А </w:t>
      </w:r>
    </w:p>
    <w:p w:rsidR="00CB65B9" w:rsidRDefault="00CB65B9" w:rsidP="00CB65B9">
      <w:pPr>
        <w:jc w:val="center"/>
        <w:rPr>
          <w:color w:val="000000" w:themeColor="text1"/>
          <w:sz w:val="28"/>
          <w:szCs w:val="28"/>
          <w:lang w:eastAsia="en-US"/>
        </w:rPr>
      </w:pPr>
      <w:r>
        <w:rPr>
          <w:color w:val="000000" w:themeColor="text1"/>
          <w:sz w:val="28"/>
          <w:szCs w:val="28"/>
          <w:lang w:eastAsia="en-US"/>
        </w:rPr>
        <w:t xml:space="preserve">Р А Х І В С Ь К О Г О  Р А Й О Н У  </w:t>
      </w:r>
    </w:p>
    <w:p w:rsidR="00CB65B9" w:rsidRDefault="00CB65B9" w:rsidP="00CB65B9">
      <w:pPr>
        <w:jc w:val="center"/>
        <w:rPr>
          <w:color w:val="000000" w:themeColor="text1"/>
          <w:sz w:val="28"/>
          <w:szCs w:val="28"/>
          <w:lang w:eastAsia="en-US"/>
        </w:rPr>
      </w:pPr>
      <w:r>
        <w:rPr>
          <w:color w:val="000000" w:themeColor="text1"/>
          <w:sz w:val="28"/>
          <w:szCs w:val="28"/>
          <w:lang w:eastAsia="en-US"/>
        </w:rPr>
        <w:t>З А К А Р П А Т С Ь К О Ї  О Б Л А С Т І</w:t>
      </w:r>
    </w:p>
    <w:p w:rsidR="00CB65B9" w:rsidRDefault="00CB65B9" w:rsidP="00CB65B9">
      <w:pPr>
        <w:jc w:val="center"/>
        <w:rPr>
          <w:b/>
          <w:color w:val="000000" w:themeColor="text1"/>
          <w:sz w:val="28"/>
          <w:szCs w:val="28"/>
          <w:lang w:eastAsia="en-US"/>
        </w:rPr>
      </w:pPr>
      <w:r>
        <w:rPr>
          <w:b/>
          <w:color w:val="000000" w:themeColor="text1"/>
          <w:sz w:val="28"/>
          <w:szCs w:val="28"/>
          <w:lang w:eastAsia="en-US"/>
        </w:rPr>
        <w:t>85 сесія восьмого скликання</w:t>
      </w:r>
    </w:p>
    <w:p w:rsidR="00CB65B9" w:rsidRDefault="00CB65B9" w:rsidP="00CB65B9">
      <w:pPr>
        <w:rPr>
          <w:color w:val="000000" w:themeColor="text1"/>
          <w:sz w:val="28"/>
          <w:szCs w:val="28"/>
          <w:lang w:eastAsia="en-US"/>
        </w:rPr>
      </w:pPr>
    </w:p>
    <w:p w:rsidR="00CB65B9" w:rsidRDefault="00CB65B9" w:rsidP="00CB65B9">
      <w:pPr>
        <w:jc w:val="center"/>
        <w:rPr>
          <w:color w:val="000000" w:themeColor="text1"/>
          <w:sz w:val="28"/>
          <w:szCs w:val="28"/>
          <w:lang w:eastAsia="en-US"/>
        </w:rPr>
      </w:pPr>
      <w:r>
        <w:rPr>
          <w:color w:val="000000" w:themeColor="text1"/>
          <w:sz w:val="28"/>
          <w:szCs w:val="28"/>
          <w:lang w:eastAsia="en-US"/>
        </w:rPr>
        <w:t>Р І Ш Е Н Н Я</w:t>
      </w:r>
    </w:p>
    <w:p w:rsidR="00CB65B9" w:rsidRDefault="00CB65B9" w:rsidP="00CB65B9">
      <w:pPr>
        <w:rPr>
          <w:color w:val="000000" w:themeColor="text1"/>
          <w:sz w:val="28"/>
          <w:szCs w:val="28"/>
          <w:lang w:eastAsia="en-US"/>
        </w:rPr>
      </w:pPr>
    </w:p>
    <w:p w:rsidR="00CB65B9" w:rsidRDefault="00CB65B9" w:rsidP="00CB65B9">
      <w:pPr>
        <w:rPr>
          <w:color w:val="000000" w:themeColor="text1"/>
          <w:sz w:val="28"/>
          <w:szCs w:val="28"/>
        </w:rPr>
      </w:pPr>
      <w:r>
        <w:rPr>
          <w:color w:val="000000" w:themeColor="text1"/>
          <w:sz w:val="28"/>
          <w:szCs w:val="28"/>
        </w:rPr>
        <w:t xml:space="preserve">від 25 червня 2026  року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№1348</w:t>
      </w:r>
    </w:p>
    <w:p w:rsidR="00CB65B9" w:rsidRDefault="00CB65B9" w:rsidP="00CB65B9">
      <w:pPr>
        <w:rPr>
          <w:color w:val="000000" w:themeColor="text1"/>
          <w:sz w:val="28"/>
          <w:szCs w:val="28"/>
          <w:lang w:eastAsia="en-US"/>
        </w:rPr>
      </w:pPr>
      <w:r>
        <w:rPr>
          <w:color w:val="000000" w:themeColor="text1"/>
          <w:sz w:val="28"/>
          <w:szCs w:val="28"/>
          <w:lang w:eastAsia="en-US"/>
        </w:rPr>
        <w:t>м. Рахів</w:t>
      </w:r>
    </w:p>
    <w:p w:rsidR="00CB65B9" w:rsidRDefault="00CB65B9" w:rsidP="00CB65B9">
      <w:pPr>
        <w:rPr>
          <w:color w:val="000000" w:themeColor="text1"/>
          <w:sz w:val="28"/>
          <w:szCs w:val="28"/>
        </w:rPr>
      </w:pPr>
    </w:p>
    <w:p w:rsidR="00522637" w:rsidRPr="00124DDE" w:rsidRDefault="00522637" w:rsidP="00CB6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lang w:eastAsia="uk-UA"/>
        </w:rPr>
      </w:pPr>
      <w:r w:rsidRPr="00124DDE">
        <w:rPr>
          <w:bCs/>
          <w:color w:val="000000" w:themeColor="text1"/>
          <w:sz w:val="28"/>
          <w:szCs w:val="28"/>
          <w:lang w:eastAsia="uk-UA"/>
        </w:rPr>
        <w:t xml:space="preserve">Про надання дозволу на розроблення </w:t>
      </w:r>
    </w:p>
    <w:p w:rsidR="00522637" w:rsidRPr="00124DDE" w:rsidRDefault="00522637" w:rsidP="00124DDE">
      <w:pPr>
        <w:outlineLvl w:val="1"/>
        <w:rPr>
          <w:bCs/>
          <w:color w:val="000000" w:themeColor="text1"/>
          <w:sz w:val="28"/>
          <w:szCs w:val="28"/>
          <w:lang w:eastAsia="uk-UA"/>
        </w:rPr>
      </w:pPr>
      <w:r w:rsidRPr="00124DDE">
        <w:rPr>
          <w:bCs/>
          <w:color w:val="000000" w:themeColor="text1"/>
          <w:sz w:val="28"/>
          <w:szCs w:val="28"/>
          <w:lang w:eastAsia="uk-UA"/>
        </w:rPr>
        <w:t>проекту землеустрою щодо зміни цільового</w:t>
      </w:r>
    </w:p>
    <w:p w:rsidR="00522637" w:rsidRPr="00124DDE" w:rsidRDefault="00522637" w:rsidP="00124DDE">
      <w:pPr>
        <w:outlineLvl w:val="1"/>
        <w:rPr>
          <w:bCs/>
          <w:color w:val="000000" w:themeColor="text1"/>
          <w:sz w:val="28"/>
          <w:szCs w:val="28"/>
          <w:lang w:eastAsia="uk-UA"/>
        </w:rPr>
      </w:pPr>
      <w:r w:rsidRPr="00124DDE">
        <w:rPr>
          <w:bCs/>
          <w:color w:val="000000" w:themeColor="text1"/>
          <w:sz w:val="28"/>
          <w:szCs w:val="28"/>
          <w:lang w:eastAsia="uk-UA"/>
        </w:rPr>
        <w:t>призначення земельної ділянки комунальної власності</w:t>
      </w:r>
    </w:p>
    <w:p w:rsidR="00522637" w:rsidRPr="00124DDE" w:rsidRDefault="00522637" w:rsidP="00124DDE">
      <w:pPr>
        <w:outlineLvl w:val="1"/>
        <w:rPr>
          <w:bCs/>
          <w:color w:val="000000" w:themeColor="text1"/>
          <w:sz w:val="28"/>
          <w:szCs w:val="28"/>
          <w:lang w:eastAsia="uk-UA"/>
        </w:rPr>
      </w:pPr>
    </w:p>
    <w:p w:rsidR="00522637" w:rsidRPr="00124DDE" w:rsidRDefault="00522637" w:rsidP="00124DDE">
      <w:pPr>
        <w:ind w:firstLine="708"/>
        <w:jc w:val="both"/>
        <w:rPr>
          <w:color w:val="000000" w:themeColor="text1"/>
          <w:sz w:val="28"/>
          <w:szCs w:val="28"/>
          <w:lang w:eastAsia="uk-UA"/>
        </w:rPr>
      </w:pPr>
      <w:r w:rsidRPr="00124DDE">
        <w:rPr>
          <w:color w:val="000000" w:themeColor="text1"/>
          <w:sz w:val="28"/>
          <w:szCs w:val="28"/>
          <w:lang w:eastAsia="uk-UA"/>
        </w:rPr>
        <w:t>Розглянувши заяву Товариства з обмеженою відповідальністю</w:t>
      </w:r>
      <w:r w:rsidR="0091496E">
        <w:rPr>
          <w:color w:val="000000" w:themeColor="text1"/>
          <w:sz w:val="28"/>
          <w:szCs w:val="28"/>
          <w:lang w:eastAsia="uk-UA"/>
        </w:rPr>
        <w:t xml:space="preserve">                      </w:t>
      </w:r>
      <w:r w:rsidRPr="00124DDE">
        <w:rPr>
          <w:color w:val="000000" w:themeColor="text1"/>
          <w:sz w:val="28"/>
          <w:szCs w:val="28"/>
          <w:lang w:eastAsia="uk-UA"/>
        </w:rPr>
        <w:t xml:space="preserve"> «СБ ІНВЕСТ» (код ЄДРПОУ 45599337, місцезнаходження: місто Львів, вулиця Сахарова, будинок 42) про надання дозволу на розроблення проекту землеустрою щодо зміни цільового призначення земельної ділянки комунальної власності кадастровий номер 2123610100:03:002:0006, площею 0,0300 га, розташованої за адресою: м. Рахів, вул. Івана Франка, на якій розташований об’єкт незавершеного будівництва, що перебуває у приватній власності ТОВ «СБ ІНВЕСТ», </w:t>
      </w:r>
      <w:r w:rsidRPr="00124DDE">
        <w:rPr>
          <w:color w:val="000000" w:themeColor="text1"/>
          <w:sz w:val="28"/>
          <w:szCs w:val="28"/>
        </w:rPr>
        <w:t>з метою приведення цільового призначення земельної ділянки у відповідність до планованого використання для будівництва багатоквартирного житлового будинку та містобудівної документації, враховуючи положення Генерального плану міста Рахів, відповідно до якого зазначена територія віднесена до зони багатоквартирної житлової забудови</w:t>
      </w:r>
      <w:r w:rsidRPr="00124DDE">
        <w:rPr>
          <w:color w:val="000000" w:themeColor="text1"/>
          <w:sz w:val="28"/>
          <w:szCs w:val="28"/>
          <w:lang w:eastAsia="uk-UA"/>
        </w:rPr>
        <w:t>,</w:t>
      </w:r>
      <w:r w:rsidRPr="00124DDE">
        <w:rPr>
          <w:color w:val="000000" w:themeColor="text1"/>
          <w:sz w:val="28"/>
          <w:szCs w:val="28"/>
        </w:rPr>
        <w:t xml:space="preserve"> враховуючи пропозиції постійної комісії з питань регулювання земельних відносин та містобудування, </w:t>
      </w:r>
      <w:r w:rsidRPr="00124DDE">
        <w:rPr>
          <w:color w:val="000000" w:themeColor="text1"/>
          <w:sz w:val="28"/>
          <w:szCs w:val="28"/>
          <w:lang w:eastAsia="uk-UA"/>
        </w:rPr>
        <w:t xml:space="preserve"> керуючись статтями 12, 20, 79-1, 122, 123, 186 Земельного кодексу України, статтями 18, 24 Закону України «Про регулювання містобудівної діяльності», статтями 25, 50 Закону України «Про землеустрій», пунктом 34 частини першої статті 26, статтями 59, 73 Закону України «Про місцеве самоврядування в Україні», Рахівська міська рада</w:t>
      </w:r>
    </w:p>
    <w:p w:rsidR="00522637" w:rsidRPr="00124DDE" w:rsidRDefault="00522637" w:rsidP="00124DDE">
      <w:pPr>
        <w:jc w:val="both"/>
        <w:rPr>
          <w:color w:val="000000" w:themeColor="text1"/>
          <w:sz w:val="28"/>
          <w:szCs w:val="28"/>
          <w:lang w:eastAsia="uk-UA"/>
        </w:rPr>
      </w:pPr>
    </w:p>
    <w:p w:rsidR="00522637" w:rsidRPr="00124DDE" w:rsidRDefault="00522637" w:rsidP="00124DDE">
      <w:pPr>
        <w:jc w:val="center"/>
        <w:rPr>
          <w:rFonts w:eastAsiaTheme="minorHAnsi"/>
          <w:color w:val="000000" w:themeColor="text1"/>
          <w:sz w:val="28"/>
          <w:szCs w:val="28"/>
          <w:lang w:eastAsia="en-US"/>
        </w:rPr>
      </w:pPr>
      <w:r w:rsidRPr="00124DDE">
        <w:rPr>
          <w:color w:val="000000" w:themeColor="text1"/>
          <w:sz w:val="28"/>
          <w:szCs w:val="28"/>
        </w:rPr>
        <w:t>В И Р І Ш И Л А:</w:t>
      </w:r>
    </w:p>
    <w:p w:rsidR="00522637" w:rsidRPr="00124DDE" w:rsidRDefault="00522637" w:rsidP="00124DDE">
      <w:pPr>
        <w:rPr>
          <w:color w:val="000000" w:themeColor="text1"/>
          <w:sz w:val="28"/>
          <w:szCs w:val="28"/>
        </w:rPr>
      </w:pPr>
    </w:p>
    <w:p w:rsidR="00522637" w:rsidRPr="00124DDE" w:rsidRDefault="00522637" w:rsidP="00124DDE">
      <w:pPr>
        <w:ind w:firstLine="708"/>
        <w:jc w:val="both"/>
        <w:rPr>
          <w:color w:val="000000" w:themeColor="text1"/>
          <w:sz w:val="28"/>
          <w:szCs w:val="28"/>
          <w:lang w:eastAsia="uk-UA"/>
        </w:rPr>
      </w:pPr>
      <w:r w:rsidRPr="00124DDE">
        <w:rPr>
          <w:color w:val="000000" w:themeColor="text1"/>
          <w:sz w:val="28"/>
          <w:szCs w:val="28"/>
        </w:rPr>
        <w:t>1.</w:t>
      </w:r>
      <w:r w:rsidRPr="00124DDE">
        <w:rPr>
          <w:color w:val="000000" w:themeColor="text1"/>
          <w:sz w:val="28"/>
          <w:szCs w:val="28"/>
          <w:lang w:eastAsia="uk-UA"/>
        </w:rPr>
        <w:t xml:space="preserve">  Надати Товариству з обмеженою відповідальністю «СБ ІНВЕСТ» </w:t>
      </w:r>
      <w:r w:rsidRPr="00124DDE">
        <w:rPr>
          <w:color w:val="000000" w:themeColor="text1"/>
          <w:sz w:val="28"/>
          <w:szCs w:val="28"/>
        </w:rPr>
        <w:t>(код ЄДРПОУ 45599337)</w:t>
      </w:r>
      <w:r w:rsidRPr="00124DDE">
        <w:rPr>
          <w:color w:val="000000" w:themeColor="text1"/>
          <w:sz w:val="28"/>
          <w:szCs w:val="28"/>
          <w:lang w:eastAsia="uk-UA"/>
        </w:rPr>
        <w:t xml:space="preserve"> дозвіл на розроблення проекту землеустрою щодо зміни цільового призначення земельної ділянки комунальної власності кадастровий номер 2123610100:03:002:0006, площею 0,0300 га, розташованої за адресою: місто Рахів, вулиця Івана Франка, Рахівського району, </w:t>
      </w:r>
      <w:r w:rsidRPr="00124DDE">
        <w:rPr>
          <w:color w:val="000000" w:themeColor="text1"/>
          <w:sz w:val="28"/>
          <w:szCs w:val="28"/>
          <w:lang w:eastAsia="uk-UA"/>
        </w:rPr>
        <w:lastRenderedPageBreak/>
        <w:t>Закарпатської області  з виду цільового призначення 03.01 «Для будівництва та обслуговування будівель органів державної влади та місцевого самоврядування» на вид цільового призначення 02.03 «Для будівництва і обслуговування багатоквартирного житлового будинку».</w:t>
      </w:r>
    </w:p>
    <w:p w:rsidR="00522637" w:rsidRPr="00124DDE" w:rsidRDefault="00522637" w:rsidP="00124DDE">
      <w:pPr>
        <w:ind w:firstLine="708"/>
        <w:jc w:val="both"/>
        <w:rPr>
          <w:color w:val="000000" w:themeColor="text1"/>
          <w:sz w:val="28"/>
          <w:szCs w:val="28"/>
          <w:lang w:eastAsia="uk-UA"/>
        </w:rPr>
      </w:pPr>
      <w:r w:rsidRPr="00124DDE">
        <w:rPr>
          <w:color w:val="000000" w:themeColor="text1"/>
          <w:sz w:val="28"/>
          <w:szCs w:val="28"/>
          <w:lang w:eastAsia="uk-UA"/>
        </w:rPr>
        <w:t xml:space="preserve">2. </w:t>
      </w:r>
      <w:r w:rsidRPr="00124DDE">
        <w:rPr>
          <w:color w:val="000000" w:themeColor="text1"/>
          <w:sz w:val="28"/>
          <w:szCs w:val="28"/>
        </w:rPr>
        <w:t>Рекомендувати</w:t>
      </w:r>
      <w:r w:rsidRPr="00124DDE">
        <w:rPr>
          <w:color w:val="000000" w:themeColor="text1"/>
          <w:sz w:val="28"/>
          <w:szCs w:val="28"/>
          <w:lang w:eastAsia="uk-UA"/>
        </w:rPr>
        <w:t xml:space="preserve"> ТОВ «СБ ІНВЕСТ» забезпечити розроблення проекту землеустрою щодо зміни цільового призначення земельної ділянки відповідно до вимог Земельного кодексу України, Закону України «Про землеустрій», Закону України «Про регулювання містобудівної діяльності», державних будівельних норм, стандартів і містобудівної документації. </w:t>
      </w:r>
    </w:p>
    <w:p w:rsidR="00522637" w:rsidRPr="00124DDE" w:rsidRDefault="00522637" w:rsidP="00124DDE">
      <w:pPr>
        <w:ind w:firstLine="708"/>
        <w:jc w:val="both"/>
        <w:rPr>
          <w:color w:val="000000" w:themeColor="text1"/>
          <w:sz w:val="28"/>
          <w:szCs w:val="28"/>
          <w:lang w:eastAsia="uk-UA"/>
        </w:rPr>
      </w:pPr>
      <w:r w:rsidRPr="00124DDE">
        <w:rPr>
          <w:color w:val="000000" w:themeColor="text1"/>
          <w:sz w:val="28"/>
          <w:szCs w:val="28"/>
          <w:lang w:eastAsia="uk-UA"/>
        </w:rPr>
        <w:t>3. Встановити, що розроблення та погодження проєкту землеустрою здійснюється у порядку, визначеному чинним законодавством України.</w:t>
      </w:r>
    </w:p>
    <w:p w:rsidR="00522637" w:rsidRPr="00124DDE" w:rsidRDefault="00522637" w:rsidP="00124DDE">
      <w:pPr>
        <w:ind w:firstLine="708"/>
        <w:jc w:val="both"/>
        <w:rPr>
          <w:rFonts w:eastAsiaTheme="minorHAnsi"/>
          <w:color w:val="000000" w:themeColor="text1"/>
          <w:sz w:val="28"/>
          <w:szCs w:val="28"/>
          <w:lang w:eastAsia="en-US"/>
        </w:rPr>
      </w:pPr>
      <w:r w:rsidRPr="00124DDE">
        <w:rPr>
          <w:color w:val="000000" w:themeColor="text1"/>
          <w:sz w:val="28"/>
          <w:szCs w:val="28"/>
        </w:rPr>
        <w:t>4.  Розроблений проект землеустрою подати на затвердження до Рахівської міської ради в установленому законодавством порядку.</w:t>
      </w:r>
    </w:p>
    <w:p w:rsidR="00522637" w:rsidRPr="00124DDE" w:rsidRDefault="00522637" w:rsidP="00124DDE">
      <w:pPr>
        <w:tabs>
          <w:tab w:val="left" w:pos="3472"/>
        </w:tabs>
        <w:rPr>
          <w:rFonts w:eastAsiaTheme="minorHAnsi"/>
          <w:color w:val="000000" w:themeColor="text1"/>
          <w:sz w:val="22"/>
          <w:szCs w:val="22"/>
        </w:rPr>
      </w:pPr>
    </w:p>
    <w:p w:rsidR="00522637" w:rsidRPr="00124DDE" w:rsidRDefault="00522637" w:rsidP="00124DDE">
      <w:pPr>
        <w:tabs>
          <w:tab w:val="left" w:pos="3472"/>
        </w:tabs>
        <w:rPr>
          <w:color w:val="000000" w:themeColor="text1"/>
        </w:rPr>
      </w:pPr>
    </w:p>
    <w:p w:rsidR="00522637" w:rsidRPr="00124DDE" w:rsidRDefault="00522637" w:rsidP="00124DDE">
      <w:pPr>
        <w:tabs>
          <w:tab w:val="left" w:pos="3472"/>
        </w:tabs>
        <w:rPr>
          <w:color w:val="000000" w:themeColor="text1"/>
        </w:rPr>
      </w:pPr>
    </w:p>
    <w:p w:rsidR="00522637" w:rsidRPr="00124DDE" w:rsidRDefault="00522637" w:rsidP="00124DDE">
      <w:pPr>
        <w:tabs>
          <w:tab w:val="left" w:pos="3472"/>
        </w:tabs>
        <w:rPr>
          <w:color w:val="000000" w:themeColor="text1"/>
          <w:sz w:val="28"/>
          <w:szCs w:val="28"/>
        </w:rPr>
      </w:pPr>
      <w:r w:rsidRPr="00124DDE">
        <w:rPr>
          <w:color w:val="000000" w:themeColor="text1"/>
          <w:sz w:val="28"/>
          <w:szCs w:val="28"/>
        </w:rPr>
        <w:t xml:space="preserve">В.п. міського голови, </w:t>
      </w:r>
    </w:p>
    <w:p w:rsidR="00522637" w:rsidRPr="00124DDE" w:rsidRDefault="00522637" w:rsidP="00124DDE">
      <w:pPr>
        <w:tabs>
          <w:tab w:val="left" w:pos="3472"/>
        </w:tabs>
        <w:rPr>
          <w:color w:val="000000" w:themeColor="text1"/>
          <w:sz w:val="28"/>
          <w:szCs w:val="28"/>
        </w:rPr>
      </w:pPr>
      <w:r w:rsidRPr="00124DDE">
        <w:rPr>
          <w:color w:val="000000" w:themeColor="text1"/>
          <w:sz w:val="28"/>
          <w:szCs w:val="28"/>
        </w:rPr>
        <w:t xml:space="preserve">секретар ради та виконкому </w:t>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t>Євген МОЛНАР</w:t>
      </w:r>
      <w:r w:rsidRPr="00124DDE">
        <w:rPr>
          <w:color w:val="000000" w:themeColor="text1"/>
          <w:sz w:val="28"/>
          <w:szCs w:val="28"/>
        </w:rPr>
        <w:tab/>
      </w:r>
    </w:p>
    <w:p w:rsidR="00AB7CDB" w:rsidRDefault="00AB7CDB">
      <w:pPr>
        <w:suppressAutoHyphens w:val="0"/>
        <w:spacing w:after="200" w:line="276" w:lineRule="auto"/>
        <w:rPr>
          <w:color w:val="000000" w:themeColor="text1"/>
          <w:sz w:val="28"/>
          <w:szCs w:val="28"/>
        </w:rPr>
      </w:pPr>
    </w:p>
    <w:p w:rsidR="008D28BA" w:rsidRDefault="008D28BA">
      <w:pPr>
        <w:suppressAutoHyphens w:val="0"/>
        <w:spacing w:after="200" w:line="276" w:lineRule="auto"/>
        <w:rPr>
          <w:color w:val="000000" w:themeColor="text1"/>
          <w:sz w:val="28"/>
          <w:szCs w:val="28"/>
        </w:rPr>
      </w:pPr>
      <w:r>
        <w:rPr>
          <w:color w:val="000000" w:themeColor="text1"/>
          <w:sz w:val="28"/>
          <w:szCs w:val="28"/>
        </w:rPr>
        <w:br w:type="page"/>
      </w:r>
    </w:p>
    <w:p w:rsidR="00AB7CDB" w:rsidRDefault="00AB7CDB" w:rsidP="00AB7CDB">
      <w:pPr>
        <w:jc w:val="right"/>
        <w:rPr>
          <w:color w:val="000000" w:themeColor="text1"/>
          <w:sz w:val="28"/>
          <w:szCs w:val="28"/>
          <w:lang w:eastAsia="en-US"/>
        </w:rPr>
      </w:pPr>
    </w:p>
    <w:p w:rsidR="00AB7CDB" w:rsidRDefault="00AB7CDB" w:rsidP="00AB7CDB">
      <w:pPr>
        <w:rPr>
          <w:color w:val="000000" w:themeColor="text1"/>
          <w:sz w:val="28"/>
          <w:szCs w:val="28"/>
          <w:lang w:eastAsia="en-US"/>
        </w:rPr>
      </w:pPr>
      <w:r>
        <w:rPr>
          <w:noProof/>
          <w:lang w:eastAsia="uk-UA"/>
        </w:rPr>
        <w:drawing>
          <wp:anchor distT="0" distB="0" distL="114300" distR="114300" simplePos="0" relativeHeight="251757568" behindDoc="0" locked="0" layoutInCell="0" allowOverlap="1">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AB7CDB" w:rsidRDefault="00AB7CDB" w:rsidP="00AB7CDB">
      <w:pPr>
        <w:jc w:val="right"/>
        <w:rPr>
          <w:color w:val="000000" w:themeColor="text1"/>
          <w:sz w:val="28"/>
          <w:szCs w:val="28"/>
          <w:lang w:eastAsia="en-US"/>
        </w:rPr>
      </w:pPr>
    </w:p>
    <w:p w:rsidR="00AB7CDB" w:rsidRDefault="00AB7CDB" w:rsidP="00AB7CDB">
      <w:pPr>
        <w:jc w:val="center"/>
        <w:rPr>
          <w:color w:val="000000" w:themeColor="text1"/>
          <w:sz w:val="28"/>
          <w:szCs w:val="28"/>
          <w:lang w:eastAsia="en-US"/>
        </w:rPr>
      </w:pPr>
      <w:r>
        <w:rPr>
          <w:color w:val="000000" w:themeColor="text1"/>
          <w:sz w:val="28"/>
          <w:szCs w:val="28"/>
          <w:lang w:eastAsia="en-US"/>
        </w:rPr>
        <w:br w:type="textWrapping" w:clear="all"/>
        <w:t xml:space="preserve">У К Р А Ї Н А </w:t>
      </w:r>
    </w:p>
    <w:p w:rsidR="00AB7CDB" w:rsidRDefault="00AB7CDB" w:rsidP="00AB7CDB">
      <w:pPr>
        <w:jc w:val="center"/>
        <w:rPr>
          <w:color w:val="000000" w:themeColor="text1"/>
          <w:sz w:val="28"/>
          <w:szCs w:val="28"/>
          <w:lang w:eastAsia="en-US"/>
        </w:rPr>
      </w:pPr>
      <w:r>
        <w:rPr>
          <w:color w:val="000000" w:themeColor="text1"/>
          <w:sz w:val="28"/>
          <w:szCs w:val="28"/>
          <w:lang w:eastAsia="en-US"/>
        </w:rPr>
        <w:t xml:space="preserve">Р А Х І В С Ь К А  М І С Ь К А  Р А Д А </w:t>
      </w:r>
    </w:p>
    <w:p w:rsidR="00AB7CDB" w:rsidRDefault="00AB7CDB" w:rsidP="00AB7CDB">
      <w:pPr>
        <w:jc w:val="center"/>
        <w:rPr>
          <w:color w:val="000000" w:themeColor="text1"/>
          <w:sz w:val="28"/>
          <w:szCs w:val="28"/>
          <w:lang w:eastAsia="en-US"/>
        </w:rPr>
      </w:pPr>
      <w:r>
        <w:rPr>
          <w:color w:val="000000" w:themeColor="text1"/>
          <w:sz w:val="28"/>
          <w:szCs w:val="28"/>
          <w:lang w:eastAsia="en-US"/>
        </w:rPr>
        <w:t xml:space="preserve">Р А Х І В С Ь К О Г О  Р А Й О Н У  </w:t>
      </w:r>
    </w:p>
    <w:p w:rsidR="00AB7CDB" w:rsidRDefault="00AB7CDB" w:rsidP="00AB7CDB">
      <w:pPr>
        <w:jc w:val="center"/>
        <w:rPr>
          <w:color w:val="000000" w:themeColor="text1"/>
          <w:sz w:val="28"/>
          <w:szCs w:val="28"/>
          <w:lang w:eastAsia="en-US"/>
        </w:rPr>
      </w:pPr>
      <w:r>
        <w:rPr>
          <w:color w:val="000000" w:themeColor="text1"/>
          <w:sz w:val="28"/>
          <w:szCs w:val="28"/>
          <w:lang w:eastAsia="en-US"/>
        </w:rPr>
        <w:t>З А К А Р П А Т С Ь К О Ї  О Б Л А С Т І</w:t>
      </w:r>
    </w:p>
    <w:p w:rsidR="00AB7CDB" w:rsidRDefault="00AB7CDB" w:rsidP="00AB7CDB">
      <w:pPr>
        <w:jc w:val="center"/>
        <w:rPr>
          <w:b/>
          <w:color w:val="000000" w:themeColor="text1"/>
          <w:sz w:val="28"/>
          <w:szCs w:val="28"/>
          <w:lang w:eastAsia="en-US"/>
        </w:rPr>
      </w:pPr>
      <w:r>
        <w:rPr>
          <w:b/>
          <w:color w:val="000000" w:themeColor="text1"/>
          <w:sz w:val="28"/>
          <w:szCs w:val="28"/>
          <w:lang w:eastAsia="en-US"/>
        </w:rPr>
        <w:t>85 сесія восьмого скликання</w:t>
      </w:r>
    </w:p>
    <w:p w:rsidR="00AB7CDB" w:rsidRDefault="00AB7CDB" w:rsidP="00AB7CDB">
      <w:pPr>
        <w:rPr>
          <w:color w:val="000000" w:themeColor="text1"/>
          <w:sz w:val="28"/>
          <w:szCs w:val="28"/>
          <w:lang w:eastAsia="en-US"/>
        </w:rPr>
      </w:pPr>
    </w:p>
    <w:p w:rsidR="00AB7CDB" w:rsidRDefault="00AB7CDB" w:rsidP="00AB7CDB">
      <w:pPr>
        <w:jc w:val="center"/>
        <w:rPr>
          <w:color w:val="000000" w:themeColor="text1"/>
          <w:sz w:val="28"/>
          <w:szCs w:val="28"/>
          <w:lang w:eastAsia="en-US"/>
        </w:rPr>
      </w:pPr>
      <w:r>
        <w:rPr>
          <w:color w:val="000000" w:themeColor="text1"/>
          <w:sz w:val="28"/>
          <w:szCs w:val="28"/>
          <w:lang w:eastAsia="en-US"/>
        </w:rPr>
        <w:t>Р І Ш Е Н Н Я</w:t>
      </w:r>
    </w:p>
    <w:p w:rsidR="00AB7CDB" w:rsidRDefault="00AB7CDB" w:rsidP="00AB7CDB">
      <w:pPr>
        <w:rPr>
          <w:color w:val="000000" w:themeColor="text1"/>
          <w:sz w:val="28"/>
          <w:szCs w:val="28"/>
          <w:lang w:eastAsia="en-US"/>
        </w:rPr>
      </w:pPr>
    </w:p>
    <w:p w:rsidR="00AB7CDB" w:rsidRDefault="00AB7CDB" w:rsidP="00AB7CDB">
      <w:pPr>
        <w:rPr>
          <w:color w:val="000000" w:themeColor="text1"/>
          <w:sz w:val="28"/>
          <w:szCs w:val="28"/>
        </w:rPr>
      </w:pPr>
      <w:r>
        <w:rPr>
          <w:color w:val="000000" w:themeColor="text1"/>
          <w:sz w:val="28"/>
          <w:szCs w:val="28"/>
        </w:rPr>
        <w:t xml:space="preserve">від 25 червня 2026  року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№1349</w:t>
      </w:r>
    </w:p>
    <w:p w:rsidR="00AB7CDB" w:rsidRDefault="00AB7CDB" w:rsidP="00AB7CDB">
      <w:pPr>
        <w:rPr>
          <w:color w:val="000000" w:themeColor="text1"/>
          <w:sz w:val="28"/>
          <w:szCs w:val="28"/>
          <w:lang w:eastAsia="en-US"/>
        </w:rPr>
      </w:pPr>
      <w:r>
        <w:rPr>
          <w:color w:val="000000" w:themeColor="text1"/>
          <w:sz w:val="28"/>
          <w:szCs w:val="28"/>
          <w:lang w:eastAsia="en-US"/>
        </w:rPr>
        <w:t>м. Рахів</w:t>
      </w:r>
    </w:p>
    <w:p w:rsidR="00AB7CDB" w:rsidRDefault="00AB7CDB" w:rsidP="00AB7CDB">
      <w:pPr>
        <w:rPr>
          <w:color w:val="000000" w:themeColor="text1"/>
          <w:sz w:val="28"/>
          <w:szCs w:val="28"/>
        </w:rPr>
      </w:pPr>
    </w:p>
    <w:p w:rsidR="00522637" w:rsidRPr="00124DDE" w:rsidRDefault="00522637" w:rsidP="00124DDE">
      <w:pPr>
        <w:outlineLvl w:val="1"/>
        <w:rPr>
          <w:bCs/>
          <w:color w:val="000000" w:themeColor="text1"/>
          <w:sz w:val="28"/>
          <w:szCs w:val="28"/>
          <w:lang w:eastAsia="uk-UA"/>
        </w:rPr>
      </w:pPr>
      <w:r w:rsidRPr="00124DDE">
        <w:rPr>
          <w:bCs/>
          <w:color w:val="000000" w:themeColor="text1"/>
          <w:sz w:val="28"/>
          <w:szCs w:val="28"/>
          <w:lang w:eastAsia="uk-UA"/>
        </w:rPr>
        <w:t xml:space="preserve">Про припинення права постійного користування </w:t>
      </w:r>
    </w:p>
    <w:p w:rsidR="00522637" w:rsidRPr="00124DDE" w:rsidRDefault="00522637" w:rsidP="00124DDE">
      <w:pPr>
        <w:outlineLvl w:val="1"/>
        <w:rPr>
          <w:bCs/>
          <w:color w:val="000000" w:themeColor="text1"/>
          <w:sz w:val="28"/>
          <w:szCs w:val="28"/>
          <w:lang w:eastAsia="uk-UA"/>
        </w:rPr>
      </w:pPr>
      <w:r w:rsidRPr="00124DDE">
        <w:rPr>
          <w:bCs/>
          <w:color w:val="000000" w:themeColor="text1"/>
          <w:sz w:val="28"/>
          <w:szCs w:val="28"/>
          <w:lang w:eastAsia="uk-UA"/>
        </w:rPr>
        <w:t xml:space="preserve">земельною ділянкою Рахівського споживчого </w:t>
      </w:r>
    </w:p>
    <w:p w:rsidR="00522637" w:rsidRPr="00124DDE" w:rsidRDefault="00522637" w:rsidP="00124DDE">
      <w:pPr>
        <w:outlineLvl w:val="1"/>
        <w:rPr>
          <w:bCs/>
          <w:color w:val="000000" w:themeColor="text1"/>
          <w:sz w:val="28"/>
          <w:szCs w:val="28"/>
          <w:lang w:eastAsia="uk-UA"/>
        </w:rPr>
      </w:pPr>
      <w:r w:rsidRPr="00124DDE">
        <w:rPr>
          <w:bCs/>
          <w:color w:val="000000" w:themeColor="text1"/>
          <w:sz w:val="28"/>
          <w:szCs w:val="28"/>
          <w:lang w:eastAsia="uk-UA"/>
        </w:rPr>
        <w:t>товариства</w:t>
      </w:r>
    </w:p>
    <w:p w:rsidR="00522637" w:rsidRPr="00124DDE" w:rsidRDefault="00522637" w:rsidP="00124DDE">
      <w:pPr>
        <w:outlineLvl w:val="1"/>
        <w:rPr>
          <w:b/>
          <w:bCs/>
          <w:color w:val="000000" w:themeColor="text1"/>
          <w:sz w:val="28"/>
          <w:szCs w:val="28"/>
          <w:lang w:eastAsia="uk-UA"/>
        </w:rPr>
      </w:pPr>
    </w:p>
    <w:p w:rsidR="00522637" w:rsidRPr="00124DDE" w:rsidRDefault="00522637" w:rsidP="00124DDE">
      <w:pPr>
        <w:ind w:firstLine="708"/>
        <w:jc w:val="both"/>
        <w:rPr>
          <w:rFonts w:eastAsiaTheme="minorHAnsi"/>
          <w:color w:val="000000" w:themeColor="text1"/>
          <w:sz w:val="28"/>
          <w:szCs w:val="28"/>
          <w:lang w:eastAsia="en-US"/>
        </w:rPr>
      </w:pPr>
      <w:r w:rsidRPr="00124DDE">
        <w:rPr>
          <w:color w:val="000000" w:themeColor="text1"/>
          <w:sz w:val="28"/>
          <w:szCs w:val="28"/>
          <w:lang w:eastAsia="uk-UA"/>
        </w:rPr>
        <w:t xml:space="preserve">Розглянувши заяву гр. </w:t>
      </w:r>
      <w:r w:rsidR="00D60CEE">
        <w:rPr>
          <w:color w:val="000000" w:themeColor="text1"/>
          <w:sz w:val="28"/>
          <w:szCs w:val="28"/>
          <w:lang w:eastAsia="uk-UA"/>
        </w:rPr>
        <w:t>***** ***** *****</w:t>
      </w:r>
      <w:r w:rsidRPr="00124DDE">
        <w:rPr>
          <w:color w:val="000000" w:themeColor="text1"/>
          <w:sz w:val="28"/>
          <w:szCs w:val="28"/>
          <w:lang w:eastAsia="uk-UA"/>
        </w:rPr>
        <w:t xml:space="preserve"> та лист Рахівського споживчого товариства, враховуючи його згоду про припинення права постійного користування земельною ділянкою, а також факт відчуження об’єкта нерухомого майна — магазину «</w:t>
      </w:r>
      <w:r w:rsidR="00D60CEE">
        <w:rPr>
          <w:color w:val="000000" w:themeColor="text1"/>
          <w:sz w:val="28"/>
          <w:szCs w:val="28"/>
          <w:lang w:eastAsia="uk-UA"/>
        </w:rPr>
        <w:t>*****</w:t>
      </w:r>
      <w:r w:rsidRPr="00124DDE">
        <w:rPr>
          <w:color w:val="000000" w:themeColor="text1"/>
          <w:sz w:val="28"/>
          <w:szCs w:val="28"/>
          <w:lang w:eastAsia="uk-UA"/>
        </w:rPr>
        <w:t xml:space="preserve">», право власності на який зареєстровано за громадянкою </w:t>
      </w:r>
      <w:r w:rsidR="00D60CEE">
        <w:rPr>
          <w:color w:val="000000" w:themeColor="text1"/>
          <w:sz w:val="28"/>
          <w:szCs w:val="28"/>
          <w:lang w:eastAsia="uk-UA"/>
        </w:rPr>
        <w:t>***** ***** *****</w:t>
      </w:r>
      <w:r w:rsidRPr="00124DDE">
        <w:rPr>
          <w:color w:val="000000" w:themeColor="text1"/>
          <w:sz w:val="28"/>
          <w:szCs w:val="28"/>
          <w:lang w:eastAsia="uk-UA"/>
        </w:rPr>
        <w:t xml:space="preserve"> відповідно до відомостей Державного реєстру речових прав на нерухоме майно, що розташований на зазначеній земельній ділянці, з метою приведення земельних правовідносин у відповідність до вимог чинного законодавства України, керуючись статтями 12, 79-1, 120, 141, 142 Земельного кодексу України, статтею 377 Цивільного кодексу України, Законом України «Про державну реєстрацію речових прав на нерухоме майно та їх обтяжень», статтями 26, 59, 60 Закону України «Про місцеве самоврядування в Україні», </w:t>
      </w:r>
      <w:r w:rsidRPr="00124DDE">
        <w:rPr>
          <w:color w:val="000000" w:themeColor="text1"/>
          <w:sz w:val="28"/>
          <w:szCs w:val="28"/>
        </w:rPr>
        <w:t>Рахівська міська рада</w:t>
      </w:r>
    </w:p>
    <w:p w:rsidR="00522637" w:rsidRPr="00124DDE" w:rsidRDefault="00522637" w:rsidP="00124DDE">
      <w:pPr>
        <w:rPr>
          <w:color w:val="000000" w:themeColor="text1"/>
          <w:sz w:val="28"/>
          <w:szCs w:val="28"/>
        </w:rPr>
      </w:pPr>
    </w:p>
    <w:p w:rsidR="00522637" w:rsidRPr="00124DDE" w:rsidRDefault="00522637" w:rsidP="00124DDE">
      <w:pPr>
        <w:jc w:val="center"/>
        <w:rPr>
          <w:color w:val="000000" w:themeColor="text1"/>
          <w:sz w:val="28"/>
          <w:szCs w:val="28"/>
        </w:rPr>
      </w:pPr>
      <w:r w:rsidRPr="00124DDE">
        <w:rPr>
          <w:color w:val="000000" w:themeColor="text1"/>
          <w:sz w:val="28"/>
          <w:szCs w:val="28"/>
        </w:rPr>
        <w:t>В И Р І Ш И Л А:</w:t>
      </w:r>
    </w:p>
    <w:p w:rsidR="00522637" w:rsidRPr="00124DDE" w:rsidRDefault="00522637" w:rsidP="00124DDE">
      <w:pPr>
        <w:rPr>
          <w:color w:val="000000" w:themeColor="text1"/>
          <w:sz w:val="28"/>
          <w:szCs w:val="28"/>
        </w:rPr>
      </w:pPr>
    </w:p>
    <w:p w:rsidR="00522637" w:rsidRPr="00124DDE" w:rsidRDefault="00522637" w:rsidP="00124DDE">
      <w:pPr>
        <w:ind w:firstLine="708"/>
        <w:jc w:val="both"/>
        <w:rPr>
          <w:color w:val="000000" w:themeColor="text1"/>
          <w:sz w:val="28"/>
          <w:szCs w:val="28"/>
          <w:lang w:eastAsia="uk-UA"/>
        </w:rPr>
      </w:pPr>
      <w:r w:rsidRPr="00124DDE">
        <w:rPr>
          <w:bCs/>
          <w:color w:val="000000" w:themeColor="text1"/>
          <w:sz w:val="28"/>
          <w:szCs w:val="28"/>
          <w:lang w:eastAsia="uk-UA"/>
        </w:rPr>
        <w:t>1.</w:t>
      </w:r>
      <w:r w:rsidRPr="00124DDE">
        <w:rPr>
          <w:color w:val="000000" w:themeColor="text1"/>
          <w:sz w:val="28"/>
          <w:szCs w:val="28"/>
          <w:lang w:eastAsia="uk-UA"/>
        </w:rPr>
        <w:t xml:space="preserve">Припинити Рахівському споживчому товариству (код ЄДРПОУ 01750660, місцезнаходження: м. Рахів, вул. Івана Франка, Закарпатська область) право постійного користування земельною ділянкою площею 0,0170 га, кадастровий номер </w:t>
      </w:r>
      <w:r w:rsidR="00D60CEE">
        <w:rPr>
          <w:color w:val="000000" w:themeColor="text1"/>
          <w:sz w:val="28"/>
          <w:szCs w:val="28"/>
          <w:lang w:eastAsia="uk-UA"/>
        </w:rPr>
        <w:t>******************</w:t>
      </w:r>
      <w:r w:rsidRPr="00124DDE">
        <w:rPr>
          <w:color w:val="000000" w:themeColor="text1"/>
          <w:sz w:val="28"/>
          <w:szCs w:val="28"/>
          <w:lang w:eastAsia="uk-UA"/>
        </w:rPr>
        <w:t xml:space="preserve">, цільове призначення — для будівництва та обслуговування будівель торгівлі (код КВЦПЗ 03.07). </w:t>
      </w:r>
    </w:p>
    <w:p w:rsidR="00522637" w:rsidRPr="00124DDE" w:rsidRDefault="00522637" w:rsidP="00124DDE">
      <w:pPr>
        <w:ind w:firstLine="708"/>
        <w:jc w:val="both"/>
        <w:rPr>
          <w:color w:val="000000" w:themeColor="text1"/>
          <w:sz w:val="28"/>
          <w:szCs w:val="28"/>
          <w:lang w:eastAsia="uk-UA"/>
        </w:rPr>
      </w:pPr>
      <w:r w:rsidRPr="00124DDE">
        <w:rPr>
          <w:color w:val="000000" w:themeColor="text1"/>
          <w:sz w:val="28"/>
          <w:szCs w:val="28"/>
          <w:lang w:eastAsia="uk-UA"/>
        </w:rPr>
        <w:t xml:space="preserve">2.Визначити підставою припинення права постійного користування земельною ділянкою добровільну відмову землекористувача, припинення права користування земельною ділянкою та перехід права власності на об’єкт нерухомого майна, розташований на земельній ділянці, відповідно до статей 142, 141 Земельного кодексу України та статті 120 Земельного кодексу України і статті 377 Цивільного кодексу України. </w:t>
      </w:r>
    </w:p>
    <w:p w:rsidR="00522637" w:rsidRPr="00124DDE" w:rsidRDefault="00522637" w:rsidP="00124DDE">
      <w:pPr>
        <w:ind w:firstLine="708"/>
        <w:jc w:val="both"/>
        <w:rPr>
          <w:color w:val="000000" w:themeColor="text1"/>
          <w:sz w:val="28"/>
          <w:szCs w:val="28"/>
          <w:lang w:eastAsia="uk-UA"/>
        </w:rPr>
      </w:pPr>
      <w:r w:rsidRPr="00124DDE">
        <w:rPr>
          <w:color w:val="000000" w:themeColor="text1"/>
          <w:sz w:val="28"/>
          <w:szCs w:val="28"/>
          <w:lang w:eastAsia="uk-UA"/>
        </w:rPr>
        <w:t>3.Взяти до відома, що об’єкт нерухомого майна — магазин «</w:t>
      </w:r>
      <w:r w:rsidR="00D60CEE">
        <w:rPr>
          <w:color w:val="000000" w:themeColor="text1"/>
          <w:sz w:val="28"/>
          <w:szCs w:val="28"/>
          <w:lang w:eastAsia="uk-UA"/>
        </w:rPr>
        <w:t>*****</w:t>
      </w:r>
      <w:r w:rsidRPr="00124DDE">
        <w:rPr>
          <w:color w:val="000000" w:themeColor="text1"/>
          <w:sz w:val="28"/>
          <w:szCs w:val="28"/>
          <w:lang w:eastAsia="uk-UA"/>
        </w:rPr>
        <w:t xml:space="preserve">», розташований на зазначеній земельній ділянці, перебуває у приватній </w:t>
      </w:r>
      <w:r w:rsidRPr="00124DDE">
        <w:rPr>
          <w:color w:val="000000" w:themeColor="text1"/>
          <w:sz w:val="28"/>
          <w:szCs w:val="28"/>
          <w:lang w:eastAsia="uk-UA"/>
        </w:rPr>
        <w:lastRenderedPageBreak/>
        <w:t xml:space="preserve">власності громадянки </w:t>
      </w:r>
      <w:r w:rsidR="00D60CEE">
        <w:rPr>
          <w:color w:val="000000" w:themeColor="text1"/>
          <w:sz w:val="28"/>
          <w:szCs w:val="28"/>
          <w:lang w:eastAsia="uk-UA"/>
        </w:rPr>
        <w:t>***** ***** *****</w:t>
      </w:r>
      <w:r w:rsidRPr="00124DDE">
        <w:rPr>
          <w:color w:val="000000" w:themeColor="text1"/>
          <w:sz w:val="28"/>
          <w:szCs w:val="28"/>
          <w:lang w:eastAsia="uk-UA"/>
        </w:rPr>
        <w:t xml:space="preserve"> згідно з даними Державного реєстру речових прав на нерухоме майно. </w:t>
      </w:r>
    </w:p>
    <w:p w:rsidR="00522637" w:rsidRPr="00124DDE" w:rsidRDefault="00522637" w:rsidP="00124DDE">
      <w:pPr>
        <w:ind w:firstLine="708"/>
        <w:jc w:val="both"/>
        <w:rPr>
          <w:rFonts w:eastAsiaTheme="minorHAnsi"/>
          <w:color w:val="000000" w:themeColor="text1"/>
          <w:sz w:val="28"/>
          <w:szCs w:val="28"/>
          <w:lang w:eastAsia="en-US"/>
        </w:rPr>
      </w:pPr>
      <w:r w:rsidRPr="00124DDE">
        <w:rPr>
          <w:color w:val="000000" w:themeColor="text1"/>
          <w:sz w:val="28"/>
          <w:szCs w:val="28"/>
        </w:rPr>
        <w:t xml:space="preserve">4. Встановити, що земельна ділянка площею 0,0170 га з кадастровим номером </w:t>
      </w:r>
      <w:r w:rsidR="00D60CEE">
        <w:rPr>
          <w:color w:val="000000" w:themeColor="text1"/>
          <w:sz w:val="28"/>
          <w:szCs w:val="28"/>
        </w:rPr>
        <w:t>***************</w:t>
      </w:r>
      <w:r w:rsidRPr="00124DDE">
        <w:rPr>
          <w:color w:val="000000" w:themeColor="text1"/>
          <w:sz w:val="28"/>
          <w:szCs w:val="28"/>
        </w:rPr>
        <w:t xml:space="preserve">, щодо якої приймається це рішення, є однією із земельних ділянок, право постійного користування якою посвідчено державним актом на право постійного користування землею від 19.01.1999 серії </w:t>
      </w:r>
      <w:r w:rsidR="00D60CEE">
        <w:rPr>
          <w:color w:val="000000" w:themeColor="text1"/>
          <w:sz w:val="28"/>
          <w:szCs w:val="28"/>
        </w:rPr>
        <w:t>***</w:t>
      </w:r>
      <w:r w:rsidRPr="00124DDE">
        <w:rPr>
          <w:color w:val="000000" w:themeColor="text1"/>
          <w:sz w:val="28"/>
          <w:szCs w:val="28"/>
        </w:rPr>
        <w:t xml:space="preserve"> №</w:t>
      </w:r>
      <w:r w:rsidR="00D60CEE">
        <w:rPr>
          <w:color w:val="000000" w:themeColor="text1"/>
          <w:sz w:val="28"/>
          <w:szCs w:val="28"/>
        </w:rPr>
        <w:t>******</w:t>
      </w:r>
      <w:r w:rsidRPr="00124DDE">
        <w:rPr>
          <w:color w:val="000000" w:themeColor="text1"/>
          <w:sz w:val="28"/>
          <w:szCs w:val="28"/>
        </w:rPr>
        <w:t xml:space="preserve">, та яка відповідно до цього акта обліковувалась за адресою: місто </w:t>
      </w:r>
      <w:r w:rsidR="00D60CEE">
        <w:rPr>
          <w:color w:val="000000" w:themeColor="text1"/>
          <w:sz w:val="28"/>
          <w:szCs w:val="28"/>
        </w:rPr>
        <w:t>*****</w:t>
      </w:r>
      <w:r w:rsidRPr="00124DDE">
        <w:rPr>
          <w:color w:val="000000" w:themeColor="text1"/>
          <w:sz w:val="28"/>
          <w:szCs w:val="28"/>
        </w:rPr>
        <w:t xml:space="preserve">, вулиця </w:t>
      </w:r>
      <w:r w:rsidR="00D60CEE">
        <w:rPr>
          <w:color w:val="000000" w:themeColor="text1"/>
          <w:sz w:val="28"/>
          <w:szCs w:val="28"/>
        </w:rPr>
        <w:t>*****</w:t>
      </w:r>
      <w:r w:rsidRPr="00124DDE">
        <w:rPr>
          <w:color w:val="000000" w:themeColor="text1"/>
          <w:sz w:val="28"/>
          <w:szCs w:val="28"/>
        </w:rPr>
        <w:t>,</w:t>
      </w:r>
      <w:r w:rsidR="00D60CEE">
        <w:rPr>
          <w:color w:val="000000" w:themeColor="text1"/>
          <w:sz w:val="28"/>
          <w:szCs w:val="28"/>
        </w:rPr>
        <w:t xml:space="preserve"> ***</w:t>
      </w:r>
      <w:r w:rsidRPr="00124DDE">
        <w:rPr>
          <w:color w:val="000000" w:themeColor="text1"/>
          <w:sz w:val="28"/>
          <w:szCs w:val="28"/>
        </w:rPr>
        <w:t xml:space="preserve">, Рахівського району Закарпатської області. </w:t>
      </w:r>
    </w:p>
    <w:p w:rsidR="00522637" w:rsidRPr="00124DDE" w:rsidRDefault="00522637" w:rsidP="00124DDE">
      <w:pPr>
        <w:ind w:firstLine="708"/>
        <w:jc w:val="both"/>
        <w:rPr>
          <w:color w:val="000000" w:themeColor="text1"/>
          <w:sz w:val="28"/>
          <w:szCs w:val="28"/>
          <w:lang w:eastAsia="uk-UA"/>
        </w:rPr>
      </w:pPr>
      <w:r w:rsidRPr="00124DDE">
        <w:rPr>
          <w:color w:val="000000" w:themeColor="text1"/>
          <w:sz w:val="28"/>
          <w:szCs w:val="28"/>
          <w:lang w:eastAsia="uk-UA"/>
        </w:rPr>
        <w:t xml:space="preserve">5.Рекомендувати громадянці </w:t>
      </w:r>
      <w:r w:rsidR="00D60CEE">
        <w:rPr>
          <w:color w:val="000000" w:themeColor="text1"/>
          <w:sz w:val="28"/>
          <w:szCs w:val="28"/>
          <w:lang w:eastAsia="uk-UA"/>
        </w:rPr>
        <w:t>***** ***** *****</w:t>
      </w:r>
      <w:r w:rsidRPr="00124DDE">
        <w:rPr>
          <w:color w:val="000000" w:themeColor="text1"/>
          <w:sz w:val="28"/>
          <w:szCs w:val="28"/>
          <w:lang w:eastAsia="uk-UA"/>
        </w:rPr>
        <w:t xml:space="preserve"> звернутися до Рахівської міської ради для оформлення права користування земельною ділянкою відповідно до статті 120 Земельного кодексу України та статті 377 Цивільного кодексу України.</w:t>
      </w:r>
    </w:p>
    <w:p w:rsidR="00522637" w:rsidRPr="00124DDE" w:rsidRDefault="00522637" w:rsidP="00124DDE">
      <w:pPr>
        <w:ind w:firstLine="708"/>
        <w:jc w:val="both"/>
        <w:rPr>
          <w:color w:val="000000" w:themeColor="text1"/>
          <w:sz w:val="28"/>
          <w:szCs w:val="28"/>
          <w:lang w:eastAsia="uk-UA"/>
        </w:rPr>
      </w:pPr>
      <w:r w:rsidRPr="00124DDE">
        <w:rPr>
          <w:color w:val="000000" w:themeColor="text1"/>
          <w:sz w:val="28"/>
          <w:szCs w:val="28"/>
          <w:lang w:eastAsia="uk-UA"/>
        </w:rPr>
        <w:t xml:space="preserve"> 6.Контроль за виконанням цього рішення покласти на постійну комісію з питань регулювання земельних відносин та містобудування.</w:t>
      </w:r>
    </w:p>
    <w:p w:rsidR="00522637" w:rsidRPr="00124DDE" w:rsidRDefault="00522637" w:rsidP="00124DDE">
      <w:pPr>
        <w:jc w:val="both"/>
        <w:rPr>
          <w:color w:val="000000" w:themeColor="text1"/>
          <w:sz w:val="28"/>
          <w:szCs w:val="28"/>
          <w:lang w:eastAsia="ru-RU"/>
        </w:rPr>
      </w:pPr>
    </w:p>
    <w:p w:rsidR="00522637" w:rsidRPr="00124DDE" w:rsidRDefault="00522637" w:rsidP="00124DDE">
      <w:pPr>
        <w:jc w:val="both"/>
        <w:rPr>
          <w:color w:val="000000" w:themeColor="text1"/>
          <w:sz w:val="28"/>
          <w:szCs w:val="28"/>
          <w:lang w:eastAsia="ru-RU"/>
        </w:rPr>
      </w:pPr>
    </w:p>
    <w:p w:rsidR="00522637" w:rsidRPr="00124DDE" w:rsidRDefault="00522637" w:rsidP="00124DDE">
      <w:pPr>
        <w:rPr>
          <w:rFonts w:eastAsiaTheme="minorHAnsi"/>
          <w:color w:val="000000" w:themeColor="text1"/>
          <w:sz w:val="28"/>
          <w:szCs w:val="28"/>
          <w:lang w:eastAsia="en-US"/>
        </w:rPr>
      </w:pPr>
      <w:r w:rsidRPr="00124DDE">
        <w:rPr>
          <w:color w:val="000000" w:themeColor="text1"/>
          <w:sz w:val="28"/>
          <w:szCs w:val="28"/>
        </w:rPr>
        <w:t>В.п. міського голови,</w:t>
      </w:r>
    </w:p>
    <w:p w:rsidR="00522637" w:rsidRPr="00124DDE" w:rsidRDefault="00522637" w:rsidP="00124DDE">
      <w:pPr>
        <w:rPr>
          <w:color w:val="000000" w:themeColor="text1"/>
          <w:sz w:val="28"/>
          <w:szCs w:val="28"/>
        </w:rPr>
      </w:pPr>
      <w:r w:rsidRPr="00124DDE">
        <w:rPr>
          <w:color w:val="000000" w:themeColor="text1"/>
          <w:sz w:val="28"/>
          <w:szCs w:val="28"/>
        </w:rPr>
        <w:t>секретар ради та виконкому                                                      Євген МОЛНАР</w:t>
      </w:r>
    </w:p>
    <w:p w:rsidR="008D28BA" w:rsidRDefault="008D28BA" w:rsidP="00124DDE">
      <w:pPr>
        <w:rPr>
          <w:color w:val="000000" w:themeColor="text1"/>
          <w:sz w:val="28"/>
          <w:szCs w:val="28"/>
        </w:rPr>
      </w:pPr>
    </w:p>
    <w:p w:rsidR="008D28BA" w:rsidRDefault="008D28BA">
      <w:pPr>
        <w:suppressAutoHyphens w:val="0"/>
        <w:spacing w:after="200" w:line="276" w:lineRule="auto"/>
        <w:rPr>
          <w:color w:val="000000" w:themeColor="text1"/>
          <w:sz w:val="28"/>
          <w:szCs w:val="28"/>
        </w:rPr>
      </w:pPr>
      <w:r>
        <w:rPr>
          <w:color w:val="000000" w:themeColor="text1"/>
          <w:sz w:val="28"/>
          <w:szCs w:val="28"/>
        </w:rPr>
        <w:br w:type="page"/>
      </w:r>
    </w:p>
    <w:p w:rsidR="0051622A" w:rsidRDefault="0051622A" w:rsidP="0051622A">
      <w:pPr>
        <w:jc w:val="right"/>
        <w:rPr>
          <w:color w:val="000000" w:themeColor="text1"/>
          <w:sz w:val="28"/>
          <w:szCs w:val="28"/>
          <w:lang w:eastAsia="en-US"/>
        </w:rPr>
      </w:pPr>
    </w:p>
    <w:p w:rsidR="0051622A" w:rsidRDefault="0051622A" w:rsidP="0051622A">
      <w:pPr>
        <w:jc w:val="right"/>
        <w:rPr>
          <w:color w:val="000000" w:themeColor="text1"/>
          <w:sz w:val="28"/>
          <w:szCs w:val="28"/>
          <w:lang w:eastAsia="en-US"/>
        </w:rPr>
      </w:pPr>
    </w:p>
    <w:p w:rsidR="0051622A" w:rsidRDefault="0051622A" w:rsidP="0051622A">
      <w:pPr>
        <w:rPr>
          <w:color w:val="000000" w:themeColor="text1"/>
          <w:sz w:val="28"/>
          <w:szCs w:val="28"/>
          <w:lang w:eastAsia="en-US"/>
        </w:rPr>
      </w:pPr>
      <w:r>
        <w:rPr>
          <w:noProof/>
          <w:lang w:eastAsia="uk-UA"/>
        </w:rPr>
        <w:drawing>
          <wp:anchor distT="0" distB="0" distL="114300" distR="114300" simplePos="0" relativeHeight="251759616" behindDoc="0" locked="0" layoutInCell="0" allowOverlap="1">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1622A" w:rsidRDefault="0051622A" w:rsidP="0051622A">
      <w:pPr>
        <w:jc w:val="right"/>
        <w:rPr>
          <w:color w:val="000000" w:themeColor="text1"/>
          <w:sz w:val="28"/>
          <w:szCs w:val="28"/>
          <w:lang w:eastAsia="en-US"/>
        </w:rPr>
      </w:pPr>
    </w:p>
    <w:p w:rsidR="0051622A" w:rsidRDefault="0051622A" w:rsidP="0051622A">
      <w:pPr>
        <w:jc w:val="center"/>
        <w:rPr>
          <w:color w:val="000000" w:themeColor="text1"/>
          <w:sz w:val="28"/>
          <w:szCs w:val="28"/>
          <w:lang w:eastAsia="en-US"/>
        </w:rPr>
      </w:pPr>
      <w:r>
        <w:rPr>
          <w:color w:val="000000" w:themeColor="text1"/>
          <w:sz w:val="28"/>
          <w:szCs w:val="28"/>
          <w:lang w:eastAsia="en-US"/>
        </w:rPr>
        <w:br w:type="textWrapping" w:clear="all"/>
        <w:t xml:space="preserve">У К Р А Ї Н А </w:t>
      </w:r>
    </w:p>
    <w:p w:rsidR="0051622A" w:rsidRDefault="0051622A" w:rsidP="0051622A">
      <w:pPr>
        <w:jc w:val="center"/>
        <w:rPr>
          <w:color w:val="000000" w:themeColor="text1"/>
          <w:sz w:val="28"/>
          <w:szCs w:val="28"/>
          <w:lang w:eastAsia="en-US"/>
        </w:rPr>
      </w:pPr>
      <w:r>
        <w:rPr>
          <w:color w:val="000000" w:themeColor="text1"/>
          <w:sz w:val="28"/>
          <w:szCs w:val="28"/>
          <w:lang w:eastAsia="en-US"/>
        </w:rPr>
        <w:t xml:space="preserve">Р А Х І В С Ь К А  М І С Ь К А  Р А Д А </w:t>
      </w:r>
    </w:p>
    <w:p w:rsidR="0051622A" w:rsidRDefault="0051622A" w:rsidP="0051622A">
      <w:pPr>
        <w:jc w:val="center"/>
        <w:rPr>
          <w:color w:val="000000" w:themeColor="text1"/>
          <w:sz w:val="28"/>
          <w:szCs w:val="28"/>
          <w:lang w:eastAsia="en-US"/>
        </w:rPr>
      </w:pPr>
      <w:r>
        <w:rPr>
          <w:color w:val="000000" w:themeColor="text1"/>
          <w:sz w:val="28"/>
          <w:szCs w:val="28"/>
          <w:lang w:eastAsia="en-US"/>
        </w:rPr>
        <w:t xml:space="preserve">Р А Х І В С Ь К О Г О  Р А Й О Н У  </w:t>
      </w:r>
    </w:p>
    <w:p w:rsidR="0051622A" w:rsidRDefault="0051622A" w:rsidP="0051622A">
      <w:pPr>
        <w:jc w:val="center"/>
        <w:rPr>
          <w:color w:val="000000" w:themeColor="text1"/>
          <w:sz w:val="28"/>
          <w:szCs w:val="28"/>
          <w:lang w:eastAsia="en-US"/>
        </w:rPr>
      </w:pPr>
      <w:r>
        <w:rPr>
          <w:color w:val="000000" w:themeColor="text1"/>
          <w:sz w:val="28"/>
          <w:szCs w:val="28"/>
          <w:lang w:eastAsia="en-US"/>
        </w:rPr>
        <w:t>З А К А Р П А Т С Ь К О Ї  О Б Л А С Т І</w:t>
      </w:r>
    </w:p>
    <w:p w:rsidR="0051622A" w:rsidRDefault="0051622A" w:rsidP="0051622A">
      <w:pPr>
        <w:jc w:val="center"/>
        <w:rPr>
          <w:b/>
          <w:color w:val="000000" w:themeColor="text1"/>
          <w:sz w:val="28"/>
          <w:szCs w:val="28"/>
          <w:lang w:eastAsia="en-US"/>
        </w:rPr>
      </w:pPr>
      <w:r>
        <w:rPr>
          <w:b/>
          <w:color w:val="000000" w:themeColor="text1"/>
          <w:sz w:val="28"/>
          <w:szCs w:val="28"/>
          <w:lang w:eastAsia="en-US"/>
        </w:rPr>
        <w:t>85 сесія восьмого скликання</w:t>
      </w:r>
    </w:p>
    <w:p w:rsidR="0051622A" w:rsidRDefault="0051622A" w:rsidP="0051622A">
      <w:pPr>
        <w:rPr>
          <w:color w:val="000000" w:themeColor="text1"/>
          <w:sz w:val="28"/>
          <w:szCs w:val="28"/>
          <w:lang w:eastAsia="en-US"/>
        </w:rPr>
      </w:pPr>
    </w:p>
    <w:p w:rsidR="0051622A" w:rsidRDefault="0051622A" w:rsidP="0051622A">
      <w:pPr>
        <w:jc w:val="center"/>
        <w:rPr>
          <w:color w:val="000000" w:themeColor="text1"/>
          <w:sz w:val="28"/>
          <w:szCs w:val="28"/>
          <w:lang w:eastAsia="en-US"/>
        </w:rPr>
      </w:pPr>
      <w:r>
        <w:rPr>
          <w:color w:val="000000" w:themeColor="text1"/>
          <w:sz w:val="28"/>
          <w:szCs w:val="28"/>
          <w:lang w:eastAsia="en-US"/>
        </w:rPr>
        <w:t>Р І Ш Е Н Н Я</w:t>
      </w:r>
    </w:p>
    <w:p w:rsidR="0051622A" w:rsidRDefault="0051622A" w:rsidP="0051622A">
      <w:pPr>
        <w:rPr>
          <w:color w:val="000000" w:themeColor="text1"/>
          <w:sz w:val="28"/>
          <w:szCs w:val="28"/>
          <w:lang w:eastAsia="en-US"/>
        </w:rPr>
      </w:pPr>
    </w:p>
    <w:p w:rsidR="0051622A" w:rsidRDefault="0051622A" w:rsidP="0051622A">
      <w:pPr>
        <w:rPr>
          <w:color w:val="000000" w:themeColor="text1"/>
          <w:sz w:val="28"/>
          <w:szCs w:val="28"/>
        </w:rPr>
      </w:pPr>
      <w:r>
        <w:rPr>
          <w:color w:val="000000" w:themeColor="text1"/>
          <w:sz w:val="28"/>
          <w:szCs w:val="28"/>
        </w:rPr>
        <w:t xml:space="preserve">від 25 червня 2026  року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№13</w:t>
      </w:r>
      <w:r w:rsidR="00167953">
        <w:rPr>
          <w:color w:val="000000" w:themeColor="text1"/>
          <w:sz w:val="28"/>
          <w:szCs w:val="28"/>
        </w:rPr>
        <w:t>50</w:t>
      </w:r>
    </w:p>
    <w:p w:rsidR="0051622A" w:rsidRDefault="0051622A" w:rsidP="0051622A">
      <w:pPr>
        <w:rPr>
          <w:color w:val="000000" w:themeColor="text1"/>
          <w:sz w:val="28"/>
          <w:szCs w:val="28"/>
          <w:lang w:eastAsia="en-US"/>
        </w:rPr>
      </w:pPr>
      <w:r>
        <w:rPr>
          <w:color w:val="000000" w:themeColor="text1"/>
          <w:sz w:val="28"/>
          <w:szCs w:val="28"/>
          <w:lang w:eastAsia="en-US"/>
        </w:rPr>
        <w:t>м. Рахів</w:t>
      </w:r>
    </w:p>
    <w:p w:rsidR="0051622A" w:rsidRDefault="0051622A" w:rsidP="0051622A">
      <w:pPr>
        <w:rPr>
          <w:color w:val="000000" w:themeColor="text1"/>
          <w:sz w:val="28"/>
          <w:szCs w:val="28"/>
        </w:rPr>
      </w:pPr>
    </w:p>
    <w:p w:rsidR="00522637" w:rsidRPr="00124DDE" w:rsidRDefault="00522637" w:rsidP="00124DDE">
      <w:pPr>
        <w:rPr>
          <w:color w:val="000000" w:themeColor="text1"/>
          <w:sz w:val="28"/>
          <w:szCs w:val="28"/>
        </w:rPr>
      </w:pPr>
      <w:r w:rsidRPr="00124DDE">
        <w:rPr>
          <w:color w:val="000000" w:themeColor="text1"/>
          <w:sz w:val="28"/>
          <w:szCs w:val="28"/>
        </w:rPr>
        <w:t xml:space="preserve">Про надання дозволу на розроблення </w:t>
      </w:r>
    </w:p>
    <w:p w:rsidR="00522637" w:rsidRPr="00124DDE" w:rsidRDefault="00522637" w:rsidP="00124DDE">
      <w:pPr>
        <w:rPr>
          <w:color w:val="000000" w:themeColor="text1"/>
          <w:sz w:val="28"/>
          <w:szCs w:val="28"/>
        </w:rPr>
      </w:pPr>
      <w:r w:rsidRPr="00124DDE">
        <w:rPr>
          <w:color w:val="000000" w:themeColor="text1"/>
          <w:sz w:val="28"/>
          <w:szCs w:val="28"/>
        </w:rPr>
        <w:t xml:space="preserve">проектів землеустрою щодо відведення </w:t>
      </w:r>
    </w:p>
    <w:p w:rsidR="00522637" w:rsidRPr="00124DDE" w:rsidRDefault="00522637" w:rsidP="00124DDE">
      <w:pPr>
        <w:rPr>
          <w:color w:val="000000" w:themeColor="text1"/>
          <w:sz w:val="28"/>
          <w:szCs w:val="28"/>
        </w:rPr>
      </w:pPr>
      <w:r w:rsidRPr="00124DDE">
        <w:rPr>
          <w:color w:val="000000" w:themeColor="text1"/>
          <w:sz w:val="28"/>
          <w:szCs w:val="28"/>
        </w:rPr>
        <w:t xml:space="preserve">земельних ділянок (з метою подальшої </w:t>
      </w:r>
    </w:p>
    <w:p w:rsidR="00522637" w:rsidRPr="00124DDE" w:rsidRDefault="00522637" w:rsidP="00124DDE">
      <w:pPr>
        <w:rPr>
          <w:color w:val="000000" w:themeColor="text1"/>
          <w:sz w:val="28"/>
          <w:szCs w:val="28"/>
        </w:rPr>
      </w:pPr>
      <w:r w:rsidRPr="00124DDE">
        <w:rPr>
          <w:color w:val="000000" w:themeColor="text1"/>
          <w:sz w:val="28"/>
          <w:szCs w:val="28"/>
        </w:rPr>
        <w:t>передачі в оренду)</w:t>
      </w:r>
    </w:p>
    <w:p w:rsidR="00522637" w:rsidRPr="00124DDE" w:rsidRDefault="00522637" w:rsidP="00124DDE">
      <w:pPr>
        <w:rPr>
          <w:color w:val="000000" w:themeColor="text1"/>
          <w:sz w:val="28"/>
          <w:szCs w:val="28"/>
        </w:rPr>
      </w:pPr>
    </w:p>
    <w:p w:rsidR="00522637" w:rsidRPr="00124DDE" w:rsidRDefault="00522637" w:rsidP="00124DDE">
      <w:pPr>
        <w:ind w:firstLine="708"/>
        <w:jc w:val="both"/>
        <w:rPr>
          <w:color w:val="000000" w:themeColor="text1"/>
          <w:sz w:val="28"/>
          <w:szCs w:val="28"/>
        </w:rPr>
      </w:pPr>
      <w:r w:rsidRPr="00124DDE">
        <w:rPr>
          <w:color w:val="000000" w:themeColor="text1"/>
          <w:sz w:val="28"/>
          <w:szCs w:val="28"/>
        </w:rPr>
        <w:t>Розглянувши заяви фізичних та юридичних осіб про надання дозволу на розроблення проектів землеустрою щодо відведення земельних ділянок з метою подальшої передачі їх в оренду, керуючись статтями 12, 89, 90, 122, 134, 186 Земельного кодексу України, статтями 25, 50 Закону України «Про землеустрій», статтею 16 Закону України «Про Державний земельний кадастр», пунктом 6-5 розділу V «Прикінцеві положення» Закону України «Про регулювання містобудівної діяльності», пунктом 34 частини першої статті 26 та статтею 59 Закону України «Про місцеве самоврядування в Україні», враховуючи рекомендації постійної комісії з питань регулювання земельних відносин та містобудування, Рахівська міська рада</w:t>
      </w:r>
    </w:p>
    <w:p w:rsidR="00522637" w:rsidRPr="00124DDE" w:rsidRDefault="00522637" w:rsidP="00124DDE">
      <w:pPr>
        <w:rPr>
          <w:color w:val="000000" w:themeColor="text1"/>
          <w:sz w:val="28"/>
          <w:szCs w:val="28"/>
        </w:rPr>
      </w:pPr>
    </w:p>
    <w:p w:rsidR="00522637" w:rsidRPr="00124DDE" w:rsidRDefault="00522637" w:rsidP="00124DDE">
      <w:pPr>
        <w:jc w:val="center"/>
        <w:rPr>
          <w:color w:val="000000" w:themeColor="text1"/>
          <w:sz w:val="28"/>
          <w:szCs w:val="28"/>
        </w:rPr>
      </w:pPr>
      <w:r w:rsidRPr="00124DDE">
        <w:rPr>
          <w:color w:val="000000" w:themeColor="text1"/>
          <w:sz w:val="28"/>
          <w:szCs w:val="28"/>
        </w:rPr>
        <w:t>В И Р І Ш И Л А:</w:t>
      </w:r>
    </w:p>
    <w:p w:rsidR="00522637" w:rsidRPr="00124DDE" w:rsidRDefault="00522637" w:rsidP="00124DDE">
      <w:pPr>
        <w:rPr>
          <w:color w:val="000000" w:themeColor="text1"/>
          <w:sz w:val="28"/>
          <w:szCs w:val="28"/>
        </w:rPr>
      </w:pPr>
    </w:p>
    <w:p w:rsidR="00522637" w:rsidRPr="00124DDE" w:rsidRDefault="00522637" w:rsidP="00124DDE">
      <w:pPr>
        <w:ind w:firstLine="708"/>
        <w:jc w:val="both"/>
        <w:rPr>
          <w:color w:val="000000" w:themeColor="text1"/>
          <w:sz w:val="28"/>
          <w:szCs w:val="28"/>
        </w:rPr>
      </w:pPr>
      <w:r w:rsidRPr="00124DDE">
        <w:rPr>
          <w:rStyle w:val="aa"/>
          <w:b w:val="0"/>
          <w:color w:val="000000" w:themeColor="text1"/>
          <w:sz w:val="28"/>
          <w:szCs w:val="28"/>
        </w:rPr>
        <w:t>1.</w:t>
      </w:r>
      <w:r w:rsidRPr="00124DDE">
        <w:rPr>
          <w:color w:val="000000" w:themeColor="text1"/>
          <w:sz w:val="28"/>
          <w:szCs w:val="28"/>
        </w:rPr>
        <w:t>Надати ПІДПРИЄМСТВУ СПОЖИВЧОЇ КООПЕРАЦІЇ КООПЗАГОТПРОМТОРГ РАХІВСЬКОЇ РАЙСПОЖИВСІЛКИ (код ЄДРПОУ 01783398, місцезнаходження: м. Рахів, вул. Київська, 48) дозвіл на розроблення проекту землеустрою щодо відведення земельної ділянки орієнтовною площею 0,0193 га із земель комунальної власності Рахівської територіальної громади, розташованої за адресою: місто Рахів, вулиця Теодора Ромжі, 7-А, Рахівського району, Закарпатської області на якій розташовано об’єкт нерухомого майна (нежитлова будівля),  що перебуває у приватній власності заявника, з метою подальшої передачі в оренду, для будівництва та обслуговування інших будівель громадської забудови (код КВЦПЗ – 03.15).</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1.2. Рекомендувати ПІДПРИЄМСТВУ СПОЖИВЧОЇ КООПЕРАЦІЇ КООПЗАГОТПРОМТОРГ РАХІВСЬКОЇ РАЙСПОЖИВСІЛКИ у встановленому законом порядку розробити проект землеустрою щодо </w:t>
      </w:r>
      <w:r w:rsidRPr="00124DDE">
        <w:rPr>
          <w:color w:val="000000" w:themeColor="text1"/>
          <w:sz w:val="28"/>
          <w:szCs w:val="28"/>
        </w:rPr>
        <w:lastRenderedPageBreak/>
        <w:t xml:space="preserve">відведення земельної ділянки та подати його на затвердження до Рахівської міської ради. </w:t>
      </w:r>
    </w:p>
    <w:p w:rsidR="00522637" w:rsidRPr="00124DDE" w:rsidRDefault="00522637" w:rsidP="00124DDE">
      <w:pPr>
        <w:ind w:firstLine="708"/>
        <w:jc w:val="both"/>
        <w:rPr>
          <w:color w:val="000000" w:themeColor="text1"/>
          <w:sz w:val="28"/>
          <w:szCs w:val="28"/>
          <w:lang w:eastAsia="uk-UA"/>
        </w:rPr>
      </w:pPr>
      <w:r w:rsidRPr="00124DDE">
        <w:rPr>
          <w:bCs/>
          <w:color w:val="000000" w:themeColor="text1"/>
          <w:sz w:val="28"/>
          <w:szCs w:val="28"/>
          <w:lang w:eastAsia="uk-UA"/>
        </w:rPr>
        <w:t xml:space="preserve">2. Надати </w:t>
      </w:r>
      <w:r w:rsidRPr="00124DDE">
        <w:rPr>
          <w:color w:val="000000" w:themeColor="text1"/>
          <w:sz w:val="28"/>
          <w:szCs w:val="28"/>
        </w:rPr>
        <w:t>ПРИВАТНОМУ АКЦІОНЕРНОМУ ТОВАРИСТВУ «ЗАКАРПАТТЯОБЛЕНЕРГО»</w:t>
      </w:r>
      <w:r w:rsidRPr="00124DDE">
        <w:rPr>
          <w:bCs/>
          <w:color w:val="000000" w:themeColor="text1"/>
          <w:sz w:val="28"/>
          <w:szCs w:val="28"/>
          <w:lang w:eastAsia="uk-UA"/>
        </w:rPr>
        <w:t xml:space="preserve"> (код ЄДРПОУ 00131529, юридична адреса: Закарпатська область, Ужгородський район, с. Оноківці, вул. Головна, 57) дозвіл на розроблення проектів землеустрою щодо відведення земельних ділянок з метою подальшої передачі в оренду, а саме:</w:t>
      </w:r>
    </w:p>
    <w:p w:rsidR="00522637" w:rsidRPr="00124DDE" w:rsidRDefault="00522637" w:rsidP="00124DDE">
      <w:pPr>
        <w:ind w:firstLine="708"/>
        <w:jc w:val="both"/>
        <w:rPr>
          <w:color w:val="000000" w:themeColor="text1"/>
          <w:sz w:val="28"/>
          <w:szCs w:val="28"/>
          <w:lang w:eastAsia="uk-UA"/>
        </w:rPr>
      </w:pPr>
      <w:r w:rsidRPr="00124DDE">
        <w:rPr>
          <w:color w:val="000000" w:themeColor="text1"/>
          <w:sz w:val="28"/>
          <w:szCs w:val="28"/>
          <w:lang w:eastAsia="uk-UA"/>
        </w:rPr>
        <w:t xml:space="preserve">2.1. земельної ділянки орієнтовною площею </w:t>
      </w:r>
      <w:r w:rsidRPr="00124DDE">
        <w:rPr>
          <w:bCs/>
          <w:color w:val="000000" w:themeColor="text1"/>
          <w:sz w:val="28"/>
          <w:szCs w:val="28"/>
          <w:lang w:eastAsia="uk-UA"/>
        </w:rPr>
        <w:t>0,0027 га</w:t>
      </w:r>
      <w:r w:rsidRPr="00124DDE">
        <w:rPr>
          <w:color w:val="000000" w:themeColor="text1"/>
          <w:sz w:val="28"/>
          <w:szCs w:val="28"/>
          <w:lang w:eastAsia="uk-UA"/>
        </w:rPr>
        <w:t xml:space="preserve"> із земель комунальної власності, розташованої на території Рахівської територіальної громади (с.</w:t>
      </w:r>
      <w:r w:rsidR="0001629A">
        <w:rPr>
          <w:color w:val="000000" w:themeColor="text1"/>
          <w:sz w:val="28"/>
          <w:szCs w:val="28"/>
          <w:lang w:eastAsia="uk-UA"/>
        </w:rPr>
        <w:t xml:space="preserve"> </w:t>
      </w:r>
      <w:r w:rsidRPr="00124DDE">
        <w:rPr>
          <w:color w:val="000000" w:themeColor="text1"/>
          <w:sz w:val="28"/>
          <w:szCs w:val="28"/>
          <w:lang w:eastAsia="uk-UA"/>
        </w:rPr>
        <w:t xml:space="preserve">Хмелів, урочище Грунь), для </w:t>
      </w:r>
      <w:r w:rsidRPr="00124DDE">
        <w:rPr>
          <w:bCs/>
          <w:color w:val="000000" w:themeColor="text1"/>
          <w:sz w:val="28"/>
          <w:szCs w:val="28"/>
          <w:lang w:eastAsia="uk-UA"/>
        </w:rPr>
        <w:t>розміщення, будівництва, експлуатації та обслуговування будівель і споруд об'єктів передачі електричної та теплової енергії</w:t>
      </w:r>
      <w:r w:rsidRPr="00124DDE">
        <w:rPr>
          <w:color w:val="000000" w:themeColor="text1"/>
          <w:sz w:val="28"/>
          <w:szCs w:val="28"/>
          <w:lang w:eastAsia="uk-UA"/>
        </w:rPr>
        <w:t xml:space="preserve"> (код КВЦПЗ 14.02), </w:t>
      </w:r>
      <w:r w:rsidRPr="00124DDE">
        <w:rPr>
          <w:color w:val="000000" w:themeColor="text1"/>
          <w:sz w:val="28"/>
          <w:szCs w:val="28"/>
        </w:rPr>
        <w:t xml:space="preserve">для обслуговування трансформаторної підстанції </w:t>
      </w:r>
      <w:r w:rsidRPr="00124DDE">
        <w:rPr>
          <w:rStyle w:val="aa"/>
          <w:b w:val="0"/>
          <w:color w:val="000000" w:themeColor="text1"/>
          <w:sz w:val="28"/>
          <w:szCs w:val="28"/>
        </w:rPr>
        <w:t>ТП-10/0,4 кВ</w:t>
      </w:r>
      <w:r w:rsidRPr="00124DDE">
        <w:rPr>
          <w:color w:val="000000" w:themeColor="text1"/>
          <w:sz w:val="28"/>
          <w:szCs w:val="28"/>
        </w:rPr>
        <w:t>.</w:t>
      </w:r>
    </w:p>
    <w:p w:rsidR="00522637" w:rsidRPr="00124DDE" w:rsidRDefault="00522637" w:rsidP="00124DDE">
      <w:pPr>
        <w:ind w:firstLine="708"/>
        <w:jc w:val="both"/>
        <w:rPr>
          <w:b/>
          <w:color w:val="000000" w:themeColor="text1"/>
          <w:sz w:val="28"/>
          <w:szCs w:val="28"/>
          <w:lang w:eastAsia="uk-UA"/>
        </w:rPr>
      </w:pPr>
      <w:r w:rsidRPr="00124DDE">
        <w:rPr>
          <w:color w:val="000000" w:themeColor="text1"/>
          <w:sz w:val="28"/>
          <w:szCs w:val="28"/>
          <w:lang w:eastAsia="uk-UA"/>
        </w:rPr>
        <w:t xml:space="preserve">2.2. земельної ділянки орієнтовною площею </w:t>
      </w:r>
      <w:r w:rsidRPr="00124DDE">
        <w:rPr>
          <w:bCs/>
          <w:color w:val="000000" w:themeColor="text1"/>
          <w:sz w:val="28"/>
          <w:szCs w:val="28"/>
          <w:lang w:eastAsia="uk-UA"/>
        </w:rPr>
        <w:t>0,0014 га</w:t>
      </w:r>
      <w:r w:rsidRPr="00124DDE">
        <w:rPr>
          <w:color w:val="000000" w:themeColor="text1"/>
          <w:sz w:val="28"/>
          <w:szCs w:val="28"/>
          <w:lang w:eastAsia="uk-UA"/>
        </w:rPr>
        <w:t xml:space="preserve"> із земель комунальної власності, розташованої на території Рахівської територіальної громади (с.</w:t>
      </w:r>
      <w:r w:rsidR="0001629A">
        <w:rPr>
          <w:color w:val="000000" w:themeColor="text1"/>
          <w:sz w:val="28"/>
          <w:szCs w:val="28"/>
          <w:lang w:eastAsia="uk-UA"/>
        </w:rPr>
        <w:t xml:space="preserve"> </w:t>
      </w:r>
      <w:r w:rsidRPr="00124DDE">
        <w:rPr>
          <w:color w:val="000000" w:themeColor="text1"/>
          <w:sz w:val="28"/>
          <w:szCs w:val="28"/>
          <w:lang w:eastAsia="uk-UA"/>
        </w:rPr>
        <w:t xml:space="preserve">Хмелів, урочище Грунь), для </w:t>
      </w:r>
      <w:r w:rsidRPr="00124DDE">
        <w:rPr>
          <w:bCs/>
          <w:color w:val="000000" w:themeColor="text1"/>
          <w:sz w:val="28"/>
          <w:szCs w:val="28"/>
          <w:lang w:eastAsia="uk-UA"/>
        </w:rPr>
        <w:t>розміщення, будівництва, експлуатації та обслуговування будівель і споруд об'єктів передачі електричної та теплової енергії</w:t>
      </w:r>
      <w:r w:rsidRPr="00124DDE">
        <w:rPr>
          <w:color w:val="000000" w:themeColor="text1"/>
          <w:sz w:val="28"/>
          <w:szCs w:val="28"/>
          <w:lang w:eastAsia="uk-UA"/>
        </w:rPr>
        <w:t xml:space="preserve"> (код КВЦПЗ 14.02), </w:t>
      </w:r>
      <w:r w:rsidRPr="00124DDE">
        <w:rPr>
          <w:color w:val="000000" w:themeColor="text1"/>
          <w:sz w:val="28"/>
          <w:szCs w:val="28"/>
        </w:rPr>
        <w:t xml:space="preserve">для обслуговування </w:t>
      </w:r>
      <w:r w:rsidRPr="00124DDE">
        <w:rPr>
          <w:rStyle w:val="aa"/>
          <w:b w:val="0"/>
          <w:color w:val="000000" w:themeColor="text1"/>
          <w:sz w:val="28"/>
          <w:szCs w:val="28"/>
        </w:rPr>
        <w:t>опори повітряної лінії електропередачі напругою 10 кВ (ПЛ-10 кВ).</w:t>
      </w:r>
    </w:p>
    <w:p w:rsidR="00522637" w:rsidRPr="00124DDE" w:rsidRDefault="00522637" w:rsidP="00124DDE">
      <w:pPr>
        <w:ind w:firstLine="708"/>
        <w:jc w:val="both"/>
        <w:rPr>
          <w:rFonts w:eastAsiaTheme="minorHAnsi"/>
          <w:color w:val="000000" w:themeColor="text1"/>
          <w:sz w:val="28"/>
          <w:szCs w:val="28"/>
          <w:lang w:eastAsia="en-US"/>
        </w:rPr>
      </w:pPr>
      <w:r w:rsidRPr="00124DDE">
        <w:rPr>
          <w:color w:val="000000" w:themeColor="text1"/>
          <w:sz w:val="28"/>
          <w:szCs w:val="28"/>
        </w:rPr>
        <w:t xml:space="preserve">2.3. земельної ділянки орієнтовною площею 0,0005 га із земель комунальної власності, розташованої на території </w:t>
      </w:r>
      <w:r w:rsidRPr="00124DDE">
        <w:rPr>
          <w:color w:val="000000" w:themeColor="text1"/>
          <w:sz w:val="28"/>
          <w:szCs w:val="28"/>
          <w:lang w:eastAsia="uk-UA"/>
        </w:rPr>
        <w:t xml:space="preserve">Рахівської територіальної громади </w:t>
      </w:r>
      <w:r w:rsidRPr="00124DDE">
        <w:rPr>
          <w:color w:val="000000" w:themeColor="text1"/>
          <w:sz w:val="28"/>
          <w:szCs w:val="28"/>
        </w:rPr>
        <w:t xml:space="preserve">(с. </w:t>
      </w:r>
      <w:r w:rsidRPr="00124DDE">
        <w:rPr>
          <w:rStyle w:val="whitespace-normal"/>
          <w:color w:val="000000" w:themeColor="text1"/>
          <w:sz w:val="28"/>
          <w:szCs w:val="28"/>
        </w:rPr>
        <w:t>Хмелів</w:t>
      </w:r>
      <w:r w:rsidRPr="00124DDE">
        <w:rPr>
          <w:color w:val="000000" w:themeColor="text1"/>
          <w:sz w:val="28"/>
          <w:szCs w:val="28"/>
        </w:rPr>
        <w:t>, урочище Грунь), для розміщення, будівництва, експлуатації та обслуговування будівель і споруд об'єктів передачі електричної та теплової енергії (код КВЦПЗ – 14.02), для обслуговування опори повітряної лінії електропередачі напругою 10 кВ (ПЛ-10 кВ).</w:t>
      </w:r>
    </w:p>
    <w:p w:rsidR="00522637" w:rsidRPr="00124DDE" w:rsidRDefault="00522637" w:rsidP="00124DDE">
      <w:pPr>
        <w:ind w:firstLine="708"/>
        <w:jc w:val="both"/>
        <w:rPr>
          <w:color w:val="000000" w:themeColor="text1"/>
          <w:sz w:val="28"/>
          <w:szCs w:val="28"/>
          <w:lang w:eastAsia="uk-UA"/>
        </w:rPr>
      </w:pPr>
      <w:r w:rsidRPr="00124DDE">
        <w:rPr>
          <w:color w:val="000000" w:themeColor="text1"/>
          <w:sz w:val="28"/>
          <w:szCs w:val="28"/>
          <w:lang w:eastAsia="uk-UA"/>
        </w:rPr>
        <w:t xml:space="preserve">2.4. </w:t>
      </w:r>
      <w:r w:rsidRPr="00124DDE">
        <w:rPr>
          <w:color w:val="000000" w:themeColor="text1"/>
          <w:sz w:val="28"/>
          <w:szCs w:val="28"/>
        </w:rPr>
        <w:t>земельної ділянки орієнтовною площею 0,0049 га із земель комунальної власності, розташованої за адресою: м. Рахів, вул. Івана Франка, на території Рахівської міської ради, у дворі багатоквартирних житлових будинків, для розміщення, будівництва, експлуатації та обслуговування об’єктів передачі електричної та теплової енергії (код КВЦПЗ 14.02), для обслуговування трансформаторної підстанції ТП-10/0,4 кВ.</w:t>
      </w:r>
    </w:p>
    <w:p w:rsidR="00522637" w:rsidRPr="00124DDE" w:rsidRDefault="00522637" w:rsidP="00124DDE">
      <w:pPr>
        <w:ind w:firstLine="708"/>
        <w:jc w:val="both"/>
        <w:rPr>
          <w:rFonts w:eastAsiaTheme="minorHAnsi"/>
          <w:color w:val="000000" w:themeColor="text1"/>
          <w:sz w:val="28"/>
          <w:szCs w:val="28"/>
          <w:lang w:eastAsia="en-US"/>
        </w:rPr>
      </w:pPr>
      <w:r w:rsidRPr="00124DDE">
        <w:rPr>
          <w:rStyle w:val="aa"/>
          <w:b w:val="0"/>
          <w:color w:val="000000" w:themeColor="text1"/>
          <w:sz w:val="28"/>
          <w:szCs w:val="28"/>
        </w:rPr>
        <w:t>2.5.</w:t>
      </w:r>
      <w:r w:rsidRPr="00124DDE">
        <w:rPr>
          <w:color w:val="000000" w:themeColor="text1"/>
          <w:sz w:val="28"/>
          <w:szCs w:val="28"/>
        </w:rPr>
        <w:t xml:space="preserve"> Рекомендувати ПРИВАТНОМУ АКЦІОНЕРНОМУ ТОВАРИСТВУ «ЗАКАРПАТТЯОБЛЕНЕРГО» у встановленому законодавством порядку розробити проекти землеустрою щодо відведення земельних ділянок та подати їх на затвердження до Рахівської міської ради.</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3. Надати громадянці </w:t>
      </w:r>
      <w:r w:rsidR="0001629A">
        <w:rPr>
          <w:color w:val="000000" w:themeColor="text1"/>
          <w:sz w:val="28"/>
          <w:szCs w:val="28"/>
        </w:rPr>
        <w:t>***** ***** *****</w:t>
      </w:r>
      <w:r w:rsidRPr="00124DDE">
        <w:rPr>
          <w:color w:val="000000" w:themeColor="text1"/>
          <w:sz w:val="28"/>
          <w:szCs w:val="28"/>
        </w:rPr>
        <w:t xml:space="preserve">, мешканці міста </w:t>
      </w:r>
      <w:r w:rsidR="0001629A">
        <w:rPr>
          <w:color w:val="000000" w:themeColor="text1"/>
          <w:sz w:val="28"/>
          <w:szCs w:val="28"/>
        </w:rPr>
        <w:t>*****</w:t>
      </w:r>
      <w:r w:rsidRPr="00124DDE">
        <w:rPr>
          <w:color w:val="000000" w:themeColor="text1"/>
          <w:sz w:val="28"/>
          <w:szCs w:val="28"/>
        </w:rPr>
        <w:t xml:space="preserve">, вулиця </w:t>
      </w:r>
      <w:r w:rsidR="0001629A">
        <w:rPr>
          <w:color w:val="000000" w:themeColor="text1"/>
          <w:sz w:val="28"/>
          <w:szCs w:val="28"/>
        </w:rPr>
        <w:t>*****</w:t>
      </w:r>
      <w:r w:rsidRPr="00124DDE">
        <w:rPr>
          <w:color w:val="000000" w:themeColor="text1"/>
          <w:sz w:val="28"/>
          <w:szCs w:val="28"/>
        </w:rPr>
        <w:t xml:space="preserve">, </w:t>
      </w:r>
      <w:r w:rsidR="0001629A">
        <w:rPr>
          <w:color w:val="000000" w:themeColor="text1"/>
          <w:sz w:val="28"/>
          <w:szCs w:val="28"/>
        </w:rPr>
        <w:t>***</w:t>
      </w:r>
      <w:r w:rsidRPr="00124DDE">
        <w:rPr>
          <w:color w:val="000000" w:themeColor="text1"/>
          <w:sz w:val="28"/>
          <w:szCs w:val="28"/>
        </w:rPr>
        <w:t xml:space="preserve">, Рахівського району, Закарпатської області дозвіл на розроблення проекту землеустрою щодо відведення земельної ділянки орієнтовною площею 0,0073 га із земель комунальної власності Рахівської територіальної громади, розташованої за адресою: місто </w:t>
      </w:r>
      <w:r w:rsidR="0001629A">
        <w:rPr>
          <w:color w:val="000000" w:themeColor="text1"/>
          <w:sz w:val="28"/>
          <w:szCs w:val="28"/>
        </w:rPr>
        <w:t>*****</w:t>
      </w:r>
      <w:r w:rsidRPr="00124DDE">
        <w:rPr>
          <w:color w:val="000000" w:themeColor="text1"/>
          <w:sz w:val="28"/>
          <w:szCs w:val="28"/>
        </w:rPr>
        <w:t xml:space="preserve">, вулиця </w:t>
      </w:r>
      <w:r w:rsidR="0001629A">
        <w:rPr>
          <w:color w:val="000000" w:themeColor="text1"/>
          <w:sz w:val="28"/>
          <w:szCs w:val="28"/>
        </w:rPr>
        <w:t>*****</w:t>
      </w:r>
      <w:r w:rsidRPr="00124DDE">
        <w:rPr>
          <w:color w:val="000000" w:themeColor="text1"/>
          <w:sz w:val="28"/>
          <w:szCs w:val="28"/>
        </w:rPr>
        <w:t xml:space="preserve">, </w:t>
      </w:r>
      <w:r w:rsidR="0001629A">
        <w:rPr>
          <w:color w:val="000000" w:themeColor="text1"/>
          <w:sz w:val="28"/>
          <w:szCs w:val="28"/>
        </w:rPr>
        <w:t>***</w:t>
      </w:r>
      <w:r w:rsidRPr="00124DDE">
        <w:rPr>
          <w:color w:val="000000" w:themeColor="text1"/>
          <w:sz w:val="28"/>
          <w:szCs w:val="28"/>
        </w:rPr>
        <w:t>, Рахівського району, Закарпатської області на якій розташовано об’єкт нерухомого майна (нежитлова будівля магазин),  що перебуває у приватній власності заявниці, з метою подальшої передачі в оренду, д</w:t>
      </w:r>
      <w:r w:rsidRPr="00124DDE">
        <w:rPr>
          <w:color w:val="000000" w:themeColor="text1"/>
          <w:sz w:val="28"/>
          <w:szCs w:val="28"/>
          <w:shd w:val="clear" w:color="auto" w:fill="FFFFFF"/>
        </w:rPr>
        <w:t>ля будівництва та обслуговування будівель торгівлі</w:t>
      </w:r>
      <w:r w:rsidRPr="00124DDE">
        <w:rPr>
          <w:color w:val="000000" w:themeColor="text1"/>
          <w:sz w:val="28"/>
          <w:szCs w:val="28"/>
        </w:rPr>
        <w:t xml:space="preserve"> (код КВЦПЗ – 03.07).</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3.1. Рекомендувати громадянці </w:t>
      </w:r>
      <w:r w:rsidR="0001629A">
        <w:rPr>
          <w:color w:val="000000" w:themeColor="text1"/>
          <w:sz w:val="28"/>
          <w:szCs w:val="28"/>
        </w:rPr>
        <w:t>*****</w:t>
      </w:r>
      <w:r w:rsidRPr="00124DDE">
        <w:rPr>
          <w:color w:val="000000" w:themeColor="text1"/>
          <w:sz w:val="28"/>
          <w:szCs w:val="28"/>
        </w:rPr>
        <w:t xml:space="preserve"> </w:t>
      </w:r>
      <w:r w:rsidR="0001629A">
        <w:rPr>
          <w:color w:val="000000" w:themeColor="text1"/>
          <w:sz w:val="28"/>
          <w:szCs w:val="28"/>
        </w:rPr>
        <w:t>*</w:t>
      </w:r>
      <w:r w:rsidRPr="00124DDE">
        <w:rPr>
          <w:color w:val="000000" w:themeColor="text1"/>
          <w:sz w:val="28"/>
          <w:szCs w:val="28"/>
        </w:rPr>
        <w:t>.</w:t>
      </w:r>
      <w:r w:rsidR="0001629A">
        <w:rPr>
          <w:color w:val="000000" w:themeColor="text1"/>
          <w:sz w:val="28"/>
          <w:szCs w:val="28"/>
        </w:rPr>
        <w:t>*</w:t>
      </w:r>
      <w:r w:rsidRPr="00124DDE">
        <w:rPr>
          <w:color w:val="000000" w:themeColor="text1"/>
          <w:sz w:val="28"/>
          <w:szCs w:val="28"/>
        </w:rPr>
        <w:t xml:space="preserve">. у встановленому законом порядку розробити проект землеустрою щодо відведення земельної ділянки та подати його на затвердження до Рахівської міської ради. </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lastRenderedPageBreak/>
        <w:t xml:space="preserve">4.  Надати громадянину </w:t>
      </w:r>
      <w:r w:rsidR="0001629A">
        <w:rPr>
          <w:color w:val="000000" w:themeColor="text1"/>
          <w:sz w:val="28"/>
          <w:szCs w:val="28"/>
        </w:rPr>
        <w:t>***** ***** *****</w:t>
      </w:r>
      <w:r w:rsidRPr="00124DDE">
        <w:rPr>
          <w:color w:val="000000" w:themeColor="text1"/>
          <w:sz w:val="28"/>
          <w:szCs w:val="28"/>
        </w:rPr>
        <w:t xml:space="preserve">, мешканцю міста </w:t>
      </w:r>
      <w:r w:rsidR="0001629A">
        <w:rPr>
          <w:color w:val="000000" w:themeColor="text1"/>
          <w:sz w:val="28"/>
          <w:szCs w:val="28"/>
        </w:rPr>
        <w:t>*****</w:t>
      </w:r>
      <w:r w:rsidRPr="00124DDE">
        <w:rPr>
          <w:color w:val="000000" w:themeColor="text1"/>
          <w:sz w:val="28"/>
          <w:szCs w:val="28"/>
        </w:rPr>
        <w:t xml:space="preserve">, вулиця </w:t>
      </w:r>
      <w:r w:rsidR="0001629A">
        <w:rPr>
          <w:color w:val="000000" w:themeColor="text1"/>
          <w:sz w:val="28"/>
          <w:szCs w:val="28"/>
        </w:rPr>
        <w:t>*****</w:t>
      </w:r>
      <w:r w:rsidRPr="00124DDE">
        <w:rPr>
          <w:color w:val="000000" w:themeColor="text1"/>
          <w:sz w:val="28"/>
          <w:szCs w:val="28"/>
        </w:rPr>
        <w:t xml:space="preserve">, будинок, </w:t>
      </w:r>
      <w:r w:rsidR="0001629A">
        <w:rPr>
          <w:color w:val="000000" w:themeColor="text1"/>
          <w:sz w:val="28"/>
          <w:szCs w:val="28"/>
        </w:rPr>
        <w:t>***</w:t>
      </w:r>
      <w:r w:rsidRPr="00124DDE">
        <w:rPr>
          <w:color w:val="000000" w:themeColor="text1"/>
          <w:sz w:val="28"/>
          <w:szCs w:val="28"/>
        </w:rPr>
        <w:t xml:space="preserve">, квартира, </w:t>
      </w:r>
      <w:r w:rsidR="0001629A">
        <w:rPr>
          <w:color w:val="000000" w:themeColor="text1"/>
          <w:sz w:val="28"/>
          <w:szCs w:val="28"/>
        </w:rPr>
        <w:t>**</w:t>
      </w:r>
      <w:r w:rsidRPr="00124DDE">
        <w:rPr>
          <w:color w:val="000000" w:themeColor="text1"/>
          <w:sz w:val="28"/>
          <w:szCs w:val="28"/>
        </w:rPr>
        <w:t xml:space="preserve">, Рахівського району Закарпатської області, дозвіл на розроблення проекту землеустрою щодо відведення земельної ділянки орієнтовною площею 0,0014 га із земель комунальної власності Рахівської територіальної громади, розташованої за адресою: місто </w:t>
      </w:r>
      <w:r w:rsidR="0001629A">
        <w:rPr>
          <w:color w:val="000000" w:themeColor="text1"/>
          <w:sz w:val="28"/>
          <w:szCs w:val="28"/>
        </w:rPr>
        <w:t>*****</w:t>
      </w:r>
      <w:r w:rsidRPr="00124DDE">
        <w:rPr>
          <w:color w:val="000000" w:themeColor="text1"/>
          <w:sz w:val="28"/>
          <w:szCs w:val="28"/>
        </w:rPr>
        <w:t xml:space="preserve">, вулиця </w:t>
      </w:r>
      <w:r w:rsidR="0001629A">
        <w:rPr>
          <w:color w:val="000000" w:themeColor="text1"/>
          <w:sz w:val="28"/>
          <w:szCs w:val="28"/>
        </w:rPr>
        <w:t>*****</w:t>
      </w:r>
      <w:r w:rsidRPr="00124DDE">
        <w:rPr>
          <w:color w:val="000000" w:themeColor="text1"/>
          <w:sz w:val="28"/>
          <w:szCs w:val="28"/>
        </w:rPr>
        <w:t xml:space="preserve">, </w:t>
      </w:r>
      <w:r w:rsidR="0001629A">
        <w:rPr>
          <w:color w:val="000000" w:themeColor="text1"/>
          <w:sz w:val="28"/>
          <w:szCs w:val="28"/>
        </w:rPr>
        <w:t>***</w:t>
      </w:r>
      <w:r w:rsidRPr="00124DDE">
        <w:rPr>
          <w:color w:val="000000" w:themeColor="text1"/>
          <w:sz w:val="28"/>
          <w:szCs w:val="28"/>
        </w:rPr>
        <w:t>, Рахівського району Закарпатської області на якій розташовано об’єкт нерухомого майна (нежитлова будівля),  що перебуває у приватній власності заявника, з метою подальшої передачі в оренду, д</w:t>
      </w:r>
      <w:r w:rsidRPr="00124DDE">
        <w:rPr>
          <w:color w:val="000000" w:themeColor="text1"/>
          <w:sz w:val="28"/>
          <w:szCs w:val="28"/>
          <w:shd w:val="clear" w:color="auto" w:fill="FFFFFF"/>
        </w:rPr>
        <w:t>ля будівництва та обслуговування інших будівель громадської забудови</w:t>
      </w:r>
      <w:r w:rsidRPr="00124DDE">
        <w:rPr>
          <w:color w:val="000000" w:themeColor="text1"/>
          <w:sz w:val="28"/>
          <w:szCs w:val="28"/>
        </w:rPr>
        <w:t xml:space="preserve"> (код КВЦПЗ – 03.15).</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 xml:space="preserve">4.1. Рекомендувати громадянину </w:t>
      </w:r>
      <w:r w:rsidR="0001629A">
        <w:rPr>
          <w:color w:val="000000" w:themeColor="text1"/>
          <w:sz w:val="28"/>
          <w:szCs w:val="28"/>
        </w:rPr>
        <w:t>*****</w:t>
      </w:r>
      <w:r w:rsidRPr="00124DDE">
        <w:rPr>
          <w:color w:val="000000" w:themeColor="text1"/>
          <w:sz w:val="28"/>
          <w:szCs w:val="28"/>
        </w:rPr>
        <w:t xml:space="preserve"> </w:t>
      </w:r>
      <w:r w:rsidR="0001629A">
        <w:rPr>
          <w:color w:val="000000" w:themeColor="text1"/>
          <w:sz w:val="28"/>
          <w:szCs w:val="28"/>
        </w:rPr>
        <w:t>*</w:t>
      </w:r>
      <w:r w:rsidRPr="00124DDE">
        <w:rPr>
          <w:color w:val="000000" w:themeColor="text1"/>
          <w:sz w:val="28"/>
          <w:szCs w:val="28"/>
        </w:rPr>
        <w:t>.</w:t>
      </w:r>
      <w:r w:rsidR="0001629A">
        <w:rPr>
          <w:color w:val="000000" w:themeColor="text1"/>
          <w:sz w:val="28"/>
          <w:szCs w:val="28"/>
        </w:rPr>
        <w:t>*</w:t>
      </w:r>
      <w:r w:rsidRPr="00124DDE">
        <w:rPr>
          <w:color w:val="000000" w:themeColor="text1"/>
          <w:sz w:val="28"/>
          <w:szCs w:val="28"/>
        </w:rPr>
        <w:t xml:space="preserve">. у встановленому законом порядку розробити проект землеустрою щодо відведення земельної ділянки та подати його на затвердження до Рахівської міської ради. </w:t>
      </w:r>
    </w:p>
    <w:p w:rsidR="00522637" w:rsidRPr="00124DDE" w:rsidRDefault="00522637" w:rsidP="00124DDE">
      <w:pPr>
        <w:ind w:firstLine="708"/>
        <w:jc w:val="both"/>
        <w:rPr>
          <w:color w:val="000000" w:themeColor="text1"/>
          <w:sz w:val="28"/>
          <w:szCs w:val="28"/>
        </w:rPr>
      </w:pPr>
    </w:p>
    <w:p w:rsidR="00522637" w:rsidRPr="00124DDE" w:rsidRDefault="00522637" w:rsidP="00124DDE">
      <w:pPr>
        <w:ind w:firstLine="708"/>
        <w:jc w:val="both"/>
        <w:rPr>
          <w:color w:val="000000" w:themeColor="text1"/>
          <w:sz w:val="28"/>
          <w:szCs w:val="28"/>
          <w:lang w:eastAsia="uk-UA"/>
        </w:rPr>
      </w:pPr>
    </w:p>
    <w:p w:rsidR="00522637" w:rsidRPr="00124DDE" w:rsidRDefault="00522637" w:rsidP="00124DDE">
      <w:pPr>
        <w:ind w:firstLine="708"/>
        <w:jc w:val="both"/>
        <w:rPr>
          <w:color w:val="000000" w:themeColor="text1"/>
          <w:sz w:val="28"/>
          <w:szCs w:val="28"/>
          <w:lang w:eastAsia="uk-UA"/>
        </w:rPr>
      </w:pPr>
    </w:p>
    <w:p w:rsidR="00522637" w:rsidRPr="00124DDE" w:rsidRDefault="00522637" w:rsidP="00124DDE">
      <w:pPr>
        <w:tabs>
          <w:tab w:val="left" w:pos="1134"/>
        </w:tabs>
        <w:contextualSpacing/>
        <w:rPr>
          <w:color w:val="000000" w:themeColor="text1"/>
          <w:lang w:eastAsia="ru-RU"/>
        </w:rPr>
      </w:pPr>
      <w:r w:rsidRPr="00124DDE">
        <w:rPr>
          <w:color w:val="000000" w:themeColor="text1"/>
          <w:sz w:val="28"/>
          <w:szCs w:val="28"/>
          <w:shd w:val="clear" w:color="auto" w:fill="FFFFFF"/>
          <w:lang w:eastAsia="ru-RU"/>
        </w:rPr>
        <w:t>В.п. міського голови,</w:t>
      </w:r>
    </w:p>
    <w:p w:rsidR="00522637" w:rsidRPr="00124DDE" w:rsidRDefault="00522637" w:rsidP="00124DDE">
      <w:pPr>
        <w:tabs>
          <w:tab w:val="left" w:pos="1134"/>
        </w:tabs>
        <w:contextualSpacing/>
        <w:rPr>
          <w:color w:val="000000" w:themeColor="text1"/>
          <w:sz w:val="28"/>
          <w:szCs w:val="28"/>
          <w:shd w:val="clear" w:color="auto" w:fill="FFFFFF"/>
          <w:lang w:eastAsia="ru-RU"/>
        </w:rPr>
      </w:pPr>
      <w:r w:rsidRPr="00124DDE">
        <w:rPr>
          <w:color w:val="000000" w:themeColor="text1"/>
          <w:sz w:val="28"/>
          <w:szCs w:val="28"/>
          <w:shd w:val="clear" w:color="auto" w:fill="FFFFFF"/>
          <w:lang w:eastAsia="ru-RU"/>
        </w:rPr>
        <w:t>секретар ради та виконкому                                                   Євген МОЛНАР</w:t>
      </w:r>
    </w:p>
    <w:p w:rsidR="008D28BA" w:rsidRDefault="008D28BA" w:rsidP="00124DDE">
      <w:pPr>
        <w:rPr>
          <w:color w:val="000000" w:themeColor="text1"/>
          <w:sz w:val="28"/>
          <w:szCs w:val="28"/>
          <w:shd w:val="clear" w:color="auto" w:fill="FFFFFF"/>
          <w:lang w:eastAsia="ru-RU"/>
        </w:rPr>
      </w:pPr>
    </w:p>
    <w:p w:rsidR="008D28BA" w:rsidRDefault="008D28BA">
      <w:pPr>
        <w:suppressAutoHyphens w:val="0"/>
        <w:spacing w:after="200" w:line="276" w:lineRule="auto"/>
        <w:rPr>
          <w:color w:val="000000" w:themeColor="text1"/>
          <w:sz w:val="28"/>
          <w:szCs w:val="28"/>
          <w:shd w:val="clear" w:color="auto" w:fill="FFFFFF"/>
          <w:lang w:eastAsia="ru-RU"/>
        </w:rPr>
      </w:pPr>
      <w:r>
        <w:rPr>
          <w:color w:val="000000" w:themeColor="text1"/>
          <w:sz w:val="28"/>
          <w:szCs w:val="28"/>
          <w:shd w:val="clear" w:color="auto" w:fill="FFFFFF"/>
          <w:lang w:eastAsia="ru-RU"/>
        </w:rPr>
        <w:br w:type="page"/>
      </w:r>
    </w:p>
    <w:p w:rsidR="007040DA" w:rsidRDefault="007040DA" w:rsidP="007040DA">
      <w:pPr>
        <w:jc w:val="right"/>
        <w:rPr>
          <w:color w:val="000000" w:themeColor="text1"/>
          <w:sz w:val="28"/>
          <w:szCs w:val="28"/>
          <w:lang w:eastAsia="en-US"/>
        </w:rPr>
      </w:pPr>
    </w:p>
    <w:p w:rsidR="001C5785" w:rsidRDefault="001C5785" w:rsidP="007040DA">
      <w:pPr>
        <w:jc w:val="right"/>
        <w:rPr>
          <w:color w:val="000000" w:themeColor="text1"/>
          <w:sz w:val="28"/>
          <w:szCs w:val="28"/>
          <w:lang w:eastAsia="en-US"/>
        </w:rPr>
      </w:pPr>
    </w:p>
    <w:p w:rsidR="007040DA" w:rsidRDefault="007040DA" w:rsidP="007040DA">
      <w:pPr>
        <w:rPr>
          <w:color w:val="000000" w:themeColor="text1"/>
          <w:sz w:val="28"/>
          <w:szCs w:val="28"/>
          <w:lang w:eastAsia="en-US"/>
        </w:rPr>
      </w:pPr>
      <w:r>
        <w:rPr>
          <w:noProof/>
          <w:lang w:eastAsia="uk-UA"/>
        </w:rPr>
        <w:drawing>
          <wp:anchor distT="0" distB="0" distL="114300" distR="114300" simplePos="0" relativeHeight="251761664" behindDoc="0" locked="0" layoutInCell="0" allowOverlap="1">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7040DA" w:rsidRDefault="007040DA" w:rsidP="007040DA">
      <w:pPr>
        <w:jc w:val="right"/>
        <w:rPr>
          <w:color w:val="000000" w:themeColor="text1"/>
          <w:sz w:val="28"/>
          <w:szCs w:val="28"/>
          <w:lang w:eastAsia="en-US"/>
        </w:rPr>
      </w:pPr>
    </w:p>
    <w:p w:rsidR="007040DA" w:rsidRDefault="007040DA" w:rsidP="007040DA">
      <w:pPr>
        <w:jc w:val="center"/>
        <w:rPr>
          <w:color w:val="000000" w:themeColor="text1"/>
          <w:sz w:val="28"/>
          <w:szCs w:val="28"/>
          <w:lang w:eastAsia="en-US"/>
        </w:rPr>
      </w:pPr>
      <w:r>
        <w:rPr>
          <w:color w:val="000000" w:themeColor="text1"/>
          <w:sz w:val="28"/>
          <w:szCs w:val="28"/>
          <w:lang w:eastAsia="en-US"/>
        </w:rPr>
        <w:br w:type="textWrapping" w:clear="all"/>
        <w:t xml:space="preserve">У К Р А Ї Н А </w:t>
      </w:r>
    </w:p>
    <w:p w:rsidR="007040DA" w:rsidRDefault="007040DA" w:rsidP="007040DA">
      <w:pPr>
        <w:jc w:val="center"/>
        <w:rPr>
          <w:color w:val="000000" w:themeColor="text1"/>
          <w:sz w:val="28"/>
          <w:szCs w:val="28"/>
          <w:lang w:eastAsia="en-US"/>
        </w:rPr>
      </w:pPr>
      <w:r>
        <w:rPr>
          <w:color w:val="000000" w:themeColor="text1"/>
          <w:sz w:val="28"/>
          <w:szCs w:val="28"/>
          <w:lang w:eastAsia="en-US"/>
        </w:rPr>
        <w:t xml:space="preserve">Р А Х І В С Ь К А  М І С Ь К А  Р А Д А </w:t>
      </w:r>
    </w:p>
    <w:p w:rsidR="007040DA" w:rsidRDefault="007040DA" w:rsidP="007040DA">
      <w:pPr>
        <w:jc w:val="center"/>
        <w:rPr>
          <w:color w:val="000000" w:themeColor="text1"/>
          <w:sz w:val="28"/>
          <w:szCs w:val="28"/>
          <w:lang w:eastAsia="en-US"/>
        </w:rPr>
      </w:pPr>
      <w:r>
        <w:rPr>
          <w:color w:val="000000" w:themeColor="text1"/>
          <w:sz w:val="28"/>
          <w:szCs w:val="28"/>
          <w:lang w:eastAsia="en-US"/>
        </w:rPr>
        <w:t xml:space="preserve">Р А Х І В С Ь К О Г О  Р А Й О Н У  </w:t>
      </w:r>
    </w:p>
    <w:p w:rsidR="007040DA" w:rsidRDefault="007040DA" w:rsidP="007040DA">
      <w:pPr>
        <w:jc w:val="center"/>
        <w:rPr>
          <w:color w:val="000000" w:themeColor="text1"/>
          <w:sz w:val="28"/>
          <w:szCs w:val="28"/>
          <w:lang w:eastAsia="en-US"/>
        </w:rPr>
      </w:pPr>
      <w:r>
        <w:rPr>
          <w:color w:val="000000" w:themeColor="text1"/>
          <w:sz w:val="28"/>
          <w:szCs w:val="28"/>
          <w:lang w:eastAsia="en-US"/>
        </w:rPr>
        <w:t>З А К А Р П А Т С Ь К О Ї  О Б Л А С Т І</w:t>
      </w:r>
    </w:p>
    <w:p w:rsidR="007040DA" w:rsidRDefault="007040DA" w:rsidP="007040DA">
      <w:pPr>
        <w:jc w:val="center"/>
        <w:rPr>
          <w:b/>
          <w:color w:val="000000" w:themeColor="text1"/>
          <w:sz w:val="28"/>
          <w:szCs w:val="28"/>
          <w:lang w:eastAsia="en-US"/>
        </w:rPr>
      </w:pPr>
      <w:r>
        <w:rPr>
          <w:b/>
          <w:color w:val="000000" w:themeColor="text1"/>
          <w:sz w:val="28"/>
          <w:szCs w:val="28"/>
          <w:lang w:eastAsia="en-US"/>
        </w:rPr>
        <w:t>85 сесія восьмого скликання</w:t>
      </w:r>
    </w:p>
    <w:p w:rsidR="007040DA" w:rsidRDefault="007040DA" w:rsidP="007040DA">
      <w:pPr>
        <w:rPr>
          <w:color w:val="000000" w:themeColor="text1"/>
          <w:sz w:val="28"/>
          <w:szCs w:val="28"/>
          <w:lang w:eastAsia="en-US"/>
        </w:rPr>
      </w:pPr>
    </w:p>
    <w:p w:rsidR="007040DA" w:rsidRDefault="007040DA" w:rsidP="007040DA">
      <w:pPr>
        <w:jc w:val="center"/>
        <w:rPr>
          <w:color w:val="000000" w:themeColor="text1"/>
          <w:sz w:val="28"/>
          <w:szCs w:val="28"/>
          <w:lang w:eastAsia="en-US"/>
        </w:rPr>
      </w:pPr>
      <w:r>
        <w:rPr>
          <w:color w:val="000000" w:themeColor="text1"/>
          <w:sz w:val="28"/>
          <w:szCs w:val="28"/>
          <w:lang w:eastAsia="en-US"/>
        </w:rPr>
        <w:t>Р І Ш Е Н Н Я</w:t>
      </w:r>
    </w:p>
    <w:p w:rsidR="007040DA" w:rsidRDefault="007040DA" w:rsidP="007040DA">
      <w:pPr>
        <w:rPr>
          <w:color w:val="000000" w:themeColor="text1"/>
          <w:sz w:val="28"/>
          <w:szCs w:val="28"/>
          <w:lang w:eastAsia="en-US"/>
        </w:rPr>
      </w:pPr>
    </w:p>
    <w:p w:rsidR="007040DA" w:rsidRDefault="007040DA" w:rsidP="007040DA">
      <w:pPr>
        <w:rPr>
          <w:color w:val="000000" w:themeColor="text1"/>
          <w:sz w:val="28"/>
          <w:szCs w:val="28"/>
        </w:rPr>
      </w:pPr>
      <w:r>
        <w:rPr>
          <w:color w:val="000000" w:themeColor="text1"/>
          <w:sz w:val="28"/>
          <w:szCs w:val="28"/>
        </w:rPr>
        <w:t xml:space="preserve">від 25 червня 2026  року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w:t>
      </w:r>
      <w:r w:rsidR="00AB50E8">
        <w:rPr>
          <w:color w:val="000000" w:themeColor="text1"/>
          <w:sz w:val="28"/>
          <w:szCs w:val="28"/>
        </w:rPr>
        <w:t>1351</w:t>
      </w:r>
    </w:p>
    <w:p w:rsidR="007040DA" w:rsidRDefault="007040DA" w:rsidP="007040DA">
      <w:pPr>
        <w:rPr>
          <w:color w:val="000000" w:themeColor="text1"/>
          <w:sz w:val="28"/>
          <w:szCs w:val="28"/>
          <w:lang w:eastAsia="en-US"/>
        </w:rPr>
      </w:pPr>
      <w:r>
        <w:rPr>
          <w:color w:val="000000" w:themeColor="text1"/>
          <w:sz w:val="28"/>
          <w:szCs w:val="28"/>
          <w:lang w:eastAsia="en-US"/>
        </w:rPr>
        <w:t>м. Рахів</w:t>
      </w:r>
    </w:p>
    <w:p w:rsidR="007040DA" w:rsidRDefault="007040DA" w:rsidP="007040DA">
      <w:pPr>
        <w:rPr>
          <w:color w:val="000000" w:themeColor="text1"/>
          <w:sz w:val="28"/>
          <w:szCs w:val="28"/>
        </w:rPr>
      </w:pPr>
    </w:p>
    <w:p w:rsidR="00522637" w:rsidRPr="00124DDE" w:rsidRDefault="00522637" w:rsidP="00124DDE">
      <w:pPr>
        <w:outlineLvl w:val="1"/>
        <w:rPr>
          <w:bCs/>
          <w:color w:val="000000" w:themeColor="text1"/>
          <w:sz w:val="28"/>
          <w:szCs w:val="28"/>
          <w:lang w:eastAsia="uk-UA"/>
        </w:rPr>
      </w:pPr>
      <w:r w:rsidRPr="00124DDE">
        <w:rPr>
          <w:bCs/>
          <w:color w:val="000000" w:themeColor="text1"/>
          <w:sz w:val="28"/>
          <w:szCs w:val="28"/>
          <w:lang w:eastAsia="uk-UA"/>
        </w:rPr>
        <w:t xml:space="preserve">Про надання дозволу на розроблення проекту </w:t>
      </w:r>
    </w:p>
    <w:p w:rsidR="00522637" w:rsidRPr="00124DDE" w:rsidRDefault="00522637" w:rsidP="00124DDE">
      <w:pPr>
        <w:outlineLvl w:val="1"/>
        <w:rPr>
          <w:bCs/>
          <w:color w:val="000000" w:themeColor="text1"/>
          <w:sz w:val="28"/>
          <w:szCs w:val="28"/>
          <w:lang w:eastAsia="uk-UA"/>
        </w:rPr>
      </w:pPr>
      <w:r w:rsidRPr="00124DDE">
        <w:rPr>
          <w:bCs/>
          <w:color w:val="000000" w:themeColor="text1"/>
          <w:sz w:val="28"/>
          <w:szCs w:val="28"/>
          <w:lang w:eastAsia="uk-UA"/>
        </w:rPr>
        <w:t xml:space="preserve">землеустрою щодо формування земельної ділянки </w:t>
      </w:r>
    </w:p>
    <w:p w:rsidR="00522637" w:rsidRPr="00124DDE" w:rsidRDefault="00522637" w:rsidP="00124DDE">
      <w:pPr>
        <w:outlineLvl w:val="1"/>
        <w:rPr>
          <w:bCs/>
          <w:color w:val="000000" w:themeColor="text1"/>
          <w:sz w:val="28"/>
          <w:szCs w:val="28"/>
          <w:lang w:eastAsia="uk-UA"/>
        </w:rPr>
      </w:pPr>
      <w:r w:rsidRPr="00124DDE">
        <w:rPr>
          <w:bCs/>
          <w:color w:val="000000" w:themeColor="text1"/>
          <w:sz w:val="28"/>
          <w:szCs w:val="28"/>
          <w:lang w:eastAsia="uk-UA"/>
        </w:rPr>
        <w:t xml:space="preserve">комунальної власності для подальшого встановлення </w:t>
      </w:r>
    </w:p>
    <w:p w:rsidR="00522637" w:rsidRPr="00124DDE" w:rsidRDefault="00522637" w:rsidP="00124DDE">
      <w:pPr>
        <w:outlineLvl w:val="1"/>
        <w:rPr>
          <w:bCs/>
          <w:color w:val="000000" w:themeColor="text1"/>
          <w:sz w:val="28"/>
          <w:szCs w:val="28"/>
          <w:lang w:eastAsia="uk-UA"/>
        </w:rPr>
      </w:pPr>
      <w:r w:rsidRPr="00124DDE">
        <w:rPr>
          <w:bCs/>
          <w:color w:val="000000" w:themeColor="text1"/>
          <w:sz w:val="28"/>
          <w:szCs w:val="28"/>
          <w:lang w:eastAsia="uk-UA"/>
        </w:rPr>
        <w:t>земельного сервітуту</w:t>
      </w:r>
    </w:p>
    <w:p w:rsidR="00522637" w:rsidRPr="00124DDE" w:rsidRDefault="00522637" w:rsidP="00124DDE">
      <w:pPr>
        <w:outlineLvl w:val="1"/>
        <w:rPr>
          <w:bCs/>
          <w:color w:val="000000" w:themeColor="text1"/>
          <w:sz w:val="28"/>
          <w:szCs w:val="28"/>
          <w:lang w:eastAsia="uk-UA"/>
        </w:rPr>
      </w:pPr>
    </w:p>
    <w:p w:rsidR="00522637" w:rsidRPr="00124DDE" w:rsidRDefault="00522637" w:rsidP="00124DDE">
      <w:pPr>
        <w:ind w:firstLine="708"/>
        <w:jc w:val="both"/>
        <w:rPr>
          <w:rFonts w:eastAsiaTheme="minorHAnsi"/>
          <w:color w:val="000000" w:themeColor="text1"/>
          <w:sz w:val="28"/>
          <w:szCs w:val="28"/>
          <w:lang w:eastAsia="en-US"/>
        </w:rPr>
      </w:pPr>
      <w:r w:rsidRPr="00124DDE">
        <w:rPr>
          <w:color w:val="000000" w:themeColor="text1"/>
          <w:sz w:val="28"/>
          <w:szCs w:val="28"/>
          <w:lang w:eastAsia="uk-UA"/>
        </w:rPr>
        <w:t xml:space="preserve">Розглянувши заяву Товариства з обмеженою відповідальністю «Картонна фабрика Тиса» (код ЄДРПОУ 44305396, юридична адреса: м. Рахів, вул. Богдана Хмельницького, 70) щодо надання дозволу на розроблення проєкту землеустрою з метою формування земельної ділянки комунальної власності та забезпечення можливості встановлення земельного сервітуту для обслуговування та експлуатації під’їзної залізничної колії, яка перетинає вулицю Богдана Хмельницького та в майбутньому буде з’єднана із залізничною інфраструктурою загального користування, керуючись статтями 12, 79¹, 83, 98–102, 122, 123, 124¹, 125, 126, 186 Земельного кодексу України, пунктом 34 частини першої статті 26 Закону України «Про місцеве самоврядування в Україні», </w:t>
      </w:r>
      <w:r w:rsidRPr="00124DDE">
        <w:rPr>
          <w:color w:val="000000" w:themeColor="text1"/>
          <w:sz w:val="28"/>
          <w:szCs w:val="28"/>
        </w:rPr>
        <w:t>Рахівська міська рада</w:t>
      </w:r>
    </w:p>
    <w:p w:rsidR="00522637" w:rsidRPr="00124DDE" w:rsidRDefault="00522637" w:rsidP="00124DDE">
      <w:pPr>
        <w:rPr>
          <w:color w:val="000000" w:themeColor="text1"/>
          <w:sz w:val="28"/>
          <w:szCs w:val="28"/>
        </w:rPr>
      </w:pPr>
    </w:p>
    <w:p w:rsidR="00522637" w:rsidRPr="00124DDE" w:rsidRDefault="00522637" w:rsidP="00124DDE">
      <w:pPr>
        <w:jc w:val="center"/>
        <w:rPr>
          <w:color w:val="000000" w:themeColor="text1"/>
          <w:sz w:val="28"/>
          <w:szCs w:val="28"/>
        </w:rPr>
      </w:pPr>
      <w:r w:rsidRPr="00124DDE">
        <w:rPr>
          <w:color w:val="000000" w:themeColor="text1"/>
          <w:sz w:val="28"/>
          <w:szCs w:val="28"/>
        </w:rPr>
        <w:t>В И Р І Ш И Л А:</w:t>
      </w:r>
    </w:p>
    <w:p w:rsidR="00522637" w:rsidRPr="00124DDE" w:rsidRDefault="00522637" w:rsidP="00124DDE">
      <w:pPr>
        <w:rPr>
          <w:color w:val="000000" w:themeColor="text1"/>
          <w:sz w:val="28"/>
          <w:szCs w:val="28"/>
        </w:rPr>
      </w:pPr>
    </w:p>
    <w:p w:rsidR="00522637" w:rsidRPr="00124DDE" w:rsidRDefault="00522637" w:rsidP="00124DDE">
      <w:pPr>
        <w:ind w:firstLine="708"/>
        <w:jc w:val="both"/>
        <w:rPr>
          <w:color w:val="000000" w:themeColor="text1"/>
          <w:sz w:val="28"/>
          <w:szCs w:val="28"/>
          <w:lang w:eastAsia="uk-UA"/>
        </w:rPr>
      </w:pPr>
      <w:r w:rsidRPr="00124DDE">
        <w:rPr>
          <w:bCs/>
          <w:color w:val="000000" w:themeColor="text1"/>
          <w:sz w:val="28"/>
          <w:szCs w:val="28"/>
          <w:lang w:eastAsia="uk-UA"/>
        </w:rPr>
        <w:t>1.</w:t>
      </w:r>
      <w:r w:rsidRPr="00124DDE">
        <w:rPr>
          <w:color w:val="000000" w:themeColor="text1"/>
          <w:sz w:val="28"/>
          <w:szCs w:val="28"/>
          <w:lang w:eastAsia="uk-UA"/>
        </w:rPr>
        <w:t>Надати Товариству з обмеженою відповідальністю «Картонна фабрика Тиса» дозвіл на розроблення проекту землеустрою щодо формування земельної ділянки комунальної власності в межах вулиці Богдана Хмельницького в місті Рахів.</w:t>
      </w:r>
    </w:p>
    <w:p w:rsidR="00522637" w:rsidRPr="00124DDE" w:rsidRDefault="00522637" w:rsidP="00124DDE">
      <w:pPr>
        <w:ind w:firstLine="708"/>
        <w:jc w:val="both"/>
        <w:outlineLvl w:val="2"/>
        <w:rPr>
          <w:color w:val="000000" w:themeColor="text1"/>
          <w:sz w:val="28"/>
          <w:szCs w:val="28"/>
          <w:lang w:eastAsia="uk-UA"/>
        </w:rPr>
      </w:pPr>
      <w:r w:rsidRPr="00124DDE">
        <w:rPr>
          <w:bCs/>
          <w:color w:val="000000" w:themeColor="text1"/>
          <w:sz w:val="28"/>
          <w:szCs w:val="28"/>
          <w:lang w:eastAsia="uk-UA"/>
        </w:rPr>
        <w:t>2.</w:t>
      </w:r>
      <w:r w:rsidRPr="00124DDE">
        <w:rPr>
          <w:color w:val="000000" w:themeColor="text1"/>
          <w:sz w:val="28"/>
          <w:szCs w:val="28"/>
          <w:lang w:eastAsia="uk-UA"/>
        </w:rPr>
        <w:t xml:space="preserve">Земельна ділянка формується як земля комунальної власності, що використовується як вулиця загального користування, з цільовим призначенням </w:t>
      </w:r>
      <w:r w:rsidRPr="00124DDE">
        <w:rPr>
          <w:bCs/>
          <w:color w:val="000000" w:themeColor="text1"/>
          <w:sz w:val="28"/>
          <w:szCs w:val="28"/>
          <w:lang w:eastAsia="uk-UA"/>
        </w:rPr>
        <w:t>КВЦПЗ 12.13 - земельні ділянки загального користування, які використовуються як вулиці, майдани, проїзди, дороги, набережні</w:t>
      </w:r>
      <w:r w:rsidRPr="00124DDE">
        <w:rPr>
          <w:color w:val="000000" w:themeColor="text1"/>
          <w:sz w:val="28"/>
          <w:szCs w:val="28"/>
          <w:lang w:eastAsia="uk-UA"/>
        </w:rPr>
        <w:t>.</w:t>
      </w:r>
    </w:p>
    <w:p w:rsidR="00522637" w:rsidRPr="00124DDE" w:rsidRDefault="00522637" w:rsidP="00124DDE">
      <w:pPr>
        <w:ind w:firstLine="708"/>
        <w:jc w:val="both"/>
        <w:outlineLvl w:val="2"/>
        <w:rPr>
          <w:color w:val="000000" w:themeColor="text1"/>
          <w:sz w:val="28"/>
          <w:szCs w:val="28"/>
          <w:lang w:eastAsia="uk-UA"/>
        </w:rPr>
      </w:pPr>
      <w:r w:rsidRPr="00124DDE">
        <w:rPr>
          <w:bCs/>
          <w:color w:val="000000" w:themeColor="text1"/>
          <w:sz w:val="28"/>
          <w:szCs w:val="28"/>
          <w:lang w:eastAsia="uk-UA"/>
        </w:rPr>
        <w:t>3.</w:t>
      </w:r>
      <w:r w:rsidRPr="00124DDE">
        <w:rPr>
          <w:color w:val="000000" w:themeColor="text1"/>
          <w:sz w:val="28"/>
          <w:szCs w:val="28"/>
          <w:lang w:eastAsia="uk-UA"/>
        </w:rPr>
        <w:t xml:space="preserve">Проектом землеустрою визначити місце розташування, конфігурацію та межі земельної ділянки відповідно до фактичного розміщення вулиці Богдана Хмельницького з урахуванням існуючого перетину під’їзної залізничної колії. Орієнтовна площа земельної ділянки становить </w:t>
      </w:r>
      <w:r w:rsidRPr="00124DDE">
        <w:rPr>
          <w:bCs/>
          <w:color w:val="000000" w:themeColor="text1"/>
          <w:sz w:val="28"/>
          <w:szCs w:val="28"/>
          <w:lang w:eastAsia="uk-UA"/>
        </w:rPr>
        <w:t>0,0300 га</w:t>
      </w:r>
      <w:r w:rsidRPr="00124DDE">
        <w:rPr>
          <w:color w:val="000000" w:themeColor="text1"/>
          <w:sz w:val="28"/>
          <w:szCs w:val="28"/>
          <w:lang w:eastAsia="uk-UA"/>
        </w:rPr>
        <w:t xml:space="preserve">, </w:t>
      </w:r>
      <w:r w:rsidRPr="00124DDE">
        <w:rPr>
          <w:color w:val="000000" w:themeColor="text1"/>
          <w:sz w:val="28"/>
          <w:szCs w:val="28"/>
          <w:lang w:eastAsia="uk-UA"/>
        </w:rPr>
        <w:lastRenderedPageBreak/>
        <w:t>яка підлягає уточненню за результатами розроблення та погодження проекту землеустрою.</w:t>
      </w:r>
    </w:p>
    <w:p w:rsidR="00522637" w:rsidRPr="00124DDE" w:rsidRDefault="00522637" w:rsidP="00124DDE">
      <w:pPr>
        <w:ind w:firstLine="708"/>
        <w:jc w:val="both"/>
        <w:outlineLvl w:val="2"/>
        <w:rPr>
          <w:color w:val="000000" w:themeColor="text1"/>
          <w:sz w:val="28"/>
          <w:szCs w:val="28"/>
          <w:lang w:eastAsia="uk-UA"/>
        </w:rPr>
      </w:pPr>
      <w:r w:rsidRPr="00124DDE">
        <w:rPr>
          <w:bCs/>
          <w:color w:val="000000" w:themeColor="text1"/>
          <w:sz w:val="28"/>
          <w:szCs w:val="28"/>
          <w:lang w:eastAsia="uk-UA"/>
        </w:rPr>
        <w:t>4.</w:t>
      </w:r>
      <w:r w:rsidRPr="00124DDE">
        <w:rPr>
          <w:color w:val="000000" w:themeColor="text1"/>
          <w:sz w:val="28"/>
          <w:szCs w:val="28"/>
          <w:lang w:eastAsia="uk-UA"/>
        </w:rPr>
        <w:t>Після формування та державної реєстрації земельної ділянки комунальної власності питання встановлення земельного сервітуту для обслуговування та експлуатації під’їзної залізничної колії ТОВ «Картонна фабрика Тиса» вирішується окремим рішенням Рахівської міської ради у встановленому законодавством порядку.</w:t>
      </w:r>
    </w:p>
    <w:p w:rsidR="00522637" w:rsidRPr="00124DDE" w:rsidRDefault="00522637" w:rsidP="00124DDE">
      <w:pPr>
        <w:ind w:firstLine="708"/>
        <w:jc w:val="both"/>
        <w:outlineLvl w:val="2"/>
        <w:rPr>
          <w:color w:val="000000" w:themeColor="text1"/>
          <w:sz w:val="28"/>
          <w:szCs w:val="28"/>
          <w:lang w:eastAsia="uk-UA"/>
        </w:rPr>
      </w:pPr>
      <w:r w:rsidRPr="00124DDE">
        <w:rPr>
          <w:bCs/>
          <w:color w:val="000000" w:themeColor="text1"/>
          <w:sz w:val="28"/>
          <w:szCs w:val="28"/>
          <w:lang w:eastAsia="uk-UA"/>
        </w:rPr>
        <w:t>5.</w:t>
      </w:r>
      <w:r w:rsidRPr="00124DDE">
        <w:rPr>
          <w:color w:val="000000" w:themeColor="text1"/>
          <w:sz w:val="28"/>
          <w:szCs w:val="28"/>
          <w:lang w:eastAsia="uk-UA"/>
        </w:rPr>
        <w:t xml:space="preserve">Розроблений проект землеустрою щодо формування земельної ділянки підлягає погодженню та затвердженню у порядку, визначеному </w:t>
      </w:r>
      <w:r w:rsidRPr="00124DDE">
        <w:rPr>
          <w:bCs/>
          <w:color w:val="000000" w:themeColor="text1"/>
          <w:sz w:val="28"/>
          <w:szCs w:val="28"/>
          <w:lang w:eastAsia="uk-UA"/>
        </w:rPr>
        <w:t>статтею 186 Земельного кодексу України</w:t>
      </w:r>
      <w:r w:rsidRPr="00124DDE">
        <w:rPr>
          <w:color w:val="000000" w:themeColor="text1"/>
          <w:sz w:val="28"/>
          <w:szCs w:val="28"/>
          <w:lang w:eastAsia="uk-UA"/>
        </w:rPr>
        <w:t>.</w:t>
      </w:r>
    </w:p>
    <w:p w:rsidR="00522637" w:rsidRPr="00124DDE" w:rsidRDefault="00522637" w:rsidP="00124DDE">
      <w:pPr>
        <w:ind w:firstLine="708"/>
        <w:jc w:val="both"/>
        <w:outlineLvl w:val="2"/>
        <w:rPr>
          <w:color w:val="000000" w:themeColor="text1"/>
          <w:sz w:val="28"/>
          <w:szCs w:val="28"/>
          <w:lang w:eastAsia="uk-UA"/>
        </w:rPr>
      </w:pPr>
      <w:r w:rsidRPr="00124DDE">
        <w:rPr>
          <w:bCs/>
          <w:color w:val="000000" w:themeColor="text1"/>
          <w:sz w:val="28"/>
          <w:szCs w:val="28"/>
          <w:lang w:eastAsia="uk-UA"/>
        </w:rPr>
        <w:t>6.</w:t>
      </w:r>
      <w:r w:rsidRPr="00124DDE">
        <w:rPr>
          <w:color w:val="000000" w:themeColor="text1"/>
          <w:sz w:val="28"/>
          <w:szCs w:val="28"/>
          <w:lang w:eastAsia="uk-UA"/>
        </w:rPr>
        <w:t>Товариству з обмеженою відповідальністю «Картонна фабрика Тиса» забезпечити розроблення документації із землеустрою відповідно до вимог чинного законодавства України.</w:t>
      </w:r>
    </w:p>
    <w:p w:rsidR="00522637" w:rsidRPr="00124DDE" w:rsidRDefault="00522637" w:rsidP="00124DDE">
      <w:pPr>
        <w:ind w:firstLine="708"/>
        <w:jc w:val="both"/>
        <w:outlineLvl w:val="2"/>
        <w:rPr>
          <w:color w:val="000000" w:themeColor="text1"/>
          <w:sz w:val="28"/>
          <w:szCs w:val="28"/>
          <w:lang w:eastAsia="uk-UA"/>
        </w:rPr>
      </w:pPr>
    </w:p>
    <w:p w:rsidR="00522637" w:rsidRPr="00124DDE" w:rsidRDefault="00522637" w:rsidP="00124DDE">
      <w:pPr>
        <w:ind w:firstLine="708"/>
        <w:jc w:val="both"/>
        <w:outlineLvl w:val="2"/>
        <w:rPr>
          <w:color w:val="000000" w:themeColor="text1"/>
          <w:sz w:val="28"/>
          <w:szCs w:val="28"/>
          <w:lang w:eastAsia="uk-UA"/>
        </w:rPr>
      </w:pPr>
    </w:p>
    <w:p w:rsidR="00522637" w:rsidRPr="00124DDE" w:rsidRDefault="00522637" w:rsidP="00124DDE">
      <w:pPr>
        <w:ind w:firstLine="708"/>
        <w:jc w:val="both"/>
        <w:rPr>
          <w:color w:val="000000" w:themeColor="text1"/>
          <w:sz w:val="28"/>
          <w:szCs w:val="28"/>
          <w:lang w:eastAsia="uk-UA"/>
        </w:rPr>
      </w:pPr>
    </w:p>
    <w:p w:rsidR="00522637" w:rsidRPr="00124DDE" w:rsidRDefault="00522637" w:rsidP="00124DDE">
      <w:pPr>
        <w:rPr>
          <w:rFonts w:eastAsiaTheme="minorHAnsi"/>
          <w:color w:val="000000" w:themeColor="text1"/>
          <w:sz w:val="28"/>
          <w:szCs w:val="28"/>
          <w:lang w:eastAsia="en-US"/>
        </w:rPr>
      </w:pPr>
      <w:r w:rsidRPr="00124DDE">
        <w:rPr>
          <w:color w:val="000000" w:themeColor="text1"/>
          <w:sz w:val="28"/>
          <w:szCs w:val="28"/>
        </w:rPr>
        <w:t>В.п. міського голови,</w:t>
      </w:r>
    </w:p>
    <w:p w:rsidR="00522637" w:rsidRPr="00124DDE" w:rsidRDefault="00522637" w:rsidP="00124DDE">
      <w:pPr>
        <w:tabs>
          <w:tab w:val="left" w:pos="1134"/>
        </w:tabs>
        <w:contextualSpacing/>
        <w:rPr>
          <w:color w:val="000000" w:themeColor="text1"/>
          <w:sz w:val="28"/>
          <w:szCs w:val="28"/>
        </w:rPr>
      </w:pPr>
      <w:r w:rsidRPr="00124DDE">
        <w:rPr>
          <w:color w:val="000000" w:themeColor="text1"/>
          <w:sz w:val="28"/>
          <w:szCs w:val="28"/>
        </w:rPr>
        <w:t>секретар ради та виконкому                                                      Євген МОЛНАР</w:t>
      </w:r>
    </w:p>
    <w:p w:rsidR="001C5785" w:rsidRDefault="001C5785" w:rsidP="001C5785">
      <w:pPr>
        <w:rPr>
          <w:color w:val="000000" w:themeColor="text1"/>
          <w:sz w:val="28"/>
          <w:szCs w:val="28"/>
        </w:rPr>
      </w:pPr>
    </w:p>
    <w:p w:rsidR="008D28BA" w:rsidRDefault="008D28BA" w:rsidP="00124DDE">
      <w:pPr>
        <w:rPr>
          <w:color w:val="000000" w:themeColor="text1"/>
          <w:sz w:val="28"/>
          <w:szCs w:val="28"/>
        </w:rPr>
      </w:pPr>
    </w:p>
    <w:p w:rsidR="008D28BA" w:rsidRDefault="008D28BA">
      <w:pPr>
        <w:suppressAutoHyphens w:val="0"/>
        <w:spacing w:after="200" w:line="276" w:lineRule="auto"/>
        <w:rPr>
          <w:color w:val="000000" w:themeColor="text1"/>
          <w:sz w:val="28"/>
          <w:szCs w:val="28"/>
        </w:rPr>
      </w:pPr>
      <w:r>
        <w:rPr>
          <w:color w:val="000000" w:themeColor="text1"/>
          <w:sz w:val="28"/>
          <w:szCs w:val="28"/>
        </w:rPr>
        <w:br w:type="page"/>
      </w:r>
    </w:p>
    <w:p w:rsidR="00D07BA3" w:rsidRDefault="00D07BA3" w:rsidP="00D07BA3">
      <w:pPr>
        <w:jc w:val="right"/>
        <w:rPr>
          <w:color w:val="000000" w:themeColor="text1"/>
          <w:sz w:val="28"/>
          <w:szCs w:val="28"/>
          <w:lang w:eastAsia="en-US"/>
        </w:rPr>
      </w:pPr>
    </w:p>
    <w:p w:rsidR="001A6256" w:rsidRDefault="001A6256" w:rsidP="00D07BA3">
      <w:pPr>
        <w:jc w:val="right"/>
        <w:rPr>
          <w:color w:val="000000" w:themeColor="text1"/>
          <w:sz w:val="28"/>
          <w:szCs w:val="28"/>
          <w:lang w:eastAsia="en-US"/>
        </w:rPr>
      </w:pPr>
    </w:p>
    <w:p w:rsidR="00D07BA3" w:rsidRDefault="00D07BA3" w:rsidP="00D07BA3">
      <w:pPr>
        <w:rPr>
          <w:color w:val="000000" w:themeColor="text1"/>
          <w:sz w:val="28"/>
          <w:szCs w:val="28"/>
          <w:lang w:eastAsia="en-US"/>
        </w:rPr>
      </w:pPr>
      <w:r>
        <w:rPr>
          <w:noProof/>
          <w:lang w:eastAsia="uk-UA"/>
        </w:rPr>
        <w:drawing>
          <wp:anchor distT="0" distB="0" distL="114300" distR="114300" simplePos="0" relativeHeight="251765760" behindDoc="0" locked="0" layoutInCell="0" allowOverlap="1">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D07BA3" w:rsidRDefault="00D07BA3" w:rsidP="00D07BA3">
      <w:pPr>
        <w:jc w:val="right"/>
        <w:rPr>
          <w:color w:val="000000" w:themeColor="text1"/>
          <w:sz w:val="28"/>
          <w:szCs w:val="28"/>
          <w:lang w:eastAsia="en-US"/>
        </w:rPr>
      </w:pPr>
    </w:p>
    <w:p w:rsidR="00D07BA3" w:rsidRDefault="00D07BA3" w:rsidP="00D07BA3">
      <w:pPr>
        <w:jc w:val="center"/>
        <w:rPr>
          <w:color w:val="000000" w:themeColor="text1"/>
          <w:sz w:val="28"/>
          <w:szCs w:val="28"/>
          <w:lang w:eastAsia="en-US"/>
        </w:rPr>
      </w:pPr>
      <w:r>
        <w:rPr>
          <w:color w:val="000000" w:themeColor="text1"/>
          <w:sz w:val="28"/>
          <w:szCs w:val="28"/>
          <w:lang w:eastAsia="en-US"/>
        </w:rPr>
        <w:br w:type="textWrapping" w:clear="all"/>
        <w:t xml:space="preserve">У К Р А Ї Н А </w:t>
      </w:r>
    </w:p>
    <w:p w:rsidR="00D07BA3" w:rsidRDefault="00D07BA3" w:rsidP="00D07BA3">
      <w:pPr>
        <w:jc w:val="center"/>
        <w:rPr>
          <w:color w:val="000000" w:themeColor="text1"/>
          <w:sz w:val="28"/>
          <w:szCs w:val="28"/>
          <w:lang w:eastAsia="en-US"/>
        </w:rPr>
      </w:pPr>
      <w:r>
        <w:rPr>
          <w:color w:val="000000" w:themeColor="text1"/>
          <w:sz w:val="28"/>
          <w:szCs w:val="28"/>
          <w:lang w:eastAsia="en-US"/>
        </w:rPr>
        <w:t xml:space="preserve">Р А Х І В С Ь К А  М І С Ь К А  Р А Д А </w:t>
      </w:r>
    </w:p>
    <w:p w:rsidR="00D07BA3" w:rsidRDefault="00D07BA3" w:rsidP="00D07BA3">
      <w:pPr>
        <w:jc w:val="center"/>
        <w:rPr>
          <w:color w:val="000000" w:themeColor="text1"/>
          <w:sz w:val="28"/>
          <w:szCs w:val="28"/>
          <w:lang w:eastAsia="en-US"/>
        </w:rPr>
      </w:pPr>
      <w:r>
        <w:rPr>
          <w:color w:val="000000" w:themeColor="text1"/>
          <w:sz w:val="28"/>
          <w:szCs w:val="28"/>
          <w:lang w:eastAsia="en-US"/>
        </w:rPr>
        <w:t xml:space="preserve">Р А Х І В С Ь К О Г О  Р А Й О Н У  </w:t>
      </w:r>
    </w:p>
    <w:p w:rsidR="00D07BA3" w:rsidRDefault="00D07BA3" w:rsidP="00D07BA3">
      <w:pPr>
        <w:jc w:val="center"/>
        <w:rPr>
          <w:color w:val="000000" w:themeColor="text1"/>
          <w:sz w:val="28"/>
          <w:szCs w:val="28"/>
          <w:lang w:eastAsia="en-US"/>
        </w:rPr>
      </w:pPr>
      <w:r>
        <w:rPr>
          <w:color w:val="000000" w:themeColor="text1"/>
          <w:sz w:val="28"/>
          <w:szCs w:val="28"/>
          <w:lang w:eastAsia="en-US"/>
        </w:rPr>
        <w:t>З А К А Р П А Т С Ь К О Ї  О Б Л А С Т І</w:t>
      </w:r>
    </w:p>
    <w:p w:rsidR="00D07BA3" w:rsidRDefault="00D07BA3" w:rsidP="00D07BA3">
      <w:pPr>
        <w:jc w:val="center"/>
        <w:rPr>
          <w:b/>
          <w:color w:val="000000" w:themeColor="text1"/>
          <w:sz w:val="28"/>
          <w:szCs w:val="28"/>
          <w:lang w:eastAsia="en-US"/>
        </w:rPr>
      </w:pPr>
      <w:r>
        <w:rPr>
          <w:b/>
          <w:color w:val="000000" w:themeColor="text1"/>
          <w:sz w:val="28"/>
          <w:szCs w:val="28"/>
          <w:lang w:eastAsia="en-US"/>
        </w:rPr>
        <w:t>85 сесія восьмого скликання</w:t>
      </w:r>
    </w:p>
    <w:p w:rsidR="00D07BA3" w:rsidRDefault="00D07BA3" w:rsidP="00D07BA3">
      <w:pPr>
        <w:rPr>
          <w:color w:val="000000" w:themeColor="text1"/>
          <w:sz w:val="28"/>
          <w:szCs w:val="28"/>
          <w:lang w:eastAsia="en-US"/>
        </w:rPr>
      </w:pPr>
    </w:p>
    <w:p w:rsidR="00D07BA3" w:rsidRDefault="00D07BA3" w:rsidP="00D07BA3">
      <w:pPr>
        <w:jc w:val="center"/>
        <w:rPr>
          <w:color w:val="000000" w:themeColor="text1"/>
          <w:sz w:val="28"/>
          <w:szCs w:val="28"/>
          <w:lang w:eastAsia="en-US"/>
        </w:rPr>
      </w:pPr>
      <w:r>
        <w:rPr>
          <w:color w:val="000000" w:themeColor="text1"/>
          <w:sz w:val="28"/>
          <w:szCs w:val="28"/>
          <w:lang w:eastAsia="en-US"/>
        </w:rPr>
        <w:t>Р І Ш Е Н Н Я</w:t>
      </w:r>
    </w:p>
    <w:p w:rsidR="00D07BA3" w:rsidRDefault="00D07BA3" w:rsidP="00D07BA3">
      <w:pPr>
        <w:rPr>
          <w:color w:val="000000" w:themeColor="text1"/>
          <w:sz w:val="28"/>
          <w:szCs w:val="28"/>
          <w:lang w:eastAsia="en-US"/>
        </w:rPr>
      </w:pPr>
    </w:p>
    <w:p w:rsidR="00D07BA3" w:rsidRDefault="00D07BA3" w:rsidP="00D07BA3">
      <w:pPr>
        <w:rPr>
          <w:color w:val="000000" w:themeColor="text1"/>
          <w:sz w:val="28"/>
          <w:szCs w:val="28"/>
        </w:rPr>
      </w:pPr>
      <w:r>
        <w:rPr>
          <w:color w:val="000000" w:themeColor="text1"/>
          <w:sz w:val="28"/>
          <w:szCs w:val="28"/>
        </w:rPr>
        <w:t xml:space="preserve">від 25 червня 2026  року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№1352</w:t>
      </w:r>
    </w:p>
    <w:p w:rsidR="00D07BA3" w:rsidRDefault="00D07BA3" w:rsidP="00D07BA3">
      <w:pPr>
        <w:rPr>
          <w:color w:val="000000" w:themeColor="text1"/>
          <w:sz w:val="28"/>
          <w:szCs w:val="28"/>
          <w:lang w:eastAsia="en-US"/>
        </w:rPr>
      </w:pPr>
      <w:r>
        <w:rPr>
          <w:color w:val="000000" w:themeColor="text1"/>
          <w:sz w:val="28"/>
          <w:szCs w:val="28"/>
          <w:lang w:eastAsia="en-US"/>
        </w:rPr>
        <w:t>м. Рахів</w:t>
      </w:r>
    </w:p>
    <w:p w:rsidR="00D07BA3" w:rsidRDefault="00D07BA3" w:rsidP="00D07BA3">
      <w:pPr>
        <w:rPr>
          <w:color w:val="000000" w:themeColor="text1"/>
          <w:sz w:val="28"/>
          <w:szCs w:val="28"/>
        </w:rPr>
      </w:pPr>
    </w:p>
    <w:p w:rsidR="00D07BA3" w:rsidRDefault="00522637" w:rsidP="00D07BA3">
      <w:pPr>
        <w:rPr>
          <w:rFonts w:eastAsia="Calibri"/>
          <w:color w:val="000000" w:themeColor="text1"/>
          <w:sz w:val="28"/>
          <w:szCs w:val="28"/>
        </w:rPr>
      </w:pPr>
      <w:r w:rsidRPr="00124DDE">
        <w:rPr>
          <w:rFonts w:eastAsia="Calibri"/>
          <w:color w:val="000000" w:themeColor="text1"/>
          <w:sz w:val="28"/>
          <w:szCs w:val="28"/>
          <w:lang w:eastAsia="uk-UA"/>
        </w:rPr>
        <w:t xml:space="preserve">Про  внесення  змін  в  рішення  </w:t>
      </w:r>
      <w:r w:rsidRPr="00124DDE">
        <w:rPr>
          <w:rFonts w:eastAsia="Calibri"/>
          <w:color w:val="000000" w:themeColor="text1"/>
          <w:sz w:val="28"/>
          <w:szCs w:val="28"/>
        </w:rPr>
        <w:t>міської  ради</w:t>
      </w:r>
    </w:p>
    <w:p w:rsidR="00D07BA3" w:rsidRDefault="00522637" w:rsidP="00D07BA3">
      <w:pPr>
        <w:rPr>
          <w:color w:val="000000" w:themeColor="text1"/>
          <w:sz w:val="28"/>
          <w:szCs w:val="28"/>
        </w:rPr>
      </w:pPr>
      <w:r w:rsidRPr="00124DDE">
        <w:rPr>
          <w:rFonts w:eastAsia="Calibri"/>
          <w:color w:val="000000" w:themeColor="text1"/>
          <w:sz w:val="28"/>
          <w:szCs w:val="28"/>
        </w:rPr>
        <w:t xml:space="preserve"> №1202 від 09.12.2025  р.  ”</w:t>
      </w:r>
      <w:r w:rsidRPr="00124DDE">
        <w:rPr>
          <w:color w:val="000000" w:themeColor="text1"/>
          <w:sz w:val="28"/>
          <w:szCs w:val="28"/>
        </w:rPr>
        <w:t xml:space="preserve">Про надання дозволу </w:t>
      </w:r>
    </w:p>
    <w:p w:rsidR="00D07BA3" w:rsidRDefault="00522637" w:rsidP="00D07BA3">
      <w:pPr>
        <w:rPr>
          <w:color w:val="000000" w:themeColor="text1"/>
          <w:sz w:val="28"/>
          <w:szCs w:val="28"/>
        </w:rPr>
      </w:pPr>
      <w:r w:rsidRPr="00124DDE">
        <w:rPr>
          <w:color w:val="000000" w:themeColor="text1"/>
          <w:sz w:val="28"/>
          <w:szCs w:val="28"/>
        </w:rPr>
        <w:t xml:space="preserve">на розроблення технічної документації із землеустрою </w:t>
      </w:r>
    </w:p>
    <w:p w:rsidR="00D07BA3" w:rsidRDefault="00522637" w:rsidP="00D07BA3">
      <w:pPr>
        <w:rPr>
          <w:color w:val="000000" w:themeColor="text1"/>
          <w:sz w:val="28"/>
          <w:szCs w:val="28"/>
        </w:rPr>
      </w:pPr>
      <w:r w:rsidRPr="00124DDE">
        <w:rPr>
          <w:color w:val="000000" w:themeColor="text1"/>
          <w:sz w:val="28"/>
          <w:szCs w:val="28"/>
        </w:rPr>
        <w:t>щодо встановлення</w:t>
      </w:r>
      <w:r w:rsidR="00D07BA3">
        <w:rPr>
          <w:color w:val="000000" w:themeColor="text1"/>
          <w:sz w:val="28"/>
          <w:szCs w:val="28"/>
        </w:rPr>
        <w:t xml:space="preserve"> </w:t>
      </w:r>
      <w:r w:rsidRPr="00124DDE">
        <w:rPr>
          <w:color w:val="000000" w:themeColor="text1"/>
          <w:sz w:val="28"/>
          <w:szCs w:val="28"/>
        </w:rPr>
        <w:t xml:space="preserve">(відновлення) меж земельної </w:t>
      </w:r>
    </w:p>
    <w:p w:rsidR="00522637" w:rsidRPr="00124DDE" w:rsidRDefault="00522637" w:rsidP="00D07BA3">
      <w:pPr>
        <w:rPr>
          <w:color w:val="000000" w:themeColor="text1"/>
          <w:sz w:val="28"/>
          <w:szCs w:val="28"/>
        </w:rPr>
      </w:pPr>
      <w:r w:rsidRPr="00124DDE">
        <w:rPr>
          <w:color w:val="000000" w:themeColor="text1"/>
          <w:sz w:val="28"/>
          <w:szCs w:val="28"/>
        </w:rPr>
        <w:t>ділянки в натурі</w:t>
      </w:r>
      <w:r w:rsidR="00D07BA3">
        <w:rPr>
          <w:color w:val="000000" w:themeColor="text1"/>
          <w:sz w:val="28"/>
          <w:szCs w:val="28"/>
        </w:rPr>
        <w:t xml:space="preserve"> </w:t>
      </w:r>
      <w:r w:rsidRPr="00124DDE">
        <w:rPr>
          <w:color w:val="000000" w:themeColor="text1"/>
          <w:sz w:val="28"/>
          <w:szCs w:val="28"/>
        </w:rPr>
        <w:t xml:space="preserve">(на місцевості) щодо зміни конфігурації </w:t>
      </w:r>
    </w:p>
    <w:p w:rsidR="00522637" w:rsidRPr="00124DDE" w:rsidRDefault="00522637" w:rsidP="00124DDE">
      <w:pPr>
        <w:pStyle w:val="a8"/>
        <w:spacing w:before="0" w:beforeAutospacing="0" w:after="0" w:afterAutospacing="0"/>
        <w:rPr>
          <w:rFonts w:eastAsia="Calibri"/>
          <w:color w:val="000000" w:themeColor="text1"/>
          <w:sz w:val="28"/>
          <w:szCs w:val="28"/>
        </w:rPr>
      </w:pPr>
      <w:r w:rsidRPr="00124DDE">
        <w:rPr>
          <w:color w:val="000000" w:themeColor="text1"/>
          <w:sz w:val="28"/>
          <w:szCs w:val="28"/>
        </w:rPr>
        <w:t>земельної ділянки без зміни площі</w:t>
      </w:r>
      <w:r w:rsidRPr="00124DDE">
        <w:rPr>
          <w:rFonts w:eastAsia="Calibri"/>
          <w:color w:val="000000" w:themeColor="text1"/>
          <w:sz w:val="28"/>
          <w:szCs w:val="28"/>
        </w:rPr>
        <w:t>”</w:t>
      </w:r>
    </w:p>
    <w:p w:rsidR="00522637" w:rsidRPr="00124DDE" w:rsidRDefault="00522637" w:rsidP="00124DDE">
      <w:pPr>
        <w:pStyle w:val="a8"/>
        <w:spacing w:before="0" w:beforeAutospacing="0" w:after="0" w:afterAutospacing="0"/>
        <w:rPr>
          <w:color w:val="000000" w:themeColor="text1"/>
          <w:sz w:val="28"/>
          <w:szCs w:val="28"/>
        </w:rPr>
      </w:pPr>
    </w:p>
    <w:p w:rsidR="00522637" w:rsidRPr="00124DDE" w:rsidRDefault="00522637" w:rsidP="00124DDE">
      <w:pPr>
        <w:pStyle w:val="a8"/>
        <w:spacing w:before="0" w:beforeAutospacing="0" w:after="0" w:afterAutospacing="0"/>
        <w:ind w:firstLine="708"/>
        <w:jc w:val="both"/>
        <w:rPr>
          <w:color w:val="000000" w:themeColor="text1"/>
          <w:sz w:val="28"/>
          <w:szCs w:val="28"/>
        </w:rPr>
      </w:pPr>
      <w:r w:rsidRPr="00124DDE">
        <w:rPr>
          <w:color w:val="000000" w:themeColor="text1"/>
          <w:sz w:val="28"/>
          <w:szCs w:val="28"/>
        </w:rPr>
        <w:t>Розглянувши заяву Товариства з обмеженою відповідальністю «Картонна фабрика Тиса» (код ЄДРПОУ 44305396) щодо зміни конфігурації земельних ділянок без зміни їх площі з метою раціонального використання земель та встановлення меж земельних ділянок за фактичним використанням, керуючись статтями 12, 38, 79¹, 122, 186 Земельного кодексу України, статтями 25, 55 Закону України «Про землеустрій», Законом України «Про Державний земельний кадастр», пунктом 34 частини першої статті 26, статтями 59, 73 Закону України «Про місцеве самоврядування в Україні», враховуючи пропозиції постійної комісії з питань регулювання земельних відносин та містобудування, Рахівська міська рада</w:t>
      </w:r>
    </w:p>
    <w:p w:rsidR="00522637" w:rsidRPr="00124DDE" w:rsidRDefault="00522637" w:rsidP="00124DDE">
      <w:pPr>
        <w:pStyle w:val="a8"/>
        <w:spacing w:before="0" w:beforeAutospacing="0" w:after="0" w:afterAutospacing="0"/>
        <w:ind w:firstLine="708"/>
        <w:jc w:val="both"/>
        <w:rPr>
          <w:color w:val="000000" w:themeColor="text1"/>
          <w:sz w:val="28"/>
          <w:szCs w:val="28"/>
        </w:rPr>
      </w:pPr>
      <w:r w:rsidRPr="00124DDE">
        <w:rPr>
          <w:color w:val="000000" w:themeColor="text1"/>
          <w:sz w:val="28"/>
          <w:szCs w:val="28"/>
        </w:rPr>
        <w:tab/>
      </w:r>
      <w:r w:rsidRPr="00124DDE">
        <w:rPr>
          <w:color w:val="000000" w:themeColor="text1"/>
          <w:sz w:val="28"/>
          <w:szCs w:val="28"/>
        </w:rPr>
        <w:tab/>
      </w:r>
    </w:p>
    <w:p w:rsidR="00522637" w:rsidRPr="00124DDE" w:rsidRDefault="00522637" w:rsidP="00124DDE">
      <w:pPr>
        <w:pStyle w:val="a8"/>
        <w:spacing w:before="0" w:beforeAutospacing="0" w:after="0" w:afterAutospacing="0"/>
        <w:ind w:firstLine="708"/>
        <w:jc w:val="both"/>
        <w:rPr>
          <w:color w:val="000000" w:themeColor="text1"/>
          <w:sz w:val="28"/>
          <w:szCs w:val="28"/>
          <w:lang w:eastAsia="ar-SA"/>
        </w:rPr>
      </w:pP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lang w:eastAsia="ar-SA"/>
        </w:rPr>
        <w:t>В И Р І Ш И Л А:</w:t>
      </w:r>
    </w:p>
    <w:p w:rsidR="00522637" w:rsidRPr="00124DDE" w:rsidRDefault="00522637" w:rsidP="00124DDE">
      <w:pPr>
        <w:pStyle w:val="a8"/>
        <w:spacing w:before="0" w:beforeAutospacing="0" w:after="0" w:afterAutospacing="0"/>
        <w:ind w:firstLine="708"/>
        <w:jc w:val="both"/>
        <w:rPr>
          <w:color w:val="000000" w:themeColor="text1"/>
          <w:sz w:val="28"/>
          <w:szCs w:val="28"/>
          <w:lang w:eastAsia="ar-SA"/>
        </w:rPr>
      </w:pPr>
    </w:p>
    <w:p w:rsidR="00522637" w:rsidRPr="00124DDE" w:rsidRDefault="00522637" w:rsidP="00124DDE">
      <w:pPr>
        <w:ind w:firstLine="708"/>
        <w:jc w:val="both"/>
        <w:rPr>
          <w:rFonts w:eastAsiaTheme="minorHAnsi"/>
          <w:color w:val="000000" w:themeColor="text1"/>
          <w:sz w:val="28"/>
          <w:szCs w:val="28"/>
          <w:lang w:eastAsia="en-US"/>
        </w:rPr>
      </w:pPr>
      <w:r w:rsidRPr="00124DDE">
        <w:rPr>
          <w:color w:val="000000" w:themeColor="text1"/>
          <w:sz w:val="28"/>
          <w:szCs w:val="28"/>
        </w:rPr>
        <w:t>1. Внести зміни до рішення Рахівської міської ради №1202 від 09 грудня 2022 року, виклавши його в новій редакції.</w:t>
      </w:r>
    </w:p>
    <w:p w:rsidR="00522637" w:rsidRPr="00124DDE" w:rsidRDefault="00522637" w:rsidP="00124DDE">
      <w:pPr>
        <w:jc w:val="both"/>
        <w:rPr>
          <w:color w:val="000000" w:themeColor="text1"/>
          <w:sz w:val="28"/>
          <w:szCs w:val="28"/>
        </w:rPr>
      </w:pPr>
      <w:r w:rsidRPr="00124DDE">
        <w:rPr>
          <w:color w:val="000000" w:themeColor="text1"/>
          <w:sz w:val="28"/>
          <w:szCs w:val="28"/>
        </w:rPr>
        <w:tab/>
        <w:t>2. Надати згоду Товариству з обмеженою відповідальністю «Картонна фабрика Тиса» (код ЄДРПОУ 44305396, юридична адреса: вул. Б. Хмельницького, 70, м. Рахів, Закарпатська область) на розроблення технічної документації із землеустрою щодо встановлення (відновлення) меж земельних ділянок в натурі (на місцевості) та зміни конфігурації меж цих земельних ділянок без зміни їх цільового призначення, розташованих за адресою: вул. Б. Хмельницького, 70, м. Рахів, Рахівський район, Закарпатська область, а саме: кадастровий номер 2123610100:31:001:0020, площа 6,6043 га,</w:t>
      </w:r>
      <w:r w:rsidR="00A74315">
        <w:rPr>
          <w:color w:val="000000" w:themeColor="text1"/>
          <w:sz w:val="28"/>
          <w:szCs w:val="28"/>
        </w:rPr>
        <w:t xml:space="preserve"> </w:t>
      </w:r>
      <w:r w:rsidRPr="00124DDE">
        <w:rPr>
          <w:color w:val="000000" w:themeColor="text1"/>
          <w:sz w:val="28"/>
          <w:szCs w:val="28"/>
        </w:rPr>
        <w:t>кадастровий номер 2123610100:31:001:0023, площа 0,5960 га,</w:t>
      </w:r>
      <w:r w:rsidR="00A74315">
        <w:rPr>
          <w:color w:val="000000" w:themeColor="text1"/>
          <w:sz w:val="28"/>
          <w:szCs w:val="28"/>
        </w:rPr>
        <w:t xml:space="preserve"> </w:t>
      </w:r>
      <w:r w:rsidRPr="00124DDE">
        <w:rPr>
          <w:color w:val="000000" w:themeColor="text1"/>
          <w:sz w:val="28"/>
          <w:szCs w:val="28"/>
        </w:rPr>
        <w:t xml:space="preserve">кадастровий номер </w:t>
      </w:r>
      <w:r w:rsidRPr="00124DDE">
        <w:rPr>
          <w:color w:val="000000" w:themeColor="text1"/>
          <w:sz w:val="28"/>
          <w:szCs w:val="28"/>
        </w:rPr>
        <w:lastRenderedPageBreak/>
        <w:t>2123610100:31:001:0024, площа 0,5687 га, цільове призначення земельних ділянок для розміщення та експлуатації основних, підсобних і допоміжних будівель та споруд підприємств переробної, машинобудівної та іншої промисловості ( код  КВЗПЗ 11.02).</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3. Встановити, що на вказаних земельних ділянках наявне обтяження у вигляді земельного сервітуту - право проходу та проїзду транспортними засобами, встановлене договором від 30 квітня 2008 року №6, укладеним між Рахівською міською радою та попереднім землекористувачем, та зареєстроване у книзі реєстрації договорів про встановлення сервітутів у відділі Держкомзему у м. Рахів Закарпатської області.</w:t>
      </w:r>
    </w:p>
    <w:p w:rsidR="00522637" w:rsidRPr="00124DDE" w:rsidRDefault="00522637" w:rsidP="00124DDE">
      <w:pPr>
        <w:jc w:val="both"/>
        <w:rPr>
          <w:color w:val="000000" w:themeColor="text1"/>
          <w:sz w:val="28"/>
          <w:szCs w:val="28"/>
        </w:rPr>
      </w:pPr>
      <w:r w:rsidRPr="00124DDE">
        <w:rPr>
          <w:color w:val="000000" w:themeColor="text1"/>
          <w:sz w:val="28"/>
          <w:szCs w:val="28"/>
        </w:rPr>
        <w:tab/>
        <w:t>4.Рекомендувати Товариству з обмеженою відповідальністю «Картонна фабрика Тиса» спільно з Рахівською міською радою забезпечити внесення відомостей про зазначений земельний сервітут до Державного реєстру речових прав на нерухоме майно відповідно до вимог чинного законодавства України.</w:t>
      </w:r>
    </w:p>
    <w:p w:rsidR="00522637" w:rsidRPr="00124DDE" w:rsidRDefault="00522637" w:rsidP="00124DDE">
      <w:pPr>
        <w:ind w:firstLine="708"/>
        <w:jc w:val="both"/>
        <w:rPr>
          <w:color w:val="000000" w:themeColor="text1"/>
          <w:sz w:val="28"/>
          <w:szCs w:val="28"/>
        </w:rPr>
      </w:pPr>
      <w:r w:rsidRPr="00124DDE">
        <w:rPr>
          <w:color w:val="000000" w:themeColor="text1"/>
          <w:sz w:val="28"/>
          <w:szCs w:val="28"/>
        </w:rPr>
        <w:t>5.Зобов’язати Товариство з обмеженою відповідальністю «Картонна фабрика Тиса» забезпечити нанесення всіх існуючих обмежень у використанні земельних ділянок, зокрема охоронної зони навколо інженерних мереж (міська каналізація), а також інших наявних обтяжень, у складі розроблюваної технічної документації із землеустрою.</w:t>
      </w:r>
    </w:p>
    <w:p w:rsidR="00522637" w:rsidRPr="00124DDE" w:rsidRDefault="00522637" w:rsidP="00124DDE">
      <w:pPr>
        <w:rPr>
          <w:color w:val="000000" w:themeColor="text1"/>
          <w:sz w:val="28"/>
          <w:szCs w:val="28"/>
        </w:rPr>
      </w:pPr>
    </w:p>
    <w:p w:rsidR="00522637" w:rsidRPr="00124DDE" w:rsidRDefault="00522637" w:rsidP="00124DDE">
      <w:pPr>
        <w:rPr>
          <w:color w:val="000000" w:themeColor="text1"/>
          <w:sz w:val="28"/>
          <w:szCs w:val="28"/>
        </w:rPr>
      </w:pPr>
    </w:p>
    <w:p w:rsidR="00522637" w:rsidRPr="00124DDE" w:rsidRDefault="00522637" w:rsidP="00124DDE">
      <w:pPr>
        <w:rPr>
          <w:color w:val="000000" w:themeColor="text1"/>
          <w:sz w:val="28"/>
          <w:szCs w:val="28"/>
        </w:rPr>
      </w:pPr>
    </w:p>
    <w:p w:rsidR="00522637" w:rsidRPr="00124DDE" w:rsidRDefault="00522637" w:rsidP="00124DDE">
      <w:pPr>
        <w:rPr>
          <w:color w:val="000000" w:themeColor="text1"/>
          <w:sz w:val="28"/>
          <w:szCs w:val="28"/>
        </w:rPr>
      </w:pPr>
      <w:r w:rsidRPr="00124DDE">
        <w:rPr>
          <w:color w:val="000000" w:themeColor="text1"/>
          <w:sz w:val="28"/>
          <w:szCs w:val="28"/>
        </w:rPr>
        <w:t>В.п. міського голови,</w:t>
      </w:r>
    </w:p>
    <w:p w:rsidR="00522637" w:rsidRPr="00124DDE" w:rsidRDefault="00522637" w:rsidP="00124DDE">
      <w:pPr>
        <w:rPr>
          <w:color w:val="000000" w:themeColor="text1"/>
          <w:sz w:val="28"/>
          <w:szCs w:val="28"/>
        </w:rPr>
      </w:pPr>
      <w:r w:rsidRPr="00124DDE">
        <w:rPr>
          <w:color w:val="000000" w:themeColor="text1"/>
          <w:sz w:val="28"/>
          <w:szCs w:val="28"/>
        </w:rPr>
        <w:t xml:space="preserve">секретар ради та виконкому                    </w:t>
      </w:r>
      <w:r w:rsidRPr="00124DDE">
        <w:rPr>
          <w:color w:val="000000" w:themeColor="text1"/>
          <w:sz w:val="28"/>
          <w:szCs w:val="28"/>
        </w:rPr>
        <w:tab/>
        <w:t xml:space="preserve">                        </w:t>
      </w:r>
      <w:r w:rsidR="003C00F7">
        <w:rPr>
          <w:color w:val="000000" w:themeColor="text1"/>
          <w:sz w:val="28"/>
          <w:szCs w:val="28"/>
        </w:rPr>
        <w:tab/>
      </w:r>
      <w:r w:rsidRPr="00124DDE">
        <w:rPr>
          <w:color w:val="000000" w:themeColor="text1"/>
          <w:sz w:val="28"/>
          <w:szCs w:val="28"/>
        </w:rPr>
        <w:t>Євген МОЛНАР</w:t>
      </w:r>
    </w:p>
    <w:p w:rsidR="001A6256" w:rsidRDefault="001A6256" w:rsidP="001A6256">
      <w:pPr>
        <w:rPr>
          <w:color w:val="000000" w:themeColor="text1"/>
          <w:sz w:val="28"/>
          <w:szCs w:val="28"/>
        </w:rPr>
      </w:pPr>
    </w:p>
    <w:p w:rsidR="008D28BA" w:rsidRDefault="008D28BA">
      <w:pPr>
        <w:suppressAutoHyphens w:val="0"/>
        <w:spacing w:after="200" w:line="276" w:lineRule="auto"/>
        <w:rPr>
          <w:color w:val="000000" w:themeColor="text1"/>
          <w:sz w:val="28"/>
          <w:szCs w:val="28"/>
        </w:rPr>
      </w:pPr>
      <w:r>
        <w:rPr>
          <w:color w:val="000000" w:themeColor="text1"/>
          <w:sz w:val="28"/>
          <w:szCs w:val="28"/>
        </w:rPr>
        <w:br w:type="page"/>
      </w:r>
    </w:p>
    <w:p w:rsidR="00FA2D74" w:rsidRDefault="00FA2D74" w:rsidP="00FA2D74">
      <w:pPr>
        <w:jc w:val="right"/>
        <w:rPr>
          <w:color w:val="000000" w:themeColor="text1"/>
          <w:sz w:val="28"/>
          <w:szCs w:val="28"/>
          <w:lang w:eastAsia="en-US"/>
        </w:rPr>
      </w:pPr>
    </w:p>
    <w:p w:rsidR="00FA2D74" w:rsidRDefault="00FA2D74" w:rsidP="00FA2D74">
      <w:pPr>
        <w:jc w:val="right"/>
        <w:rPr>
          <w:color w:val="000000" w:themeColor="text1"/>
          <w:sz w:val="28"/>
          <w:szCs w:val="28"/>
          <w:lang w:eastAsia="en-US"/>
        </w:rPr>
      </w:pPr>
    </w:p>
    <w:p w:rsidR="00FA2D74" w:rsidRDefault="00FA2D74" w:rsidP="00FA2D74">
      <w:pPr>
        <w:rPr>
          <w:color w:val="000000" w:themeColor="text1"/>
          <w:sz w:val="28"/>
          <w:szCs w:val="28"/>
          <w:lang w:eastAsia="en-US"/>
        </w:rPr>
      </w:pPr>
      <w:r>
        <w:rPr>
          <w:noProof/>
          <w:lang w:eastAsia="uk-UA"/>
        </w:rPr>
        <w:drawing>
          <wp:anchor distT="0" distB="0" distL="114300" distR="114300" simplePos="0" relativeHeight="251767808" behindDoc="0" locked="0" layoutInCell="0" allowOverlap="1">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FA2D74" w:rsidRDefault="00FA2D74" w:rsidP="00FA2D74">
      <w:pPr>
        <w:jc w:val="right"/>
        <w:rPr>
          <w:color w:val="000000" w:themeColor="text1"/>
          <w:sz w:val="28"/>
          <w:szCs w:val="28"/>
          <w:lang w:eastAsia="en-US"/>
        </w:rPr>
      </w:pPr>
    </w:p>
    <w:p w:rsidR="00FA2D74" w:rsidRDefault="00FA2D74" w:rsidP="00FA2D74">
      <w:pPr>
        <w:jc w:val="center"/>
        <w:rPr>
          <w:color w:val="000000" w:themeColor="text1"/>
          <w:sz w:val="28"/>
          <w:szCs w:val="28"/>
          <w:lang w:eastAsia="en-US"/>
        </w:rPr>
      </w:pPr>
      <w:r>
        <w:rPr>
          <w:color w:val="000000" w:themeColor="text1"/>
          <w:sz w:val="28"/>
          <w:szCs w:val="28"/>
          <w:lang w:eastAsia="en-US"/>
        </w:rPr>
        <w:br w:type="textWrapping" w:clear="all"/>
        <w:t xml:space="preserve">У К Р А Ї Н А </w:t>
      </w:r>
    </w:p>
    <w:p w:rsidR="00FA2D74" w:rsidRDefault="00FA2D74" w:rsidP="00FA2D74">
      <w:pPr>
        <w:jc w:val="center"/>
        <w:rPr>
          <w:color w:val="000000" w:themeColor="text1"/>
          <w:sz w:val="28"/>
          <w:szCs w:val="28"/>
          <w:lang w:eastAsia="en-US"/>
        </w:rPr>
      </w:pPr>
      <w:r>
        <w:rPr>
          <w:color w:val="000000" w:themeColor="text1"/>
          <w:sz w:val="28"/>
          <w:szCs w:val="28"/>
          <w:lang w:eastAsia="en-US"/>
        </w:rPr>
        <w:t xml:space="preserve">Р А Х І В С Ь К А  М І С Ь К А  Р А Д А </w:t>
      </w:r>
    </w:p>
    <w:p w:rsidR="00FA2D74" w:rsidRDefault="00FA2D74" w:rsidP="00FA2D74">
      <w:pPr>
        <w:jc w:val="center"/>
        <w:rPr>
          <w:color w:val="000000" w:themeColor="text1"/>
          <w:sz w:val="28"/>
          <w:szCs w:val="28"/>
          <w:lang w:eastAsia="en-US"/>
        </w:rPr>
      </w:pPr>
      <w:r>
        <w:rPr>
          <w:color w:val="000000" w:themeColor="text1"/>
          <w:sz w:val="28"/>
          <w:szCs w:val="28"/>
          <w:lang w:eastAsia="en-US"/>
        </w:rPr>
        <w:t xml:space="preserve">Р А Х І В С Ь К О Г О  Р А Й О Н У  </w:t>
      </w:r>
    </w:p>
    <w:p w:rsidR="00FA2D74" w:rsidRDefault="00FA2D74" w:rsidP="00FA2D74">
      <w:pPr>
        <w:jc w:val="center"/>
        <w:rPr>
          <w:color w:val="000000" w:themeColor="text1"/>
          <w:sz w:val="28"/>
          <w:szCs w:val="28"/>
          <w:lang w:eastAsia="en-US"/>
        </w:rPr>
      </w:pPr>
      <w:r>
        <w:rPr>
          <w:color w:val="000000" w:themeColor="text1"/>
          <w:sz w:val="28"/>
          <w:szCs w:val="28"/>
          <w:lang w:eastAsia="en-US"/>
        </w:rPr>
        <w:t>З А К А Р П А Т С Ь К О Ї  О Б Л А С Т І</w:t>
      </w:r>
    </w:p>
    <w:p w:rsidR="00FA2D74" w:rsidRDefault="00FA2D74" w:rsidP="00FA2D74">
      <w:pPr>
        <w:jc w:val="center"/>
        <w:rPr>
          <w:b/>
          <w:color w:val="000000" w:themeColor="text1"/>
          <w:sz w:val="28"/>
          <w:szCs w:val="28"/>
          <w:lang w:eastAsia="en-US"/>
        </w:rPr>
      </w:pPr>
      <w:r>
        <w:rPr>
          <w:b/>
          <w:color w:val="000000" w:themeColor="text1"/>
          <w:sz w:val="28"/>
          <w:szCs w:val="28"/>
          <w:lang w:eastAsia="en-US"/>
        </w:rPr>
        <w:t>85 сесія восьмого скликання</w:t>
      </w:r>
    </w:p>
    <w:p w:rsidR="00FA2D74" w:rsidRDefault="00FA2D74" w:rsidP="00FA2D74">
      <w:pPr>
        <w:rPr>
          <w:color w:val="000000" w:themeColor="text1"/>
          <w:sz w:val="28"/>
          <w:szCs w:val="28"/>
          <w:lang w:eastAsia="en-US"/>
        </w:rPr>
      </w:pPr>
    </w:p>
    <w:p w:rsidR="00FA2D74" w:rsidRDefault="00FA2D74" w:rsidP="00FA2D74">
      <w:pPr>
        <w:jc w:val="center"/>
        <w:rPr>
          <w:color w:val="000000" w:themeColor="text1"/>
          <w:sz w:val="28"/>
          <w:szCs w:val="28"/>
          <w:lang w:eastAsia="en-US"/>
        </w:rPr>
      </w:pPr>
      <w:r>
        <w:rPr>
          <w:color w:val="000000" w:themeColor="text1"/>
          <w:sz w:val="28"/>
          <w:szCs w:val="28"/>
          <w:lang w:eastAsia="en-US"/>
        </w:rPr>
        <w:t>Р І Ш Е Н Н Я</w:t>
      </w:r>
    </w:p>
    <w:p w:rsidR="00FA2D74" w:rsidRDefault="00FA2D74" w:rsidP="00FA2D74">
      <w:pPr>
        <w:rPr>
          <w:color w:val="000000" w:themeColor="text1"/>
          <w:sz w:val="28"/>
          <w:szCs w:val="28"/>
          <w:lang w:eastAsia="en-US"/>
        </w:rPr>
      </w:pPr>
    </w:p>
    <w:p w:rsidR="00FA2D74" w:rsidRDefault="00FA2D74" w:rsidP="00FA2D74">
      <w:pPr>
        <w:rPr>
          <w:color w:val="000000" w:themeColor="text1"/>
          <w:sz w:val="28"/>
          <w:szCs w:val="28"/>
        </w:rPr>
      </w:pPr>
      <w:r>
        <w:rPr>
          <w:color w:val="000000" w:themeColor="text1"/>
          <w:sz w:val="28"/>
          <w:szCs w:val="28"/>
        </w:rPr>
        <w:t xml:space="preserve">від 25 червня 2026  року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№1353</w:t>
      </w:r>
    </w:p>
    <w:p w:rsidR="00FA2D74" w:rsidRDefault="00FA2D74" w:rsidP="00FA2D74">
      <w:pPr>
        <w:rPr>
          <w:color w:val="000000" w:themeColor="text1"/>
          <w:sz w:val="28"/>
          <w:szCs w:val="28"/>
          <w:lang w:eastAsia="en-US"/>
        </w:rPr>
      </w:pPr>
      <w:r>
        <w:rPr>
          <w:color w:val="000000" w:themeColor="text1"/>
          <w:sz w:val="28"/>
          <w:szCs w:val="28"/>
          <w:lang w:eastAsia="en-US"/>
        </w:rPr>
        <w:t>м. Рахів</w:t>
      </w:r>
    </w:p>
    <w:p w:rsidR="00FA2D74" w:rsidRDefault="00FA2D74" w:rsidP="00FA2D74">
      <w:pPr>
        <w:rPr>
          <w:color w:val="000000" w:themeColor="text1"/>
          <w:sz w:val="28"/>
          <w:szCs w:val="28"/>
        </w:rPr>
      </w:pPr>
    </w:p>
    <w:p w:rsidR="00522637" w:rsidRPr="00124DDE" w:rsidRDefault="00522637" w:rsidP="00124DDE">
      <w:pPr>
        <w:rPr>
          <w:color w:val="000000" w:themeColor="text1"/>
          <w:sz w:val="28"/>
          <w:szCs w:val="28"/>
          <w:lang w:eastAsia="uk-UA"/>
        </w:rPr>
      </w:pPr>
      <w:r w:rsidRPr="00124DDE">
        <w:rPr>
          <w:color w:val="000000" w:themeColor="text1"/>
          <w:sz w:val="28"/>
          <w:szCs w:val="28"/>
          <w:lang w:eastAsia="uk-UA"/>
        </w:rPr>
        <w:t>Про передачу земельних ділянок</w:t>
      </w:r>
      <w:r w:rsidRPr="00124DDE">
        <w:rPr>
          <w:color w:val="000000" w:themeColor="text1"/>
          <w:sz w:val="28"/>
          <w:szCs w:val="28"/>
          <w:lang w:eastAsia="uk-UA"/>
        </w:rPr>
        <w:br/>
        <w:t>комунальної власності в оренду</w:t>
      </w:r>
      <w:r w:rsidRPr="00124DDE">
        <w:rPr>
          <w:color w:val="000000" w:themeColor="text1"/>
          <w:sz w:val="28"/>
          <w:szCs w:val="28"/>
          <w:lang w:eastAsia="uk-UA"/>
        </w:rPr>
        <w:br/>
      </w:r>
    </w:p>
    <w:p w:rsidR="00522637" w:rsidRPr="00124DDE" w:rsidRDefault="00522637" w:rsidP="00124DDE">
      <w:pPr>
        <w:ind w:firstLine="708"/>
        <w:jc w:val="both"/>
        <w:rPr>
          <w:rFonts w:eastAsiaTheme="minorHAnsi"/>
          <w:color w:val="000000" w:themeColor="text1"/>
          <w:sz w:val="28"/>
          <w:szCs w:val="28"/>
          <w:lang w:eastAsia="en-US"/>
        </w:rPr>
      </w:pPr>
      <w:r w:rsidRPr="00124DDE">
        <w:rPr>
          <w:color w:val="000000" w:themeColor="text1"/>
          <w:sz w:val="28"/>
          <w:szCs w:val="28"/>
        </w:rPr>
        <w:t>Розглянувши заяви юридичних та фізичних осіб про передачу в оренду земельних ділянок комунальної власності, враховуючи документи, що посвідчують права заявників на об'єкти нерухомого майна та інші підстави для набуття права оренди земельних ділянок відповідно до вимог земельного законодавства, керуючись статтями 12, 120, 122, 124, 125, 126, 134 Земельного кодексу України, статтею 16 Закону України «Про державний земельний кадастр», статтею 24 Закону України «Про регулювання містобудівної діяльності», пунктом 34 частини першої статті 26 Закону України «Про місцеве самоврядування в Україні», враховуючи рекомендації постійної комісії з питань регулювання земельних відносин та містобудування, Рахівська міська рада</w:t>
      </w:r>
    </w:p>
    <w:p w:rsidR="00522637" w:rsidRPr="00124DDE" w:rsidRDefault="00522637" w:rsidP="00124DDE">
      <w:pPr>
        <w:jc w:val="both"/>
        <w:rPr>
          <w:color w:val="000000" w:themeColor="text1"/>
          <w:sz w:val="28"/>
          <w:szCs w:val="28"/>
        </w:rPr>
      </w:pPr>
    </w:p>
    <w:p w:rsidR="00522637" w:rsidRPr="00124DDE" w:rsidRDefault="00522637" w:rsidP="00124DDE">
      <w:pPr>
        <w:jc w:val="center"/>
        <w:rPr>
          <w:color w:val="000000" w:themeColor="text1"/>
          <w:sz w:val="28"/>
          <w:szCs w:val="28"/>
        </w:rPr>
      </w:pPr>
      <w:r w:rsidRPr="00124DDE">
        <w:rPr>
          <w:color w:val="000000" w:themeColor="text1"/>
          <w:sz w:val="28"/>
          <w:szCs w:val="28"/>
        </w:rPr>
        <w:t>В И Р І Ш И Л А:</w:t>
      </w:r>
    </w:p>
    <w:p w:rsidR="00522637" w:rsidRPr="00124DDE" w:rsidRDefault="00522637" w:rsidP="00124DDE">
      <w:pPr>
        <w:rPr>
          <w:color w:val="000000" w:themeColor="text1"/>
          <w:sz w:val="28"/>
          <w:szCs w:val="28"/>
        </w:rPr>
      </w:pPr>
    </w:p>
    <w:p w:rsidR="00522637" w:rsidRPr="00124DDE" w:rsidRDefault="00522637" w:rsidP="00124DDE">
      <w:pPr>
        <w:ind w:firstLine="708"/>
        <w:jc w:val="both"/>
        <w:rPr>
          <w:color w:val="000000" w:themeColor="text1"/>
          <w:sz w:val="28"/>
          <w:szCs w:val="28"/>
          <w:lang w:eastAsia="uk-UA"/>
        </w:rPr>
      </w:pPr>
      <w:r w:rsidRPr="00124DDE">
        <w:rPr>
          <w:color w:val="000000" w:themeColor="text1"/>
          <w:sz w:val="28"/>
          <w:szCs w:val="28"/>
        </w:rPr>
        <w:t>1.</w:t>
      </w:r>
      <w:r w:rsidRPr="00124DDE">
        <w:rPr>
          <w:color w:val="000000" w:themeColor="text1"/>
          <w:sz w:val="28"/>
          <w:szCs w:val="28"/>
          <w:lang w:eastAsia="uk-UA"/>
        </w:rPr>
        <w:t xml:space="preserve">Передати </w:t>
      </w:r>
      <w:r w:rsidRPr="00124DDE">
        <w:rPr>
          <w:color w:val="000000" w:themeColor="text1"/>
          <w:sz w:val="28"/>
          <w:szCs w:val="28"/>
        </w:rPr>
        <w:t>ПІДПРИЄМСТВУ СПОЖИВЧОЇ КООПЕРАЦІЇ КООПЗАГОТПРОМТОРГ РАХІВСЬКОЇ РАЙСПОЖИВСІЛКИ (код ЄДРПОУ 01783398, місцезнаходження: м. Рахів, вул. Київська, 48)</w:t>
      </w:r>
      <w:r w:rsidRPr="00124DDE">
        <w:rPr>
          <w:color w:val="000000" w:themeColor="text1"/>
          <w:sz w:val="28"/>
          <w:szCs w:val="28"/>
          <w:lang w:eastAsia="uk-UA"/>
        </w:rPr>
        <w:t xml:space="preserve"> в оренду земельну ділянку комунальної власності площею 0,1620 га, кадастровий номер 2123610100:61:002:0060, для будівництва та обслуговування інших будівель громадської забудови (код КВЦПЗ 03.15), на якій розташована належна заявнику на праві власності нежитлова будівля (забійний пункт), за адресою: місто Рахів, вулиця Партизанська, Рахівського району, Закарпатської області строком на 5(п’ять ) років.</w:t>
      </w:r>
    </w:p>
    <w:p w:rsidR="00522637" w:rsidRDefault="00522637" w:rsidP="00124DDE">
      <w:pPr>
        <w:ind w:firstLine="708"/>
        <w:jc w:val="both"/>
        <w:rPr>
          <w:color w:val="000000" w:themeColor="text1"/>
          <w:sz w:val="28"/>
          <w:szCs w:val="28"/>
          <w:lang w:eastAsia="uk-UA"/>
        </w:rPr>
      </w:pPr>
      <w:r w:rsidRPr="00124DDE">
        <w:rPr>
          <w:color w:val="000000" w:themeColor="text1"/>
          <w:sz w:val="28"/>
          <w:szCs w:val="28"/>
          <w:lang w:eastAsia="uk-UA"/>
        </w:rPr>
        <w:t>1.2. Встановити орендну плату у розмірі 12 (дванадцять) відсотків від нормативної грошової оцінки земельної ділянки.</w:t>
      </w:r>
    </w:p>
    <w:p w:rsidR="00AE2E3A" w:rsidRDefault="00AE2E3A" w:rsidP="00AE2E3A">
      <w:pPr>
        <w:jc w:val="both"/>
        <w:rPr>
          <w:color w:val="000000" w:themeColor="text1"/>
          <w:sz w:val="28"/>
          <w:szCs w:val="28"/>
          <w:lang w:eastAsia="uk-UA"/>
        </w:rPr>
      </w:pPr>
    </w:p>
    <w:p w:rsidR="00AE2E3A" w:rsidRDefault="00AE2E3A" w:rsidP="00AE2E3A">
      <w:pPr>
        <w:jc w:val="both"/>
        <w:rPr>
          <w:color w:val="000000" w:themeColor="text1"/>
          <w:sz w:val="28"/>
          <w:szCs w:val="28"/>
          <w:lang w:eastAsia="uk-UA"/>
        </w:rPr>
      </w:pPr>
    </w:p>
    <w:p w:rsidR="00AE2E3A" w:rsidRPr="00124DDE" w:rsidRDefault="00AE2E3A" w:rsidP="00AE2E3A">
      <w:pPr>
        <w:jc w:val="both"/>
        <w:rPr>
          <w:color w:val="000000" w:themeColor="text1"/>
          <w:sz w:val="28"/>
          <w:szCs w:val="28"/>
          <w:lang w:eastAsia="uk-UA"/>
        </w:rPr>
      </w:pPr>
    </w:p>
    <w:p w:rsidR="00522637" w:rsidRPr="00124DDE" w:rsidRDefault="00522637" w:rsidP="00124DDE">
      <w:pPr>
        <w:ind w:firstLine="708"/>
        <w:jc w:val="both"/>
        <w:rPr>
          <w:color w:val="000000" w:themeColor="text1"/>
          <w:sz w:val="28"/>
          <w:szCs w:val="28"/>
          <w:lang w:eastAsia="uk-UA"/>
        </w:rPr>
      </w:pPr>
      <w:r w:rsidRPr="00124DDE">
        <w:rPr>
          <w:color w:val="000000" w:themeColor="text1"/>
          <w:sz w:val="28"/>
          <w:szCs w:val="28"/>
          <w:lang w:eastAsia="uk-UA"/>
        </w:rPr>
        <w:lastRenderedPageBreak/>
        <w:t xml:space="preserve">1.3. В. п. міського голови, секретарю ради та виконкому  Молнару Євгену Євгеновичу укласти та підписати від імені Рахівської міської ради договір оренди земельної ділянки з ПІДПРИЄМСТВОМ СПОЖИВЧОЇ КООПЕРАЦІЇ КООПЗАГОТПРОМТОРГ РАХІВСЬКОЇ </w:t>
      </w:r>
      <w:r w:rsidR="00AE2E3A">
        <w:rPr>
          <w:color w:val="000000" w:themeColor="text1"/>
          <w:sz w:val="28"/>
          <w:szCs w:val="28"/>
          <w:lang w:eastAsia="uk-UA"/>
        </w:rPr>
        <w:t xml:space="preserve">РАЙСПОЖИВСІЛКИ. </w:t>
      </w:r>
    </w:p>
    <w:p w:rsidR="00522637" w:rsidRPr="00124DDE" w:rsidRDefault="00522637" w:rsidP="00124DDE">
      <w:pPr>
        <w:ind w:firstLine="708"/>
        <w:jc w:val="both"/>
        <w:rPr>
          <w:color w:val="000000" w:themeColor="text1"/>
          <w:sz w:val="28"/>
          <w:szCs w:val="28"/>
          <w:lang w:eastAsia="uk-UA"/>
        </w:rPr>
      </w:pPr>
      <w:r w:rsidRPr="00124DDE">
        <w:rPr>
          <w:color w:val="000000" w:themeColor="text1"/>
          <w:sz w:val="28"/>
          <w:szCs w:val="28"/>
          <w:lang w:eastAsia="uk-UA"/>
        </w:rPr>
        <w:t>1.4.</w:t>
      </w:r>
      <w:r w:rsidRPr="00124DDE">
        <w:rPr>
          <w:color w:val="000000" w:themeColor="text1"/>
          <w:sz w:val="28"/>
          <w:szCs w:val="28"/>
        </w:rPr>
        <w:t xml:space="preserve">ПІДПРИЄМСТВУ СПОЖИВЧОЇ КООПЕРАЦІЇ КООПЗАГОТПРОМТОРГ РАХІВСЬКОЇ РАЙСПОЖИВСІЛКИ </w:t>
      </w:r>
      <w:r w:rsidRPr="00124DDE">
        <w:rPr>
          <w:color w:val="000000" w:themeColor="text1"/>
          <w:sz w:val="28"/>
          <w:szCs w:val="28"/>
          <w:lang w:eastAsia="uk-UA"/>
        </w:rPr>
        <w:t>забезпечити державну реєстрацію права оренди земельної ділянки відповідно до вимог чинного законодавства України.</w:t>
      </w:r>
    </w:p>
    <w:p w:rsidR="00522637" w:rsidRPr="00124DDE" w:rsidRDefault="00522637" w:rsidP="00124DDE">
      <w:pPr>
        <w:ind w:firstLine="708"/>
        <w:jc w:val="both"/>
        <w:rPr>
          <w:color w:val="000000" w:themeColor="text1"/>
          <w:sz w:val="28"/>
          <w:szCs w:val="28"/>
          <w:lang w:eastAsia="uk-UA"/>
        </w:rPr>
      </w:pPr>
      <w:r w:rsidRPr="00124DDE">
        <w:rPr>
          <w:color w:val="000000" w:themeColor="text1"/>
          <w:sz w:val="28"/>
          <w:szCs w:val="28"/>
        </w:rPr>
        <w:t>2.</w:t>
      </w:r>
      <w:r w:rsidRPr="00124DDE">
        <w:rPr>
          <w:color w:val="000000" w:themeColor="text1"/>
          <w:sz w:val="28"/>
          <w:szCs w:val="28"/>
          <w:lang w:eastAsia="uk-UA"/>
        </w:rPr>
        <w:t xml:space="preserve"> Передати </w:t>
      </w:r>
      <w:r w:rsidRPr="00124DDE">
        <w:rPr>
          <w:color w:val="000000" w:themeColor="text1"/>
          <w:sz w:val="28"/>
          <w:szCs w:val="28"/>
        </w:rPr>
        <w:t xml:space="preserve">громадянці </w:t>
      </w:r>
      <w:r w:rsidR="00C102CF">
        <w:rPr>
          <w:color w:val="000000" w:themeColor="text1"/>
          <w:sz w:val="28"/>
          <w:szCs w:val="28"/>
        </w:rPr>
        <w:t>***** ***** *****</w:t>
      </w:r>
      <w:r w:rsidRPr="00124DDE">
        <w:rPr>
          <w:color w:val="000000" w:themeColor="text1"/>
          <w:sz w:val="28"/>
          <w:szCs w:val="28"/>
        </w:rPr>
        <w:t xml:space="preserve">, мешканці міста </w:t>
      </w:r>
      <w:r w:rsidR="00C102CF">
        <w:rPr>
          <w:color w:val="000000" w:themeColor="text1"/>
          <w:sz w:val="28"/>
          <w:szCs w:val="28"/>
        </w:rPr>
        <w:t>*****</w:t>
      </w:r>
      <w:r w:rsidRPr="00124DDE">
        <w:rPr>
          <w:color w:val="000000" w:themeColor="text1"/>
          <w:sz w:val="28"/>
          <w:szCs w:val="28"/>
        </w:rPr>
        <w:t xml:space="preserve">, вулиця </w:t>
      </w:r>
      <w:r w:rsidR="00C102CF">
        <w:rPr>
          <w:color w:val="000000" w:themeColor="text1"/>
          <w:sz w:val="28"/>
          <w:szCs w:val="28"/>
        </w:rPr>
        <w:t>*****</w:t>
      </w:r>
      <w:r w:rsidRPr="00124DDE">
        <w:rPr>
          <w:color w:val="000000" w:themeColor="text1"/>
          <w:sz w:val="28"/>
          <w:szCs w:val="28"/>
        </w:rPr>
        <w:t xml:space="preserve">, </w:t>
      </w:r>
      <w:r w:rsidR="00C102CF">
        <w:rPr>
          <w:color w:val="000000" w:themeColor="text1"/>
          <w:sz w:val="28"/>
          <w:szCs w:val="28"/>
        </w:rPr>
        <w:t>***</w:t>
      </w:r>
      <w:r w:rsidRPr="00124DDE">
        <w:rPr>
          <w:color w:val="000000" w:themeColor="text1"/>
          <w:sz w:val="28"/>
          <w:szCs w:val="28"/>
        </w:rPr>
        <w:t>, Рахівського району, Закарпатської області</w:t>
      </w:r>
      <w:r w:rsidRPr="00124DDE">
        <w:rPr>
          <w:color w:val="000000" w:themeColor="text1"/>
          <w:sz w:val="28"/>
          <w:szCs w:val="28"/>
          <w:lang w:eastAsia="uk-UA"/>
        </w:rPr>
        <w:t xml:space="preserve"> в оренду земельну ділянку комунальної власності площею 0,0170 га, кадастровий номер </w:t>
      </w:r>
      <w:r w:rsidR="00C102CF">
        <w:rPr>
          <w:color w:val="000000" w:themeColor="text1"/>
          <w:sz w:val="28"/>
          <w:szCs w:val="28"/>
          <w:lang w:eastAsia="uk-UA"/>
        </w:rPr>
        <w:t>*****************</w:t>
      </w:r>
      <w:r w:rsidRPr="00124DDE">
        <w:rPr>
          <w:color w:val="000000" w:themeColor="text1"/>
          <w:sz w:val="28"/>
          <w:szCs w:val="28"/>
          <w:lang w:eastAsia="uk-UA"/>
        </w:rPr>
        <w:t xml:space="preserve">, для будівництва та обслуговування будівель торгівлі (код КВЦПЗ 03.07), на якій розташована належна заявниці на праві власності нежитлова будівля (магазин </w:t>
      </w:r>
      <w:r w:rsidR="00C102CF">
        <w:rPr>
          <w:color w:val="000000" w:themeColor="text1"/>
          <w:sz w:val="28"/>
          <w:szCs w:val="28"/>
          <w:lang w:eastAsia="uk-UA"/>
        </w:rPr>
        <w:t>*****</w:t>
      </w:r>
      <w:r w:rsidRPr="00124DDE">
        <w:rPr>
          <w:color w:val="000000" w:themeColor="text1"/>
          <w:sz w:val="28"/>
          <w:szCs w:val="28"/>
          <w:lang w:eastAsia="uk-UA"/>
        </w:rPr>
        <w:t xml:space="preserve">), за адресою: місто </w:t>
      </w:r>
      <w:r w:rsidR="00C102CF">
        <w:rPr>
          <w:color w:val="000000" w:themeColor="text1"/>
          <w:sz w:val="28"/>
          <w:szCs w:val="28"/>
          <w:lang w:eastAsia="uk-UA"/>
        </w:rPr>
        <w:t>*****</w:t>
      </w:r>
      <w:r w:rsidRPr="00124DDE">
        <w:rPr>
          <w:color w:val="000000" w:themeColor="text1"/>
          <w:sz w:val="28"/>
          <w:szCs w:val="28"/>
          <w:lang w:eastAsia="uk-UA"/>
        </w:rPr>
        <w:t xml:space="preserve">, вулиця </w:t>
      </w:r>
      <w:r w:rsidR="00C102CF">
        <w:rPr>
          <w:color w:val="000000" w:themeColor="text1"/>
          <w:sz w:val="28"/>
          <w:szCs w:val="28"/>
          <w:lang w:eastAsia="uk-UA"/>
        </w:rPr>
        <w:t>*****</w:t>
      </w:r>
      <w:r w:rsidRPr="00124DDE">
        <w:rPr>
          <w:color w:val="000000" w:themeColor="text1"/>
          <w:sz w:val="28"/>
          <w:szCs w:val="28"/>
          <w:lang w:eastAsia="uk-UA"/>
        </w:rPr>
        <w:t xml:space="preserve">, </w:t>
      </w:r>
      <w:r w:rsidR="00C102CF">
        <w:rPr>
          <w:color w:val="000000" w:themeColor="text1"/>
          <w:sz w:val="28"/>
          <w:szCs w:val="28"/>
          <w:lang w:eastAsia="uk-UA"/>
        </w:rPr>
        <w:t>***</w:t>
      </w:r>
      <w:r w:rsidRPr="00124DDE">
        <w:rPr>
          <w:color w:val="000000" w:themeColor="text1"/>
          <w:sz w:val="28"/>
          <w:szCs w:val="28"/>
          <w:lang w:eastAsia="uk-UA"/>
        </w:rPr>
        <w:t>, Рахівського району, Закарпатської області строком на 5  (п’ять ) років.</w:t>
      </w:r>
    </w:p>
    <w:p w:rsidR="00522637" w:rsidRPr="00124DDE" w:rsidRDefault="00522637" w:rsidP="00124DDE">
      <w:pPr>
        <w:ind w:firstLine="708"/>
        <w:jc w:val="both"/>
        <w:rPr>
          <w:color w:val="000000" w:themeColor="text1"/>
          <w:sz w:val="28"/>
          <w:szCs w:val="28"/>
          <w:lang w:eastAsia="uk-UA"/>
        </w:rPr>
      </w:pPr>
      <w:r w:rsidRPr="00124DDE">
        <w:rPr>
          <w:color w:val="000000" w:themeColor="text1"/>
          <w:sz w:val="28"/>
          <w:szCs w:val="28"/>
          <w:lang w:eastAsia="uk-UA"/>
        </w:rPr>
        <w:t>2.1. Встановити орендну плату у розмірі 12 (дванадцять) відсотків від нормативної грошової оцінки земельної ділянки.</w:t>
      </w:r>
    </w:p>
    <w:p w:rsidR="00522637" w:rsidRPr="00124DDE" w:rsidRDefault="00522637" w:rsidP="00124DDE">
      <w:pPr>
        <w:ind w:firstLine="708"/>
        <w:jc w:val="both"/>
        <w:rPr>
          <w:color w:val="000000" w:themeColor="text1"/>
          <w:sz w:val="28"/>
          <w:szCs w:val="28"/>
          <w:lang w:eastAsia="uk-UA"/>
        </w:rPr>
      </w:pPr>
      <w:r w:rsidRPr="00124DDE">
        <w:rPr>
          <w:color w:val="000000" w:themeColor="text1"/>
          <w:sz w:val="28"/>
          <w:szCs w:val="28"/>
          <w:lang w:eastAsia="uk-UA"/>
        </w:rPr>
        <w:t xml:space="preserve">2.2. В. п. міського голови, секретарю ради та виконкому  Молнару Євгену Євгеновичу укласти та підписати від імені Рахівської міської ради договір оренди земельної ділянки з громадянкою </w:t>
      </w:r>
      <w:r w:rsidR="00C102CF">
        <w:rPr>
          <w:color w:val="000000" w:themeColor="text1"/>
          <w:sz w:val="28"/>
          <w:szCs w:val="28"/>
          <w:lang w:eastAsia="uk-UA"/>
        </w:rPr>
        <w:t>***** ***** *****</w:t>
      </w:r>
      <w:r w:rsidRPr="00124DDE">
        <w:rPr>
          <w:color w:val="000000" w:themeColor="text1"/>
          <w:sz w:val="28"/>
          <w:szCs w:val="28"/>
          <w:lang w:eastAsia="uk-UA"/>
        </w:rPr>
        <w:t>.</w:t>
      </w:r>
    </w:p>
    <w:p w:rsidR="00522637" w:rsidRPr="00124DDE" w:rsidRDefault="00522637" w:rsidP="00124DDE">
      <w:pPr>
        <w:ind w:firstLine="708"/>
        <w:jc w:val="both"/>
        <w:rPr>
          <w:color w:val="000000" w:themeColor="text1"/>
          <w:sz w:val="28"/>
          <w:szCs w:val="28"/>
          <w:lang w:eastAsia="uk-UA"/>
        </w:rPr>
      </w:pPr>
      <w:r w:rsidRPr="00124DDE">
        <w:rPr>
          <w:color w:val="000000" w:themeColor="text1"/>
          <w:sz w:val="28"/>
          <w:szCs w:val="28"/>
          <w:lang w:eastAsia="uk-UA"/>
        </w:rPr>
        <w:t xml:space="preserve">2.3. </w:t>
      </w:r>
      <w:r w:rsidRPr="003B2907">
        <w:rPr>
          <w:color w:val="000000" w:themeColor="text1"/>
          <w:sz w:val="28"/>
          <w:szCs w:val="28"/>
          <w:lang w:eastAsia="uk-UA"/>
        </w:rPr>
        <w:t>Г</w:t>
      </w:r>
      <w:r w:rsidRPr="00124DDE">
        <w:rPr>
          <w:color w:val="000000" w:themeColor="text1"/>
          <w:sz w:val="28"/>
          <w:szCs w:val="28"/>
        </w:rPr>
        <w:t xml:space="preserve">ромадянці </w:t>
      </w:r>
      <w:r w:rsidR="00C102CF">
        <w:rPr>
          <w:color w:val="000000" w:themeColor="text1"/>
          <w:sz w:val="28"/>
          <w:szCs w:val="28"/>
        </w:rPr>
        <w:t>***** ***** *****</w:t>
      </w:r>
      <w:r w:rsidRPr="00124DDE">
        <w:rPr>
          <w:color w:val="000000" w:themeColor="text1"/>
          <w:sz w:val="28"/>
          <w:szCs w:val="28"/>
          <w:lang w:eastAsia="uk-UA"/>
        </w:rPr>
        <w:t xml:space="preserve"> забезпечити державну реєстрацію права оренди земельної ділянки відповідно до вимог чинного законодавства України.</w:t>
      </w:r>
    </w:p>
    <w:p w:rsidR="00522637" w:rsidRPr="00124DDE" w:rsidRDefault="00522637" w:rsidP="00124DDE">
      <w:pPr>
        <w:ind w:firstLine="708"/>
        <w:jc w:val="both"/>
        <w:rPr>
          <w:rFonts w:eastAsiaTheme="minorHAnsi"/>
          <w:color w:val="000000" w:themeColor="text1"/>
          <w:sz w:val="28"/>
          <w:szCs w:val="28"/>
          <w:lang w:eastAsia="en-US"/>
        </w:rPr>
      </w:pPr>
      <w:r w:rsidRPr="00124DDE">
        <w:rPr>
          <w:color w:val="000000" w:themeColor="text1"/>
          <w:sz w:val="28"/>
          <w:szCs w:val="28"/>
          <w:lang w:eastAsia="uk-UA"/>
        </w:rPr>
        <w:t>3. Контроль за виконанням цього рішення покласти на постійну комісію з питань регулювання земельних відносин та містобудування Рахівської міської ради.</w:t>
      </w:r>
    </w:p>
    <w:p w:rsidR="00522637" w:rsidRPr="00124DDE" w:rsidRDefault="00522637" w:rsidP="00124DDE">
      <w:pPr>
        <w:jc w:val="both"/>
        <w:rPr>
          <w:color w:val="000000" w:themeColor="text1"/>
          <w:sz w:val="28"/>
          <w:szCs w:val="28"/>
        </w:rPr>
      </w:pPr>
    </w:p>
    <w:p w:rsidR="00522637" w:rsidRPr="00124DDE" w:rsidRDefault="00522637" w:rsidP="00124DDE">
      <w:pPr>
        <w:jc w:val="both"/>
        <w:rPr>
          <w:color w:val="000000" w:themeColor="text1"/>
          <w:sz w:val="28"/>
          <w:szCs w:val="28"/>
        </w:rPr>
      </w:pPr>
    </w:p>
    <w:p w:rsidR="00522637" w:rsidRPr="00124DDE" w:rsidRDefault="00522637" w:rsidP="00124DDE">
      <w:pPr>
        <w:jc w:val="both"/>
        <w:rPr>
          <w:color w:val="000000" w:themeColor="text1"/>
          <w:sz w:val="28"/>
          <w:szCs w:val="28"/>
        </w:rPr>
      </w:pPr>
    </w:p>
    <w:p w:rsidR="00522637" w:rsidRPr="00124DDE" w:rsidRDefault="00522637" w:rsidP="00124DDE">
      <w:pPr>
        <w:tabs>
          <w:tab w:val="left" w:pos="1134"/>
        </w:tabs>
        <w:contextualSpacing/>
        <w:rPr>
          <w:color w:val="000000" w:themeColor="text1"/>
          <w:lang w:eastAsia="ru-RU"/>
        </w:rPr>
      </w:pPr>
      <w:r w:rsidRPr="00124DDE">
        <w:rPr>
          <w:color w:val="000000" w:themeColor="text1"/>
          <w:sz w:val="28"/>
          <w:szCs w:val="28"/>
          <w:shd w:val="clear" w:color="auto" w:fill="FFFFFF"/>
          <w:lang w:eastAsia="ru-RU"/>
        </w:rPr>
        <w:t>В.п. міського голови,</w:t>
      </w:r>
    </w:p>
    <w:p w:rsidR="00522637" w:rsidRPr="00124DDE" w:rsidRDefault="00522637" w:rsidP="00124DDE">
      <w:pPr>
        <w:tabs>
          <w:tab w:val="left" w:pos="1134"/>
        </w:tabs>
        <w:contextualSpacing/>
        <w:rPr>
          <w:color w:val="000000" w:themeColor="text1"/>
          <w:sz w:val="28"/>
          <w:szCs w:val="28"/>
          <w:shd w:val="clear" w:color="auto" w:fill="FFFFFF"/>
          <w:lang w:eastAsia="ru-RU"/>
        </w:rPr>
      </w:pPr>
      <w:r w:rsidRPr="00124DDE">
        <w:rPr>
          <w:color w:val="000000" w:themeColor="text1"/>
          <w:sz w:val="28"/>
          <w:szCs w:val="28"/>
          <w:shd w:val="clear" w:color="auto" w:fill="FFFFFF"/>
          <w:lang w:eastAsia="ru-RU"/>
        </w:rPr>
        <w:t>секретар ради та виконкому                                                   Євген МОЛНАР</w:t>
      </w:r>
    </w:p>
    <w:p w:rsidR="00522637" w:rsidRPr="00124DDE" w:rsidRDefault="00522637" w:rsidP="00124DDE">
      <w:pPr>
        <w:tabs>
          <w:tab w:val="left" w:pos="1134"/>
        </w:tabs>
        <w:contextualSpacing/>
        <w:rPr>
          <w:color w:val="000000" w:themeColor="text1"/>
          <w:sz w:val="28"/>
          <w:szCs w:val="28"/>
          <w:shd w:val="clear" w:color="auto" w:fill="FFFFFF"/>
          <w:lang w:eastAsia="ru-RU"/>
        </w:rPr>
      </w:pPr>
    </w:p>
    <w:p w:rsidR="00522637" w:rsidRPr="00124DDE" w:rsidRDefault="00522637" w:rsidP="00124DDE">
      <w:pPr>
        <w:tabs>
          <w:tab w:val="left" w:pos="1134"/>
        </w:tabs>
        <w:contextualSpacing/>
        <w:rPr>
          <w:color w:val="000000" w:themeColor="text1"/>
          <w:sz w:val="28"/>
          <w:szCs w:val="28"/>
          <w:shd w:val="clear" w:color="auto" w:fill="FFFFFF"/>
          <w:lang w:eastAsia="ru-RU"/>
        </w:rPr>
      </w:pPr>
    </w:p>
    <w:p w:rsidR="00522637" w:rsidRPr="00124DDE" w:rsidRDefault="00522637" w:rsidP="00124DDE">
      <w:pPr>
        <w:rPr>
          <w:color w:val="000000" w:themeColor="text1"/>
          <w:sz w:val="28"/>
          <w:szCs w:val="28"/>
          <w:shd w:val="clear" w:color="auto" w:fill="FFFFFF"/>
          <w:lang w:eastAsia="ru-RU"/>
        </w:rPr>
      </w:pPr>
      <w:r w:rsidRPr="00124DDE">
        <w:rPr>
          <w:color w:val="000000" w:themeColor="text1"/>
          <w:sz w:val="28"/>
          <w:szCs w:val="28"/>
          <w:shd w:val="clear" w:color="auto" w:fill="FFFFFF"/>
          <w:lang w:eastAsia="ru-RU"/>
        </w:rPr>
        <w:br w:type="page"/>
      </w:r>
    </w:p>
    <w:p w:rsidR="007A3B47" w:rsidRDefault="00522637" w:rsidP="007A3B47">
      <w:pPr>
        <w:rPr>
          <w:color w:val="000000" w:themeColor="text1"/>
          <w:sz w:val="28"/>
          <w:szCs w:val="28"/>
          <w:lang w:eastAsia="en-US"/>
        </w:rPr>
      </w:pPr>
      <w:r w:rsidRPr="00124DDE">
        <w:rPr>
          <w:color w:val="000000" w:themeColor="text1"/>
          <w:sz w:val="28"/>
          <w:szCs w:val="28"/>
          <w:shd w:val="clear" w:color="auto" w:fill="FFFFFF"/>
          <w:lang w:eastAsia="ru-RU"/>
        </w:rPr>
        <w:lastRenderedPageBreak/>
        <w:tab/>
      </w:r>
      <w:r w:rsidRPr="00124DDE">
        <w:rPr>
          <w:color w:val="000000" w:themeColor="text1"/>
          <w:sz w:val="28"/>
          <w:szCs w:val="28"/>
          <w:shd w:val="clear" w:color="auto" w:fill="FFFFFF"/>
          <w:lang w:eastAsia="ru-RU"/>
        </w:rPr>
        <w:tab/>
      </w:r>
      <w:r w:rsidRPr="00124DDE">
        <w:rPr>
          <w:color w:val="000000" w:themeColor="text1"/>
          <w:sz w:val="28"/>
          <w:szCs w:val="28"/>
          <w:shd w:val="clear" w:color="auto" w:fill="FFFFFF"/>
          <w:lang w:eastAsia="ru-RU"/>
        </w:rPr>
        <w:tab/>
      </w:r>
      <w:r w:rsidRPr="00124DDE">
        <w:rPr>
          <w:color w:val="000000" w:themeColor="text1"/>
          <w:sz w:val="28"/>
          <w:szCs w:val="28"/>
          <w:shd w:val="clear" w:color="auto" w:fill="FFFFFF"/>
          <w:lang w:eastAsia="ru-RU"/>
        </w:rPr>
        <w:tab/>
      </w:r>
      <w:r w:rsidRPr="00124DDE">
        <w:rPr>
          <w:color w:val="000000" w:themeColor="text1"/>
          <w:sz w:val="28"/>
          <w:szCs w:val="28"/>
          <w:shd w:val="clear" w:color="auto" w:fill="FFFFFF"/>
          <w:lang w:eastAsia="ru-RU"/>
        </w:rPr>
        <w:tab/>
      </w:r>
      <w:r w:rsidRPr="00124DDE">
        <w:rPr>
          <w:color w:val="000000" w:themeColor="text1"/>
          <w:sz w:val="28"/>
          <w:szCs w:val="28"/>
          <w:shd w:val="clear" w:color="auto" w:fill="FFFFFF"/>
          <w:lang w:eastAsia="ru-RU"/>
        </w:rPr>
        <w:tab/>
      </w:r>
      <w:r w:rsidRPr="00124DDE">
        <w:rPr>
          <w:color w:val="000000" w:themeColor="text1"/>
          <w:sz w:val="28"/>
          <w:szCs w:val="28"/>
          <w:shd w:val="clear" w:color="auto" w:fill="FFFFFF"/>
          <w:lang w:eastAsia="ru-RU"/>
        </w:rPr>
        <w:tab/>
      </w:r>
      <w:r w:rsidRPr="00124DDE">
        <w:rPr>
          <w:color w:val="000000" w:themeColor="text1"/>
          <w:sz w:val="28"/>
          <w:szCs w:val="28"/>
          <w:shd w:val="clear" w:color="auto" w:fill="FFFFFF"/>
          <w:lang w:eastAsia="ru-RU"/>
        </w:rPr>
        <w:tab/>
      </w:r>
      <w:r w:rsidRPr="00124DDE">
        <w:rPr>
          <w:color w:val="000000" w:themeColor="text1"/>
          <w:sz w:val="28"/>
          <w:szCs w:val="28"/>
          <w:shd w:val="clear" w:color="auto" w:fill="FFFFFF"/>
          <w:lang w:eastAsia="ru-RU"/>
        </w:rPr>
        <w:tab/>
      </w:r>
      <w:r w:rsidRPr="00124DDE">
        <w:rPr>
          <w:color w:val="000000" w:themeColor="text1"/>
          <w:sz w:val="28"/>
          <w:szCs w:val="28"/>
          <w:shd w:val="clear" w:color="auto" w:fill="FFFFFF"/>
          <w:lang w:eastAsia="ru-RU"/>
        </w:rPr>
        <w:tab/>
      </w:r>
      <w:r w:rsidRPr="00124DDE">
        <w:rPr>
          <w:color w:val="000000" w:themeColor="text1"/>
          <w:sz w:val="28"/>
          <w:szCs w:val="28"/>
          <w:shd w:val="clear" w:color="auto" w:fill="FFFFFF"/>
          <w:lang w:eastAsia="ru-RU"/>
        </w:rPr>
        <w:tab/>
      </w:r>
    </w:p>
    <w:p w:rsidR="007A3B47" w:rsidRDefault="007A3B47" w:rsidP="007A3B47">
      <w:pPr>
        <w:jc w:val="right"/>
        <w:rPr>
          <w:color w:val="000000" w:themeColor="text1"/>
          <w:sz w:val="28"/>
          <w:szCs w:val="28"/>
          <w:lang w:eastAsia="en-US"/>
        </w:rPr>
      </w:pPr>
    </w:p>
    <w:p w:rsidR="007A3B47" w:rsidRDefault="007A3B47" w:rsidP="007A3B47">
      <w:pPr>
        <w:jc w:val="right"/>
        <w:rPr>
          <w:color w:val="000000" w:themeColor="text1"/>
          <w:sz w:val="28"/>
          <w:szCs w:val="28"/>
          <w:lang w:eastAsia="en-US"/>
        </w:rPr>
      </w:pPr>
    </w:p>
    <w:p w:rsidR="007A3B47" w:rsidRDefault="007A3B47" w:rsidP="007A3B47">
      <w:pPr>
        <w:rPr>
          <w:color w:val="000000" w:themeColor="text1"/>
          <w:sz w:val="28"/>
          <w:szCs w:val="28"/>
          <w:lang w:eastAsia="en-US"/>
        </w:rPr>
      </w:pPr>
      <w:r>
        <w:rPr>
          <w:noProof/>
          <w:lang w:eastAsia="uk-UA"/>
        </w:rPr>
        <w:drawing>
          <wp:anchor distT="0" distB="0" distL="114300" distR="114300" simplePos="0" relativeHeight="251769856" behindDoc="0" locked="0" layoutInCell="0" allowOverlap="1">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7A3B47" w:rsidRDefault="007A3B47" w:rsidP="007A3B47">
      <w:pPr>
        <w:jc w:val="right"/>
        <w:rPr>
          <w:color w:val="000000" w:themeColor="text1"/>
          <w:sz w:val="28"/>
          <w:szCs w:val="28"/>
          <w:lang w:eastAsia="en-US"/>
        </w:rPr>
      </w:pPr>
    </w:p>
    <w:p w:rsidR="007A3B47" w:rsidRDefault="007A3B47" w:rsidP="007A3B47">
      <w:pPr>
        <w:jc w:val="center"/>
        <w:rPr>
          <w:color w:val="000000" w:themeColor="text1"/>
          <w:sz w:val="28"/>
          <w:szCs w:val="28"/>
          <w:lang w:eastAsia="en-US"/>
        </w:rPr>
      </w:pPr>
      <w:r>
        <w:rPr>
          <w:color w:val="000000" w:themeColor="text1"/>
          <w:sz w:val="28"/>
          <w:szCs w:val="28"/>
          <w:lang w:eastAsia="en-US"/>
        </w:rPr>
        <w:br w:type="textWrapping" w:clear="all"/>
        <w:t xml:space="preserve">У К Р А Ї Н А </w:t>
      </w:r>
    </w:p>
    <w:p w:rsidR="007A3B47" w:rsidRDefault="007A3B47" w:rsidP="007A3B47">
      <w:pPr>
        <w:jc w:val="center"/>
        <w:rPr>
          <w:color w:val="000000" w:themeColor="text1"/>
          <w:sz w:val="28"/>
          <w:szCs w:val="28"/>
          <w:lang w:eastAsia="en-US"/>
        </w:rPr>
      </w:pPr>
      <w:r>
        <w:rPr>
          <w:color w:val="000000" w:themeColor="text1"/>
          <w:sz w:val="28"/>
          <w:szCs w:val="28"/>
          <w:lang w:eastAsia="en-US"/>
        </w:rPr>
        <w:t xml:space="preserve">Р А Х І В С Ь К А  М І С Ь К А  Р А Д А </w:t>
      </w:r>
    </w:p>
    <w:p w:rsidR="007A3B47" w:rsidRDefault="007A3B47" w:rsidP="007A3B47">
      <w:pPr>
        <w:jc w:val="center"/>
        <w:rPr>
          <w:color w:val="000000" w:themeColor="text1"/>
          <w:sz w:val="28"/>
          <w:szCs w:val="28"/>
          <w:lang w:eastAsia="en-US"/>
        </w:rPr>
      </w:pPr>
      <w:r>
        <w:rPr>
          <w:color w:val="000000" w:themeColor="text1"/>
          <w:sz w:val="28"/>
          <w:szCs w:val="28"/>
          <w:lang w:eastAsia="en-US"/>
        </w:rPr>
        <w:t xml:space="preserve">Р А Х І В С Ь К О Г О  Р А Й О Н У  </w:t>
      </w:r>
    </w:p>
    <w:p w:rsidR="007A3B47" w:rsidRDefault="007A3B47" w:rsidP="007A3B47">
      <w:pPr>
        <w:jc w:val="center"/>
        <w:rPr>
          <w:color w:val="000000" w:themeColor="text1"/>
          <w:sz w:val="28"/>
          <w:szCs w:val="28"/>
          <w:lang w:eastAsia="en-US"/>
        </w:rPr>
      </w:pPr>
      <w:r>
        <w:rPr>
          <w:color w:val="000000" w:themeColor="text1"/>
          <w:sz w:val="28"/>
          <w:szCs w:val="28"/>
          <w:lang w:eastAsia="en-US"/>
        </w:rPr>
        <w:t>З А К А Р П А Т С Ь К О Ї  О Б Л А С Т І</w:t>
      </w:r>
    </w:p>
    <w:p w:rsidR="007A3B47" w:rsidRDefault="007A3B47" w:rsidP="007A3B47">
      <w:pPr>
        <w:jc w:val="center"/>
        <w:rPr>
          <w:b/>
          <w:color w:val="000000" w:themeColor="text1"/>
          <w:sz w:val="28"/>
          <w:szCs w:val="28"/>
          <w:lang w:eastAsia="en-US"/>
        </w:rPr>
      </w:pPr>
      <w:r>
        <w:rPr>
          <w:b/>
          <w:color w:val="000000" w:themeColor="text1"/>
          <w:sz w:val="28"/>
          <w:szCs w:val="28"/>
          <w:lang w:eastAsia="en-US"/>
        </w:rPr>
        <w:t>85 сесія восьмого скликання</w:t>
      </w:r>
    </w:p>
    <w:p w:rsidR="007A3B47" w:rsidRDefault="007A3B47" w:rsidP="007A3B47">
      <w:pPr>
        <w:rPr>
          <w:color w:val="000000" w:themeColor="text1"/>
          <w:sz w:val="28"/>
          <w:szCs w:val="28"/>
          <w:lang w:eastAsia="en-US"/>
        </w:rPr>
      </w:pPr>
    </w:p>
    <w:p w:rsidR="007A3B47" w:rsidRDefault="007A3B47" w:rsidP="007A3B47">
      <w:pPr>
        <w:jc w:val="center"/>
        <w:rPr>
          <w:color w:val="000000" w:themeColor="text1"/>
          <w:sz w:val="28"/>
          <w:szCs w:val="28"/>
          <w:lang w:eastAsia="en-US"/>
        </w:rPr>
      </w:pPr>
      <w:r>
        <w:rPr>
          <w:color w:val="000000" w:themeColor="text1"/>
          <w:sz w:val="28"/>
          <w:szCs w:val="28"/>
          <w:lang w:eastAsia="en-US"/>
        </w:rPr>
        <w:t>Р І Ш Е Н Н Я</w:t>
      </w:r>
    </w:p>
    <w:p w:rsidR="007A3B47" w:rsidRDefault="007A3B47" w:rsidP="007A3B47">
      <w:pPr>
        <w:rPr>
          <w:color w:val="000000" w:themeColor="text1"/>
          <w:sz w:val="28"/>
          <w:szCs w:val="28"/>
          <w:lang w:eastAsia="en-US"/>
        </w:rPr>
      </w:pPr>
    </w:p>
    <w:p w:rsidR="007A3B47" w:rsidRDefault="007A3B47" w:rsidP="007A3B47">
      <w:pPr>
        <w:rPr>
          <w:color w:val="000000" w:themeColor="text1"/>
          <w:sz w:val="28"/>
          <w:szCs w:val="28"/>
        </w:rPr>
      </w:pPr>
      <w:r>
        <w:rPr>
          <w:color w:val="000000" w:themeColor="text1"/>
          <w:sz w:val="28"/>
          <w:szCs w:val="28"/>
        </w:rPr>
        <w:t xml:space="preserve">від 25 червня 2026  року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№1354</w:t>
      </w:r>
    </w:p>
    <w:p w:rsidR="007A3B47" w:rsidRDefault="007A3B47" w:rsidP="007A3B47">
      <w:pPr>
        <w:rPr>
          <w:color w:val="000000" w:themeColor="text1"/>
          <w:sz w:val="28"/>
          <w:szCs w:val="28"/>
          <w:lang w:eastAsia="en-US"/>
        </w:rPr>
      </w:pPr>
      <w:r>
        <w:rPr>
          <w:color w:val="000000" w:themeColor="text1"/>
          <w:sz w:val="28"/>
          <w:szCs w:val="28"/>
          <w:lang w:eastAsia="en-US"/>
        </w:rPr>
        <w:t>м. Рахів</w:t>
      </w:r>
    </w:p>
    <w:p w:rsidR="007A3B47" w:rsidRDefault="007A3B47" w:rsidP="007A3B47">
      <w:pPr>
        <w:rPr>
          <w:color w:val="000000" w:themeColor="text1"/>
          <w:sz w:val="28"/>
          <w:szCs w:val="28"/>
        </w:rPr>
      </w:pPr>
    </w:p>
    <w:p w:rsidR="00522637" w:rsidRPr="00124DDE" w:rsidRDefault="00522637" w:rsidP="007A3B47">
      <w:pPr>
        <w:tabs>
          <w:tab w:val="left" w:pos="1134"/>
        </w:tabs>
        <w:contextualSpacing/>
        <w:rPr>
          <w:rFonts w:eastAsiaTheme="minorEastAsia"/>
          <w:color w:val="000000" w:themeColor="text1"/>
          <w:sz w:val="28"/>
          <w:szCs w:val="28"/>
          <w:lang w:eastAsia="ru-RU"/>
        </w:rPr>
      </w:pPr>
      <w:r w:rsidRPr="00124DDE">
        <w:rPr>
          <w:rFonts w:eastAsiaTheme="minorEastAsia"/>
          <w:color w:val="000000" w:themeColor="text1"/>
          <w:sz w:val="28"/>
          <w:szCs w:val="28"/>
          <w:lang w:eastAsia="ru-RU"/>
        </w:rPr>
        <w:t>Про затвердження звіту з експертної</w:t>
      </w:r>
    </w:p>
    <w:p w:rsidR="00522637" w:rsidRPr="00124DDE" w:rsidRDefault="00522637" w:rsidP="00124DDE">
      <w:pPr>
        <w:jc w:val="both"/>
        <w:rPr>
          <w:rFonts w:eastAsiaTheme="minorEastAsia"/>
          <w:color w:val="000000" w:themeColor="text1"/>
          <w:sz w:val="28"/>
          <w:szCs w:val="28"/>
          <w:lang w:eastAsia="ru-RU"/>
        </w:rPr>
      </w:pPr>
      <w:r w:rsidRPr="00124DDE">
        <w:rPr>
          <w:rFonts w:eastAsiaTheme="minorEastAsia"/>
          <w:color w:val="000000" w:themeColor="text1"/>
          <w:sz w:val="28"/>
          <w:szCs w:val="28"/>
          <w:lang w:eastAsia="ru-RU"/>
        </w:rPr>
        <w:t>грошової оцінки земельної ділянки</w:t>
      </w:r>
    </w:p>
    <w:p w:rsidR="00522637" w:rsidRPr="00124DDE" w:rsidRDefault="00522637" w:rsidP="00124DDE">
      <w:pPr>
        <w:jc w:val="both"/>
        <w:rPr>
          <w:rFonts w:eastAsiaTheme="minorEastAsia"/>
          <w:color w:val="000000" w:themeColor="text1"/>
          <w:sz w:val="28"/>
          <w:szCs w:val="28"/>
          <w:lang w:eastAsia="ru-RU"/>
        </w:rPr>
      </w:pPr>
      <w:r w:rsidRPr="00124DDE">
        <w:rPr>
          <w:rFonts w:eastAsiaTheme="minorEastAsia"/>
          <w:color w:val="000000" w:themeColor="text1"/>
          <w:sz w:val="28"/>
          <w:szCs w:val="28"/>
          <w:lang w:eastAsia="ru-RU"/>
        </w:rPr>
        <w:t>несільськогосподарського призначення</w:t>
      </w:r>
    </w:p>
    <w:p w:rsidR="00522637" w:rsidRPr="00124DDE" w:rsidRDefault="00522637" w:rsidP="00124DDE">
      <w:pPr>
        <w:jc w:val="both"/>
        <w:rPr>
          <w:rFonts w:eastAsia="MS Mincho"/>
          <w:color w:val="000000" w:themeColor="text1"/>
          <w:sz w:val="28"/>
          <w:szCs w:val="28"/>
          <w:lang w:eastAsia="ru-RU"/>
        </w:rPr>
      </w:pPr>
      <w:r w:rsidRPr="00124DDE">
        <w:rPr>
          <w:rFonts w:eastAsiaTheme="minorEastAsia"/>
          <w:color w:val="000000" w:themeColor="text1"/>
          <w:sz w:val="28"/>
          <w:szCs w:val="28"/>
          <w:lang w:eastAsia="ru-RU"/>
        </w:rPr>
        <w:t xml:space="preserve">та її продаж </w:t>
      </w:r>
    </w:p>
    <w:p w:rsidR="00522637" w:rsidRPr="00124DDE" w:rsidRDefault="00522637" w:rsidP="00124DDE">
      <w:pPr>
        <w:jc w:val="both"/>
        <w:rPr>
          <w:rFonts w:eastAsiaTheme="minorEastAsia"/>
          <w:color w:val="000000" w:themeColor="text1"/>
          <w:sz w:val="28"/>
          <w:szCs w:val="28"/>
          <w:lang w:eastAsia="ru-RU"/>
        </w:rPr>
      </w:pPr>
    </w:p>
    <w:p w:rsidR="00522637" w:rsidRPr="00124DDE" w:rsidRDefault="00522637" w:rsidP="00124DDE">
      <w:pPr>
        <w:shd w:val="clear" w:color="auto" w:fill="FFFFFF"/>
        <w:ind w:firstLine="708"/>
        <w:jc w:val="both"/>
        <w:rPr>
          <w:rFonts w:eastAsiaTheme="minorEastAsia"/>
          <w:color w:val="000000" w:themeColor="text1"/>
          <w:sz w:val="28"/>
          <w:szCs w:val="28"/>
          <w:lang w:eastAsia="ru-RU"/>
        </w:rPr>
      </w:pPr>
      <w:r w:rsidRPr="00124DDE">
        <w:rPr>
          <w:rFonts w:eastAsiaTheme="minorEastAsia"/>
          <w:color w:val="000000" w:themeColor="text1"/>
          <w:sz w:val="28"/>
          <w:szCs w:val="28"/>
          <w:lang w:eastAsia="ru-RU"/>
        </w:rPr>
        <w:t>Розглянувши заяву, зареєстров</w:t>
      </w:r>
      <w:r w:rsidR="00D14351">
        <w:rPr>
          <w:rFonts w:eastAsiaTheme="minorEastAsia"/>
          <w:color w:val="000000" w:themeColor="text1"/>
          <w:sz w:val="28"/>
          <w:szCs w:val="28"/>
          <w:lang w:eastAsia="ru-RU"/>
        </w:rPr>
        <w:t>ану в Рахівській міській раді                    №</w:t>
      </w:r>
      <w:r w:rsidRPr="00124DDE">
        <w:rPr>
          <w:rFonts w:eastAsiaTheme="minorEastAsia"/>
          <w:color w:val="000000" w:themeColor="text1"/>
          <w:sz w:val="28"/>
          <w:szCs w:val="28"/>
          <w:lang w:eastAsia="ru-RU"/>
        </w:rPr>
        <w:t xml:space="preserve">Г-594/06-2/08 від 15.06.2026 громадянки </w:t>
      </w:r>
      <w:r w:rsidR="009868A5">
        <w:rPr>
          <w:rFonts w:eastAsiaTheme="minorEastAsia"/>
          <w:color w:val="000000" w:themeColor="text1"/>
          <w:sz w:val="28"/>
          <w:szCs w:val="28"/>
          <w:lang w:eastAsia="ru-RU"/>
        </w:rPr>
        <w:t>***** ***** *****</w:t>
      </w:r>
      <w:r w:rsidRPr="00124DDE">
        <w:rPr>
          <w:rFonts w:eastAsiaTheme="minorEastAsia"/>
          <w:color w:val="000000" w:themeColor="text1"/>
          <w:sz w:val="28"/>
          <w:szCs w:val="28"/>
          <w:lang w:eastAsia="ru-RU"/>
        </w:rPr>
        <w:t>, мешканки с.</w:t>
      </w:r>
      <w:r w:rsidR="009868A5">
        <w:rPr>
          <w:rFonts w:eastAsiaTheme="minorEastAsia"/>
          <w:color w:val="000000" w:themeColor="text1"/>
          <w:sz w:val="28"/>
          <w:szCs w:val="28"/>
          <w:lang w:eastAsia="ru-RU"/>
        </w:rPr>
        <w:t xml:space="preserve"> *****</w:t>
      </w:r>
      <w:r w:rsidRPr="00124DDE">
        <w:rPr>
          <w:rFonts w:eastAsiaTheme="minorEastAsia"/>
          <w:color w:val="000000" w:themeColor="text1"/>
          <w:sz w:val="28"/>
          <w:szCs w:val="28"/>
          <w:lang w:eastAsia="ru-RU"/>
        </w:rPr>
        <w:t xml:space="preserve">, </w:t>
      </w:r>
      <w:r w:rsidR="009868A5">
        <w:rPr>
          <w:rFonts w:eastAsiaTheme="minorEastAsia"/>
          <w:color w:val="000000" w:themeColor="text1"/>
          <w:sz w:val="28"/>
          <w:szCs w:val="28"/>
          <w:lang w:eastAsia="ru-RU"/>
        </w:rPr>
        <w:t>***</w:t>
      </w:r>
      <w:r w:rsidRPr="00124DDE">
        <w:rPr>
          <w:rFonts w:eastAsiaTheme="minorEastAsia"/>
          <w:color w:val="000000" w:themeColor="text1"/>
          <w:sz w:val="28"/>
          <w:szCs w:val="28"/>
          <w:lang w:eastAsia="ru-RU"/>
        </w:rPr>
        <w:t>, Рахівського району Закарпатської області, та звіт про експертну грошову оцінку земельної ділянки, відповідно до статті 9 Закону України «Про оренду землі», Законів України №2247-IX від 12 травня 2022 року, №2698-IX від 19 жовтня 2022 року, статей 12, 122, 127, 128 Земельного кодексу України, статей 13, 19 Закону України «Про оцінку земель», керуючись пунктом 34 частини першої статті 26, статтею 59 Закону України «Про місцеве самоврядування в Україні», постановою Кабінету Міністрів України від 22 квітня 2009 р. №381, а також враховуючи пропозиції постійної комісії Рахівської міської ради з питань регулювання земельних відносин та містобудування, Рахівська міська рада</w:t>
      </w:r>
    </w:p>
    <w:p w:rsidR="00522637" w:rsidRPr="00124DDE" w:rsidRDefault="00522637" w:rsidP="00124DDE">
      <w:pPr>
        <w:shd w:val="clear" w:color="auto" w:fill="FFFFFF"/>
        <w:ind w:firstLine="708"/>
        <w:jc w:val="both"/>
        <w:rPr>
          <w:color w:val="000000" w:themeColor="text1"/>
          <w:sz w:val="28"/>
          <w:szCs w:val="28"/>
          <w:lang w:eastAsia="ru-RU"/>
        </w:rPr>
      </w:pPr>
    </w:p>
    <w:p w:rsidR="00522637" w:rsidRPr="00124DDE" w:rsidRDefault="00522637" w:rsidP="00124DDE">
      <w:pPr>
        <w:jc w:val="center"/>
        <w:rPr>
          <w:rFonts w:eastAsiaTheme="minorEastAsia"/>
          <w:color w:val="000000" w:themeColor="text1"/>
          <w:sz w:val="28"/>
          <w:szCs w:val="28"/>
          <w:lang w:eastAsia="ru-RU"/>
        </w:rPr>
      </w:pPr>
      <w:r w:rsidRPr="00124DDE">
        <w:rPr>
          <w:rFonts w:eastAsiaTheme="minorEastAsia"/>
          <w:color w:val="000000" w:themeColor="text1"/>
          <w:sz w:val="28"/>
          <w:szCs w:val="28"/>
          <w:lang w:eastAsia="ru-RU"/>
        </w:rPr>
        <w:t>В И Р І Ш И Л А:</w:t>
      </w:r>
    </w:p>
    <w:p w:rsidR="00522637" w:rsidRPr="00124DDE" w:rsidRDefault="00522637" w:rsidP="00124DDE">
      <w:pPr>
        <w:ind w:firstLine="708"/>
        <w:jc w:val="both"/>
        <w:rPr>
          <w:rFonts w:eastAsiaTheme="minorEastAsia"/>
          <w:color w:val="000000" w:themeColor="text1"/>
          <w:sz w:val="28"/>
          <w:szCs w:val="28"/>
          <w:lang w:eastAsia="ru-RU"/>
        </w:rPr>
      </w:pPr>
    </w:p>
    <w:p w:rsidR="00522637" w:rsidRPr="00124DDE" w:rsidRDefault="00522637" w:rsidP="00124DDE">
      <w:pPr>
        <w:ind w:firstLine="708"/>
        <w:jc w:val="both"/>
        <w:rPr>
          <w:rFonts w:eastAsiaTheme="minorEastAsia"/>
          <w:color w:val="000000" w:themeColor="text1"/>
          <w:sz w:val="28"/>
          <w:szCs w:val="28"/>
          <w:lang w:eastAsia="ru-RU"/>
        </w:rPr>
      </w:pPr>
      <w:r w:rsidRPr="00124DDE">
        <w:rPr>
          <w:rFonts w:eastAsiaTheme="minorEastAsia"/>
          <w:color w:val="000000" w:themeColor="text1"/>
          <w:sz w:val="28"/>
          <w:szCs w:val="28"/>
          <w:lang w:eastAsia="ru-RU"/>
        </w:rPr>
        <w:t xml:space="preserve">1. Затвердити звіт з експертної грошової оцінки земельної ділянки несільськогосподарського призначення (кадастровий номер – </w:t>
      </w:r>
      <w:r w:rsidR="009868A5">
        <w:rPr>
          <w:rFonts w:eastAsiaTheme="minorEastAsia"/>
          <w:color w:val="000000" w:themeColor="text1"/>
          <w:sz w:val="28"/>
          <w:szCs w:val="28"/>
          <w:lang w:eastAsia="ru-RU"/>
        </w:rPr>
        <w:t>*******************</w:t>
      </w:r>
      <w:r w:rsidRPr="00124DDE">
        <w:rPr>
          <w:rFonts w:eastAsiaTheme="minorEastAsia"/>
          <w:color w:val="000000" w:themeColor="text1"/>
          <w:sz w:val="28"/>
          <w:szCs w:val="28"/>
          <w:lang w:eastAsia="ru-RU"/>
        </w:rPr>
        <w:t xml:space="preserve">) площею – 0,4500 га, яка підлягає продажу громадянці </w:t>
      </w:r>
      <w:r w:rsidR="009868A5">
        <w:rPr>
          <w:rFonts w:eastAsiaTheme="minorEastAsia"/>
          <w:color w:val="000000" w:themeColor="text1"/>
          <w:sz w:val="28"/>
          <w:szCs w:val="28"/>
          <w:lang w:eastAsia="ru-RU"/>
        </w:rPr>
        <w:t>***** ***** *****</w:t>
      </w:r>
      <w:r w:rsidRPr="00124DDE">
        <w:rPr>
          <w:rFonts w:eastAsiaTheme="minorEastAsia"/>
          <w:color w:val="000000" w:themeColor="text1"/>
          <w:sz w:val="28"/>
          <w:szCs w:val="28"/>
          <w:lang w:eastAsia="ru-RU"/>
        </w:rPr>
        <w:t xml:space="preserve">, мешканці села </w:t>
      </w:r>
      <w:r w:rsidR="009868A5">
        <w:rPr>
          <w:rFonts w:eastAsiaTheme="minorEastAsia"/>
          <w:color w:val="000000" w:themeColor="text1"/>
          <w:sz w:val="28"/>
          <w:szCs w:val="28"/>
          <w:lang w:eastAsia="ru-RU"/>
        </w:rPr>
        <w:t>*****</w:t>
      </w:r>
      <w:r w:rsidRPr="00124DDE">
        <w:rPr>
          <w:rFonts w:eastAsiaTheme="minorEastAsia"/>
          <w:color w:val="000000" w:themeColor="text1"/>
          <w:sz w:val="28"/>
          <w:szCs w:val="28"/>
          <w:lang w:eastAsia="ru-RU"/>
        </w:rPr>
        <w:t xml:space="preserve">, </w:t>
      </w:r>
      <w:r w:rsidR="009868A5">
        <w:rPr>
          <w:rFonts w:eastAsiaTheme="minorEastAsia"/>
          <w:color w:val="000000" w:themeColor="text1"/>
          <w:sz w:val="28"/>
          <w:szCs w:val="28"/>
          <w:lang w:eastAsia="ru-RU"/>
        </w:rPr>
        <w:t>***</w:t>
      </w:r>
      <w:r w:rsidRPr="00124DDE">
        <w:rPr>
          <w:rFonts w:eastAsiaTheme="minorEastAsia"/>
          <w:color w:val="000000" w:themeColor="text1"/>
          <w:sz w:val="28"/>
          <w:szCs w:val="28"/>
          <w:lang w:eastAsia="ru-RU"/>
        </w:rPr>
        <w:t xml:space="preserve">, Рахівського району, Закарпатської області, для будівництва та обслуговування будівель  торгівлі (код КВЦПЗ 03.07), що розташована за адресою: місто </w:t>
      </w:r>
      <w:r w:rsidR="009868A5">
        <w:rPr>
          <w:rFonts w:eastAsiaTheme="minorEastAsia"/>
          <w:color w:val="000000" w:themeColor="text1"/>
          <w:sz w:val="28"/>
          <w:szCs w:val="28"/>
          <w:lang w:eastAsia="ru-RU"/>
        </w:rPr>
        <w:t>*****</w:t>
      </w:r>
      <w:r w:rsidRPr="00124DDE">
        <w:rPr>
          <w:rFonts w:eastAsiaTheme="minorEastAsia"/>
          <w:color w:val="000000" w:themeColor="text1"/>
          <w:sz w:val="28"/>
          <w:szCs w:val="28"/>
          <w:lang w:eastAsia="ru-RU"/>
        </w:rPr>
        <w:t xml:space="preserve">, вулиця </w:t>
      </w:r>
      <w:r w:rsidR="009868A5">
        <w:rPr>
          <w:rFonts w:eastAsiaTheme="minorEastAsia"/>
          <w:color w:val="000000" w:themeColor="text1"/>
          <w:sz w:val="28"/>
          <w:szCs w:val="28"/>
          <w:lang w:eastAsia="ru-RU"/>
        </w:rPr>
        <w:t>*****</w:t>
      </w:r>
      <w:r w:rsidRPr="00124DDE">
        <w:rPr>
          <w:rFonts w:eastAsiaTheme="minorEastAsia"/>
          <w:color w:val="000000" w:themeColor="text1"/>
          <w:sz w:val="28"/>
          <w:szCs w:val="28"/>
          <w:lang w:eastAsia="ru-RU"/>
        </w:rPr>
        <w:t xml:space="preserve">, </w:t>
      </w:r>
      <w:r w:rsidR="009868A5">
        <w:rPr>
          <w:rFonts w:eastAsiaTheme="minorEastAsia"/>
          <w:color w:val="000000" w:themeColor="text1"/>
          <w:sz w:val="28"/>
          <w:szCs w:val="28"/>
          <w:lang w:eastAsia="ru-RU"/>
        </w:rPr>
        <w:t>***</w:t>
      </w:r>
      <w:r w:rsidRPr="00124DDE">
        <w:rPr>
          <w:rFonts w:eastAsiaTheme="minorEastAsia"/>
          <w:color w:val="000000" w:themeColor="text1"/>
          <w:sz w:val="28"/>
          <w:szCs w:val="28"/>
          <w:lang w:eastAsia="ru-RU"/>
        </w:rPr>
        <w:t xml:space="preserve">, Рахівський район, Закарпатська область (категорія земель – землі житлової та громадської забудови) </w:t>
      </w:r>
      <w:r w:rsidRPr="00124DDE">
        <w:rPr>
          <w:color w:val="000000" w:themeColor="text1"/>
          <w:sz w:val="28"/>
          <w:szCs w:val="28"/>
        </w:rPr>
        <w:t xml:space="preserve">в </w:t>
      </w:r>
      <w:r w:rsidRPr="00124DDE">
        <w:rPr>
          <w:rFonts w:eastAsiaTheme="minorEastAsia"/>
          <w:color w:val="000000" w:themeColor="text1"/>
          <w:sz w:val="28"/>
          <w:szCs w:val="28"/>
          <w:lang w:eastAsia="ru-RU"/>
        </w:rPr>
        <w:t>розмірі 4 289 760 грн. 00 коп. (чотири мільйони двісті вісімдесят дев’ять тисяч сімсот шістдесят  гривень 00 коп.)</w:t>
      </w:r>
      <w:r w:rsidRPr="00124DDE">
        <w:rPr>
          <w:color w:val="000000" w:themeColor="text1"/>
          <w:sz w:val="28"/>
          <w:szCs w:val="28"/>
        </w:rPr>
        <w:t xml:space="preserve"> розроблений ТОВ «Хуст-Земля-Карпат» .</w:t>
      </w:r>
    </w:p>
    <w:p w:rsidR="00522637" w:rsidRPr="00124DDE" w:rsidRDefault="00522637" w:rsidP="00124DDE">
      <w:pPr>
        <w:ind w:firstLine="708"/>
        <w:jc w:val="both"/>
        <w:rPr>
          <w:rFonts w:eastAsiaTheme="minorEastAsia"/>
          <w:color w:val="000000" w:themeColor="text1"/>
          <w:sz w:val="28"/>
          <w:szCs w:val="28"/>
          <w:lang w:eastAsia="ru-RU"/>
        </w:rPr>
      </w:pPr>
      <w:r w:rsidRPr="00124DDE">
        <w:rPr>
          <w:rFonts w:eastAsiaTheme="minorEastAsia"/>
          <w:color w:val="000000" w:themeColor="text1"/>
          <w:sz w:val="28"/>
          <w:szCs w:val="28"/>
          <w:lang w:eastAsia="ru-RU"/>
        </w:rPr>
        <w:lastRenderedPageBreak/>
        <w:t>2.  Затвердити ціну продажу вартості земельної ділянки площею – 0,4500 га у розмірі 4 289 760 грн. 00 коп. (чотири мільйони двісті вісімдесят дев’ять тисяч сімсот шістдесят  гривень 00 коп.), що становить 953 грн. 28 коп.                        ( дев’ятсот п’ятдесят три гривні  28 коп.) за 1 кв. м., відповідно до звіту про експертну грошову оцінку.</w:t>
      </w:r>
    </w:p>
    <w:p w:rsidR="00522637" w:rsidRPr="00124DDE" w:rsidRDefault="00522637" w:rsidP="00124DDE">
      <w:pPr>
        <w:tabs>
          <w:tab w:val="left" w:pos="1134"/>
        </w:tabs>
        <w:ind w:firstLine="709"/>
        <w:jc w:val="both"/>
        <w:rPr>
          <w:rFonts w:eastAsiaTheme="minorHAnsi"/>
          <w:color w:val="000000" w:themeColor="text1"/>
          <w:sz w:val="28"/>
          <w:szCs w:val="28"/>
          <w:lang w:eastAsia="en-US"/>
        </w:rPr>
      </w:pPr>
      <w:r w:rsidRPr="00124DDE">
        <w:rPr>
          <w:color w:val="000000" w:themeColor="text1"/>
          <w:sz w:val="28"/>
          <w:szCs w:val="28"/>
        </w:rPr>
        <w:t xml:space="preserve">3. Продати громадянці </w:t>
      </w:r>
      <w:r w:rsidR="009868A5">
        <w:rPr>
          <w:color w:val="000000" w:themeColor="text1"/>
          <w:sz w:val="28"/>
          <w:szCs w:val="28"/>
        </w:rPr>
        <w:t>***** ***** *****</w:t>
      </w:r>
      <w:r w:rsidR="00D84035">
        <w:rPr>
          <w:color w:val="000000" w:themeColor="text1"/>
          <w:sz w:val="28"/>
          <w:szCs w:val="28"/>
        </w:rPr>
        <w:t>, мешканці с.</w:t>
      </w:r>
      <w:r w:rsidR="009868A5">
        <w:rPr>
          <w:color w:val="000000" w:themeColor="text1"/>
          <w:sz w:val="28"/>
          <w:szCs w:val="28"/>
        </w:rPr>
        <w:t xml:space="preserve"> *****</w:t>
      </w:r>
      <w:r w:rsidRPr="00124DDE">
        <w:rPr>
          <w:color w:val="000000" w:themeColor="text1"/>
          <w:sz w:val="28"/>
          <w:szCs w:val="28"/>
        </w:rPr>
        <w:t xml:space="preserve">, </w:t>
      </w:r>
      <w:r w:rsidR="009868A5">
        <w:rPr>
          <w:color w:val="000000" w:themeColor="text1"/>
          <w:sz w:val="28"/>
          <w:szCs w:val="28"/>
        </w:rPr>
        <w:t>***</w:t>
      </w:r>
      <w:r w:rsidRPr="00124DDE">
        <w:rPr>
          <w:color w:val="000000" w:themeColor="text1"/>
          <w:sz w:val="28"/>
          <w:szCs w:val="28"/>
        </w:rPr>
        <w:t xml:space="preserve">, Рахівського району, Закарпатської області, земельну ділянку комунальної власності несільськогосподарського призначення кадастровий номер </w:t>
      </w:r>
      <w:r w:rsidR="009868A5">
        <w:rPr>
          <w:rStyle w:val="aa"/>
          <w:b w:val="0"/>
          <w:color w:val="000000" w:themeColor="text1"/>
          <w:sz w:val="28"/>
          <w:szCs w:val="28"/>
        </w:rPr>
        <w:t>***************</w:t>
      </w:r>
      <w:r w:rsidRPr="00124DDE">
        <w:rPr>
          <w:color w:val="000000" w:themeColor="text1"/>
          <w:sz w:val="28"/>
          <w:szCs w:val="28"/>
        </w:rPr>
        <w:t xml:space="preserve">, площею </w:t>
      </w:r>
      <w:r w:rsidRPr="00124DDE">
        <w:rPr>
          <w:rStyle w:val="aa"/>
          <w:b w:val="0"/>
          <w:color w:val="000000" w:themeColor="text1"/>
          <w:sz w:val="28"/>
          <w:szCs w:val="28"/>
        </w:rPr>
        <w:t>0,4500 га</w:t>
      </w:r>
      <w:r w:rsidRPr="00124DDE">
        <w:rPr>
          <w:color w:val="000000" w:themeColor="text1"/>
          <w:sz w:val="28"/>
          <w:szCs w:val="28"/>
        </w:rPr>
        <w:t xml:space="preserve">, цільове призначення — для будівництва та обслуговування будівель торгівлі (КВЦПЗ 03.07), що розташована за адресою: м. </w:t>
      </w:r>
      <w:r w:rsidR="009868A5">
        <w:rPr>
          <w:color w:val="000000" w:themeColor="text1"/>
          <w:sz w:val="28"/>
          <w:szCs w:val="28"/>
        </w:rPr>
        <w:t>*****</w:t>
      </w:r>
      <w:r w:rsidRPr="00124DDE">
        <w:rPr>
          <w:color w:val="000000" w:themeColor="text1"/>
          <w:sz w:val="28"/>
          <w:szCs w:val="28"/>
        </w:rPr>
        <w:t xml:space="preserve">, вул. </w:t>
      </w:r>
      <w:r w:rsidR="009868A5">
        <w:rPr>
          <w:color w:val="000000" w:themeColor="text1"/>
          <w:sz w:val="28"/>
          <w:szCs w:val="28"/>
        </w:rPr>
        <w:t>*****</w:t>
      </w:r>
      <w:r w:rsidRPr="00124DDE">
        <w:rPr>
          <w:color w:val="000000" w:themeColor="text1"/>
          <w:sz w:val="28"/>
          <w:szCs w:val="28"/>
        </w:rPr>
        <w:t xml:space="preserve">, </w:t>
      </w:r>
      <w:r w:rsidR="009868A5">
        <w:rPr>
          <w:color w:val="000000" w:themeColor="text1"/>
          <w:sz w:val="28"/>
          <w:szCs w:val="28"/>
        </w:rPr>
        <w:t>***</w:t>
      </w:r>
      <w:r w:rsidRPr="00124DDE">
        <w:rPr>
          <w:color w:val="000000" w:themeColor="text1"/>
          <w:sz w:val="28"/>
          <w:szCs w:val="28"/>
        </w:rPr>
        <w:t xml:space="preserve">, Рахівський район, Закарпатська область, за ціною </w:t>
      </w:r>
      <w:r w:rsidRPr="00124DDE">
        <w:rPr>
          <w:rStyle w:val="aa"/>
          <w:b w:val="0"/>
          <w:color w:val="000000" w:themeColor="text1"/>
          <w:sz w:val="28"/>
          <w:szCs w:val="28"/>
        </w:rPr>
        <w:t>4 289 760,00 грн</w:t>
      </w:r>
      <w:r w:rsidR="006B69ED">
        <w:rPr>
          <w:rStyle w:val="aa"/>
          <w:b w:val="0"/>
          <w:color w:val="000000" w:themeColor="text1"/>
          <w:sz w:val="28"/>
          <w:szCs w:val="28"/>
        </w:rPr>
        <w:t>.</w:t>
      </w:r>
      <w:r w:rsidRPr="00124DDE">
        <w:rPr>
          <w:color w:val="000000" w:themeColor="text1"/>
          <w:sz w:val="28"/>
          <w:szCs w:val="28"/>
        </w:rPr>
        <w:t xml:space="preserve"> (чотири мільйони двісті вісімдесят дев’ять тисяч сімсот шістдесят гривень 00 копійок), що становить </w:t>
      </w:r>
      <w:r w:rsidRPr="00124DDE">
        <w:rPr>
          <w:rStyle w:val="aa"/>
          <w:b w:val="0"/>
          <w:color w:val="000000" w:themeColor="text1"/>
          <w:sz w:val="28"/>
          <w:szCs w:val="28"/>
        </w:rPr>
        <w:t>953,28 грн за 1 кв. м</w:t>
      </w:r>
      <w:r w:rsidRPr="00124DDE">
        <w:rPr>
          <w:color w:val="000000" w:themeColor="text1"/>
          <w:sz w:val="28"/>
          <w:szCs w:val="28"/>
        </w:rPr>
        <w:t>.</w:t>
      </w:r>
    </w:p>
    <w:p w:rsidR="00522637" w:rsidRPr="00124DDE" w:rsidRDefault="00522637" w:rsidP="00124DDE">
      <w:pPr>
        <w:tabs>
          <w:tab w:val="left" w:pos="1134"/>
        </w:tabs>
        <w:ind w:firstLine="709"/>
        <w:jc w:val="both"/>
        <w:rPr>
          <w:color w:val="000000" w:themeColor="text1"/>
          <w:sz w:val="28"/>
          <w:szCs w:val="28"/>
        </w:rPr>
      </w:pPr>
      <w:r w:rsidRPr="00124DDE">
        <w:rPr>
          <w:color w:val="000000" w:themeColor="text1"/>
          <w:sz w:val="28"/>
          <w:szCs w:val="28"/>
        </w:rPr>
        <w:t>4. Зарахувати до ціни продажу авансовий внесок у сумі 385 889,00 грн</w:t>
      </w:r>
      <w:r w:rsidR="00F406E6">
        <w:rPr>
          <w:color w:val="000000" w:themeColor="text1"/>
          <w:sz w:val="28"/>
          <w:szCs w:val="28"/>
        </w:rPr>
        <w:t>.</w:t>
      </w:r>
      <w:r w:rsidRPr="00124DDE">
        <w:rPr>
          <w:color w:val="000000" w:themeColor="text1"/>
          <w:sz w:val="28"/>
          <w:szCs w:val="28"/>
        </w:rPr>
        <w:t xml:space="preserve"> (триста вісімдесят п’ять тисяч вісімсот вісімдесят дев’ять гривень 00 копійок), сплачений відповідно до попереднього договору від 18 березня 2026 року.</w:t>
      </w:r>
    </w:p>
    <w:p w:rsidR="00522637" w:rsidRPr="00124DDE" w:rsidRDefault="00522637" w:rsidP="00124DDE">
      <w:pPr>
        <w:tabs>
          <w:tab w:val="left" w:pos="1134"/>
        </w:tabs>
        <w:ind w:firstLine="709"/>
        <w:jc w:val="both"/>
        <w:rPr>
          <w:color w:val="000000" w:themeColor="text1"/>
          <w:sz w:val="28"/>
          <w:szCs w:val="28"/>
        </w:rPr>
      </w:pPr>
      <w:r w:rsidRPr="00124DDE">
        <w:rPr>
          <w:color w:val="000000" w:themeColor="text1"/>
          <w:sz w:val="28"/>
          <w:szCs w:val="28"/>
        </w:rPr>
        <w:t>5. Враховуючи відомості Державного земельного кадастру, залишити без змін встановлені обмеження у використанні земельної ділянки, а саме: охоронна зона навколо (уздовж) об’єкта зв’язку площею 0,0201 га та охоронна зона навколо (уздовж) об’єкта енергетичної системи площею 0,0055 га, які внесені до Державного земельного кадастру.</w:t>
      </w:r>
    </w:p>
    <w:p w:rsidR="00522637" w:rsidRPr="00124DDE" w:rsidRDefault="00522637" w:rsidP="00124DDE">
      <w:pPr>
        <w:tabs>
          <w:tab w:val="left" w:pos="1134"/>
        </w:tabs>
        <w:ind w:firstLine="709"/>
        <w:jc w:val="both"/>
        <w:rPr>
          <w:rFonts w:eastAsia="MS Mincho"/>
          <w:color w:val="000000" w:themeColor="text1"/>
          <w:sz w:val="28"/>
          <w:szCs w:val="28"/>
          <w:lang w:eastAsia="ru-RU"/>
        </w:rPr>
      </w:pPr>
      <w:r w:rsidRPr="00124DDE">
        <w:rPr>
          <w:rFonts w:eastAsiaTheme="minorEastAsia"/>
          <w:color w:val="000000" w:themeColor="text1"/>
          <w:sz w:val="28"/>
          <w:szCs w:val="28"/>
          <w:lang w:eastAsia="ru-RU"/>
        </w:rPr>
        <w:t>6. Встановити, що договір купівлі-продажу земельної ділянки підлягає укладенню протягом одного місяця з дня прийняття цього рішення.</w:t>
      </w:r>
    </w:p>
    <w:p w:rsidR="00522637" w:rsidRPr="00124DDE" w:rsidRDefault="00522637" w:rsidP="00124DDE">
      <w:pPr>
        <w:ind w:firstLine="708"/>
        <w:jc w:val="both"/>
        <w:rPr>
          <w:rFonts w:eastAsiaTheme="minorEastAsia"/>
          <w:color w:val="000000" w:themeColor="text1"/>
          <w:sz w:val="28"/>
          <w:szCs w:val="28"/>
          <w:lang w:eastAsia="ru-RU"/>
        </w:rPr>
      </w:pPr>
      <w:r w:rsidRPr="00124DDE">
        <w:rPr>
          <w:rFonts w:eastAsiaTheme="minorEastAsia"/>
          <w:color w:val="000000" w:themeColor="text1"/>
          <w:sz w:val="28"/>
          <w:szCs w:val="28"/>
          <w:lang w:eastAsia="ru-RU"/>
        </w:rPr>
        <w:t>7. Доручити виконуючому повноваження міського голови, секретарю ради та виконавчого комітету Молнару Євгену Євгеновичу або першому заступнику міського голови Молдавчуку Івану Миколайовичу забезпечити підписання договору купівлі-продажу земельної ділянки.</w:t>
      </w:r>
    </w:p>
    <w:p w:rsidR="00522637" w:rsidRPr="00124DDE" w:rsidRDefault="00522637" w:rsidP="00124DDE">
      <w:pPr>
        <w:ind w:firstLine="720"/>
        <w:jc w:val="both"/>
        <w:rPr>
          <w:color w:val="000000" w:themeColor="text1"/>
          <w:sz w:val="28"/>
          <w:szCs w:val="28"/>
        </w:rPr>
      </w:pPr>
      <w:r w:rsidRPr="00124DDE">
        <w:rPr>
          <w:color w:val="000000" w:themeColor="text1"/>
          <w:sz w:val="28"/>
          <w:szCs w:val="28"/>
        </w:rPr>
        <w:t xml:space="preserve">8. Зобов’язати громадянку </w:t>
      </w:r>
      <w:r w:rsidR="009868A5">
        <w:rPr>
          <w:color w:val="000000" w:themeColor="text1"/>
          <w:sz w:val="28"/>
          <w:szCs w:val="28"/>
        </w:rPr>
        <w:t>***** ***** *****</w:t>
      </w:r>
      <w:r w:rsidRPr="00124DDE">
        <w:rPr>
          <w:color w:val="000000" w:themeColor="text1"/>
          <w:sz w:val="28"/>
          <w:szCs w:val="28"/>
        </w:rPr>
        <w:t xml:space="preserve"> у місячний строк з дня прийняття цього рішення забезпечити нотаріальне посвідчення договору купівлі-продажу земельної ділянки.</w:t>
      </w:r>
    </w:p>
    <w:p w:rsidR="00522637" w:rsidRPr="00124DDE" w:rsidRDefault="00522637" w:rsidP="00124DDE">
      <w:pPr>
        <w:ind w:firstLine="708"/>
        <w:jc w:val="both"/>
        <w:rPr>
          <w:bCs/>
          <w:color w:val="000000" w:themeColor="text1"/>
          <w:sz w:val="28"/>
          <w:szCs w:val="28"/>
          <w:lang w:eastAsia="uk-UA"/>
        </w:rPr>
      </w:pPr>
      <w:r w:rsidRPr="00124DDE">
        <w:rPr>
          <w:bCs/>
          <w:color w:val="000000" w:themeColor="text1"/>
          <w:sz w:val="28"/>
          <w:szCs w:val="28"/>
          <w:lang w:eastAsia="uk-UA"/>
        </w:rPr>
        <w:t>9. Встановити порядок розрахунків за земельну ділянку:</w:t>
      </w:r>
    </w:p>
    <w:p w:rsidR="00522637" w:rsidRPr="00124DDE" w:rsidRDefault="00522637" w:rsidP="00124DDE">
      <w:pPr>
        <w:ind w:firstLine="708"/>
        <w:jc w:val="both"/>
        <w:rPr>
          <w:color w:val="000000" w:themeColor="text1"/>
          <w:sz w:val="28"/>
          <w:szCs w:val="28"/>
          <w:lang w:eastAsia="uk-UA"/>
        </w:rPr>
      </w:pPr>
      <w:r w:rsidRPr="00124DDE">
        <w:rPr>
          <w:bCs/>
          <w:color w:val="000000" w:themeColor="text1"/>
          <w:sz w:val="28"/>
          <w:szCs w:val="28"/>
          <w:lang w:eastAsia="uk-UA"/>
        </w:rPr>
        <w:t>9.1.</w:t>
      </w:r>
      <w:r w:rsidRPr="00124DDE">
        <w:rPr>
          <w:color w:val="000000" w:themeColor="text1"/>
          <w:sz w:val="28"/>
          <w:szCs w:val="28"/>
          <w:lang w:eastAsia="uk-UA"/>
        </w:rPr>
        <w:t xml:space="preserve"> Частина ціни продажу у розмірі 51 відсотка від визначеної суми (з урахуванням авансового внеску) сплачується протягом 30 календарних днів після нотаріального посвідчення договору купівлі-продажу.</w:t>
      </w:r>
    </w:p>
    <w:p w:rsidR="00522637" w:rsidRPr="00124DDE" w:rsidRDefault="00522637" w:rsidP="00124DDE">
      <w:pPr>
        <w:ind w:firstLine="708"/>
        <w:jc w:val="both"/>
        <w:rPr>
          <w:color w:val="000000" w:themeColor="text1"/>
          <w:sz w:val="28"/>
          <w:szCs w:val="28"/>
          <w:lang w:eastAsia="uk-UA"/>
        </w:rPr>
      </w:pPr>
      <w:r w:rsidRPr="00124DDE">
        <w:rPr>
          <w:bCs/>
          <w:color w:val="000000" w:themeColor="text1"/>
          <w:sz w:val="28"/>
          <w:szCs w:val="28"/>
          <w:lang w:eastAsia="uk-UA"/>
        </w:rPr>
        <w:t>9.2.</w:t>
      </w:r>
      <w:r w:rsidRPr="00124DDE">
        <w:rPr>
          <w:color w:val="000000" w:themeColor="text1"/>
          <w:sz w:val="28"/>
          <w:szCs w:val="28"/>
          <w:lang w:eastAsia="uk-UA"/>
        </w:rPr>
        <w:t xml:space="preserve"> Залишок суми продажу сплачується до місцевого бюджету до кінця 2028 року щоквартально рівними частинами відповідно до графіка розрахунків (додаток №1), який є невід’ємною частиною договору купівлі-продажу. При визначенні розміру платежів враховується індекс інфляції, встановлений Державною службою статистики України, за період з місяця, що настає за місяцем внесення першого платежу, по місяць, що передує місяцю внесення останнього платежу.</w:t>
      </w:r>
    </w:p>
    <w:p w:rsidR="00522637" w:rsidRDefault="00522637" w:rsidP="00124DDE">
      <w:pPr>
        <w:ind w:firstLine="708"/>
        <w:jc w:val="both"/>
        <w:rPr>
          <w:color w:val="000000" w:themeColor="text1"/>
          <w:sz w:val="28"/>
          <w:szCs w:val="28"/>
          <w:lang w:eastAsia="uk-UA"/>
        </w:rPr>
      </w:pPr>
      <w:r w:rsidRPr="00124DDE">
        <w:rPr>
          <w:bCs/>
          <w:color w:val="000000" w:themeColor="text1"/>
          <w:sz w:val="28"/>
          <w:szCs w:val="28"/>
          <w:lang w:eastAsia="uk-UA"/>
        </w:rPr>
        <w:t>9.3.</w:t>
      </w:r>
      <w:r w:rsidRPr="00124DDE">
        <w:rPr>
          <w:color w:val="000000" w:themeColor="text1"/>
          <w:sz w:val="28"/>
          <w:szCs w:val="28"/>
          <w:lang w:eastAsia="uk-UA"/>
        </w:rPr>
        <w:t xml:space="preserve"> У разі порушення строків сплати за кожен день прострочення сплачується пеня у розмірі 0,3 відсотка від суми простроченого платежу.</w:t>
      </w:r>
    </w:p>
    <w:p w:rsidR="00F406E6" w:rsidRDefault="00F406E6">
      <w:pPr>
        <w:suppressAutoHyphens w:val="0"/>
        <w:spacing w:after="200" w:line="276" w:lineRule="auto"/>
        <w:rPr>
          <w:color w:val="000000" w:themeColor="text1"/>
          <w:sz w:val="28"/>
          <w:szCs w:val="28"/>
          <w:lang w:eastAsia="uk-UA"/>
        </w:rPr>
      </w:pPr>
      <w:r>
        <w:rPr>
          <w:color w:val="000000" w:themeColor="text1"/>
          <w:sz w:val="28"/>
          <w:szCs w:val="28"/>
          <w:lang w:eastAsia="uk-UA"/>
        </w:rPr>
        <w:br w:type="page"/>
      </w:r>
    </w:p>
    <w:p w:rsidR="00F406E6" w:rsidRPr="00124DDE" w:rsidRDefault="00F406E6" w:rsidP="00F406E6">
      <w:pPr>
        <w:jc w:val="both"/>
        <w:rPr>
          <w:color w:val="000000" w:themeColor="text1"/>
          <w:sz w:val="28"/>
          <w:szCs w:val="28"/>
          <w:lang w:eastAsia="uk-UA"/>
        </w:rPr>
      </w:pPr>
    </w:p>
    <w:p w:rsidR="00522637" w:rsidRPr="00124DDE" w:rsidRDefault="00522637" w:rsidP="00124DDE">
      <w:pPr>
        <w:ind w:firstLine="708"/>
        <w:jc w:val="both"/>
        <w:rPr>
          <w:color w:val="000000" w:themeColor="text1"/>
          <w:sz w:val="28"/>
          <w:szCs w:val="28"/>
          <w:lang w:eastAsia="uk-UA"/>
        </w:rPr>
      </w:pPr>
      <w:r w:rsidRPr="00124DDE">
        <w:rPr>
          <w:bCs/>
          <w:color w:val="000000" w:themeColor="text1"/>
          <w:sz w:val="28"/>
          <w:szCs w:val="28"/>
          <w:lang w:eastAsia="uk-UA"/>
        </w:rPr>
        <w:t>9.4.</w:t>
      </w:r>
      <w:r w:rsidRPr="00124DDE">
        <w:rPr>
          <w:color w:val="000000" w:themeColor="text1"/>
          <w:sz w:val="28"/>
          <w:szCs w:val="28"/>
          <w:lang w:eastAsia="uk-UA"/>
        </w:rPr>
        <w:t xml:space="preserve"> Прострочення сплати чергового платежу більш як на два місяці є підставою для припинення розстрочення платежу за придбання земельної ділянки. У такому випадку залишок заборгованості підлягає стягненню в порядку, встановленому законом.</w:t>
      </w:r>
    </w:p>
    <w:p w:rsidR="00522637" w:rsidRPr="00124DDE" w:rsidRDefault="00522637" w:rsidP="00124DDE">
      <w:pPr>
        <w:ind w:firstLine="708"/>
        <w:jc w:val="both"/>
        <w:rPr>
          <w:color w:val="000000" w:themeColor="text1"/>
          <w:sz w:val="28"/>
          <w:szCs w:val="28"/>
          <w:lang w:eastAsia="uk-UA"/>
        </w:rPr>
      </w:pPr>
      <w:r w:rsidRPr="00124DDE">
        <w:rPr>
          <w:bCs/>
          <w:color w:val="000000" w:themeColor="text1"/>
          <w:sz w:val="28"/>
          <w:szCs w:val="28"/>
          <w:lang w:eastAsia="uk-UA"/>
        </w:rPr>
        <w:t>9.5.</w:t>
      </w:r>
      <w:r w:rsidRPr="00124DDE">
        <w:rPr>
          <w:color w:val="000000" w:themeColor="text1"/>
          <w:sz w:val="28"/>
          <w:szCs w:val="28"/>
          <w:lang w:eastAsia="uk-UA"/>
        </w:rPr>
        <w:t xml:space="preserve"> Встановити заборону на відчуження земельної ділянки до повного розрахунку за договором купівлі-продажу.</w:t>
      </w:r>
    </w:p>
    <w:p w:rsidR="00522637" w:rsidRPr="00124DDE" w:rsidRDefault="00522637" w:rsidP="00124DDE">
      <w:pPr>
        <w:ind w:firstLine="708"/>
        <w:jc w:val="both"/>
        <w:rPr>
          <w:color w:val="000000" w:themeColor="text1"/>
          <w:sz w:val="28"/>
          <w:szCs w:val="28"/>
          <w:lang w:eastAsia="uk-UA"/>
        </w:rPr>
      </w:pPr>
      <w:r w:rsidRPr="00124DDE">
        <w:rPr>
          <w:bCs/>
          <w:color w:val="000000" w:themeColor="text1"/>
          <w:sz w:val="28"/>
          <w:szCs w:val="28"/>
          <w:lang w:eastAsia="uk-UA"/>
        </w:rPr>
        <w:t>10</w:t>
      </w:r>
      <w:r w:rsidRPr="00124DDE">
        <w:rPr>
          <w:b/>
          <w:bCs/>
          <w:color w:val="000000" w:themeColor="text1"/>
          <w:sz w:val="28"/>
          <w:szCs w:val="28"/>
          <w:lang w:eastAsia="uk-UA"/>
        </w:rPr>
        <w:t>.</w:t>
      </w:r>
      <w:r w:rsidRPr="00124DDE">
        <w:rPr>
          <w:color w:val="000000" w:themeColor="text1"/>
          <w:sz w:val="28"/>
          <w:szCs w:val="28"/>
          <w:lang w:eastAsia="uk-UA"/>
        </w:rPr>
        <w:t xml:space="preserve">Кошти від продажу земельної ділянки у сумі </w:t>
      </w:r>
      <w:r w:rsidRPr="00124DDE">
        <w:rPr>
          <w:bCs/>
          <w:color w:val="000000" w:themeColor="text1"/>
          <w:sz w:val="28"/>
          <w:szCs w:val="28"/>
          <w:lang w:eastAsia="uk-UA"/>
        </w:rPr>
        <w:t>4 289 760,00 грн</w:t>
      </w:r>
      <w:r w:rsidR="00F406E6">
        <w:rPr>
          <w:bCs/>
          <w:color w:val="000000" w:themeColor="text1"/>
          <w:sz w:val="28"/>
          <w:szCs w:val="28"/>
          <w:lang w:eastAsia="uk-UA"/>
        </w:rPr>
        <w:t>.</w:t>
      </w:r>
      <w:r w:rsidRPr="00124DDE">
        <w:rPr>
          <w:color w:val="000000" w:themeColor="text1"/>
          <w:sz w:val="28"/>
          <w:szCs w:val="28"/>
          <w:lang w:eastAsia="uk-UA"/>
        </w:rPr>
        <w:t>, зараховуються до бюджету Рахівської міської територіальної громади на рахунок:</w:t>
      </w:r>
    </w:p>
    <w:p w:rsidR="00522637" w:rsidRPr="00124DDE" w:rsidRDefault="00522637" w:rsidP="001B6D76">
      <w:pPr>
        <w:ind w:firstLine="708"/>
        <w:jc w:val="both"/>
        <w:rPr>
          <w:color w:val="000000" w:themeColor="text1"/>
          <w:sz w:val="28"/>
          <w:szCs w:val="28"/>
          <w:lang w:eastAsia="uk-UA"/>
        </w:rPr>
      </w:pPr>
      <w:r w:rsidRPr="00124DDE">
        <w:rPr>
          <w:color w:val="000000" w:themeColor="text1"/>
          <w:sz w:val="28"/>
          <w:szCs w:val="28"/>
          <w:lang w:eastAsia="uk-UA"/>
        </w:rPr>
        <w:t>ГУК у Закарпатській області / Рахівська ТГ,код ЄДРПОУ 37975895</w:t>
      </w:r>
      <w:r w:rsidRPr="00124DDE">
        <w:rPr>
          <w:color w:val="000000" w:themeColor="text1"/>
          <w:sz w:val="28"/>
          <w:szCs w:val="28"/>
          <w:lang w:eastAsia="uk-UA"/>
        </w:rPr>
        <w:br/>
        <w:t>р/р UA688999980314161941000007449, МФО 899998, Казначейство України (ЕАП) та сплачуються у такому порядку:</w:t>
      </w:r>
    </w:p>
    <w:p w:rsidR="00522637" w:rsidRPr="00124DDE" w:rsidRDefault="00522637" w:rsidP="00124DDE">
      <w:pPr>
        <w:ind w:firstLine="708"/>
        <w:jc w:val="both"/>
        <w:rPr>
          <w:color w:val="000000" w:themeColor="text1"/>
          <w:sz w:val="28"/>
          <w:szCs w:val="28"/>
          <w:lang w:eastAsia="uk-UA"/>
        </w:rPr>
      </w:pPr>
      <w:r w:rsidRPr="00124DDE">
        <w:rPr>
          <w:bCs/>
          <w:color w:val="000000" w:themeColor="text1"/>
          <w:sz w:val="28"/>
          <w:szCs w:val="28"/>
          <w:lang w:eastAsia="uk-UA"/>
        </w:rPr>
        <w:t xml:space="preserve">10.1. </w:t>
      </w:r>
      <w:r w:rsidRPr="00124DDE">
        <w:rPr>
          <w:color w:val="000000" w:themeColor="text1"/>
          <w:sz w:val="28"/>
          <w:szCs w:val="28"/>
          <w:lang w:eastAsia="uk-UA"/>
        </w:rPr>
        <w:t xml:space="preserve">51 відсоток від ціни продажу земельної ділянки, що становить </w:t>
      </w:r>
      <w:r w:rsidRPr="00124DDE">
        <w:rPr>
          <w:bCs/>
          <w:color w:val="000000" w:themeColor="text1"/>
          <w:sz w:val="28"/>
          <w:szCs w:val="28"/>
          <w:lang w:eastAsia="uk-UA"/>
        </w:rPr>
        <w:t>2 187 777,60 грн.</w:t>
      </w:r>
      <w:r w:rsidRPr="00124DDE">
        <w:rPr>
          <w:color w:val="000000" w:themeColor="text1"/>
          <w:sz w:val="28"/>
          <w:szCs w:val="28"/>
          <w:lang w:eastAsia="uk-UA"/>
        </w:rPr>
        <w:t xml:space="preserve"> (з урахуванням авансового внеску), сплачується протягом </w:t>
      </w:r>
      <w:r w:rsidRPr="00124DDE">
        <w:rPr>
          <w:bCs/>
          <w:color w:val="000000" w:themeColor="text1"/>
          <w:sz w:val="28"/>
          <w:szCs w:val="28"/>
          <w:lang w:eastAsia="uk-UA"/>
        </w:rPr>
        <w:t>30 календарних днів</w:t>
      </w:r>
      <w:r w:rsidRPr="00124DDE">
        <w:rPr>
          <w:color w:val="000000" w:themeColor="text1"/>
          <w:sz w:val="28"/>
          <w:szCs w:val="28"/>
          <w:lang w:eastAsia="uk-UA"/>
        </w:rPr>
        <w:t xml:space="preserve"> після нотаріального посвідчення договору купівлі-продажу.</w:t>
      </w:r>
    </w:p>
    <w:p w:rsidR="00522637" w:rsidRPr="00124DDE" w:rsidRDefault="00522637" w:rsidP="00124DDE">
      <w:pPr>
        <w:ind w:firstLine="708"/>
        <w:jc w:val="both"/>
        <w:rPr>
          <w:color w:val="000000" w:themeColor="text1"/>
          <w:sz w:val="28"/>
          <w:szCs w:val="28"/>
          <w:lang w:eastAsia="uk-UA"/>
        </w:rPr>
      </w:pPr>
      <w:r w:rsidRPr="00124DDE">
        <w:rPr>
          <w:bCs/>
          <w:color w:val="000000" w:themeColor="text1"/>
          <w:sz w:val="28"/>
          <w:szCs w:val="28"/>
          <w:lang w:eastAsia="uk-UA"/>
        </w:rPr>
        <w:t>10.2.</w:t>
      </w:r>
      <w:r w:rsidRPr="00124DDE">
        <w:rPr>
          <w:color w:val="000000" w:themeColor="text1"/>
          <w:sz w:val="28"/>
          <w:szCs w:val="28"/>
        </w:rPr>
        <w:t xml:space="preserve"> Залишок ціни продажу земельної ділянки у розмірі </w:t>
      </w:r>
      <w:r w:rsidRPr="00124DDE">
        <w:rPr>
          <w:rStyle w:val="aa"/>
          <w:b w:val="0"/>
          <w:color w:val="000000" w:themeColor="text1"/>
          <w:sz w:val="28"/>
          <w:szCs w:val="28"/>
        </w:rPr>
        <w:t>2 101 982,40 грн.</w:t>
      </w:r>
      <w:r w:rsidRPr="00124DDE">
        <w:rPr>
          <w:color w:val="000000" w:themeColor="text1"/>
          <w:sz w:val="28"/>
          <w:szCs w:val="28"/>
        </w:rPr>
        <w:t xml:space="preserve"> (два мільйони сто одна тисяча дев’ятсот вісімдесят дві гривні 40 копійок),  сплачується до місцевого бюджету до кінця 2028 року.</w:t>
      </w:r>
    </w:p>
    <w:p w:rsidR="00522637" w:rsidRPr="00124DDE" w:rsidRDefault="00522637" w:rsidP="00124DDE">
      <w:pPr>
        <w:ind w:firstLine="708"/>
        <w:jc w:val="both"/>
        <w:rPr>
          <w:color w:val="000000" w:themeColor="text1"/>
          <w:sz w:val="28"/>
          <w:szCs w:val="28"/>
          <w:lang w:eastAsia="uk-UA"/>
        </w:rPr>
      </w:pPr>
      <w:r w:rsidRPr="00124DDE">
        <w:rPr>
          <w:bCs/>
          <w:color w:val="000000" w:themeColor="text1"/>
          <w:sz w:val="28"/>
          <w:szCs w:val="28"/>
          <w:lang w:eastAsia="uk-UA"/>
        </w:rPr>
        <w:t>10.3.</w:t>
      </w:r>
      <w:r w:rsidRPr="00124DDE">
        <w:rPr>
          <w:color w:val="000000" w:themeColor="text1"/>
          <w:sz w:val="28"/>
          <w:szCs w:val="28"/>
          <w:lang w:eastAsia="uk-UA"/>
        </w:rPr>
        <w:t>Погашення залишку здійснюється щоквартально рівними частинами відповідно до графіка розрахунків (додаток №1), який є невід’ємною частиною договору купівлі-продажу, не пізніше 25 числа останнього місяця звітного кварталу.</w:t>
      </w:r>
    </w:p>
    <w:p w:rsidR="00522637" w:rsidRPr="00124DDE" w:rsidRDefault="00522637" w:rsidP="00124DDE">
      <w:pPr>
        <w:ind w:firstLine="708"/>
        <w:jc w:val="both"/>
        <w:rPr>
          <w:color w:val="000000" w:themeColor="text1"/>
          <w:sz w:val="28"/>
          <w:szCs w:val="28"/>
        </w:rPr>
      </w:pPr>
      <w:r w:rsidRPr="00124DDE">
        <w:rPr>
          <w:color w:val="000000" w:themeColor="text1"/>
          <w:sz w:val="28"/>
          <w:szCs w:val="28"/>
          <w:lang w:eastAsia="uk-UA"/>
        </w:rPr>
        <w:t xml:space="preserve">10.4. </w:t>
      </w:r>
      <w:r w:rsidRPr="00124DDE">
        <w:rPr>
          <w:color w:val="000000" w:themeColor="text1"/>
          <w:sz w:val="28"/>
          <w:szCs w:val="28"/>
        </w:rPr>
        <w:t>У разі зміни рахунків відповідно до діючого законодавства, зарахування коштів від продажу земельної ділянки здійснюється на відповідний рахунок згідно бюджетної класифікації.</w:t>
      </w:r>
    </w:p>
    <w:p w:rsidR="00522637" w:rsidRPr="00124DDE" w:rsidRDefault="00522637" w:rsidP="00124DDE">
      <w:pPr>
        <w:jc w:val="both"/>
        <w:rPr>
          <w:color w:val="000000" w:themeColor="text1"/>
          <w:sz w:val="28"/>
          <w:szCs w:val="28"/>
        </w:rPr>
      </w:pPr>
      <w:r w:rsidRPr="00124DDE">
        <w:rPr>
          <w:color w:val="000000" w:themeColor="text1"/>
          <w:sz w:val="28"/>
          <w:szCs w:val="28"/>
        </w:rPr>
        <w:t xml:space="preserve">          11. </w:t>
      </w:r>
      <w:r w:rsidRPr="00124DDE">
        <w:rPr>
          <w:rFonts w:eastAsiaTheme="minorEastAsia"/>
          <w:color w:val="000000" w:themeColor="text1"/>
          <w:sz w:val="28"/>
          <w:szCs w:val="28"/>
          <w:lang w:eastAsia="ru-RU"/>
        </w:rPr>
        <w:t>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522637" w:rsidRPr="00124DDE" w:rsidRDefault="00522637" w:rsidP="00124DDE">
      <w:pPr>
        <w:jc w:val="both"/>
        <w:rPr>
          <w:rFonts w:eastAsiaTheme="minorEastAsia"/>
          <w:noProof/>
          <w:color w:val="000000" w:themeColor="text1"/>
          <w:sz w:val="28"/>
          <w:szCs w:val="28"/>
          <w:lang w:eastAsia="ru-RU"/>
        </w:rPr>
      </w:pPr>
    </w:p>
    <w:p w:rsidR="00522637" w:rsidRPr="00124DDE" w:rsidRDefault="00522637" w:rsidP="00124DDE">
      <w:pPr>
        <w:ind w:firstLine="708"/>
        <w:jc w:val="both"/>
        <w:rPr>
          <w:rFonts w:eastAsiaTheme="minorEastAsia"/>
          <w:color w:val="000000" w:themeColor="text1"/>
          <w:sz w:val="28"/>
          <w:szCs w:val="28"/>
          <w:lang w:eastAsia="ru-RU"/>
        </w:rPr>
      </w:pPr>
    </w:p>
    <w:p w:rsidR="00522637" w:rsidRPr="00124DDE" w:rsidRDefault="00522637" w:rsidP="00124DDE">
      <w:pPr>
        <w:jc w:val="both"/>
        <w:rPr>
          <w:rFonts w:eastAsiaTheme="minorEastAsia"/>
          <w:noProof/>
          <w:color w:val="000000" w:themeColor="text1"/>
          <w:sz w:val="28"/>
          <w:szCs w:val="28"/>
          <w:lang w:eastAsia="ru-RU"/>
        </w:rPr>
      </w:pPr>
      <w:r w:rsidRPr="00124DDE">
        <w:rPr>
          <w:rFonts w:eastAsiaTheme="minorEastAsia"/>
          <w:noProof/>
          <w:color w:val="000000" w:themeColor="text1"/>
          <w:sz w:val="28"/>
          <w:szCs w:val="28"/>
          <w:lang w:eastAsia="ru-RU"/>
        </w:rPr>
        <w:t>В. п. міського голови,</w:t>
      </w:r>
    </w:p>
    <w:p w:rsidR="00522637" w:rsidRPr="00124DDE" w:rsidRDefault="00522637" w:rsidP="00124DDE">
      <w:pPr>
        <w:jc w:val="both"/>
        <w:rPr>
          <w:color w:val="000000" w:themeColor="text1"/>
          <w:lang w:eastAsia="uk-UA"/>
        </w:rPr>
      </w:pPr>
      <w:r w:rsidRPr="00124DDE">
        <w:rPr>
          <w:rFonts w:eastAsiaTheme="minorEastAsia"/>
          <w:noProof/>
          <w:color w:val="000000" w:themeColor="text1"/>
          <w:sz w:val="28"/>
          <w:szCs w:val="28"/>
          <w:lang w:eastAsia="ru-RU"/>
        </w:rPr>
        <w:t>секретар ради та виконкому</w:t>
      </w:r>
      <w:r w:rsidRPr="00124DDE">
        <w:rPr>
          <w:rFonts w:eastAsiaTheme="minorEastAsia"/>
          <w:noProof/>
          <w:color w:val="000000" w:themeColor="text1"/>
          <w:sz w:val="28"/>
          <w:szCs w:val="28"/>
          <w:lang w:eastAsia="ru-RU"/>
        </w:rPr>
        <w:tab/>
      </w:r>
      <w:r w:rsidRPr="00124DDE">
        <w:rPr>
          <w:rFonts w:eastAsiaTheme="minorEastAsia"/>
          <w:noProof/>
          <w:color w:val="000000" w:themeColor="text1"/>
          <w:sz w:val="28"/>
          <w:szCs w:val="28"/>
          <w:lang w:eastAsia="ru-RU"/>
        </w:rPr>
        <w:tab/>
      </w:r>
      <w:r w:rsidRPr="00124DDE">
        <w:rPr>
          <w:rFonts w:eastAsiaTheme="minorEastAsia"/>
          <w:noProof/>
          <w:color w:val="000000" w:themeColor="text1"/>
          <w:sz w:val="28"/>
          <w:szCs w:val="28"/>
          <w:lang w:eastAsia="ru-RU"/>
        </w:rPr>
        <w:tab/>
      </w:r>
      <w:r w:rsidRPr="00124DDE">
        <w:rPr>
          <w:rFonts w:eastAsiaTheme="minorEastAsia"/>
          <w:noProof/>
          <w:color w:val="000000" w:themeColor="text1"/>
          <w:sz w:val="28"/>
          <w:szCs w:val="28"/>
          <w:lang w:eastAsia="ru-RU"/>
        </w:rPr>
        <w:tab/>
      </w:r>
      <w:r w:rsidRPr="00124DDE">
        <w:rPr>
          <w:rFonts w:eastAsiaTheme="minorEastAsia"/>
          <w:noProof/>
          <w:color w:val="000000" w:themeColor="text1"/>
          <w:sz w:val="28"/>
          <w:szCs w:val="28"/>
          <w:lang w:eastAsia="ru-RU"/>
        </w:rPr>
        <w:tab/>
      </w:r>
      <w:r w:rsidRPr="00124DDE">
        <w:rPr>
          <w:rFonts w:eastAsiaTheme="minorEastAsia"/>
          <w:noProof/>
          <w:color w:val="000000" w:themeColor="text1"/>
          <w:sz w:val="28"/>
          <w:szCs w:val="28"/>
          <w:lang w:eastAsia="ru-RU"/>
        </w:rPr>
        <w:tab/>
        <w:t>Євген МОЛНАР</w:t>
      </w:r>
    </w:p>
    <w:p w:rsidR="008D28BA" w:rsidRDefault="008D28BA" w:rsidP="00124DDE">
      <w:pPr>
        <w:rPr>
          <w:color w:val="000000" w:themeColor="text1"/>
          <w:lang w:eastAsia="uk-UA"/>
        </w:rPr>
      </w:pPr>
    </w:p>
    <w:p w:rsidR="008D28BA" w:rsidRDefault="008D28BA">
      <w:pPr>
        <w:suppressAutoHyphens w:val="0"/>
        <w:spacing w:after="200" w:line="276" w:lineRule="auto"/>
        <w:rPr>
          <w:color w:val="000000" w:themeColor="text1"/>
          <w:lang w:eastAsia="uk-UA"/>
        </w:rPr>
      </w:pPr>
      <w:r>
        <w:rPr>
          <w:color w:val="000000" w:themeColor="text1"/>
          <w:lang w:eastAsia="uk-UA"/>
        </w:rPr>
        <w:br w:type="page"/>
      </w:r>
    </w:p>
    <w:p w:rsidR="00522637" w:rsidRPr="00124DDE" w:rsidRDefault="00522637" w:rsidP="00124DDE">
      <w:pPr>
        <w:rPr>
          <w:color w:val="000000" w:themeColor="text1"/>
          <w:lang w:eastAsia="uk-UA"/>
        </w:rPr>
      </w:pPr>
    </w:p>
    <w:tbl>
      <w:tblPr>
        <w:tblW w:w="0" w:type="auto"/>
        <w:jc w:val="right"/>
        <w:tblLook w:val="01E0" w:firstRow="1" w:lastRow="1" w:firstColumn="1" w:lastColumn="1" w:noHBand="0" w:noVBand="0"/>
      </w:tblPr>
      <w:tblGrid>
        <w:gridCol w:w="3267"/>
      </w:tblGrid>
      <w:tr w:rsidR="00522637" w:rsidRPr="00124DDE" w:rsidTr="00522637">
        <w:trPr>
          <w:trHeight w:val="981"/>
          <w:jc w:val="right"/>
        </w:trPr>
        <w:tc>
          <w:tcPr>
            <w:tcW w:w="3267" w:type="dxa"/>
            <w:hideMark/>
          </w:tcPr>
          <w:p w:rsidR="00522637" w:rsidRPr="00124DDE" w:rsidRDefault="00522637" w:rsidP="00124DDE">
            <w:pPr>
              <w:rPr>
                <w:color w:val="000000" w:themeColor="text1"/>
                <w:kern w:val="2"/>
                <w:lang w:eastAsia="ru-RU"/>
              </w:rPr>
            </w:pPr>
            <w:r w:rsidRPr="00124DDE">
              <w:rPr>
                <w:rFonts w:eastAsiaTheme="minorEastAsia"/>
                <w:color w:val="000000" w:themeColor="text1"/>
                <w:lang w:eastAsia="ru-RU"/>
              </w:rPr>
              <w:br w:type="page"/>
            </w:r>
            <w:r w:rsidRPr="00124DDE">
              <w:rPr>
                <w:rFonts w:eastAsiaTheme="minorEastAsia"/>
                <w:color w:val="000000" w:themeColor="text1"/>
                <w:lang w:eastAsia="ru-RU"/>
              </w:rPr>
              <w:br w:type="page"/>
            </w:r>
            <w:r w:rsidRPr="00124DDE">
              <w:rPr>
                <w:rFonts w:eastAsiaTheme="minorEastAsia"/>
                <w:color w:val="000000" w:themeColor="text1"/>
                <w:lang w:eastAsia="ru-RU"/>
              </w:rPr>
              <w:br w:type="page"/>
            </w:r>
            <w:r w:rsidRPr="00124DDE">
              <w:rPr>
                <w:rFonts w:eastAsiaTheme="minorEastAsia"/>
                <w:b/>
                <w:color w:val="000000" w:themeColor="text1"/>
                <w:lang w:eastAsia="ru-RU"/>
              </w:rPr>
              <w:br w:type="page"/>
            </w:r>
            <w:r w:rsidRPr="00124DDE">
              <w:rPr>
                <w:rFonts w:eastAsiaTheme="minorEastAsia"/>
                <w:color w:val="000000" w:themeColor="text1"/>
                <w:kern w:val="2"/>
                <w:lang w:eastAsia="ru-RU"/>
              </w:rPr>
              <w:t xml:space="preserve">           Додаток                                                                              до рішення міської ради  </w:t>
            </w:r>
          </w:p>
          <w:p w:rsidR="00522637" w:rsidRPr="00124DDE" w:rsidRDefault="006C2B73" w:rsidP="0014339F">
            <w:pPr>
              <w:rPr>
                <w:color w:val="000000" w:themeColor="text1"/>
                <w:kern w:val="2"/>
                <w:lang w:eastAsia="ru-RU"/>
              </w:rPr>
            </w:pPr>
            <w:r>
              <w:rPr>
                <w:rFonts w:eastAsiaTheme="minorEastAsia"/>
                <w:color w:val="000000" w:themeColor="text1"/>
                <w:kern w:val="2"/>
                <w:lang w:eastAsia="ru-RU"/>
              </w:rPr>
              <w:t>85-ї</w:t>
            </w:r>
            <w:r w:rsidR="00522637" w:rsidRPr="00124DDE">
              <w:rPr>
                <w:rFonts w:eastAsiaTheme="minorEastAsia"/>
                <w:color w:val="000000" w:themeColor="text1"/>
                <w:kern w:val="2"/>
                <w:lang w:eastAsia="ru-RU"/>
              </w:rPr>
              <w:t xml:space="preserve"> сесії 8-го скликання                                                                                              </w:t>
            </w:r>
            <w:r w:rsidR="0014339F">
              <w:rPr>
                <w:rFonts w:eastAsiaTheme="minorEastAsia"/>
                <w:color w:val="000000" w:themeColor="text1"/>
                <w:kern w:val="2"/>
                <w:lang w:eastAsia="ru-RU"/>
              </w:rPr>
              <w:t>від 25.06.</w:t>
            </w:r>
            <w:r w:rsidR="00522637" w:rsidRPr="00124DDE">
              <w:rPr>
                <w:rFonts w:eastAsiaTheme="minorEastAsia"/>
                <w:color w:val="000000" w:themeColor="text1"/>
                <w:kern w:val="2"/>
                <w:lang w:eastAsia="ru-RU"/>
              </w:rPr>
              <w:t xml:space="preserve"> </w:t>
            </w:r>
            <w:r w:rsidR="0014339F">
              <w:rPr>
                <w:rFonts w:eastAsiaTheme="minorEastAsia"/>
                <w:color w:val="000000" w:themeColor="text1"/>
                <w:kern w:val="2"/>
                <w:lang w:eastAsia="ru-RU"/>
              </w:rPr>
              <w:t>2026  р. №</w:t>
            </w:r>
            <w:r w:rsidR="00AB0A39">
              <w:rPr>
                <w:rFonts w:eastAsiaTheme="minorEastAsia"/>
                <w:color w:val="000000" w:themeColor="text1"/>
                <w:kern w:val="2"/>
                <w:lang w:eastAsia="ru-RU"/>
              </w:rPr>
              <w:t>1354</w:t>
            </w:r>
          </w:p>
        </w:tc>
      </w:tr>
    </w:tbl>
    <w:p w:rsidR="00522637" w:rsidRPr="00124DDE" w:rsidRDefault="00522637" w:rsidP="00124DDE">
      <w:pPr>
        <w:jc w:val="center"/>
        <w:rPr>
          <w:rFonts w:eastAsiaTheme="minorEastAsia"/>
          <w:bCs/>
          <w:color w:val="000000" w:themeColor="text1"/>
          <w:sz w:val="28"/>
          <w:szCs w:val="28"/>
          <w:lang w:eastAsia="ru-RU"/>
        </w:rPr>
      </w:pPr>
    </w:p>
    <w:p w:rsidR="00522637" w:rsidRPr="00124DDE" w:rsidRDefault="00522637" w:rsidP="00124DDE">
      <w:pPr>
        <w:jc w:val="center"/>
        <w:rPr>
          <w:rFonts w:eastAsiaTheme="minorEastAsia"/>
          <w:bCs/>
          <w:color w:val="000000" w:themeColor="text1"/>
          <w:sz w:val="28"/>
          <w:szCs w:val="28"/>
          <w:lang w:eastAsia="ru-RU"/>
        </w:rPr>
      </w:pPr>
      <w:r w:rsidRPr="00124DDE">
        <w:rPr>
          <w:rFonts w:eastAsiaTheme="minorEastAsia"/>
          <w:bCs/>
          <w:color w:val="000000" w:themeColor="text1"/>
          <w:sz w:val="28"/>
          <w:szCs w:val="28"/>
          <w:lang w:eastAsia="ru-RU"/>
        </w:rPr>
        <w:t>ГРАФІК</w:t>
      </w:r>
    </w:p>
    <w:p w:rsidR="00522637" w:rsidRPr="00124DDE" w:rsidRDefault="00522637" w:rsidP="00124DDE">
      <w:pPr>
        <w:jc w:val="center"/>
        <w:rPr>
          <w:rFonts w:eastAsiaTheme="minorEastAsia"/>
          <w:bCs/>
          <w:color w:val="000000" w:themeColor="text1"/>
          <w:sz w:val="28"/>
          <w:szCs w:val="28"/>
          <w:lang w:eastAsia="ru-RU"/>
        </w:rPr>
      </w:pPr>
      <w:r w:rsidRPr="00124DDE">
        <w:rPr>
          <w:rFonts w:eastAsiaTheme="minorEastAsia"/>
          <w:bCs/>
          <w:color w:val="000000" w:themeColor="text1"/>
          <w:sz w:val="28"/>
          <w:szCs w:val="28"/>
          <w:lang w:eastAsia="ru-RU"/>
        </w:rPr>
        <w:t>погашення суми розстроченого платежу за придбану земельну ділянку на період з серпня 2026 року по грудень 2028 року.</w:t>
      </w:r>
    </w:p>
    <w:p w:rsidR="00522637" w:rsidRPr="00124DDE" w:rsidRDefault="00522637" w:rsidP="00124DDE">
      <w:pPr>
        <w:jc w:val="center"/>
        <w:rPr>
          <w:rFonts w:eastAsiaTheme="minorEastAsia"/>
          <w:bCs/>
          <w:color w:val="000000" w:themeColor="text1"/>
          <w:sz w:val="28"/>
          <w:szCs w:val="28"/>
          <w:lang w:eastAsia="ru-RU"/>
        </w:rPr>
      </w:pPr>
      <w:r w:rsidRPr="00124DDE">
        <w:rPr>
          <w:rFonts w:eastAsiaTheme="minorEastAsia"/>
          <w:bCs/>
          <w:color w:val="000000" w:themeColor="text1"/>
          <w:sz w:val="28"/>
          <w:szCs w:val="28"/>
          <w:lang w:eastAsia="ru-RU"/>
        </w:rPr>
        <w:t>Загальна сума розстроченого платежу становить 2 101 982 грн 40 коп. (два мільйони сто одна тисяча дев'ятсот вісімдесят дві гривні 40 копійок).</w:t>
      </w:r>
    </w:p>
    <w:p w:rsidR="00522637" w:rsidRPr="00124DDE" w:rsidRDefault="00522637" w:rsidP="00124DDE">
      <w:pPr>
        <w:jc w:val="center"/>
        <w:rPr>
          <w:rFonts w:eastAsiaTheme="minorEastAsia"/>
          <w:bCs/>
          <w:color w:val="000000" w:themeColor="text1"/>
          <w:sz w:val="28"/>
          <w:szCs w:val="28"/>
          <w:lang w:eastAsia="ru-RU"/>
        </w:rPr>
      </w:pPr>
      <w:r w:rsidRPr="00124DDE">
        <w:rPr>
          <w:rFonts w:eastAsiaTheme="minorEastAsia"/>
          <w:bCs/>
          <w:color w:val="000000" w:themeColor="text1"/>
          <w:sz w:val="28"/>
          <w:szCs w:val="28"/>
          <w:lang w:eastAsia="ru-RU"/>
        </w:rPr>
        <w:t>Строк розстрочення платежу: з 25 серпня 2026 року по 25 грудня 2028 року.</w:t>
      </w:r>
    </w:p>
    <w:p w:rsidR="00522637" w:rsidRPr="00124DDE" w:rsidRDefault="00522637" w:rsidP="00124DDE">
      <w:pPr>
        <w:jc w:val="center"/>
        <w:rPr>
          <w:rFonts w:eastAsiaTheme="minorEastAsia"/>
          <w:bCs/>
          <w:color w:val="000000" w:themeColor="text1"/>
          <w:sz w:val="28"/>
          <w:szCs w:val="28"/>
          <w:lang w:eastAsia="ru-RU"/>
        </w:rPr>
      </w:pPr>
      <w:r w:rsidRPr="00124DDE">
        <w:rPr>
          <w:rFonts w:eastAsiaTheme="minorEastAsia"/>
          <w:bCs/>
          <w:color w:val="000000" w:themeColor="text1"/>
          <w:sz w:val="28"/>
          <w:szCs w:val="28"/>
          <w:lang w:eastAsia="ru-RU"/>
        </w:rPr>
        <w:t>Кількість платежів – 29.</w:t>
      </w:r>
    </w:p>
    <w:p w:rsidR="00522637" w:rsidRPr="00124DDE" w:rsidRDefault="00522637" w:rsidP="00124DDE">
      <w:pPr>
        <w:jc w:val="center"/>
        <w:rPr>
          <w:rFonts w:eastAsiaTheme="minorEastAsia"/>
          <w:bCs/>
          <w:color w:val="000000" w:themeColor="text1"/>
          <w:sz w:val="28"/>
          <w:szCs w:val="28"/>
          <w:lang w:eastAsia="ru-RU"/>
        </w:rPr>
      </w:pPr>
      <w:r w:rsidRPr="00124DDE">
        <w:rPr>
          <w:rFonts w:eastAsiaTheme="minorEastAsia"/>
          <w:bCs/>
          <w:color w:val="000000" w:themeColor="text1"/>
          <w:sz w:val="28"/>
          <w:szCs w:val="28"/>
          <w:lang w:eastAsia="ru-RU"/>
        </w:rPr>
        <w:t>Орієнтовний розмір щомісячного платежу становить 72 482 грн 15 коп. з урахуванням індексації відповідно до офіційного індексу інфляції та остаточного коригування останнього платежу для повного погашення суми розстроченого грошового зобов'язання.</w:t>
      </w:r>
    </w:p>
    <w:p w:rsidR="00522637" w:rsidRPr="00124DDE" w:rsidRDefault="00522637" w:rsidP="00124DDE">
      <w:pPr>
        <w:jc w:val="center"/>
        <w:rPr>
          <w:color w:val="000000" w:themeColor="text1"/>
          <w:sz w:val="28"/>
          <w:szCs w:val="28"/>
          <w:shd w:val="clear" w:color="auto" w:fill="FFFFFF"/>
        </w:rPr>
      </w:pPr>
    </w:p>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 xml:space="preserve">2026 рік </w:t>
      </w:r>
    </w:p>
    <w:tbl>
      <w:tblPr>
        <w:tblStyle w:val="ad"/>
        <w:tblW w:w="0" w:type="auto"/>
        <w:tblLook w:val="04A0" w:firstRow="1" w:lastRow="0" w:firstColumn="1" w:lastColumn="0" w:noHBand="0" w:noVBand="1"/>
      </w:tblPr>
      <w:tblGrid>
        <w:gridCol w:w="1365"/>
        <w:gridCol w:w="2112"/>
        <w:gridCol w:w="6237"/>
      </w:tblGrid>
      <w:tr w:rsidR="001F0A48" w:rsidRPr="00124DDE" w:rsidTr="00522637">
        <w:tc>
          <w:tcPr>
            <w:tcW w:w="1384"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w:t>
            </w:r>
          </w:p>
        </w:tc>
        <w:tc>
          <w:tcPr>
            <w:tcW w:w="2126"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Строк сплати</w:t>
            </w:r>
          </w:p>
        </w:tc>
        <w:tc>
          <w:tcPr>
            <w:tcW w:w="6345"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Сума</w:t>
            </w:r>
          </w:p>
        </w:tc>
      </w:tr>
      <w:tr w:rsidR="001F0A48" w:rsidRPr="00124DDE" w:rsidTr="00522637">
        <w:tc>
          <w:tcPr>
            <w:tcW w:w="1384"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1</w:t>
            </w:r>
          </w:p>
        </w:tc>
        <w:tc>
          <w:tcPr>
            <w:tcW w:w="2126"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25.08.2026</w:t>
            </w:r>
          </w:p>
        </w:tc>
        <w:tc>
          <w:tcPr>
            <w:tcW w:w="6345"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72 482,15 грн + індекс інфляції</w:t>
            </w:r>
          </w:p>
        </w:tc>
      </w:tr>
      <w:tr w:rsidR="001F0A48" w:rsidRPr="00124DDE" w:rsidTr="00522637">
        <w:tc>
          <w:tcPr>
            <w:tcW w:w="1384"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2</w:t>
            </w:r>
          </w:p>
        </w:tc>
        <w:tc>
          <w:tcPr>
            <w:tcW w:w="2126"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25.09.2026</w:t>
            </w:r>
          </w:p>
        </w:tc>
        <w:tc>
          <w:tcPr>
            <w:tcW w:w="6345"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72 482,15 грн + індекс інфляції</w:t>
            </w:r>
          </w:p>
        </w:tc>
      </w:tr>
      <w:tr w:rsidR="001F0A48" w:rsidRPr="00124DDE" w:rsidTr="00522637">
        <w:tc>
          <w:tcPr>
            <w:tcW w:w="1384"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3</w:t>
            </w:r>
          </w:p>
        </w:tc>
        <w:tc>
          <w:tcPr>
            <w:tcW w:w="2126"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25.10.2026</w:t>
            </w:r>
          </w:p>
        </w:tc>
        <w:tc>
          <w:tcPr>
            <w:tcW w:w="6345"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72 482,15 грн + індекс інфляції</w:t>
            </w:r>
          </w:p>
        </w:tc>
      </w:tr>
      <w:tr w:rsidR="001F0A48" w:rsidRPr="00124DDE" w:rsidTr="00522637">
        <w:tc>
          <w:tcPr>
            <w:tcW w:w="1384"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4</w:t>
            </w:r>
          </w:p>
        </w:tc>
        <w:tc>
          <w:tcPr>
            <w:tcW w:w="2126"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25.11.2026</w:t>
            </w:r>
          </w:p>
        </w:tc>
        <w:tc>
          <w:tcPr>
            <w:tcW w:w="6345"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72 482,15 грн + індекс інфляції</w:t>
            </w:r>
          </w:p>
        </w:tc>
      </w:tr>
      <w:tr w:rsidR="00522637" w:rsidRPr="00124DDE" w:rsidTr="00522637">
        <w:tc>
          <w:tcPr>
            <w:tcW w:w="1384"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5</w:t>
            </w:r>
          </w:p>
        </w:tc>
        <w:tc>
          <w:tcPr>
            <w:tcW w:w="2126"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25.12.2026</w:t>
            </w:r>
          </w:p>
        </w:tc>
        <w:tc>
          <w:tcPr>
            <w:tcW w:w="6345"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72 482,15 грн + індекс інфляції</w:t>
            </w:r>
          </w:p>
        </w:tc>
      </w:tr>
    </w:tbl>
    <w:p w:rsidR="00522637" w:rsidRPr="00124DDE" w:rsidRDefault="00522637" w:rsidP="00124DDE">
      <w:pPr>
        <w:jc w:val="center"/>
        <w:rPr>
          <w:color w:val="000000" w:themeColor="text1"/>
          <w:sz w:val="28"/>
          <w:szCs w:val="28"/>
          <w:shd w:val="clear" w:color="auto" w:fill="FFFFFF"/>
        </w:rPr>
      </w:pPr>
    </w:p>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2027 рік</w:t>
      </w:r>
    </w:p>
    <w:tbl>
      <w:tblPr>
        <w:tblStyle w:val="ad"/>
        <w:tblW w:w="0" w:type="auto"/>
        <w:tblLook w:val="04A0" w:firstRow="1" w:lastRow="0" w:firstColumn="1" w:lastColumn="0" w:noHBand="0" w:noVBand="1"/>
      </w:tblPr>
      <w:tblGrid>
        <w:gridCol w:w="1366"/>
        <w:gridCol w:w="2112"/>
        <w:gridCol w:w="6236"/>
      </w:tblGrid>
      <w:tr w:rsidR="001F0A48" w:rsidRPr="00124DDE" w:rsidTr="00522637">
        <w:tc>
          <w:tcPr>
            <w:tcW w:w="1384"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w:t>
            </w:r>
          </w:p>
        </w:tc>
        <w:tc>
          <w:tcPr>
            <w:tcW w:w="2126"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Строк сплати</w:t>
            </w:r>
          </w:p>
        </w:tc>
        <w:tc>
          <w:tcPr>
            <w:tcW w:w="6345"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Сума</w:t>
            </w:r>
          </w:p>
        </w:tc>
      </w:tr>
      <w:tr w:rsidR="001F0A48" w:rsidRPr="00124DDE" w:rsidTr="00522637">
        <w:tc>
          <w:tcPr>
            <w:tcW w:w="1384"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1</w:t>
            </w:r>
          </w:p>
        </w:tc>
        <w:tc>
          <w:tcPr>
            <w:tcW w:w="2126"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25.01.2027</w:t>
            </w:r>
          </w:p>
        </w:tc>
        <w:tc>
          <w:tcPr>
            <w:tcW w:w="6345"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72 482,15 грн + індекс інфляції</w:t>
            </w:r>
          </w:p>
        </w:tc>
      </w:tr>
      <w:tr w:rsidR="001F0A48" w:rsidRPr="00124DDE" w:rsidTr="00522637">
        <w:tc>
          <w:tcPr>
            <w:tcW w:w="1384"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2</w:t>
            </w:r>
          </w:p>
        </w:tc>
        <w:tc>
          <w:tcPr>
            <w:tcW w:w="2126"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25.02.2027</w:t>
            </w:r>
          </w:p>
        </w:tc>
        <w:tc>
          <w:tcPr>
            <w:tcW w:w="6345"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72 482,15 грн + індекс інфляції</w:t>
            </w:r>
          </w:p>
        </w:tc>
      </w:tr>
      <w:tr w:rsidR="001F0A48" w:rsidRPr="00124DDE" w:rsidTr="00522637">
        <w:tc>
          <w:tcPr>
            <w:tcW w:w="1384"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3</w:t>
            </w:r>
          </w:p>
        </w:tc>
        <w:tc>
          <w:tcPr>
            <w:tcW w:w="2126"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25.03.2027</w:t>
            </w:r>
          </w:p>
        </w:tc>
        <w:tc>
          <w:tcPr>
            <w:tcW w:w="6345"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72 482,15 грн + індекс інфляції</w:t>
            </w:r>
          </w:p>
        </w:tc>
      </w:tr>
      <w:tr w:rsidR="001F0A48" w:rsidRPr="00124DDE" w:rsidTr="00522637">
        <w:tc>
          <w:tcPr>
            <w:tcW w:w="1384"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4</w:t>
            </w:r>
          </w:p>
        </w:tc>
        <w:tc>
          <w:tcPr>
            <w:tcW w:w="2126"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25.04.2027</w:t>
            </w:r>
          </w:p>
        </w:tc>
        <w:tc>
          <w:tcPr>
            <w:tcW w:w="6345"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72 482,15 грн + індекс інфляції</w:t>
            </w:r>
          </w:p>
        </w:tc>
      </w:tr>
      <w:tr w:rsidR="001F0A48" w:rsidRPr="00124DDE" w:rsidTr="00522637">
        <w:tc>
          <w:tcPr>
            <w:tcW w:w="1384"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5</w:t>
            </w:r>
          </w:p>
        </w:tc>
        <w:tc>
          <w:tcPr>
            <w:tcW w:w="2126"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25.05.2027</w:t>
            </w:r>
          </w:p>
        </w:tc>
        <w:tc>
          <w:tcPr>
            <w:tcW w:w="6345"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72 482,15 грн + індекс інфляції</w:t>
            </w:r>
          </w:p>
        </w:tc>
      </w:tr>
      <w:tr w:rsidR="001F0A48" w:rsidRPr="00124DDE" w:rsidTr="00522637">
        <w:tc>
          <w:tcPr>
            <w:tcW w:w="1384"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6</w:t>
            </w:r>
          </w:p>
        </w:tc>
        <w:tc>
          <w:tcPr>
            <w:tcW w:w="2126"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25.06.2027</w:t>
            </w:r>
          </w:p>
        </w:tc>
        <w:tc>
          <w:tcPr>
            <w:tcW w:w="6345"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72 482,15 грн + індекс інфляції</w:t>
            </w:r>
          </w:p>
        </w:tc>
      </w:tr>
      <w:tr w:rsidR="001F0A48" w:rsidRPr="00124DDE" w:rsidTr="00522637">
        <w:tc>
          <w:tcPr>
            <w:tcW w:w="1384"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7</w:t>
            </w:r>
          </w:p>
        </w:tc>
        <w:tc>
          <w:tcPr>
            <w:tcW w:w="2126"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25.07.2027</w:t>
            </w:r>
          </w:p>
        </w:tc>
        <w:tc>
          <w:tcPr>
            <w:tcW w:w="6345"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72 482,15 грн + індекс інфляції</w:t>
            </w:r>
          </w:p>
        </w:tc>
      </w:tr>
      <w:tr w:rsidR="001F0A48" w:rsidRPr="00124DDE" w:rsidTr="00522637">
        <w:tc>
          <w:tcPr>
            <w:tcW w:w="1384"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8</w:t>
            </w:r>
          </w:p>
        </w:tc>
        <w:tc>
          <w:tcPr>
            <w:tcW w:w="2126"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25.08.2027</w:t>
            </w:r>
          </w:p>
        </w:tc>
        <w:tc>
          <w:tcPr>
            <w:tcW w:w="6345"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72 482,15 грн + індекс інфляції</w:t>
            </w:r>
          </w:p>
        </w:tc>
      </w:tr>
      <w:tr w:rsidR="001F0A48" w:rsidRPr="00124DDE" w:rsidTr="00522637">
        <w:tc>
          <w:tcPr>
            <w:tcW w:w="1384"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9</w:t>
            </w:r>
          </w:p>
        </w:tc>
        <w:tc>
          <w:tcPr>
            <w:tcW w:w="2126"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25.09.2027</w:t>
            </w:r>
          </w:p>
        </w:tc>
        <w:tc>
          <w:tcPr>
            <w:tcW w:w="6345"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72 482,15 грн + індекс інфляції</w:t>
            </w:r>
          </w:p>
        </w:tc>
      </w:tr>
      <w:tr w:rsidR="001F0A48" w:rsidRPr="00124DDE" w:rsidTr="00522637">
        <w:tc>
          <w:tcPr>
            <w:tcW w:w="1384"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10</w:t>
            </w:r>
          </w:p>
        </w:tc>
        <w:tc>
          <w:tcPr>
            <w:tcW w:w="2126"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25.10.2027</w:t>
            </w:r>
          </w:p>
        </w:tc>
        <w:tc>
          <w:tcPr>
            <w:tcW w:w="6345"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72 482,15 грн + індекс інфляції</w:t>
            </w:r>
          </w:p>
        </w:tc>
      </w:tr>
      <w:tr w:rsidR="001F0A48" w:rsidRPr="00124DDE" w:rsidTr="00522637">
        <w:tc>
          <w:tcPr>
            <w:tcW w:w="1384"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11</w:t>
            </w:r>
          </w:p>
        </w:tc>
        <w:tc>
          <w:tcPr>
            <w:tcW w:w="2126"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25.11.2027</w:t>
            </w:r>
          </w:p>
        </w:tc>
        <w:tc>
          <w:tcPr>
            <w:tcW w:w="6345"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72 482,15 грн + індекс інфляції</w:t>
            </w:r>
          </w:p>
        </w:tc>
      </w:tr>
      <w:tr w:rsidR="00522637" w:rsidRPr="00124DDE" w:rsidTr="00522637">
        <w:tc>
          <w:tcPr>
            <w:tcW w:w="1384"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12</w:t>
            </w:r>
          </w:p>
        </w:tc>
        <w:tc>
          <w:tcPr>
            <w:tcW w:w="2126"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25.12.2027</w:t>
            </w:r>
          </w:p>
        </w:tc>
        <w:tc>
          <w:tcPr>
            <w:tcW w:w="6345"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72 482,15 грн + індекс інфляції</w:t>
            </w:r>
          </w:p>
        </w:tc>
      </w:tr>
    </w:tbl>
    <w:p w:rsidR="00522637" w:rsidRPr="00124DDE" w:rsidRDefault="00522637" w:rsidP="00124DDE">
      <w:pPr>
        <w:jc w:val="center"/>
        <w:rPr>
          <w:color w:val="000000" w:themeColor="text1"/>
          <w:sz w:val="28"/>
          <w:szCs w:val="28"/>
          <w:shd w:val="clear" w:color="auto" w:fill="FFFFFF"/>
        </w:rPr>
      </w:pPr>
    </w:p>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 xml:space="preserve">2028 рік </w:t>
      </w:r>
    </w:p>
    <w:tbl>
      <w:tblPr>
        <w:tblStyle w:val="ad"/>
        <w:tblW w:w="0" w:type="auto"/>
        <w:tblLook w:val="04A0" w:firstRow="1" w:lastRow="0" w:firstColumn="1" w:lastColumn="0" w:noHBand="0" w:noVBand="1"/>
      </w:tblPr>
      <w:tblGrid>
        <w:gridCol w:w="1364"/>
        <w:gridCol w:w="2111"/>
        <w:gridCol w:w="6239"/>
      </w:tblGrid>
      <w:tr w:rsidR="001F0A48" w:rsidRPr="00124DDE" w:rsidTr="00522637">
        <w:tc>
          <w:tcPr>
            <w:tcW w:w="1384"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w:t>
            </w:r>
          </w:p>
        </w:tc>
        <w:tc>
          <w:tcPr>
            <w:tcW w:w="2126"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Строк сплати</w:t>
            </w:r>
          </w:p>
        </w:tc>
        <w:tc>
          <w:tcPr>
            <w:tcW w:w="6345"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Сума</w:t>
            </w:r>
          </w:p>
        </w:tc>
      </w:tr>
      <w:tr w:rsidR="001F0A48" w:rsidRPr="00124DDE" w:rsidTr="00522637">
        <w:tc>
          <w:tcPr>
            <w:tcW w:w="1384"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1</w:t>
            </w:r>
          </w:p>
        </w:tc>
        <w:tc>
          <w:tcPr>
            <w:tcW w:w="2126"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25.01.2028</w:t>
            </w:r>
          </w:p>
        </w:tc>
        <w:tc>
          <w:tcPr>
            <w:tcW w:w="6345"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72 482,15 грн + індекс інфляції</w:t>
            </w:r>
          </w:p>
        </w:tc>
      </w:tr>
      <w:tr w:rsidR="001F0A48" w:rsidRPr="00124DDE" w:rsidTr="00522637">
        <w:tc>
          <w:tcPr>
            <w:tcW w:w="1384"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2</w:t>
            </w:r>
          </w:p>
        </w:tc>
        <w:tc>
          <w:tcPr>
            <w:tcW w:w="2126"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25.02.2028</w:t>
            </w:r>
          </w:p>
        </w:tc>
        <w:tc>
          <w:tcPr>
            <w:tcW w:w="6345"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72 482,15 грн + індекс інфляції</w:t>
            </w:r>
          </w:p>
        </w:tc>
      </w:tr>
      <w:tr w:rsidR="001F0A48" w:rsidRPr="00124DDE" w:rsidTr="00522637">
        <w:tc>
          <w:tcPr>
            <w:tcW w:w="1384"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3</w:t>
            </w:r>
          </w:p>
        </w:tc>
        <w:tc>
          <w:tcPr>
            <w:tcW w:w="2126"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25.03.2028</w:t>
            </w:r>
          </w:p>
        </w:tc>
        <w:tc>
          <w:tcPr>
            <w:tcW w:w="6345"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72 482,15 грн + індекс інфляції</w:t>
            </w:r>
          </w:p>
        </w:tc>
      </w:tr>
      <w:tr w:rsidR="001F0A48" w:rsidRPr="00124DDE" w:rsidTr="00522637">
        <w:tc>
          <w:tcPr>
            <w:tcW w:w="1384"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4</w:t>
            </w:r>
          </w:p>
        </w:tc>
        <w:tc>
          <w:tcPr>
            <w:tcW w:w="2126"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25.04.2028</w:t>
            </w:r>
          </w:p>
        </w:tc>
        <w:tc>
          <w:tcPr>
            <w:tcW w:w="6345"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72 482,15 грн + індекс інфляції</w:t>
            </w:r>
          </w:p>
        </w:tc>
      </w:tr>
      <w:tr w:rsidR="001F0A48" w:rsidRPr="00124DDE" w:rsidTr="00522637">
        <w:tc>
          <w:tcPr>
            <w:tcW w:w="1384"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lastRenderedPageBreak/>
              <w:t>5</w:t>
            </w:r>
          </w:p>
        </w:tc>
        <w:tc>
          <w:tcPr>
            <w:tcW w:w="2126"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25.05.2028</w:t>
            </w:r>
          </w:p>
        </w:tc>
        <w:tc>
          <w:tcPr>
            <w:tcW w:w="6345"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72 482,15 грн + індекс інфляції</w:t>
            </w:r>
          </w:p>
        </w:tc>
      </w:tr>
      <w:tr w:rsidR="001F0A48" w:rsidRPr="00124DDE" w:rsidTr="00522637">
        <w:tc>
          <w:tcPr>
            <w:tcW w:w="1384"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6</w:t>
            </w:r>
          </w:p>
        </w:tc>
        <w:tc>
          <w:tcPr>
            <w:tcW w:w="2126"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25.06.2028</w:t>
            </w:r>
          </w:p>
        </w:tc>
        <w:tc>
          <w:tcPr>
            <w:tcW w:w="6345"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72 482,15 грн + індекс інфляції</w:t>
            </w:r>
          </w:p>
        </w:tc>
      </w:tr>
      <w:tr w:rsidR="001F0A48" w:rsidRPr="00124DDE" w:rsidTr="00522637">
        <w:tc>
          <w:tcPr>
            <w:tcW w:w="1384"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7</w:t>
            </w:r>
          </w:p>
        </w:tc>
        <w:tc>
          <w:tcPr>
            <w:tcW w:w="2126"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25.07.2028</w:t>
            </w:r>
          </w:p>
        </w:tc>
        <w:tc>
          <w:tcPr>
            <w:tcW w:w="6345"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72 482,15 грн + індекс інфляції</w:t>
            </w:r>
          </w:p>
        </w:tc>
      </w:tr>
      <w:tr w:rsidR="001F0A48" w:rsidRPr="00124DDE" w:rsidTr="00522637">
        <w:tc>
          <w:tcPr>
            <w:tcW w:w="1384"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8</w:t>
            </w:r>
          </w:p>
        </w:tc>
        <w:tc>
          <w:tcPr>
            <w:tcW w:w="2126"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25.08.2028</w:t>
            </w:r>
          </w:p>
        </w:tc>
        <w:tc>
          <w:tcPr>
            <w:tcW w:w="6345"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72 482,15 грн + індекс інфляції</w:t>
            </w:r>
          </w:p>
        </w:tc>
      </w:tr>
      <w:tr w:rsidR="001F0A48" w:rsidRPr="00124DDE" w:rsidTr="00522637">
        <w:tc>
          <w:tcPr>
            <w:tcW w:w="1384"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9</w:t>
            </w:r>
          </w:p>
        </w:tc>
        <w:tc>
          <w:tcPr>
            <w:tcW w:w="2126"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25.09.2028</w:t>
            </w:r>
          </w:p>
        </w:tc>
        <w:tc>
          <w:tcPr>
            <w:tcW w:w="6345"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72 482,15 грн + індекс інфляції</w:t>
            </w:r>
          </w:p>
        </w:tc>
      </w:tr>
      <w:tr w:rsidR="001F0A48" w:rsidRPr="00124DDE" w:rsidTr="00522637">
        <w:tc>
          <w:tcPr>
            <w:tcW w:w="1384"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10</w:t>
            </w:r>
          </w:p>
        </w:tc>
        <w:tc>
          <w:tcPr>
            <w:tcW w:w="2126"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25.10.2028</w:t>
            </w:r>
          </w:p>
        </w:tc>
        <w:tc>
          <w:tcPr>
            <w:tcW w:w="6345"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72 482,15 грн + індекс інфляції</w:t>
            </w:r>
          </w:p>
        </w:tc>
      </w:tr>
      <w:tr w:rsidR="001F0A48" w:rsidRPr="00124DDE" w:rsidTr="00522637">
        <w:tc>
          <w:tcPr>
            <w:tcW w:w="1384"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11</w:t>
            </w:r>
          </w:p>
        </w:tc>
        <w:tc>
          <w:tcPr>
            <w:tcW w:w="2126"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25.11.2028</w:t>
            </w:r>
          </w:p>
        </w:tc>
        <w:tc>
          <w:tcPr>
            <w:tcW w:w="6345"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72 482,15 грн + індекс інфляції</w:t>
            </w:r>
          </w:p>
        </w:tc>
      </w:tr>
      <w:tr w:rsidR="00522637" w:rsidRPr="00124DDE" w:rsidTr="00522637">
        <w:tc>
          <w:tcPr>
            <w:tcW w:w="1384"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12</w:t>
            </w:r>
          </w:p>
        </w:tc>
        <w:tc>
          <w:tcPr>
            <w:tcW w:w="2126"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sz w:val="28"/>
                <w:szCs w:val="28"/>
                <w:shd w:val="clear" w:color="auto" w:fill="FFFFFF"/>
              </w:rPr>
              <w:t>25.12.2028</w:t>
            </w:r>
          </w:p>
        </w:tc>
        <w:tc>
          <w:tcPr>
            <w:tcW w:w="6345" w:type="dxa"/>
            <w:tcBorders>
              <w:top w:val="single" w:sz="4" w:space="0" w:color="auto"/>
              <w:left w:val="single" w:sz="4" w:space="0" w:color="auto"/>
              <w:bottom w:val="single" w:sz="4" w:space="0" w:color="auto"/>
              <w:right w:val="single" w:sz="4" w:space="0" w:color="auto"/>
            </w:tcBorders>
            <w:hideMark/>
          </w:tcPr>
          <w:p w:rsidR="00522637" w:rsidRPr="00124DDE" w:rsidRDefault="00522637" w:rsidP="00124DDE">
            <w:pPr>
              <w:jc w:val="center"/>
              <w:rPr>
                <w:color w:val="000000" w:themeColor="text1"/>
                <w:sz w:val="28"/>
                <w:szCs w:val="28"/>
                <w:shd w:val="clear" w:color="auto" w:fill="FFFFFF"/>
              </w:rPr>
            </w:pPr>
            <w:r w:rsidRPr="00124DDE">
              <w:rPr>
                <w:color w:val="000000" w:themeColor="text1"/>
              </w:rPr>
              <w:t>Останній платіж з урахуванням індексації відповідно до офіційного індексу інфляції та остаточного коригування для повного погашення суми розстроченого грошового зобов'язання</w:t>
            </w:r>
          </w:p>
        </w:tc>
      </w:tr>
    </w:tbl>
    <w:p w:rsidR="00522637" w:rsidRPr="00124DDE" w:rsidRDefault="00522637" w:rsidP="00124DDE">
      <w:pPr>
        <w:jc w:val="center"/>
        <w:rPr>
          <w:color w:val="000000" w:themeColor="text1"/>
          <w:sz w:val="28"/>
          <w:szCs w:val="28"/>
          <w:shd w:val="clear" w:color="auto" w:fill="FFFFFF"/>
        </w:rPr>
      </w:pPr>
    </w:p>
    <w:p w:rsidR="00522637" w:rsidRPr="00124DDE" w:rsidRDefault="00522637" w:rsidP="00124DDE">
      <w:pPr>
        <w:ind w:firstLine="708"/>
        <w:rPr>
          <w:color w:val="000000" w:themeColor="text1"/>
          <w:sz w:val="28"/>
          <w:szCs w:val="28"/>
          <w:lang w:eastAsia="uk-UA"/>
        </w:rPr>
      </w:pPr>
      <w:r w:rsidRPr="00124DDE">
        <w:rPr>
          <w:color w:val="000000" w:themeColor="text1"/>
          <w:sz w:val="28"/>
          <w:szCs w:val="28"/>
          <w:lang w:eastAsia="uk-UA"/>
        </w:rPr>
        <w:t>Покупець має право достроково сплатити будь-який черговий платіж або достроково повністю розрахуватися за придбану земельну ділянку.</w:t>
      </w:r>
    </w:p>
    <w:p w:rsidR="00522637" w:rsidRPr="00124DDE" w:rsidRDefault="00522637" w:rsidP="00124DDE">
      <w:pPr>
        <w:ind w:firstLine="708"/>
        <w:rPr>
          <w:color w:val="000000" w:themeColor="text1"/>
          <w:sz w:val="28"/>
          <w:szCs w:val="28"/>
          <w:lang w:eastAsia="uk-UA"/>
        </w:rPr>
      </w:pPr>
      <w:r w:rsidRPr="00124DDE">
        <w:rPr>
          <w:color w:val="000000" w:themeColor="text1"/>
          <w:sz w:val="28"/>
          <w:szCs w:val="28"/>
          <w:lang w:eastAsia="uk-UA"/>
        </w:rPr>
        <w:t>Під час визначення розміру кожного чергового платежу враховується індекс інфляції, встановлений уповноваженим державним органом статистики, за період з місяця, що настає за місяцем внесення першого платежу, до місяця, що передує місяцю здійснення відповідного платежу.</w:t>
      </w:r>
    </w:p>
    <w:p w:rsidR="00522637" w:rsidRPr="00124DDE" w:rsidRDefault="00522637" w:rsidP="00124DDE">
      <w:pPr>
        <w:jc w:val="both"/>
        <w:rPr>
          <w:rFonts w:eastAsiaTheme="minorEastAsia"/>
          <w:noProof/>
          <w:color w:val="000000" w:themeColor="text1"/>
          <w:sz w:val="28"/>
          <w:szCs w:val="28"/>
          <w:lang w:eastAsia="ru-RU"/>
        </w:rPr>
      </w:pPr>
    </w:p>
    <w:p w:rsidR="00522637" w:rsidRPr="00124DDE" w:rsidRDefault="00522637" w:rsidP="00124DDE">
      <w:pPr>
        <w:jc w:val="both"/>
        <w:rPr>
          <w:rFonts w:eastAsiaTheme="minorEastAsia"/>
          <w:noProof/>
          <w:color w:val="000000" w:themeColor="text1"/>
          <w:sz w:val="28"/>
          <w:szCs w:val="28"/>
          <w:lang w:eastAsia="ru-RU"/>
        </w:rPr>
      </w:pPr>
    </w:p>
    <w:p w:rsidR="00522637" w:rsidRPr="00124DDE" w:rsidRDefault="00522637" w:rsidP="00124DDE">
      <w:pPr>
        <w:jc w:val="both"/>
        <w:rPr>
          <w:rFonts w:eastAsiaTheme="minorEastAsia"/>
          <w:noProof/>
          <w:color w:val="000000" w:themeColor="text1"/>
          <w:sz w:val="28"/>
          <w:szCs w:val="28"/>
          <w:lang w:eastAsia="ru-RU"/>
        </w:rPr>
      </w:pPr>
    </w:p>
    <w:p w:rsidR="00522637" w:rsidRPr="00124DDE" w:rsidRDefault="00522637" w:rsidP="00124DDE">
      <w:pPr>
        <w:jc w:val="both"/>
        <w:rPr>
          <w:rFonts w:eastAsiaTheme="minorEastAsia"/>
          <w:noProof/>
          <w:color w:val="000000" w:themeColor="text1"/>
          <w:sz w:val="28"/>
          <w:szCs w:val="28"/>
          <w:lang w:eastAsia="ru-RU"/>
        </w:rPr>
      </w:pPr>
      <w:r w:rsidRPr="00124DDE">
        <w:rPr>
          <w:rFonts w:eastAsiaTheme="minorEastAsia"/>
          <w:noProof/>
          <w:color w:val="000000" w:themeColor="text1"/>
          <w:sz w:val="28"/>
          <w:szCs w:val="28"/>
          <w:lang w:eastAsia="ru-RU"/>
        </w:rPr>
        <w:t>В. п. міського голови,</w:t>
      </w:r>
    </w:p>
    <w:p w:rsidR="00522637" w:rsidRPr="00124DDE" w:rsidRDefault="00522637" w:rsidP="00124DDE">
      <w:pPr>
        <w:jc w:val="both"/>
        <w:rPr>
          <w:rFonts w:eastAsiaTheme="minorEastAsia"/>
          <w:noProof/>
          <w:color w:val="000000" w:themeColor="text1"/>
          <w:sz w:val="28"/>
          <w:szCs w:val="28"/>
          <w:lang w:eastAsia="ru-RU"/>
        </w:rPr>
      </w:pPr>
      <w:r w:rsidRPr="00124DDE">
        <w:rPr>
          <w:rFonts w:eastAsiaTheme="minorEastAsia"/>
          <w:noProof/>
          <w:color w:val="000000" w:themeColor="text1"/>
          <w:sz w:val="28"/>
          <w:szCs w:val="28"/>
          <w:lang w:eastAsia="ru-RU"/>
        </w:rPr>
        <w:t>секретар ради та виконкому</w:t>
      </w:r>
      <w:r w:rsidRPr="00124DDE">
        <w:rPr>
          <w:rFonts w:eastAsiaTheme="minorEastAsia"/>
          <w:noProof/>
          <w:color w:val="000000" w:themeColor="text1"/>
          <w:sz w:val="28"/>
          <w:szCs w:val="28"/>
          <w:lang w:eastAsia="ru-RU"/>
        </w:rPr>
        <w:tab/>
      </w:r>
      <w:r w:rsidRPr="00124DDE">
        <w:rPr>
          <w:rFonts w:eastAsiaTheme="minorEastAsia"/>
          <w:noProof/>
          <w:color w:val="000000" w:themeColor="text1"/>
          <w:sz w:val="28"/>
          <w:szCs w:val="28"/>
          <w:lang w:eastAsia="ru-RU"/>
        </w:rPr>
        <w:tab/>
      </w:r>
      <w:r w:rsidRPr="00124DDE">
        <w:rPr>
          <w:rFonts w:eastAsiaTheme="minorEastAsia"/>
          <w:noProof/>
          <w:color w:val="000000" w:themeColor="text1"/>
          <w:sz w:val="28"/>
          <w:szCs w:val="28"/>
          <w:lang w:eastAsia="ru-RU"/>
        </w:rPr>
        <w:tab/>
      </w:r>
      <w:r w:rsidRPr="00124DDE">
        <w:rPr>
          <w:rFonts w:eastAsiaTheme="minorEastAsia"/>
          <w:noProof/>
          <w:color w:val="000000" w:themeColor="text1"/>
          <w:sz w:val="28"/>
          <w:szCs w:val="28"/>
          <w:lang w:eastAsia="ru-RU"/>
        </w:rPr>
        <w:tab/>
      </w:r>
      <w:r w:rsidRPr="00124DDE">
        <w:rPr>
          <w:rFonts w:eastAsiaTheme="minorEastAsia"/>
          <w:noProof/>
          <w:color w:val="000000" w:themeColor="text1"/>
          <w:sz w:val="28"/>
          <w:szCs w:val="28"/>
          <w:lang w:eastAsia="ru-RU"/>
        </w:rPr>
        <w:tab/>
      </w:r>
      <w:r w:rsidRPr="00124DDE">
        <w:rPr>
          <w:rFonts w:eastAsiaTheme="minorEastAsia"/>
          <w:noProof/>
          <w:color w:val="000000" w:themeColor="text1"/>
          <w:sz w:val="28"/>
          <w:szCs w:val="28"/>
          <w:lang w:eastAsia="ru-RU"/>
        </w:rPr>
        <w:tab/>
        <w:t>Євген МОЛНАР</w:t>
      </w:r>
    </w:p>
    <w:p w:rsidR="008D28BA" w:rsidRDefault="008D28BA" w:rsidP="00124DDE">
      <w:pPr>
        <w:rPr>
          <w:rFonts w:eastAsiaTheme="minorEastAsia"/>
          <w:noProof/>
          <w:color w:val="000000" w:themeColor="text1"/>
          <w:sz w:val="28"/>
          <w:szCs w:val="28"/>
          <w:lang w:eastAsia="ru-RU"/>
        </w:rPr>
      </w:pPr>
    </w:p>
    <w:p w:rsidR="008D28BA" w:rsidRDefault="008D28BA">
      <w:pPr>
        <w:suppressAutoHyphens w:val="0"/>
        <w:spacing w:after="200" w:line="276" w:lineRule="auto"/>
        <w:rPr>
          <w:rFonts w:eastAsiaTheme="minorEastAsia"/>
          <w:noProof/>
          <w:color w:val="000000" w:themeColor="text1"/>
          <w:sz w:val="28"/>
          <w:szCs w:val="28"/>
          <w:lang w:eastAsia="ru-RU"/>
        </w:rPr>
      </w:pPr>
      <w:r>
        <w:rPr>
          <w:rFonts w:eastAsiaTheme="minorEastAsia"/>
          <w:noProof/>
          <w:color w:val="000000" w:themeColor="text1"/>
          <w:sz w:val="28"/>
          <w:szCs w:val="28"/>
          <w:lang w:eastAsia="ru-RU"/>
        </w:rPr>
        <w:br w:type="page"/>
      </w:r>
    </w:p>
    <w:p w:rsidR="00AB0A39" w:rsidRDefault="00AB0A39" w:rsidP="00AB0A39">
      <w:pPr>
        <w:jc w:val="right"/>
        <w:rPr>
          <w:color w:val="000000" w:themeColor="text1"/>
          <w:sz w:val="28"/>
          <w:szCs w:val="28"/>
          <w:lang w:eastAsia="en-US"/>
        </w:rPr>
      </w:pPr>
    </w:p>
    <w:p w:rsidR="00AB0A39" w:rsidRDefault="00AB0A39" w:rsidP="00AB0A39">
      <w:pPr>
        <w:jc w:val="right"/>
        <w:rPr>
          <w:color w:val="000000" w:themeColor="text1"/>
          <w:sz w:val="28"/>
          <w:szCs w:val="28"/>
          <w:lang w:eastAsia="en-US"/>
        </w:rPr>
      </w:pPr>
    </w:p>
    <w:p w:rsidR="00AB0A39" w:rsidRDefault="00AB0A39" w:rsidP="00AB0A39">
      <w:pPr>
        <w:rPr>
          <w:color w:val="000000" w:themeColor="text1"/>
          <w:sz w:val="28"/>
          <w:szCs w:val="28"/>
          <w:lang w:eastAsia="en-US"/>
        </w:rPr>
      </w:pPr>
      <w:r>
        <w:rPr>
          <w:noProof/>
          <w:lang w:eastAsia="uk-UA"/>
        </w:rPr>
        <w:drawing>
          <wp:anchor distT="0" distB="0" distL="114300" distR="114300" simplePos="0" relativeHeight="251771904" behindDoc="0" locked="0" layoutInCell="0" allowOverlap="1">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AB0A39" w:rsidRDefault="00AB0A39" w:rsidP="00AB0A39">
      <w:pPr>
        <w:jc w:val="right"/>
        <w:rPr>
          <w:color w:val="000000" w:themeColor="text1"/>
          <w:sz w:val="28"/>
          <w:szCs w:val="28"/>
          <w:lang w:eastAsia="en-US"/>
        </w:rPr>
      </w:pPr>
    </w:p>
    <w:p w:rsidR="00AB0A39" w:rsidRDefault="00AB0A39" w:rsidP="00AB0A39">
      <w:pPr>
        <w:jc w:val="center"/>
        <w:rPr>
          <w:color w:val="000000" w:themeColor="text1"/>
          <w:sz w:val="28"/>
          <w:szCs w:val="28"/>
          <w:lang w:eastAsia="en-US"/>
        </w:rPr>
      </w:pPr>
      <w:r>
        <w:rPr>
          <w:color w:val="000000" w:themeColor="text1"/>
          <w:sz w:val="28"/>
          <w:szCs w:val="28"/>
          <w:lang w:eastAsia="en-US"/>
        </w:rPr>
        <w:br w:type="textWrapping" w:clear="all"/>
        <w:t xml:space="preserve">У К Р А Ї Н А </w:t>
      </w:r>
    </w:p>
    <w:p w:rsidR="00AB0A39" w:rsidRDefault="00AB0A39" w:rsidP="00AB0A39">
      <w:pPr>
        <w:jc w:val="center"/>
        <w:rPr>
          <w:color w:val="000000" w:themeColor="text1"/>
          <w:sz w:val="28"/>
          <w:szCs w:val="28"/>
          <w:lang w:eastAsia="en-US"/>
        </w:rPr>
      </w:pPr>
      <w:r>
        <w:rPr>
          <w:color w:val="000000" w:themeColor="text1"/>
          <w:sz w:val="28"/>
          <w:szCs w:val="28"/>
          <w:lang w:eastAsia="en-US"/>
        </w:rPr>
        <w:t xml:space="preserve">Р А Х І В С Ь К А  М І С Ь К А  Р А Д А </w:t>
      </w:r>
    </w:p>
    <w:p w:rsidR="00AB0A39" w:rsidRDefault="00AB0A39" w:rsidP="00AB0A39">
      <w:pPr>
        <w:jc w:val="center"/>
        <w:rPr>
          <w:color w:val="000000" w:themeColor="text1"/>
          <w:sz w:val="28"/>
          <w:szCs w:val="28"/>
          <w:lang w:eastAsia="en-US"/>
        </w:rPr>
      </w:pPr>
      <w:r>
        <w:rPr>
          <w:color w:val="000000" w:themeColor="text1"/>
          <w:sz w:val="28"/>
          <w:szCs w:val="28"/>
          <w:lang w:eastAsia="en-US"/>
        </w:rPr>
        <w:t xml:space="preserve">Р А Х І В С Ь К О Г О  Р А Й О Н У  </w:t>
      </w:r>
    </w:p>
    <w:p w:rsidR="00AB0A39" w:rsidRDefault="00AB0A39" w:rsidP="00AB0A39">
      <w:pPr>
        <w:jc w:val="center"/>
        <w:rPr>
          <w:color w:val="000000" w:themeColor="text1"/>
          <w:sz w:val="28"/>
          <w:szCs w:val="28"/>
          <w:lang w:eastAsia="en-US"/>
        </w:rPr>
      </w:pPr>
      <w:r>
        <w:rPr>
          <w:color w:val="000000" w:themeColor="text1"/>
          <w:sz w:val="28"/>
          <w:szCs w:val="28"/>
          <w:lang w:eastAsia="en-US"/>
        </w:rPr>
        <w:t>З А К А Р П А Т С Ь К О Ї  О Б Л А С Т І</w:t>
      </w:r>
    </w:p>
    <w:p w:rsidR="00AB0A39" w:rsidRDefault="00AB0A39" w:rsidP="00AB0A39">
      <w:pPr>
        <w:jc w:val="center"/>
        <w:rPr>
          <w:b/>
          <w:color w:val="000000" w:themeColor="text1"/>
          <w:sz w:val="28"/>
          <w:szCs w:val="28"/>
          <w:lang w:eastAsia="en-US"/>
        </w:rPr>
      </w:pPr>
      <w:r>
        <w:rPr>
          <w:b/>
          <w:color w:val="000000" w:themeColor="text1"/>
          <w:sz w:val="28"/>
          <w:szCs w:val="28"/>
          <w:lang w:eastAsia="en-US"/>
        </w:rPr>
        <w:t>85 сесія восьмого скликання</w:t>
      </w:r>
    </w:p>
    <w:p w:rsidR="00AB0A39" w:rsidRDefault="00AB0A39" w:rsidP="00AB0A39">
      <w:pPr>
        <w:rPr>
          <w:color w:val="000000" w:themeColor="text1"/>
          <w:sz w:val="28"/>
          <w:szCs w:val="28"/>
          <w:lang w:eastAsia="en-US"/>
        </w:rPr>
      </w:pPr>
    </w:p>
    <w:p w:rsidR="00AB0A39" w:rsidRDefault="00AB0A39" w:rsidP="00AB0A39">
      <w:pPr>
        <w:jc w:val="center"/>
        <w:rPr>
          <w:color w:val="000000" w:themeColor="text1"/>
          <w:sz w:val="28"/>
          <w:szCs w:val="28"/>
          <w:lang w:eastAsia="en-US"/>
        </w:rPr>
      </w:pPr>
      <w:r>
        <w:rPr>
          <w:color w:val="000000" w:themeColor="text1"/>
          <w:sz w:val="28"/>
          <w:szCs w:val="28"/>
          <w:lang w:eastAsia="en-US"/>
        </w:rPr>
        <w:t>Р І Ш Е Н Н Я</w:t>
      </w:r>
    </w:p>
    <w:p w:rsidR="00AB0A39" w:rsidRDefault="00AB0A39" w:rsidP="00AB0A39">
      <w:pPr>
        <w:rPr>
          <w:color w:val="000000" w:themeColor="text1"/>
          <w:sz w:val="28"/>
          <w:szCs w:val="28"/>
          <w:lang w:eastAsia="en-US"/>
        </w:rPr>
      </w:pPr>
    </w:p>
    <w:p w:rsidR="00AB0A39" w:rsidRDefault="00AB0A39" w:rsidP="00AB0A39">
      <w:pPr>
        <w:rPr>
          <w:color w:val="000000" w:themeColor="text1"/>
          <w:sz w:val="28"/>
          <w:szCs w:val="28"/>
        </w:rPr>
      </w:pPr>
      <w:r>
        <w:rPr>
          <w:color w:val="000000" w:themeColor="text1"/>
          <w:sz w:val="28"/>
          <w:szCs w:val="28"/>
        </w:rPr>
        <w:t xml:space="preserve">від 25 червня 2026  року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w:t>
      </w:r>
      <w:r w:rsidR="000B43B9">
        <w:rPr>
          <w:color w:val="000000" w:themeColor="text1"/>
          <w:sz w:val="28"/>
          <w:szCs w:val="28"/>
        </w:rPr>
        <w:t>1355</w:t>
      </w:r>
    </w:p>
    <w:p w:rsidR="00AB0A39" w:rsidRDefault="00AB0A39" w:rsidP="00AB0A39">
      <w:pPr>
        <w:rPr>
          <w:color w:val="000000" w:themeColor="text1"/>
          <w:sz w:val="28"/>
          <w:szCs w:val="28"/>
          <w:lang w:eastAsia="en-US"/>
        </w:rPr>
      </w:pPr>
      <w:r>
        <w:rPr>
          <w:color w:val="000000" w:themeColor="text1"/>
          <w:sz w:val="28"/>
          <w:szCs w:val="28"/>
          <w:lang w:eastAsia="en-US"/>
        </w:rPr>
        <w:t>м. Рахів</w:t>
      </w:r>
    </w:p>
    <w:p w:rsidR="00AB0A39" w:rsidRDefault="00AB0A39" w:rsidP="00AB0A39">
      <w:pPr>
        <w:rPr>
          <w:color w:val="000000" w:themeColor="text1"/>
          <w:sz w:val="28"/>
          <w:szCs w:val="28"/>
        </w:rPr>
      </w:pPr>
    </w:p>
    <w:p w:rsidR="00522637" w:rsidRPr="00124DDE" w:rsidRDefault="00522637" w:rsidP="00124DDE">
      <w:pPr>
        <w:rPr>
          <w:rFonts w:eastAsia="Calibri"/>
          <w:color w:val="000000" w:themeColor="text1"/>
          <w:sz w:val="28"/>
          <w:szCs w:val="28"/>
          <w:lang w:eastAsia="uk-UA"/>
        </w:rPr>
      </w:pPr>
      <w:r w:rsidRPr="00124DDE">
        <w:rPr>
          <w:rFonts w:eastAsia="Calibri"/>
          <w:color w:val="000000" w:themeColor="text1"/>
          <w:sz w:val="28"/>
          <w:szCs w:val="28"/>
          <w:lang w:eastAsia="uk-UA"/>
        </w:rPr>
        <w:t xml:space="preserve">Про  внесення  змін  в рішення  міської  </w:t>
      </w:r>
    </w:p>
    <w:p w:rsidR="00522637" w:rsidRPr="00124DDE" w:rsidRDefault="00522637" w:rsidP="00124DDE">
      <w:pPr>
        <w:rPr>
          <w:rFonts w:eastAsia="Calibri"/>
          <w:color w:val="000000" w:themeColor="text1"/>
          <w:sz w:val="28"/>
          <w:szCs w:val="28"/>
          <w:lang w:eastAsia="uk-UA"/>
        </w:rPr>
      </w:pPr>
      <w:r w:rsidRPr="00124DDE">
        <w:rPr>
          <w:rFonts w:eastAsia="Calibri"/>
          <w:color w:val="000000" w:themeColor="text1"/>
          <w:sz w:val="28"/>
          <w:szCs w:val="28"/>
          <w:lang w:eastAsia="uk-UA"/>
        </w:rPr>
        <w:t xml:space="preserve">ради від 05.04.2011 року № 116 ”Про надання </w:t>
      </w:r>
    </w:p>
    <w:p w:rsidR="00522637" w:rsidRPr="00124DDE" w:rsidRDefault="00522637" w:rsidP="00124DDE">
      <w:pPr>
        <w:rPr>
          <w:rFonts w:eastAsia="Calibri"/>
          <w:color w:val="000000" w:themeColor="text1"/>
          <w:sz w:val="28"/>
          <w:szCs w:val="28"/>
          <w:lang w:eastAsia="uk-UA"/>
        </w:rPr>
      </w:pPr>
      <w:r w:rsidRPr="00124DDE">
        <w:rPr>
          <w:rFonts w:eastAsia="Calibri"/>
          <w:color w:val="000000" w:themeColor="text1"/>
          <w:sz w:val="28"/>
          <w:szCs w:val="28"/>
          <w:lang w:eastAsia="uk-UA"/>
        </w:rPr>
        <w:t xml:space="preserve">дозволу на виготовлення проектів землеустрою </w:t>
      </w:r>
    </w:p>
    <w:p w:rsidR="00522637" w:rsidRPr="00124DDE" w:rsidRDefault="00522637" w:rsidP="00124DDE">
      <w:pPr>
        <w:rPr>
          <w:rFonts w:eastAsia="Calibri"/>
          <w:color w:val="000000" w:themeColor="text1"/>
          <w:sz w:val="28"/>
          <w:szCs w:val="28"/>
          <w:lang w:eastAsia="uk-UA"/>
        </w:rPr>
      </w:pPr>
      <w:r w:rsidRPr="00124DDE">
        <w:rPr>
          <w:rFonts w:eastAsia="Calibri"/>
          <w:color w:val="000000" w:themeColor="text1"/>
          <w:sz w:val="28"/>
          <w:szCs w:val="28"/>
          <w:lang w:eastAsia="uk-UA"/>
        </w:rPr>
        <w:t xml:space="preserve">щодо відведення земельних ділянок у постійне </w:t>
      </w:r>
    </w:p>
    <w:p w:rsidR="00522637" w:rsidRPr="00124DDE" w:rsidRDefault="00522637" w:rsidP="00124DDE">
      <w:pPr>
        <w:rPr>
          <w:rFonts w:eastAsia="Calibri"/>
          <w:color w:val="000000" w:themeColor="text1"/>
          <w:sz w:val="28"/>
          <w:szCs w:val="28"/>
          <w:lang w:eastAsia="uk-UA"/>
        </w:rPr>
      </w:pPr>
      <w:r w:rsidRPr="00124DDE">
        <w:rPr>
          <w:rFonts w:eastAsia="Calibri"/>
          <w:color w:val="000000" w:themeColor="text1"/>
          <w:sz w:val="28"/>
          <w:szCs w:val="28"/>
          <w:lang w:eastAsia="uk-UA"/>
        </w:rPr>
        <w:t>користування” (із змінами 18.12.2014 №771)</w:t>
      </w:r>
    </w:p>
    <w:p w:rsidR="00522637" w:rsidRPr="00124DDE" w:rsidRDefault="00522637" w:rsidP="00124DDE">
      <w:pPr>
        <w:pStyle w:val="a8"/>
        <w:spacing w:before="0" w:beforeAutospacing="0" w:after="0" w:afterAutospacing="0"/>
        <w:rPr>
          <w:color w:val="000000" w:themeColor="text1"/>
          <w:sz w:val="28"/>
          <w:szCs w:val="28"/>
        </w:rPr>
      </w:pPr>
    </w:p>
    <w:p w:rsidR="00522637" w:rsidRPr="00124DDE" w:rsidRDefault="00522637" w:rsidP="00124DDE">
      <w:pPr>
        <w:ind w:firstLine="708"/>
        <w:jc w:val="both"/>
        <w:rPr>
          <w:rFonts w:eastAsiaTheme="minorHAnsi"/>
          <w:color w:val="000000" w:themeColor="text1"/>
          <w:sz w:val="28"/>
          <w:szCs w:val="28"/>
          <w:lang w:eastAsia="en-US"/>
        </w:rPr>
      </w:pPr>
      <w:r w:rsidRPr="00124DDE">
        <w:rPr>
          <w:color w:val="000000" w:themeColor="text1"/>
          <w:sz w:val="28"/>
          <w:szCs w:val="28"/>
        </w:rPr>
        <w:t xml:space="preserve">Розглянувши доповідну записку зареєстровану за №06-2/05/108 від 04.06.2026 відділу архітектури та містобудування та Рахівської міської ради, </w:t>
      </w:r>
      <w:r w:rsidRPr="00124DDE">
        <w:rPr>
          <w:rFonts w:eastAsia="Calibri"/>
          <w:color w:val="000000" w:themeColor="text1"/>
          <w:sz w:val="28"/>
          <w:szCs w:val="28"/>
          <w:lang w:eastAsia="uk-UA"/>
        </w:rPr>
        <w:t>Про  внесення  змін  до пунктів  1. рішення  міської  ради № 771 від 18 грудня 2014  року  ”Про внесення змін в рішення міської ради шостого скликання від 05.04.2011 року № 116 в частині площі” що виду використання права на земельну ділянку, а саме замість «постійне користування» замінити на «комунальну власність»</w:t>
      </w:r>
      <w:r w:rsidRPr="00124DDE">
        <w:rPr>
          <w:color w:val="000000" w:themeColor="text1"/>
          <w:sz w:val="28"/>
          <w:szCs w:val="28"/>
        </w:rPr>
        <w:t xml:space="preserve">, відповідно до статей 12, 38, 79¹, 122, 186 Земельного кодексу України, статей 25, 55 Закону України «Про землеустрій», пункту 4 розділу VII «Прикінцеві та перехідні положення», Закону України «Про Державний земельний кадастр», керуючись пунктом 34 частини першої статті 26, статей 59, 73 Закону України «Про місцеве самоврядування в Україні» та враховуючи пропозиції постійної комісії з питань регулювання земельних відносин та містобудування, Рахівська міська рада  </w:t>
      </w:r>
    </w:p>
    <w:p w:rsidR="00522637" w:rsidRPr="00124DDE" w:rsidRDefault="00522637" w:rsidP="00124DDE">
      <w:pPr>
        <w:pStyle w:val="a8"/>
        <w:spacing w:before="0" w:beforeAutospacing="0" w:after="0" w:afterAutospacing="0"/>
        <w:jc w:val="both"/>
        <w:rPr>
          <w:color w:val="000000" w:themeColor="text1"/>
          <w:sz w:val="28"/>
          <w:szCs w:val="28"/>
        </w:rPr>
      </w:pPr>
      <w:r w:rsidRPr="00124DDE">
        <w:rPr>
          <w:color w:val="000000" w:themeColor="text1"/>
          <w:sz w:val="28"/>
          <w:szCs w:val="28"/>
        </w:rPr>
        <w:tab/>
      </w:r>
      <w:r w:rsidRPr="00124DDE">
        <w:rPr>
          <w:color w:val="000000" w:themeColor="text1"/>
          <w:sz w:val="28"/>
          <w:szCs w:val="28"/>
        </w:rPr>
        <w:tab/>
      </w:r>
    </w:p>
    <w:p w:rsidR="00522637" w:rsidRPr="00124DDE" w:rsidRDefault="00522637" w:rsidP="00124DDE">
      <w:pPr>
        <w:pStyle w:val="a8"/>
        <w:spacing w:before="0" w:beforeAutospacing="0" w:after="0" w:afterAutospacing="0"/>
        <w:ind w:firstLine="708"/>
        <w:jc w:val="both"/>
        <w:rPr>
          <w:color w:val="000000" w:themeColor="text1"/>
          <w:sz w:val="28"/>
          <w:szCs w:val="28"/>
          <w:lang w:eastAsia="ar-SA"/>
        </w:rPr>
      </w:pP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lang w:eastAsia="ar-SA"/>
        </w:rPr>
        <w:t>В И Р І Ш И Л А:</w:t>
      </w:r>
    </w:p>
    <w:p w:rsidR="00522637" w:rsidRPr="00124DDE" w:rsidRDefault="00522637" w:rsidP="00124DDE">
      <w:pPr>
        <w:pStyle w:val="a8"/>
        <w:spacing w:before="0" w:beforeAutospacing="0" w:after="0" w:afterAutospacing="0"/>
        <w:ind w:firstLine="708"/>
        <w:jc w:val="both"/>
        <w:rPr>
          <w:color w:val="000000" w:themeColor="text1"/>
          <w:sz w:val="28"/>
          <w:szCs w:val="28"/>
          <w:lang w:eastAsia="ar-SA"/>
        </w:rPr>
      </w:pPr>
    </w:p>
    <w:p w:rsidR="00522637" w:rsidRPr="00124DDE" w:rsidRDefault="00522637" w:rsidP="00124DDE">
      <w:pPr>
        <w:ind w:firstLine="708"/>
        <w:jc w:val="both"/>
        <w:rPr>
          <w:rFonts w:eastAsiaTheme="minorHAnsi"/>
          <w:color w:val="000000" w:themeColor="text1"/>
          <w:sz w:val="28"/>
          <w:szCs w:val="28"/>
          <w:lang w:eastAsia="en-US"/>
        </w:rPr>
      </w:pPr>
      <w:r w:rsidRPr="00124DDE">
        <w:rPr>
          <w:color w:val="000000" w:themeColor="text1"/>
          <w:sz w:val="28"/>
          <w:szCs w:val="28"/>
        </w:rPr>
        <w:t>1.Внести зміни в рішення м</w:t>
      </w:r>
      <w:r w:rsidR="009E0B76">
        <w:rPr>
          <w:color w:val="000000" w:themeColor="text1"/>
          <w:sz w:val="28"/>
          <w:szCs w:val="28"/>
        </w:rPr>
        <w:t>іської ради від 05.04.2011 р. №</w:t>
      </w:r>
      <w:r w:rsidRPr="00124DDE">
        <w:rPr>
          <w:color w:val="000000" w:themeColor="text1"/>
          <w:sz w:val="28"/>
          <w:szCs w:val="28"/>
        </w:rPr>
        <w:t xml:space="preserve">116, а саме: абзац 3 пункт 1 викласти в новій редакції: </w:t>
      </w:r>
    </w:p>
    <w:p w:rsidR="00522637" w:rsidRDefault="00522637" w:rsidP="00124DDE">
      <w:pPr>
        <w:ind w:firstLine="708"/>
        <w:jc w:val="both"/>
        <w:rPr>
          <w:bCs/>
          <w:color w:val="000000" w:themeColor="text1"/>
          <w:sz w:val="28"/>
          <w:szCs w:val="28"/>
        </w:rPr>
      </w:pPr>
      <w:r w:rsidRPr="00124DDE">
        <w:rPr>
          <w:color w:val="000000" w:themeColor="text1"/>
          <w:sz w:val="28"/>
          <w:szCs w:val="28"/>
        </w:rPr>
        <w:t xml:space="preserve">- «Надати дозвіл на виготовлення проекту землеустрою щодо відведення земельної ділянки у комунальну власність для обслуговування будівля дитячого садка №1  по вул. Вербник, 8 площею 0,6106 га </w:t>
      </w:r>
      <w:r w:rsidRPr="00124DDE">
        <w:rPr>
          <w:bCs/>
          <w:color w:val="000000" w:themeColor="text1"/>
          <w:sz w:val="28"/>
          <w:szCs w:val="28"/>
        </w:rPr>
        <w:t>кадастровий номер земельної ділянки 2123610100:01:001:0079</w:t>
      </w:r>
      <w:r w:rsidR="006B0E39">
        <w:rPr>
          <w:bCs/>
          <w:color w:val="000000" w:themeColor="text1"/>
          <w:sz w:val="28"/>
          <w:szCs w:val="28"/>
        </w:rPr>
        <w:t>»</w:t>
      </w:r>
      <w:r w:rsidRPr="00124DDE">
        <w:rPr>
          <w:bCs/>
          <w:color w:val="000000" w:themeColor="text1"/>
          <w:sz w:val="28"/>
          <w:szCs w:val="28"/>
        </w:rPr>
        <w:t xml:space="preserve">. </w:t>
      </w:r>
    </w:p>
    <w:p w:rsidR="00D267A4" w:rsidRDefault="00D267A4">
      <w:pPr>
        <w:suppressAutoHyphens w:val="0"/>
        <w:spacing w:after="200" w:line="276" w:lineRule="auto"/>
        <w:rPr>
          <w:bCs/>
          <w:color w:val="000000" w:themeColor="text1"/>
          <w:sz w:val="28"/>
          <w:szCs w:val="28"/>
        </w:rPr>
      </w:pPr>
      <w:r>
        <w:rPr>
          <w:bCs/>
          <w:color w:val="000000" w:themeColor="text1"/>
          <w:sz w:val="28"/>
          <w:szCs w:val="28"/>
        </w:rPr>
        <w:br w:type="page"/>
      </w:r>
    </w:p>
    <w:p w:rsidR="00D267A4" w:rsidRPr="00124DDE" w:rsidRDefault="00D267A4" w:rsidP="00D267A4">
      <w:pPr>
        <w:jc w:val="both"/>
        <w:rPr>
          <w:bCs/>
          <w:color w:val="000000" w:themeColor="text1"/>
          <w:sz w:val="28"/>
          <w:szCs w:val="28"/>
        </w:rPr>
      </w:pPr>
    </w:p>
    <w:p w:rsidR="00522637" w:rsidRPr="00124DDE" w:rsidRDefault="00522637" w:rsidP="00124DDE">
      <w:pPr>
        <w:ind w:firstLine="708"/>
        <w:jc w:val="both"/>
        <w:rPr>
          <w:bCs/>
          <w:color w:val="000000" w:themeColor="text1"/>
          <w:sz w:val="28"/>
          <w:szCs w:val="28"/>
        </w:rPr>
      </w:pPr>
      <w:r w:rsidRPr="00124DDE">
        <w:rPr>
          <w:bCs/>
          <w:color w:val="000000" w:themeColor="text1"/>
          <w:sz w:val="28"/>
          <w:szCs w:val="28"/>
        </w:rPr>
        <w:t>2. Визначити виконавцю робіт із виготовлення проєкту землеустрою обов’язок здійснити переробку раніше виготовленої землевпорядної документації щодо земельної ділянки кадастровий номер 2123610100:01:001:0079, розробленої для оформлення права постійного користування, з метою оформлення зазначеної земельної ділянки у комунальну власність відповідно до вимог чинного законодавства.</w:t>
      </w:r>
    </w:p>
    <w:p w:rsidR="00522637" w:rsidRPr="00124DDE" w:rsidRDefault="00522637" w:rsidP="00124DDE">
      <w:pPr>
        <w:ind w:firstLine="708"/>
        <w:jc w:val="both"/>
        <w:rPr>
          <w:bCs/>
          <w:color w:val="000000" w:themeColor="text1"/>
          <w:sz w:val="28"/>
          <w:szCs w:val="28"/>
        </w:rPr>
      </w:pPr>
      <w:r w:rsidRPr="00124DDE">
        <w:rPr>
          <w:rFonts w:eastAsiaTheme="minorEastAsia"/>
          <w:color w:val="000000" w:themeColor="text1"/>
          <w:sz w:val="28"/>
          <w:szCs w:val="28"/>
          <w:lang w:eastAsia="ru-RU"/>
        </w:rPr>
        <w:t>3.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522637" w:rsidRDefault="00522637" w:rsidP="00B2717B">
      <w:pPr>
        <w:jc w:val="both"/>
        <w:rPr>
          <w:bCs/>
          <w:color w:val="000000" w:themeColor="text1"/>
          <w:sz w:val="28"/>
          <w:szCs w:val="28"/>
        </w:rPr>
      </w:pPr>
    </w:p>
    <w:p w:rsidR="00B2717B" w:rsidRPr="00124DDE" w:rsidRDefault="00B2717B" w:rsidP="00B2717B">
      <w:pPr>
        <w:jc w:val="both"/>
        <w:rPr>
          <w:bCs/>
          <w:color w:val="000000" w:themeColor="text1"/>
          <w:sz w:val="28"/>
          <w:szCs w:val="28"/>
        </w:rPr>
      </w:pPr>
    </w:p>
    <w:p w:rsidR="00522637" w:rsidRPr="00124DDE" w:rsidRDefault="00522637" w:rsidP="00124DDE">
      <w:pPr>
        <w:jc w:val="both"/>
        <w:rPr>
          <w:color w:val="000000" w:themeColor="text1"/>
          <w:sz w:val="28"/>
          <w:szCs w:val="28"/>
        </w:rPr>
      </w:pPr>
      <w:r w:rsidRPr="00124DDE">
        <w:rPr>
          <w:color w:val="000000" w:themeColor="text1"/>
          <w:sz w:val="28"/>
          <w:szCs w:val="28"/>
        </w:rPr>
        <w:t>В.п. міського голови,</w:t>
      </w:r>
    </w:p>
    <w:p w:rsidR="00522637" w:rsidRPr="00124DDE" w:rsidRDefault="00522637" w:rsidP="00124DDE">
      <w:pPr>
        <w:jc w:val="both"/>
        <w:rPr>
          <w:color w:val="000000" w:themeColor="text1"/>
          <w:sz w:val="28"/>
          <w:szCs w:val="28"/>
        </w:rPr>
      </w:pPr>
      <w:r w:rsidRPr="00124DDE">
        <w:rPr>
          <w:color w:val="000000" w:themeColor="text1"/>
          <w:sz w:val="28"/>
          <w:szCs w:val="28"/>
        </w:rPr>
        <w:t xml:space="preserve">секретар ради та виконкому </w:t>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Pr="00124DDE">
        <w:rPr>
          <w:color w:val="000000" w:themeColor="text1"/>
          <w:sz w:val="28"/>
          <w:szCs w:val="28"/>
        </w:rPr>
        <w:tab/>
      </w:r>
      <w:r w:rsidR="00D267A4">
        <w:rPr>
          <w:color w:val="000000" w:themeColor="text1"/>
          <w:sz w:val="28"/>
          <w:szCs w:val="28"/>
        </w:rPr>
        <w:tab/>
      </w:r>
      <w:r w:rsidRPr="00124DDE">
        <w:rPr>
          <w:color w:val="000000" w:themeColor="text1"/>
          <w:sz w:val="28"/>
          <w:szCs w:val="28"/>
        </w:rPr>
        <w:t>Євген МОЛНАР</w:t>
      </w:r>
    </w:p>
    <w:p w:rsidR="008D28BA" w:rsidRDefault="008D28BA" w:rsidP="00124DDE">
      <w:pPr>
        <w:rPr>
          <w:color w:val="000000" w:themeColor="text1"/>
          <w:sz w:val="28"/>
          <w:szCs w:val="28"/>
        </w:rPr>
      </w:pPr>
    </w:p>
    <w:p w:rsidR="008D28BA" w:rsidRDefault="008D28BA">
      <w:pPr>
        <w:suppressAutoHyphens w:val="0"/>
        <w:spacing w:after="200" w:line="276" w:lineRule="auto"/>
        <w:rPr>
          <w:color w:val="000000" w:themeColor="text1"/>
          <w:sz w:val="28"/>
          <w:szCs w:val="28"/>
        </w:rPr>
      </w:pPr>
      <w:r>
        <w:rPr>
          <w:color w:val="000000" w:themeColor="text1"/>
          <w:sz w:val="28"/>
          <w:szCs w:val="28"/>
        </w:rPr>
        <w:br w:type="page"/>
      </w:r>
    </w:p>
    <w:p w:rsidR="003C3A37" w:rsidRPr="00F54D84" w:rsidRDefault="003C3A37" w:rsidP="003C3A37">
      <w:pPr>
        <w:jc w:val="right"/>
        <w:rPr>
          <w:color w:val="000000" w:themeColor="text1"/>
          <w:sz w:val="27"/>
          <w:szCs w:val="27"/>
          <w:lang w:eastAsia="en-US"/>
        </w:rPr>
      </w:pPr>
    </w:p>
    <w:p w:rsidR="00F54D84" w:rsidRPr="00F54D84" w:rsidRDefault="00F54D84" w:rsidP="003C3A37">
      <w:pPr>
        <w:jc w:val="right"/>
        <w:rPr>
          <w:color w:val="000000" w:themeColor="text1"/>
          <w:sz w:val="27"/>
          <w:szCs w:val="27"/>
          <w:lang w:eastAsia="en-US"/>
        </w:rPr>
      </w:pPr>
    </w:p>
    <w:p w:rsidR="003C3A37" w:rsidRPr="00F54D84" w:rsidRDefault="003C3A37" w:rsidP="003C3A37">
      <w:pPr>
        <w:rPr>
          <w:color w:val="000000" w:themeColor="text1"/>
          <w:sz w:val="27"/>
          <w:szCs w:val="27"/>
          <w:lang w:eastAsia="en-US"/>
        </w:rPr>
      </w:pPr>
      <w:r w:rsidRPr="00F54D84">
        <w:rPr>
          <w:noProof/>
          <w:sz w:val="27"/>
          <w:szCs w:val="27"/>
          <w:lang w:eastAsia="uk-UA"/>
        </w:rPr>
        <w:drawing>
          <wp:anchor distT="0" distB="0" distL="114300" distR="114300" simplePos="0" relativeHeight="251763712" behindDoc="0" locked="0" layoutInCell="0" allowOverlap="1" wp14:anchorId="640BE950" wp14:editId="38029AB3">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3C3A37" w:rsidRPr="00F54D84" w:rsidRDefault="003C3A37" w:rsidP="003C3A37">
      <w:pPr>
        <w:jc w:val="right"/>
        <w:rPr>
          <w:color w:val="000000" w:themeColor="text1"/>
          <w:sz w:val="27"/>
          <w:szCs w:val="27"/>
          <w:lang w:eastAsia="en-US"/>
        </w:rPr>
      </w:pPr>
    </w:p>
    <w:p w:rsidR="003C3A37" w:rsidRPr="00F54D84" w:rsidRDefault="003C3A37" w:rsidP="003C3A37">
      <w:pPr>
        <w:jc w:val="center"/>
        <w:rPr>
          <w:color w:val="000000" w:themeColor="text1"/>
          <w:sz w:val="27"/>
          <w:szCs w:val="27"/>
          <w:lang w:eastAsia="en-US"/>
        </w:rPr>
      </w:pPr>
      <w:r w:rsidRPr="00F54D84">
        <w:rPr>
          <w:color w:val="000000" w:themeColor="text1"/>
          <w:sz w:val="27"/>
          <w:szCs w:val="27"/>
          <w:lang w:eastAsia="en-US"/>
        </w:rPr>
        <w:br w:type="textWrapping" w:clear="all"/>
        <w:t xml:space="preserve">У К Р А Ї Н А </w:t>
      </w:r>
    </w:p>
    <w:p w:rsidR="003C3A37" w:rsidRPr="00F54D84" w:rsidRDefault="003C3A37" w:rsidP="003C3A37">
      <w:pPr>
        <w:jc w:val="center"/>
        <w:rPr>
          <w:color w:val="000000" w:themeColor="text1"/>
          <w:sz w:val="27"/>
          <w:szCs w:val="27"/>
          <w:lang w:eastAsia="en-US"/>
        </w:rPr>
      </w:pPr>
      <w:r w:rsidRPr="00F54D84">
        <w:rPr>
          <w:color w:val="000000" w:themeColor="text1"/>
          <w:sz w:val="27"/>
          <w:szCs w:val="27"/>
          <w:lang w:eastAsia="en-US"/>
        </w:rPr>
        <w:t xml:space="preserve">Р А Х І В С Ь К А  М І С Ь К А  Р А Д А </w:t>
      </w:r>
    </w:p>
    <w:p w:rsidR="003C3A37" w:rsidRPr="00F54D84" w:rsidRDefault="003C3A37" w:rsidP="003C3A37">
      <w:pPr>
        <w:jc w:val="center"/>
        <w:rPr>
          <w:color w:val="000000" w:themeColor="text1"/>
          <w:sz w:val="27"/>
          <w:szCs w:val="27"/>
          <w:lang w:eastAsia="en-US"/>
        </w:rPr>
      </w:pPr>
      <w:r w:rsidRPr="00F54D84">
        <w:rPr>
          <w:color w:val="000000" w:themeColor="text1"/>
          <w:sz w:val="27"/>
          <w:szCs w:val="27"/>
          <w:lang w:eastAsia="en-US"/>
        </w:rPr>
        <w:t xml:space="preserve">Р А Х І В С Ь К О Г О  Р А Й О Н У  </w:t>
      </w:r>
    </w:p>
    <w:p w:rsidR="003C3A37" w:rsidRPr="00F54D84" w:rsidRDefault="003C3A37" w:rsidP="003C3A37">
      <w:pPr>
        <w:jc w:val="center"/>
        <w:rPr>
          <w:color w:val="000000" w:themeColor="text1"/>
          <w:sz w:val="27"/>
          <w:szCs w:val="27"/>
          <w:lang w:eastAsia="en-US"/>
        </w:rPr>
      </w:pPr>
      <w:r w:rsidRPr="00F54D84">
        <w:rPr>
          <w:color w:val="000000" w:themeColor="text1"/>
          <w:sz w:val="27"/>
          <w:szCs w:val="27"/>
          <w:lang w:eastAsia="en-US"/>
        </w:rPr>
        <w:t>З А К А Р П А Т С Ь К О Ї  О Б Л А С Т І</w:t>
      </w:r>
    </w:p>
    <w:p w:rsidR="003C3A37" w:rsidRPr="00F54D84" w:rsidRDefault="003C3A37" w:rsidP="003C3A37">
      <w:pPr>
        <w:jc w:val="center"/>
        <w:rPr>
          <w:b/>
          <w:color w:val="000000" w:themeColor="text1"/>
          <w:sz w:val="27"/>
          <w:szCs w:val="27"/>
          <w:lang w:eastAsia="en-US"/>
        </w:rPr>
      </w:pPr>
      <w:r w:rsidRPr="00F54D84">
        <w:rPr>
          <w:b/>
          <w:color w:val="000000" w:themeColor="text1"/>
          <w:sz w:val="27"/>
          <w:szCs w:val="27"/>
          <w:lang w:eastAsia="en-US"/>
        </w:rPr>
        <w:t>85 сесія восьмого скликання</w:t>
      </w:r>
    </w:p>
    <w:p w:rsidR="003C3A37" w:rsidRPr="00F54D84" w:rsidRDefault="003C3A37" w:rsidP="003C3A37">
      <w:pPr>
        <w:rPr>
          <w:color w:val="000000" w:themeColor="text1"/>
          <w:sz w:val="27"/>
          <w:szCs w:val="27"/>
          <w:lang w:eastAsia="en-US"/>
        </w:rPr>
      </w:pPr>
    </w:p>
    <w:p w:rsidR="003C3A37" w:rsidRPr="00F54D84" w:rsidRDefault="003C3A37" w:rsidP="003C3A37">
      <w:pPr>
        <w:jc w:val="center"/>
        <w:rPr>
          <w:color w:val="000000" w:themeColor="text1"/>
          <w:sz w:val="27"/>
          <w:szCs w:val="27"/>
          <w:lang w:eastAsia="en-US"/>
        </w:rPr>
      </w:pPr>
      <w:r w:rsidRPr="00F54D84">
        <w:rPr>
          <w:color w:val="000000" w:themeColor="text1"/>
          <w:sz w:val="27"/>
          <w:szCs w:val="27"/>
          <w:lang w:eastAsia="en-US"/>
        </w:rPr>
        <w:t>Р І Ш Е Н Н Я</w:t>
      </w:r>
    </w:p>
    <w:p w:rsidR="003C3A37" w:rsidRPr="00F54D84" w:rsidRDefault="003C3A37" w:rsidP="003C3A37">
      <w:pPr>
        <w:rPr>
          <w:color w:val="000000" w:themeColor="text1"/>
          <w:sz w:val="27"/>
          <w:szCs w:val="27"/>
          <w:lang w:eastAsia="en-US"/>
        </w:rPr>
      </w:pPr>
    </w:p>
    <w:p w:rsidR="003C3A37" w:rsidRPr="00F54D84" w:rsidRDefault="003C3A37" w:rsidP="003C3A37">
      <w:pPr>
        <w:rPr>
          <w:color w:val="000000" w:themeColor="text1"/>
          <w:sz w:val="27"/>
          <w:szCs w:val="27"/>
        </w:rPr>
      </w:pPr>
      <w:r w:rsidRPr="00F54D84">
        <w:rPr>
          <w:color w:val="000000" w:themeColor="text1"/>
          <w:sz w:val="27"/>
          <w:szCs w:val="27"/>
        </w:rPr>
        <w:t xml:space="preserve">від 25 червня 2026  року  </w:t>
      </w:r>
      <w:r w:rsidRPr="00F54D84">
        <w:rPr>
          <w:color w:val="000000" w:themeColor="text1"/>
          <w:sz w:val="27"/>
          <w:szCs w:val="27"/>
        </w:rPr>
        <w:tab/>
      </w:r>
      <w:r w:rsidRPr="00F54D84">
        <w:rPr>
          <w:color w:val="000000" w:themeColor="text1"/>
          <w:sz w:val="27"/>
          <w:szCs w:val="27"/>
        </w:rPr>
        <w:tab/>
      </w:r>
      <w:r w:rsidRPr="00F54D84">
        <w:rPr>
          <w:color w:val="000000" w:themeColor="text1"/>
          <w:sz w:val="27"/>
          <w:szCs w:val="27"/>
        </w:rPr>
        <w:tab/>
      </w:r>
      <w:r w:rsidRPr="00F54D84">
        <w:rPr>
          <w:color w:val="000000" w:themeColor="text1"/>
          <w:sz w:val="27"/>
          <w:szCs w:val="27"/>
        </w:rPr>
        <w:tab/>
      </w:r>
      <w:r w:rsidRPr="00F54D84">
        <w:rPr>
          <w:color w:val="000000" w:themeColor="text1"/>
          <w:sz w:val="27"/>
          <w:szCs w:val="27"/>
        </w:rPr>
        <w:tab/>
      </w:r>
      <w:r w:rsidRPr="00F54D84">
        <w:rPr>
          <w:color w:val="000000" w:themeColor="text1"/>
          <w:sz w:val="27"/>
          <w:szCs w:val="27"/>
        </w:rPr>
        <w:tab/>
      </w:r>
      <w:r w:rsidRPr="00F54D84">
        <w:rPr>
          <w:color w:val="000000" w:themeColor="text1"/>
          <w:sz w:val="27"/>
          <w:szCs w:val="27"/>
        </w:rPr>
        <w:tab/>
      </w:r>
      <w:r w:rsidRPr="00F54D84">
        <w:rPr>
          <w:color w:val="000000" w:themeColor="text1"/>
          <w:sz w:val="27"/>
          <w:szCs w:val="27"/>
        </w:rPr>
        <w:tab/>
        <w:t>№1356</w:t>
      </w:r>
    </w:p>
    <w:p w:rsidR="003C3A37" w:rsidRPr="00F54D84" w:rsidRDefault="003C3A37" w:rsidP="003C3A37">
      <w:pPr>
        <w:rPr>
          <w:color w:val="000000" w:themeColor="text1"/>
          <w:sz w:val="27"/>
          <w:szCs w:val="27"/>
          <w:lang w:eastAsia="en-US"/>
        </w:rPr>
      </w:pPr>
      <w:r w:rsidRPr="00F54D84">
        <w:rPr>
          <w:color w:val="000000" w:themeColor="text1"/>
          <w:sz w:val="27"/>
          <w:szCs w:val="27"/>
          <w:lang w:eastAsia="en-US"/>
        </w:rPr>
        <w:t>м. Рахів</w:t>
      </w:r>
    </w:p>
    <w:p w:rsidR="003C3A37" w:rsidRPr="00F54D84" w:rsidRDefault="003C3A37" w:rsidP="003C3A37">
      <w:pPr>
        <w:rPr>
          <w:color w:val="000000" w:themeColor="text1"/>
          <w:sz w:val="27"/>
          <w:szCs w:val="27"/>
        </w:rPr>
      </w:pPr>
    </w:p>
    <w:p w:rsidR="00522637" w:rsidRPr="00F54D84" w:rsidRDefault="00522637" w:rsidP="00124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7"/>
          <w:szCs w:val="27"/>
          <w:lang w:eastAsia="uk-UA"/>
        </w:rPr>
      </w:pPr>
      <w:r w:rsidRPr="00F54D84">
        <w:rPr>
          <w:color w:val="000000" w:themeColor="text1"/>
          <w:sz w:val="27"/>
          <w:szCs w:val="27"/>
          <w:lang w:eastAsia="uk-UA"/>
        </w:rPr>
        <w:t>Про надання дозволу на розроблення проекту</w:t>
      </w:r>
    </w:p>
    <w:p w:rsidR="00522637" w:rsidRPr="00F54D84" w:rsidRDefault="00522637" w:rsidP="00124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color w:val="000000" w:themeColor="text1"/>
          <w:sz w:val="27"/>
          <w:szCs w:val="27"/>
          <w:lang w:eastAsia="uk-UA"/>
        </w:rPr>
      </w:pPr>
      <w:r w:rsidRPr="00F54D84">
        <w:rPr>
          <w:color w:val="000000" w:themeColor="text1"/>
          <w:sz w:val="27"/>
          <w:szCs w:val="27"/>
          <w:lang w:eastAsia="uk-UA"/>
        </w:rPr>
        <w:t xml:space="preserve">землеустрою щодо відведення земельної </w:t>
      </w:r>
    </w:p>
    <w:p w:rsidR="00522637" w:rsidRPr="00F54D84" w:rsidRDefault="00522637" w:rsidP="00124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Mincho"/>
          <w:color w:val="000000" w:themeColor="text1"/>
          <w:sz w:val="27"/>
          <w:szCs w:val="27"/>
          <w:lang w:eastAsia="ru-RU"/>
        </w:rPr>
      </w:pPr>
      <w:r w:rsidRPr="00F54D84">
        <w:rPr>
          <w:rFonts w:eastAsia="MS Mincho"/>
          <w:color w:val="000000" w:themeColor="text1"/>
          <w:sz w:val="27"/>
          <w:szCs w:val="27"/>
          <w:lang w:eastAsia="ru-RU"/>
        </w:rPr>
        <w:t xml:space="preserve">ділянки у власність </w:t>
      </w:r>
    </w:p>
    <w:p w:rsidR="00522637" w:rsidRPr="00F54D84" w:rsidRDefault="00522637" w:rsidP="00FD725A">
      <w:pPr>
        <w:jc w:val="both"/>
        <w:rPr>
          <w:color w:val="000000" w:themeColor="text1"/>
          <w:sz w:val="27"/>
          <w:szCs w:val="27"/>
          <w:lang w:eastAsia="uk-UA"/>
        </w:rPr>
      </w:pPr>
    </w:p>
    <w:p w:rsidR="00522637" w:rsidRPr="00F54D84" w:rsidRDefault="00522637" w:rsidP="00124DDE">
      <w:pPr>
        <w:ind w:firstLine="708"/>
        <w:jc w:val="both"/>
        <w:rPr>
          <w:color w:val="000000" w:themeColor="text1"/>
          <w:sz w:val="27"/>
          <w:szCs w:val="27"/>
          <w:lang w:eastAsia="uk-UA"/>
        </w:rPr>
      </w:pPr>
      <w:r w:rsidRPr="00F54D84">
        <w:rPr>
          <w:color w:val="000000" w:themeColor="text1"/>
          <w:sz w:val="27"/>
          <w:szCs w:val="27"/>
          <w:lang w:eastAsia="uk-UA"/>
        </w:rPr>
        <w:t xml:space="preserve">Розглянувши рішення Закарпатського окружного адміністративного суду від 04 липня 2024 року у справі № </w:t>
      </w:r>
      <w:r w:rsidR="00DF4192">
        <w:rPr>
          <w:color w:val="000000" w:themeColor="text1"/>
          <w:sz w:val="27"/>
          <w:szCs w:val="27"/>
          <w:lang w:eastAsia="uk-UA"/>
        </w:rPr>
        <w:t>**********</w:t>
      </w:r>
      <w:r w:rsidRPr="00F54D84">
        <w:rPr>
          <w:color w:val="000000" w:themeColor="text1"/>
          <w:sz w:val="27"/>
          <w:szCs w:val="27"/>
          <w:lang w:eastAsia="uk-UA"/>
        </w:rPr>
        <w:t xml:space="preserve">, яке набрало законної сили після перегляду в апеляційному порядку відповідно до постанови апеляційного суду від 05 грудня 2025 року у справі № </w:t>
      </w:r>
      <w:r w:rsidR="00DF4192">
        <w:rPr>
          <w:color w:val="000000" w:themeColor="text1"/>
          <w:sz w:val="27"/>
          <w:szCs w:val="27"/>
          <w:lang w:eastAsia="uk-UA"/>
        </w:rPr>
        <w:t>************</w:t>
      </w:r>
      <w:bookmarkStart w:id="155" w:name="_GoBack"/>
      <w:bookmarkEnd w:id="155"/>
      <w:r w:rsidRPr="00F54D84">
        <w:rPr>
          <w:color w:val="000000" w:themeColor="text1"/>
          <w:sz w:val="27"/>
          <w:szCs w:val="27"/>
          <w:lang w:eastAsia="uk-UA"/>
        </w:rPr>
        <w:t xml:space="preserve">, яким зобов’язано Рахівську міську раду надати громадянці </w:t>
      </w:r>
      <w:r w:rsidR="0063042C">
        <w:rPr>
          <w:color w:val="000000" w:themeColor="text1"/>
          <w:sz w:val="27"/>
          <w:szCs w:val="27"/>
          <w:lang w:eastAsia="uk-UA"/>
        </w:rPr>
        <w:t>***** ***** *****</w:t>
      </w:r>
      <w:r w:rsidRPr="00F54D84">
        <w:rPr>
          <w:color w:val="000000" w:themeColor="text1"/>
          <w:sz w:val="27"/>
          <w:szCs w:val="27"/>
          <w:lang w:eastAsia="uk-UA"/>
        </w:rPr>
        <w:t xml:space="preserve"> дозвіл на розроблення проєкту землеустрою щодо відведення земельної ділянки у власність, а також рішення Закарпатського окружного адміністративного суду від 31 березня 2026 року щодо встановлення строку подання звіту про виконання судового рішення, керуючись статтею 129-1 Конституції України, статтями 12, 35, 81, 83, 89, 116, 118, 121, 122 Земельного кодексу України, статтею 50 Закону України «Про землеустрій», Законом України «Про виконавче провадження», пунктом 34 частини першої статті 26 Закону України «Про місцеве самоврядування в Україні», враховуючи пропозиції постійної комісії з питань регулювання земельних відносин та містобудування, Рахівська міська рада</w:t>
      </w:r>
    </w:p>
    <w:p w:rsidR="00B830DE" w:rsidRPr="00F54D84" w:rsidRDefault="00B830DE" w:rsidP="00124DDE">
      <w:pPr>
        <w:jc w:val="both"/>
        <w:rPr>
          <w:color w:val="000000" w:themeColor="text1"/>
          <w:sz w:val="27"/>
          <w:szCs w:val="27"/>
          <w:lang w:eastAsia="uk-UA"/>
        </w:rPr>
      </w:pPr>
    </w:p>
    <w:p w:rsidR="00522637" w:rsidRPr="00F54D84" w:rsidRDefault="00522637" w:rsidP="00124DDE">
      <w:pPr>
        <w:jc w:val="center"/>
        <w:rPr>
          <w:color w:val="000000" w:themeColor="text1"/>
          <w:sz w:val="27"/>
          <w:szCs w:val="27"/>
          <w:lang w:eastAsia="uk-UA"/>
        </w:rPr>
      </w:pPr>
      <w:r w:rsidRPr="00F54D84">
        <w:rPr>
          <w:color w:val="000000" w:themeColor="text1"/>
          <w:sz w:val="27"/>
          <w:szCs w:val="27"/>
          <w:lang w:eastAsia="uk-UA"/>
        </w:rPr>
        <w:t>В И Р І Ш И Л А:</w:t>
      </w:r>
    </w:p>
    <w:p w:rsidR="00522637" w:rsidRPr="00F54D84" w:rsidRDefault="00522637" w:rsidP="00124DDE">
      <w:pPr>
        <w:ind w:firstLine="708"/>
        <w:jc w:val="both"/>
        <w:rPr>
          <w:rFonts w:eastAsia="MS Mincho"/>
          <w:color w:val="000000" w:themeColor="text1"/>
          <w:sz w:val="27"/>
          <w:szCs w:val="27"/>
          <w:lang w:eastAsia="ru-RU"/>
        </w:rPr>
      </w:pPr>
      <w:r w:rsidRPr="00F54D84">
        <w:rPr>
          <w:color w:val="000000" w:themeColor="text1"/>
          <w:sz w:val="27"/>
          <w:szCs w:val="27"/>
          <w:lang w:eastAsia="uk-UA"/>
        </w:rPr>
        <w:t>1</w:t>
      </w:r>
      <w:r w:rsidRPr="00F54D84">
        <w:rPr>
          <w:b/>
          <w:color w:val="000000" w:themeColor="text1"/>
          <w:sz w:val="27"/>
          <w:szCs w:val="27"/>
          <w:lang w:eastAsia="uk-UA"/>
        </w:rPr>
        <w:t>.</w:t>
      </w:r>
      <w:r w:rsidRPr="00F54D84">
        <w:rPr>
          <w:color w:val="000000" w:themeColor="text1"/>
          <w:sz w:val="27"/>
          <w:szCs w:val="27"/>
        </w:rPr>
        <w:t xml:space="preserve">Надати громадянці </w:t>
      </w:r>
      <w:r w:rsidR="0063042C">
        <w:rPr>
          <w:color w:val="000000" w:themeColor="text1"/>
          <w:sz w:val="27"/>
          <w:szCs w:val="27"/>
        </w:rPr>
        <w:t>***** ***** *****</w:t>
      </w:r>
      <w:r w:rsidRPr="00F54D84">
        <w:rPr>
          <w:color w:val="000000" w:themeColor="text1"/>
          <w:sz w:val="27"/>
          <w:szCs w:val="27"/>
        </w:rPr>
        <w:t xml:space="preserve">, мешканці міста </w:t>
      </w:r>
      <w:r w:rsidR="0063042C">
        <w:rPr>
          <w:color w:val="000000" w:themeColor="text1"/>
          <w:sz w:val="27"/>
          <w:szCs w:val="27"/>
        </w:rPr>
        <w:t>*****</w:t>
      </w:r>
      <w:r w:rsidRPr="00F54D84">
        <w:rPr>
          <w:color w:val="000000" w:themeColor="text1"/>
          <w:sz w:val="27"/>
          <w:szCs w:val="27"/>
        </w:rPr>
        <w:t xml:space="preserve">, вулиця </w:t>
      </w:r>
      <w:r w:rsidR="0063042C">
        <w:rPr>
          <w:color w:val="000000" w:themeColor="text1"/>
          <w:sz w:val="27"/>
          <w:szCs w:val="27"/>
        </w:rPr>
        <w:t>*****</w:t>
      </w:r>
      <w:r w:rsidRPr="00F54D84">
        <w:rPr>
          <w:color w:val="000000" w:themeColor="text1"/>
          <w:sz w:val="27"/>
          <w:szCs w:val="27"/>
        </w:rPr>
        <w:t xml:space="preserve">, </w:t>
      </w:r>
      <w:r w:rsidR="0063042C">
        <w:rPr>
          <w:color w:val="000000" w:themeColor="text1"/>
          <w:sz w:val="27"/>
          <w:szCs w:val="27"/>
        </w:rPr>
        <w:t>***</w:t>
      </w:r>
      <w:r w:rsidRPr="00F54D84">
        <w:rPr>
          <w:color w:val="000000" w:themeColor="text1"/>
          <w:sz w:val="27"/>
          <w:szCs w:val="27"/>
        </w:rPr>
        <w:t xml:space="preserve">, Рахівського району, Закарпатської області, дозвіл на розроблення проєкту землеустрою щодо відведення у власність земельної ділянки орієнтовною площею 0,9500 га для ведення особистого селянського господарства, розташованої за межами населеного пункту на території Рахівської міської ради, урочище </w:t>
      </w:r>
      <w:r w:rsidR="0063042C">
        <w:rPr>
          <w:color w:val="000000" w:themeColor="text1"/>
          <w:sz w:val="27"/>
          <w:szCs w:val="27"/>
        </w:rPr>
        <w:t>*****</w:t>
      </w:r>
      <w:r w:rsidRPr="00F54D84">
        <w:rPr>
          <w:color w:val="000000" w:themeColor="text1"/>
          <w:sz w:val="27"/>
          <w:szCs w:val="27"/>
        </w:rPr>
        <w:t>, із земель сільськогосподарського призначення (код КВЦПЗ – 01.03), яка перебуває у користуванні заявника.</w:t>
      </w:r>
    </w:p>
    <w:p w:rsidR="00522637" w:rsidRPr="00F54D84" w:rsidRDefault="00522637" w:rsidP="00124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7"/>
          <w:szCs w:val="27"/>
          <w:lang w:eastAsia="uk-UA"/>
        </w:rPr>
      </w:pPr>
    </w:p>
    <w:p w:rsidR="00522637" w:rsidRPr="00F54D84" w:rsidRDefault="00522637" w:rsidP="00124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7"/>
          <w:szCs w:val="27"/>
          <w:lang w:eastAsia="uk-UA"/>
        </w:rPr>
      </w:pPr>
      <w:r w:rsidRPr="00F54D84">
        <w:rPr>
          <w:color w:val="000000" w:themeColor="text1"/>
          <w:sz w:val="27"/>
          <w:szCs w:val="27"/>
          <w:lang w:eastAsia="uk-UA"/>
        </w:rPr>
        <w:t xml:space="preserve">В.п. міського голови, </w:t>
      </w:r>
    </w:p>
    <w:p w:rsidR="00C747FC" w:rsidRDefault="00522637" w:rsidP="009F0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7"/>
          <w:szCs w:val="27"/>
          <w:lang w:eastAsia="uk-UA"/>
        </w:rPr>
      </w:pPr>
      <w:r w:rsidRPr="00F54D84">
        <w:rPr>
          <w:color w:val="000000" w:themeColor="text1"/>
          <w:sz w:val="27"/>
          <w:szCs w:val="27"/>
          <w:lang w:eastAsia="uk-UA"/>
        </w:rPr>
        <w:t>секретар ради та виконкому</w:t>
      </w:r>
      <w:r w:rsidRPr="00F54D84">
        <w:rPr>
          <w:color w:val="000000" w:themeColor="text1"/>
          <w:sz w:val="27"/>
          <w:szCs w:val="27"/>
          <w:lang w:eastAsia="uk-UA"/>
        </w:rPr>
        <w:tab/>
      </w:r>
      <w:r w:rsidRPr="00F54D84">
        <w:rPr>
          <w:color w:val="000000" w:themeColor="text1"/>
          <w:sz w:val="27"/>
          <w:szCs w:val="27"/>
          <w:lang w:eastAsia="uk-UA"/>
        </w:rPr>
        <w:tab/>
      </w:r>
      <w:r w:rsidRPr="00F54D84">
        <w:rPr>
          <w:color w:val="000000" w:themeColor="text1"/>
          <w:sz w:val="27"/>
          <w:szCs w:val="27"/>
          <w:lang w:eastAsia="uk-UA"/>
        </w:rPr>
        <w:tab/>
      </w:r>
      <w:r w:rsidRPr="00F54D84">
        <w:rPr>
          <w:color w:val="000000" w:themeColor="text1"/>
          <w:sz w:val="27"/>
          <w:szCs w:val="27"/>
          <w:lang w:eastAsia="uk-UA"/>
        </w:rPr>
        <w:tab/>
      </w:r>
      <w:r w:rsidRPr="00F54D84">
        <w:rPr>
          <w:color w:val="000000" w:themeColor="text1"/>
          <w:sz w:val="27"/>
          <w:szCs w:val="27"/>
          <w:lang w:eastAsia="uk-UA"/>
        </w:rPr>
        <w:tab/>
        <w:t>Євген МОЛНАР</w:t>
      </w:r>
    </w:p>
    <w:p w:rsidR="00F54D84" w:rsidRPr="00F54D84" w:rsidRDefault="00F54D84" w:rsidP="009F0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7"/>
          <w:szCs w:val="27"/>
        </w:rPr>
      </w:pPr>
    </w:p>
    <w:sectPr w:rsidR="00F54D84" w:rsidRPr="00F54D84" w:rsidSect="00437352">
      <w:pgSz w:w="11906" w:h="16838"/>
      <w:pgMar w:top="709" w:right="707"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Arno Pro">
    <w:altName w:val="Times New Roman"/>
    <w:panose1 w:val="00000000000000000000"/>
    <w:charset w:val="00"/>
    <w:family w:val="roman"/>
    <w:notTrueType/>
    <w:pitch w:val="variable"/>
    <w:sig w:usb0="00000001" w:usb1="00000001"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nsid w:val="00056166"/>
    <w:multiLevelType w:val="multilevel"/>
    <w:tmpl w:val="B7722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8B956F7"/>
    <w:multiLevelType w:val="multilevel"/>
    <w:tmpl w:val="178A8B78"/>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990"/>
        </w:tabs>
        <w:ind w:left="990" w:hanging="360"/>
      </w:pPr>
      <w:rPr>
        <w:rFonts w:cs="Times New Roman"/>
      </w:rPr>
    </w:lvl>
    <w:lvl w:ilvl="2">
      <w:start w:val="1"/>
      <w:numFmt w:val="decimal"/>
      <w:lvlText w:val="%1.%2.%3"/>
      <w:lvlJc w:val="left"/>
      <w:pPr>
        <w:tabs>
          <w:tab w:val="num" w:pos="1980"/>
        </w:tabs>
        <w:ind w:left="1980" w:hanging="720"/>
      </w:pPr>
      <w:rPr>
        <w:rFonts w:cs="Times New Roman"/>
      </w:rPr>
    </w:lvl>
    <w:lvl w:ilvl="3">
      <w:start w:val="1"/>
      <w:numFmt w:val="decimal"/>
      <w:lvlText w:val="%1.%2.%3.%4"/>
      <w:lvlJc w:val="left"/>
      <w:pPr>
        <w:tabs>
          <w:tab w:val="num" w:pos="2970"/>
        </w:tabs>
        <w:ind w:left="2970" w:hanging="1080"/>
      </w:pPr>
      <w:rPr>
        <w:rFonts w:cs="Times New Roman"/>
      </w:rPr>
    </w:lvl>
    <w:lvl w:ilvl="4">
      <w:start w:val="1"/>
      <w:numFmt w:val="decimal"/>
      <w:lvlText w:val="%1.%2.%3.%4.%5"/>
      <w:lvlJc w:val="left"/>
      <w:pPr>
        <w:tabs>
          <w:tab w:val="num" w:pos="3600"/>
        </w:tabs>
        <w:ind w:left="3600" w:hanging="1080"/>
      </w:pPr>
      <w:rPr>
        <w:rFonts w:cs="Times New Roman"/>
      </w:rPr>
    </w:lvl>
    <w:lvl w:ilvl="5">
      <w:start w:val="1"/>
      <w:numFmt w:val="decimal"/>
      <w:lvlText w:val="%1.%2.%3.%4.%5.%6"/>
      <w:lvlJc w:val="left"/>
      <w:pPr>
        <w:tabs>
          <w:tab w:val="num" w:pos="4590"/>
        </w:tabs>
        <w:ind w:left="4590" w:hanging="1440"/>
      </w:pPr>
      <w:rPr>
        <w:rFonts w:cs="Times New Roman"/>
      </w:rPr>
    </w:lvl>
    <w:lvl w:ilvl="6">
      <w:start w:val="1"/>
      <w:numFmt w:val="decimal"/>
      <w:lvlText w:val="%1.%2.%3.%4.%5.%6.%7"/>
      <w:lvlJc w:val="left"/>
      <w:pPr>
        <w:tabs>
          <w:tab w:val="num" w:pos="5220"/>
        </w:tabs>
        <w:ind w:left="5220" w:hanging="1440"/>
      </w:pPr>
      <w:rPr>
        <w:rFonts w:cs="Times New Roman"/>
      </w:rPr>
    </w:lvl>
    <w:lvl w:ilvl="7">
      <w:start w:val="1"/>
      <w:numFmt w:val="decimal"/>
      <w:lvlText w:val="%1.%2.%3.%4.%5.%6.%7.%8"/>
      <w:lvlJc w:val="left"/>
      <w:pPr>
        <w:tabs>
          <w:tab w:val="num" w:pos="6210"/>
        </w:tabs>
        <w:ind w:left="6210" w:hanging="1800"/>
      </w:pPr>
      <w:rPr>
        <w:rFonts w:cs="Times New Roman"/>
      </w:rPr>
    </w:lvl>
    <w:lvl w:ilvl="8">
      <w:start w:val="1"/>
      <w:numFmt w:val="decimal"/>
      <w:lvlText w:val="%1.%2.%3.%4.%5.%6.%7.%8.%9"/>
      <w:lvlJc w:val="left"/>
      <w:pPr>
        <w:tabs>
          <w:tab w:val="num" w:pos="7200"/>
        </w:tabs>
        <w:ind w:left="7200" w:hanging="2160"/>
      </w:pPr>
      <w:rPr>
        <w:rFonts w:cs="Times New Roman"/>
      </w:rPr>
    </w:lvl>
  </w:abstractNum>
  <w:abstractNum w:abstractNumId="3">
    <w:nsid w:val="0E62796C"/>
    <w:multiLevelType w:val="hybridMultilevel"/>
    <w:tmpl w:val="0F86DF9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7681AB2"/>
    <w:multiLevelType w:val="hybridMultilevel"/>
    <w:tmpl w:val="97C4B40E"/>
    <w:lvl w:ilvl="0" w:tplc="D1706892">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5">
    <w:nsid w:val="25C36F5C"/>
    <w:multiLevelType w:val="hybridMultilevel"/>
    <w:tmpl w:val="E3D065A4"/>
    <w:lvl w:ilvl="0" w:tplc="DCB480F2">
      <w:numFmt w:val="bullet"/>
      <w:lvlText w:val="-"/>
      <w:lvlJc w:val="left"/>
      <w:pPr>
        <w:ind w:left="101" w:hanging="225"/>
      </w:pPr>
      <w:rPr>
        <w:rFonts w:ascii="Times New Roman" w:eastAsia="Times New Roman" w:hAnsi="Times New Roman" w:cs="Times New Roman" w:hint="default"/>
        <w:b w:val="0"/>
        <w:bCs w:val="0"/>
        <w:i w:val="0"/>
        <w:iCs w:val="0"/>
        <w:spacing w:val="0"/>
        <w:w w:val="99"/>
        <w:sz w:val="28"/>
        <w:szCs w:val="28"/>
        <w:lang w:val="uk-UA" w:eastAsia="en-US" w:bidi="ar-SA"/>
      </w:rPr>
    </w:lvl>
    <w:lvl w:ilvl="1" w:tplc="5B3CA4CC">
      <w:numFmt w:val="bullet"/>
      <w:lvlText w:val="•"/>
      <w:lvlJc w:val="left"/>
      <w:pPr>
        <w:ind w:left="1018" w:hanging="225"/>
      </w:pPr>
      <w:rPr>
        <w:lang w:val="uk-UA" w:eastAsia="en-US" w:bidi="ar-SA"/>
      </w:rPr>
    </w:lvl>
    <w:lvl w:ilvl="2" w:tplc="D8DACB56">
      <w:numFmt w:val="bullet"/>
      <w:lvlText w:val="•"/>
      <w:lvlJc w:val="left"/>
      <w:pPr>
        <w:ind w:left="1937" w:hanging="225"/>
      </w:pPr>
      <w:rPr>
        <w:lang w:val="uk-UA" w:eastAsia="en-US" w:bidi="ar-SA"/>
      </w:rPr>
    </w:lvl>
    <w:lvl w:ilvl="3" w:tplc="5FFCCFB8">
      <w:numFmt w:val="bullet"/>
      <w:lvlText w:val="•"/>
      <w:lvlJc w:val="left"/>
      <w:pPr>
        <w:ind w:left="2855" w:hanging="225"/>
      </w:pPr>
      <w:rPr>
        <w:lang w:val="uk-UA" w:eastAsia="en-US" w:bidi="ar-SA"/>
      </w:rPr>
    </w:lvl>
    <w:lvl w:ilvl="4" w:tplc="49B06646">
      <w:numFmt w:val="bullet"/>
      <w:lvlText w:val="•"/>
      <w:lvlJc w:val="left"/>
      <w:pPr>
        <w:ind w:left="3774" w:hanging="225"/>
      </w:pPr>
      <w:rPr>
        <w:lang w:val="uk-UA" w:eastAsia="en-US" w:bidi="ar-SA"/>
      </w:rPr>
    </w:lvl>
    <w:lvl w:ilvl="5" w:tplc="24924BBE">
      <w:numFmt w:val="bullet"/>
      <w:lvlText w:val="•"/>
      <w:lvlJc w:val="left"/>
      <w:pPr>
        <w:ind w:left="4693" w:hanging="225"/>
      </w:pPr>
      <w:rPr>
        <w:lang w:val="uk-UA" w:eastAsia="en-US" w:bidi="ar-SA"/>
      </w:rPr>
    </w:lvl>
    <w:lvl w:ilvl="6" w:tplc="35FEB100">
      <w:numFmt w:val="bullet"/>
      <w:lvlText w:val="•"/>
      <w:lvlJc w:val="left"/>
      <w:pPr>
        <w:ind w:left="5611" w:hanging="225"/>
      </w:pPr>
      <w:rPr>
        <w:lang w:val="uk-UA" w:eastAsia="en-US" w:bidi="ar-SA"/>
      </w:rPr>
    </w:lvl>
    <w:lvl w:ilvl="7" w:tplc="F5D239CA">
      <w:numFmt w:val="bullet"/>
      <w:lvlText w:val="•"/>
      <w:lvlJc w:val="left"/>
      <w:pPr>
        <w:ind w:left="6530" w:hanging="225"/>
      </w:pPr>
      <w:rPr>
        <w:lang w:val="uk-UA" w:eastAsia="en-US" w:bidi="ar-SA"/>
      </w:rPr>
    </w:lvl>
    <w:lvl w:ilvl="8" w:tplc="7BFE1E40">
      <w:numFmt w:val="bullet"/>
      <w:lvlText w:val="•"/>
      <w:lvlJc w:val="left"/>
      <w:pPr>
        <w:ind w:left="7449" w:hanging="225"/>
      </w:pPr>
      <w:rPr>
        <w:lang w:val="uk-UA" w:eastAsia="en-US" w:bidi="ar-SA"/>
      </w:rPr>
    </w:lvl>
  </w:abstractNum>
  <w:abstractNum w:abstractNumId="6">
    <w:nsid w:val="2687500A"/>
    <w:multiLevelType w:val="multilevel"/>
    <w:tmpl w:val="2687500A"/>
    <w:lvl w:ilvl="0">
      <w:numFmt w:val="bullet"/>
      <w:lvlText w:val="-"/>
      <w:lvlJc w:val="left"/>
      <w:pPr>
        <w:ind w:left="192" w:hanging="360"/>
      </w:pPr>
      <w:rPr>
        <w:rFonts w:ascii="Times New Roman" w:eastAsia="Times New Roman" w:hAnsi="Times New Roman" w:cs="Times New Roman" w:hint="default"/>
      </w:rPr>
    </w:lvl>
    <w:lvl w:ilvl="1">
      <w:start w:val="1"/>
      <w:numFmt w:val="bullet"/>
      <w:lvlText w:val="o"/>
      <w:lvlJc w:val="left"/>
      <w:pPr>
        <w:ind w:left="912" w:hanging="360"/>
      </w:pPr>
      <w:rPr>
        <w:rFonts w:ascii="Courier New" w:hAnsi="Courier New" w:cs="Courier New" w:hint="default"/>
      </w:rPr>
    </w:lvl>
    <w:lvl w:ilvl="2">
      <w:start w:val="1"/>
      <w:numFmt w:val="bullet"/>
      <w:lvlText w:val=""/>
      <w:lvlJc w:val="left"/>
      <w:pPr>
        <w:ind w:left="1632" w:hanging="360"/>
      </w:pPr>
      <w:rPr>
        <w:rFonts w:ascii="Wingdings" w:hAnsi="Wingdings" w:hint="default"/>
      </w:rPr>
    </w:lvl>
    <w:lvl w:ilvl="3">
      <w:start w:val="1"/>
      <w:numFmt w:val="bullet"/>
      <w:lvlText w:val=""/>
      <w:lvlJc w:val="left"/>
      <w:pPr>
        <w:ind w:left="2352" w:hanging="360"/>
      </w:pPr>
      <w:rPr>
        <w:rFonts w:ascii="Symbol" w:hAnsi="Symbol" w:hint="default"/>
      </w:rPr>
    </w:lvl>
    <w:lvl w:ilvl="4">
      <w:start w:val="1"/>
      <w:numFmt w:val="bullet"/>
      <w:lvlText w:val="o"/>
      <w:lvlJc w:val="left"/>
      <w:pPr>
        <w:ind w:left="3072" w:hanging="360"/>
      </w:pPr>
      <w:rPr>
        <w:rFonts w:ascii="Courier New" w:hAnsi="Courier New" w:cs="Courier New" w:hint="default"/>
      </w:rPr>
    </w:lvl>
    <w:lvl w:ilvl="5">
      <w:start w:val="1"/>
      <w:numFmt w:val="bullet"/>
      <w:lvlText w:val=""/>
      <w:lvlJc w:val="left"/>
      <w:pPr>
        <w:ind w:left="3792" w:hanging="360"/>
      </w:pPr>
      <w:rPr>
        <w:rFonts w:ascii="Wingdings" w:hAnsi="Wingdings" w:hint="default"/>
      </w:rPr>
    </w:lvl>
    <w:lvl w:ilvl="6">
      <w:start w:val="1"/>
      <w:numFmt w:val="bullet"/>
      <w:lvlText w:val=""/>
      <w:lvlJc w:val="left"/>
      <w:pPr>
        <w:ind w:left="4512" w:hanging="360"/>
      </w:pPr>
      <w:rPr>
        <w:rFonts w:ascii="Symbol" w:hAnsi="Symbol" w:hint="default"/>
      </w:rPr>
    </w:lvl>
    <w:lvl w:ilvl="7">
      <w:start w:val="1"/>
      <w:numFmt w:val="bullet"/>
      <w:lvlText w:val="o"/>
      <w:lvlJc w:val="left"/>
      <w:pPr>
        <w:ind w:left="5232" w:hanging="360"/>
      </w:pPr>
      <w:rPr>
        <w:rFonts w:ascii="Courier New" w:hAnsi="Courier New" w:cs="Courier New" w:hint="default"/>
      </w:rPr>
    </w:lvl>
    <w:lvl w:ilvl="8">
      <w:start w:val="1"/>
      <w:numFmt w:val="bullet"/>
      <w:lvlText w:val=""/>
      <w:lvlJc w:val="left"/>
      <w:pPr>
        <w:ind w:left="5952" w:hanging="360"/>
      </w:pPr>
      <w:rPr>
        <w:rFonts w:ascii="Wingdings" w:hAnsi="Wingdings" w:hint="default"/>
      </w:rPr>
    </w:lvl>
  </w:abstractNum>
  <w:abstractNum w:abstractNumId="7">
    <w:nsid w:val="31430A56"/>
    <w:multiLevelType w:val="hybridMultilevel"/>
    <w:tmpl w:val="BB5C699A"/>
    <w:lvl w:ilvl="0" w:tplc="0422000F">
      <w:start w:val="1"/>
      <w:numFmt w:val="decimal"/>
      <w:lvlText w:val="%1."/>
      <w:lvlJc w:val="left"/>
      <w:pPr>
        <w:ind w:left="360" w:hanging="360"/>
      </w:pPr>
    </w:lvl>
    <w:lvl w:ilvl="1" w:tplc="04220019">
      <w:start w:val="1"/>
      <w:numFmt w:val="lowerLetter"/>
      <w:lvlText w:val="%2."/>
      <w:lvlJc w:val="left"/>
      <w:pPr>
        <w:ind w:left="1156" w:hanging="360"/>
      </w:pPr>
    </w:lvl>
    <w:lvl w:ilvl="2" w:tplc="0422001B">
      <w:start w:val="1"/>
      <w:numFmt w:val="lowerRoman"/>
      <w:lvlText w:val="%3."/>
      <w:lvlJc w:val="right"/>
      <w:pPr>
        <w:ind w:left="1876" w:hanging="180"/>
      </w:pPr>
    </w:lvl>
    <w:lvl w:ilvl="3" w:tplc="0422000F">
      <w:start w:val="1"/>
      <w:numFmt w:val="decimal"/>
      <w:lvlText w:val="%4."/>
      <w:lvlJc w:val="left"/>
      <w:pPr>
        <w:ind w:left="2596" w:hanging="360"/>
      </w:pPr>
    </w:lvl>
    <w:lvl w:ilvl="4" w:tplc="04220019">
      <w:start w:val="1"/>
      <w:numFmt w:val="lowerLetter"/>
      <w:lvlText w:val="%5."/>
      <w:lvlJc w:val="left"/>
      <w:pPr>
        <w:ind w:left="3316" w:hanging="360"/>
      </w:pPr>
    </w:lvl>
    <w:lvl w:ilvl="5" w:tplc="0422001B">
      <w:start w:val="1"/>
      <w:numFmt w:val="lowerRoman"/>
      <w:lvlText w:val="%6."/>
      <w:lvlJc w:val="right"/>
      <w:pPr>
        <w:ind w:left="4036" w:hanging="180"/>
      </w:pPr>
    </w:lvl>
    <w:lvl w:ilvl="6" w:tplc="0422000F">
      <w:start w:val="1"/>
      <w:numFmt w:val="decimal"/>
      <w:lvlText w:val="%7."/>
      <w:lvlJc w:val="left"/>
      <w:pPr>
        <w:ind w:left="4756" w:hanging="360"/>
      </w:pPr>
    </w:lvl>
    <w:lvl w:ilvl="7" w:tplc="04220019">
      <w:start w:val="1"/>
      <w:numFmt w:val="lowerLetter"/>
      <w:lvlText w:val="%8."/>
      <w:lvlJc w:val="left"/>
      <w:pPr>
        <w:ind w:left="5476" w:hanging="360"/>
      </w:pPr>
    </w:lvl>
    <w:lvl w:ilvl="8" w:tplc="0422001B">
      <w:start w:val="1"/>
      <w:numFmt w:val="lowerRoman"/>
      <w:lvlText w:val="%9."/>
      <w:lvlJc w:val="right"/>
      <w:pPr>
        <w:ind w:left="6196" w:hanging="180"/>
      </w:pPr>
    </w:lvl>
  </w:abstractNum>
  <w:abstractNum w:abstractNumId="8">
    <w:nsid w:val="35B8140A"/>
    <w:multiLevelType w:val="hybridMultilevel"/>
    <w:tmpl w:val="BB5C699A"/>
    <w:lvl w:ilvl="0" w:tplc="0422000F">
      <w:start w:val="1"/>
      <w:numFmt w:val="decimal"/>
      <w:lvlText w:val="%1."/>
      <w:lvlJc w:val="left"/>
      <w:pPr>
        <w:ind w:left="502"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43805448"/>
    <w:multiLevelType w:val="hybridMultilevel"/>
    <w:tmpl w:val="AE14B7D0"/>
    <w:lvl w:ilvl="0" w:tplc="51E4FCD8">
      <w:start w:val="1"/>
      <w:numFmt w:val="decimal"/>
      <w:lvlText w:val="%1."/>
      <w:lvlJc w:val="left"/>
      <w:pPr>
        <w:ind w:left="360" w:hanging="360"/>
      </w:pPr>
      <w:rPr>
        <w:color w:val="000000" w:themeColor="text1"/>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536459CC"/>
    <w:multiLevelType w:val="hybridMultilevel"/>
    <w:tmpl w:val="49FE1AB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550D20DC"/>
    <w:multiLevelType w:val="hybridMultilevel"/>
    <w:tmpl w:val="BB5C699A"/>
    <w:lvl w:ilvl="0" w:tplc="0422000F">
      <w:start w:val="1"/>
      <w:numFmt w:val="decimal"/>
      <w:lvlText w:val="%1."/>
      <w:lvlJc w:val="left"/>
      <w:pPr>
        <w:ind w:left="360" w:hanging="360"/>
      </w:pPr>
    </w:lvl>
    <w:lvl w:ilvl="1" w:tplc="04220019">
      <w:start w:val="1"/>
      <w:numFmt w:val="lowerLetter"/>
      <w:lvlText w:val="%2."/>
      <w:lvlJc w:val="left"/>
      <w:pPr>
        <w:ind w:left="1014" w:hanging="360"/>
      </w:pPr>
    </w:lvl>
    <w:lvl w:ilvl="2" w:tplc="0422001B">
      <w:start w:val="1"/>
      <w:numFmt w:val="lowerRoman"/>
      <w:lvlText w:val="%3."/>
      <w:lvlJc w:val="right"/>
      <w:pPr>
        <w:ind w:left="1734" w:hanging="180"/>
      </w:pPr>
    </w:lvl>
    <w:lvl w:ilvl="3" w:tplc="0422000F">
      <w:start w:val="1"/>
      <w:numFmt w:val="decimal"/>
      <w:lvlText w:val="%4."/>
      <w:lvlJc w:val="left"/>
      <w:pPr>
        <w:ind w:left="2454" w:hanging="360"/>
      </w:pPr>
    </w:lvl>
    <w:lvl w:ilvl="4" w:tplc="04220019">
      <w:start w:val="1"/>
      <w:numFmt w:val="lowerLetter"/>
      <w:lvlText w:val="%5."/>
      <w:lvlJc w:val="left"/>
      <w:pPr>
        <w:ind w:left="3174" w:hanging="360"/>
      </w:pPr>
    </w:lvl>
    <w:lvl w:ilvl="5" w:tplc="0422001B">
      <w:start w:val="1"/>
      <w:numFmt w:val="lowerRoman"/>
      <w:lvlText w:val="%6."/>
      <w:lvlJc w:val="right"/>
      <w:pPr>
        <w:ind w:left="3894" w:hanging="180"/>
      </w:pPr>
    </w:lvl>
    <w:lvl w:ilvl="6" w:tplc="0422000F">
      <w:start w:val="1"/>
      <w:numFmt w:val="decimal"/>
      <w:lvlText w:val="%7."/>
      <w:lvlJc w:val="left"/>
      <w:pPr>
        <w:ind w:left="4614" w:hanging="360"/>
      </w:pPr>
    </w:lvl>
    <w:lvl w:ilvl="7" w:tplc="04220019">
      <w:start w:val="1"/>
      <w:numFmt w:val="lowerLetter"/>
      <w:lvlText w:val="%8."/>
      <w:lvlJc w:val="left"/>
      <w:pPr>
        <w:ind w:left="5334" w:hanging="360"/>
      </w:pPr>
    </w:lvl>
    <w:lvl w:ilvl="8" w:tplc="0422001B">
      <w:start w:val="1"/>
      <w:numFmt w:val="lowerRoman"/>
      <w:lvlText w:val="%9."/>
      <w:lvlJc w:val="right"/>
      <w:pPr>
        <w:ind w:left="6054" w:hanging="180"/>
      </w:pPr>
    </w:lvl>
  </w:abstractNum>
  <w:abstractNum w:abstractNumId="12">
    <w:nsid w:val="5D430A5D"/>
    <w:multiLevelType w:val="hybridMultilevel"/>
    <w:tmpl w:val="AFD02E6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612875EF"/>
    <w:multiLevelType w:val="multilevel"/>
    <w:tmpl w:val="36E2C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1"/>
  </w:num>
  <w:num w:numId="5">
    <w:abstractNumId w:val="13"/>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0"/>
  </w:num>
  <w:num w:numId="12">
    <w:abstractNumId w:val="5"/>
  </w:num>
  <w:num w:numId="13">
    <w:abstractNumId w:val="5"/>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Grammatical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C9D"/>
    <w:rsid w:val="00014BBF"/>
    <w:rsid w:val="0001629A"/>
    <w:rsid w:val="00016A81"/>
    <w:rsid w:val="00030DEB"/>
    <w:rsid w:val="00054712"/>
    <w:rsid w:val="000636BE"/>
    <w:rsid w:val="00064AC2"/>
    <w:rsid w:val="00072F24"/>
    <w:rsid w:val="0007697A"/>
    <w:rsid w:val="000778CD"/>
    <w:rsid w:val="0009157C"/>
    <w:rsid w:val="00097C7A"/>
    <w:rsid w:val="000B43B9"/>
    <w:rsid w:val="000B64B0"/>
    <w:rsid w:val="000C2425"/>
    <w:rsid w:val="000C6389"/>
    <w:rsid w:val="000F2B0A"/>
    <w:rsid w:val="000F6043"/>
    <w:rsid w:val="001204DF"/>
    <w:rsid w:val="00120B1D"/>
    <w:rsid w:val="00123CF4"/>
    <w:rsid w:val="00123E39"/>
    <w:rsid w:val="00124DDE"/>
    <w:rsid w:val="00124EA5"/>
    <w:rsid w:val="00124FD1"/>
    <w:rsid w:val="00131ECF"/>
    <w:rsid w:val="00137157"/>
    <w:rsid w:val="0014339F"/>
    <w:rsid w:val="00153D14"/>
    <w:rsid w:val="00167953"/>
    <w:rsid w:val="001802A5"/>
    <w:rsid w:val="001A6256"/>
    <w:rsid w:val="001B2101"/>
    <w:rsid w:val="001B5548"/>
    <w:rsid w:val="001B6D76"/>
    <w:rsid w:val="001C5785"/>
    <w:rsid w:val="001D50C7"/>
    <w:rsid w:val="001E1EDE"/>
    <w:rsid w:val="001E3BF5"/>
    <w:rsid w:val="001F0A48"/>
    <w:rsid w:val="002136F1"/>
    <w:rsid w:val="00234A0D"/>
    <w:rsid w:val="00245B66"/>
    <w:rsid w:val="00245EC6"/>
    <w:rsid w:val="00250B8F"/>
    <w:rsid w:val="00255A1A"/>
    <w:rsid w:val="00287EE5"/>
    <w:rsid w:val="0029075D"/>
    <w:rsid w:val="002B1F5D"/>
    <w:rsid w:val="002D042E"/>
    <w:rsid w:val="002E191F"/>
    <w:rsid w:val="002E2EEB"/>
    <w:rsid w:val="002F0BCC"/>
    <w:rsid w:val="0030339B"/>
    <w:rsid w:val="00320871"/>
    <w:rsid w:val="00332460"/>
    <w:rsid w:val="003358C9"/>
    <w:rsid w:val="003409B1"/>
    <w:rsid w:val="003446BC"/>
    <w:rsid w:val="003713AD"/>
    <w:rsid w:val="00371BBA"/>
    <w:rsid w:val="00374B6E"/>
    <w:rsid w:val="003B2907"/>
    <w:rsid w:val="003C00F7"/>
    <w:rsid w:val="003C36EA"/>
    <w:rsid w:val="003C3A37"/>
    <w:rsid w:val="003F4757"/>
    <w:rsid w:val="003F632C"/>
    <w:rsid w:val="003F699E"/>
    <w:rsid w:val="00437352"/>
    <w:rsid w:val="00453233"/>
    <w:rsid w:val="004537F8"/>
    <w:rsid w:val="0048049A"/>
    <w:rsid w:val="0048498B"/>
    <w:rsid w:val="004925AE"/>
    <w:rsid w:val="004966F6"/>
    <w:rsid w:val="004B4773"/>
    <w:rsid w:val="004B7734"/>
    <w:rsid w:val="004C448D"/>
    <w:rsid w:val="004C7103"/>
    <w:rsid w:val="004D25E6"/>
    <w:rsid w:val="004E72E8"/>
    <w:rsid w:val="0051622A"/>
    <w:rsid w:val="005202A0"/>
    <w:rsid w:val="00522637"/>
    <w:rsid w:val="005313BF"/>
    <w:rsid w:val="00533C4D"/>
    <w:rsid w:val="00540B30"/>
    <w:rsid w:val="00544414"/>
    <w:rsid w:val="00556D42"/>
    <w:rsid w:val="0057241B"/>
    <w:rsid w:val="00580FF5"/>
    <w:rsid w:val="00581C94"/>
    <w:rsid w:val="00586C0E"/>
    <w:rsid w:val="00593C11"/>
    <w:rsid w:val="005A26A1"/>
    <w:rsid w:val="005A63D0"/>
    <w:rsid w:val="005B1BB6"/>
    <w:rsid w:val="005B5A82"/>
    <w:rsid w:val="005C5782"/>
    <w:rsid w:val="005D163E"/>
    <w:rsid w:val="005D3CD3"/>
    <w:rsid w:val="005E3B2B"/>
    <w:rsid w:val="005E4058"/>
    <w:rsid w:val="005F71AF"/>
    <w:rsid w:val="006070C9"/>
    <w:rsid w:val="00612834"/>
    <w:rsid w:val="0062293A"/>
    <w:rsid w:val="00626AD2"/>
    <w:rsid w:val="0063042C"/>
    <w:rsid w:val="00631E22"/>
    <w:rsid w:val="00633AB5"/>
    <w:rsid w:val="00667CEB"/>
    <w:rsid w:val="006709BD"/>
    <w:rsid w:val="00671B4B"/>
    <w:rsid w:val="006750D8"/>
    <w:rsid w:val="00691A56"/>
    <w:rsid w:val="00696ABE"/>
    <w:rsid w:val="006A6270"/>
    <w:rsid w:val="006B0E39"/>
    <w:rsid w:val="006B69ED"/>
    <w:rsid w:val="006C2B73"/>
    <w:rsid w:val="006D293A"/>
    <w:rsid w:val="006E60A7"/>
    <w:rsid w:val="007040DA"/>
    <w:rsid w:val="0070742D"/>
    <w:rsid w:val="0071648E"/>
    <w:rsid w:val="0072385D"/>
    <w:rsid w:val="00725601"/>
    <w:rsid w:val="00732570"/>
    <w:rsid w:val="007441D0"/>
    <w:rsid w:val="007631B6"/>
    <w:rsid w:val="007771E9"/>
    <w:rsid w:val="007802A6"/>
    <w:rsid w:val="007903C9"/>
    <w:rsid w:val="007A0C0B"/>
    <w:rsid w:val="007A3B47"/>
    <w:rsid w:val="007C138E"/>
    <w:rsid w:val="007C4399"/>
    <w:rsid w:val="007D5452"/>
    <w:rsid w:val="007D6A4E"/>
    <w:rsid w:val="007E5BC0"/>
    <w:rsid w:val="007E751C"/>
    <w:rsid w:val="007F7819"/>
    <w:rsid w:val="008211BA"/>
    <w:rsid w:val="00831C9D"/>
    <w:rsid w:val="00856F3C"/>
    <w:rsid w:val="00865D33"/>
    <w:rsid w:val="00876052"/>
    <w:rsid w:val="008878BE"/>
    <w:rsid w:val="00890733"/>
    <w:rsid w:val="00896DC7"/>
    <w:rsid w:val="008A49B8"/>
    <w:rsid w:val="008B5440"/>
    <w:rsid w:val="008C4856"/>
    <w:rsid w:val="008D28BA"/>
    <w:rsid w:val="008E0F76"/>
    <w:rsid w:val="008E1455"/>
    <w:rsid w:val="008E1C20"/>
    <w:rsid w:val="009138FF"/>
    <w:rsid w:val="0091496E"/>
    <w:rsid w:val="00940AB6"/>
    <w:rsid w:val="00944D5D"/>
    <w:rsid w:val="00971020"/>
    <w:rsid w:val="009838E4"/>
    <w:rsid w:val="009868A5"/>
    <w:rsid w:val="00992E74"/>
    <w:rsid w:val="009C7A80"/>
    <w:rsid w:val="009E0B76"/>
    <w:rsid w:val="009F0363"/>
    <w:rsid w:val="009F0EEA"/>
    <w:rsid w:val="009F1833"/>
    <w:rsid w:val="00A46950"/>
    <w:rsid w:val="00A74315"/>
    <w:rsid w:val="00A7513C"/>
    <w:rsid w:val="00A77DA9"/>
    <w:rsid w:val="00A77E2C"/>
    <w:rsid w:val="00AA3DC5"/>
    <w:rsid w:val="00AA5C4A"/>
    <w:rsid w:val="00AB0A39"/>
    <w:rsid w:val="00AB0D44"/>
    <w:rsid w:val="00AB50E8"/>
    <w:rsid w:val="00AB7CDB"/>
    <w:rsid w:val="00AC610D"/>
    <w:rsid w:val="00AD0DB9"/>
    <w:rsid w:val="00AD63B7"/>
    <w:rsid w:val="00AE2E3A"/>
    <w:rsid w:val="00AE3932"/>
    <w:rsid w:val="00B015D3"/>
    <w:rsid w:val="00B06EC1"/>
    <w:rsid w:val="00B2717B"/>
    <w:rsid w:val="00B3362B"/>
    <w:rsid w:val="00B830DE"/>
    <w:rsid w:val="00B856D4"/>
    <w:rsid w:val="00B95B33"/>
    <w:rsid w:val="00BB1CBF"/>
    <w:rsid w:val="00BB351C"/>
    <w:rsid w:val="00BB385A"/>
    <w:rsid w:val="00BB3E23"/>
    <w:rsid w:val="00BC23E6"/>
    <w:rsid w:val="00BD0149"/>
    <w:rsid w:val="00BD16CE"/>
    <w:rsid w:val="00BD308B"/>
    <w:rsid w:val="00BE78C2"/>
    <w:rsid w:val="00C02583"/>
    <w:rsid w:val="00C102CF"/>
    <w:rsid w:val="00C1554E"/>
    <w:rsid w:val="00C16BFB"/>
    <w:rsid w:val="00C3511E"/>
    <w:rsid w:val="00C367AD"/>
    <w:rsid w:val="00C50825"/>
    <w:rsid w:val="00C72D94"/>
    <w:rsid w:val="00C747FC"/>
    <w:rsid w:val="00C82C4F"/>
    <w:rsid w:val="00C87855"/>
    <w:rsid w:val="00C9009D"/>
    <w:rsid w:val="00CA0D9B"/>
    <w:rsid w:val="00CA4E6C"/>
    <w:rsid w:val="00CB3A03"/>
    <w:rsid w:val="00CB52C8"/>
    <w:rsid w:val="00CB65B9"/>
    <w:rsid w:val="00CD7591"/>
    <w:rsid w:val="00CE4D2A"/>
    <w:rsid w:val="00CE52D2"/>
    <w:rsid w:val="00CF5CBD"/>
    <w:rsid w:val="00D004B1"/>
    <w:rsid w:val="00D01F37"/>
    <w:rsid w:val="00D0458D"/>
    <w:rsid w:val="00D07BA3"/>
    <w:rsid w:val="00D13628"/>
    <w:rsid w:val="00D14351"/>
    <w:rsid w:val="00D17F4E"/>
    <w:rsid w:val="00D25CE3"/>
    <w:rsid w:val="00D267A4"/>
    <w:rsid w:val="00D40C29"/>
    <w:rsid w:val="00D464B7"/>
    <w:rsid w:val="00D47836"/>
    <w:rsid w:val="00D5779A"/>
    <w:rsid w:val="00D60CEE"/>
    <w:rsid w:val="00D615D0"/>
    <w:rsid w:val="00D63CDC"/>
    <w:rsid w:val="00D7104C"/>
    <w:rsid w:val="00D84035"/>
    <w:rsid w:val="00D85CC3"/>
    <w:rsid w:val="00D868BE"/>
    <w:rsid w:val="00D903DA"/>
    <w:rsid w:val="00D92D78"/>
    <w:rsid w:val="00DA66A4"/>
    <w:rsid w:val="00DC152F"/>
    <w:rsid w:val="00DE00D0"/>
    <w:rsid w:val="00DF0581"/>
    <w:rsid w:val="00DF4192"/>
    <w:rsid w:val="00DF7146"/>
    <w:rsid w:val="00E037D7"/>
    <w:rsid w:val="00E05580"/>
    <w:rsid w:val="00E40692"/>
    <w:rsid w:val="00E42274"/>
    <w:rsid w:val="00E52465"/>
    <w:rsid w:val="00E80AC5"/>
    <w:rsid w:val="00E863AD"/>
    <w:rsid w:val="00E95DDF"/>
    <w:rsid w:val="00EA2E8D"/>
    <w:rsid w:val="00ED1E52"/>
    <w:rsid w:val="00ED763D"/>
    <w:rsid w:val="00EF15B6"/>
    <w:rsid w:val="00EF527E"/>
    <w:rsid w:val="00EF6A5D"/>
    <w:rsid w:val="00F20E36"/>
    <w:rsid w:val="00F32653"/>
    <w:rsid w:val="00F37FDF"/>
    <w:rsid w:val="00F406E6"/>
    <w:rsid w:val="00F43311"/>
    <w:rsid w:val="00F468AE"/>
    <w:rsid w:val="00F54D84"/>
    <w:rsid w:val="00F5765C"/>
    <w:rsid w:val="00F61FDE"/>
    <w:rsid w:val="00F8611D"/>
    <w:rsid w:val="00F9591B"/>
    <w:rsid w:val="00F9595A"/>
    <w:rsid w:val="00FA1AE0"/>
    <w:rsid w:val="00FA2D74"/>
    <w:rsid w:val="00FB1368"/>
    <w:rsid w:val="00FB329F"/>
    <w:rsid w:val="00FC417C"/>
    <w:rsid w:val="00FC62D3"/>
    <w:rsid w:val="00FD725A"/>
    <w:rsid w:val="00FE16D3"/>
    <w:rsid w:val="00FE1EE7"/>
    <w:rsid w:val="00FE3636"/>
    <w:rsid w:val="00FE5F6D"/>
    <w:rsid w:val="00FF6A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2D2"/>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link w:val="10"/>
    <w:uiPriority w:val="9"/>
    <w:qFormat/>
    <w:rsid w:val="00D47836"/>
    <w:pPr>
      <w:suppressAutoHyphens w:val="0"/>
      <w:spacing w:before="100" w:beforeAutospacing="1" w:after="100" w:afterAutospacing="1"/>
      <w:outlineLvl w:val="0"/>
    </w:pPr>
    <w:rPr>
      <w:b/>
      <w:bCs/>
      <w:kern w:val="36"/>
      <w:sz w:val="48"/>
      <w:szCs w:val="48"/>
      <w:lang w:val="ru-RU" w:eastAsia="ru-RU"/>
    </w:rPr>
  </w:style>
  <w:style w:type="paragraph" w:styleId="2">
    <w:name w:val="heading 2"/>
    <w:basedOn w:val="a"/>
    <w:next w:val="a"/>
    <w:link w:val="20"/>
    <w:uiPriority w:val="9"/>
    <w:semiHidden/>
    <w:unhideWhenUsed/>
    <w:qFormat/>
    <w:rsid w:val="00D47836"/>
    <w:pPr>
      <w:keepNext/>
      <w:keepLines/>
      <w:suppressAutoHyphens w:val="0"/>
      <w:spacing w:before="40" w:line="252" w:lineRule="auto"/>
      <w:outlineLvl w:val="1"/>
    </w:pPr>
    <w:rPr>
      <w:rFonts w:asciiTheme="majorHAnsi" w:eastAsiaTheme="majorEastAsia" w:hAnsiTheme="majorHAnsi" w:cstheme="majorBidi"/>
      <w:color w:val="365F91" w:themeColor="accent1" w:themeShade="BF"/>
      <w:sz w:val="26"/>
      <w:szCs w:val="26"/>
      <w:lang w:val="ru-RU" w:eastAsia="en-US"/>
    </w:rPr>
  </w:style>
  <w:style w:type="paragraph" w:styleId="3">
    <w:name w:val="heading 3"/>
    <w:basedOn w:val="a"/>
    <w:next w:val="a"/>
    <w:link w:val="30"/>
    <w:uiPriority w:val="9"/>
    <w:semiHidden/>
    <w:unhideWhenUsed/>
    <w:qFormat/>
    <w:rsid w:val="00D47836"/>
    <w:pPr>
      <w:keepNext/>
      <w:keepLines/>
      <w:suppressAutoHyphens w:val="0"/>
      <w:spacing w:before="40" w:line="252" w:lineRule="auto"/>
      <w:outlineLvl w:val="2"/>
    </w:pPr>
    <w:rPr>
      <w:rFonts w:asciiTheme="majorHAnsi" w:eastAsiaTheme="majorEastAsia" w:hAnsiTheme="majorHAnsi" w:cstheme="majorBidi"/>
      <w:color w:val="243F60" w:themeColor="accent1" w:themeShade="7F"/>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FF6AEC"/>
    <w:rPr>
      <w:kern w:val="2"/>
    </w:rPr>
  </w:style>
  <w:style w:type="paragraph" w:styleId="a4">
    <w:name w:val="No Spacing"/>
    <w:link w:val="a3"/>
    <w:uiPriority w:val="1"/>
    <w:qFormat/>
    <w:rsid w:val="00FF6AEC"/>
    <w:pPr>
      <w:spacing w:after="0" w:line="240" w:lineRule="auto"/>
    </w:pPr>
    <w:rPr>
      <w:kern w:val="2"/>
    </w:rPr>
  </w:style>
  <w:style w:type="character" w:customStyle="1" w:styleId="NoSpacingChar1">
    <w:name w:val="No Spacing Char1"/>
    <w:link w:val="11"/>
    <w:locked/>
    <w:rsid w:val="00FF6AEC"/>
    <w:rPr>
      <w:rFonts w:ascii="Times New Roman" w:eastAsia="Times New Roman" w:hAnsi="Times New Roman" w:cs="Times New Roman"/>
      <w:sz w:val="24"/>
      <w:szCs w:val="24"/>
      <w:lang w:eastAsia="ru-RU"/>
    </w:rPr>
  </w:style>
  <w:style w:type="paragraph" w:customStyle="1" w:styleId="11">
    <w:name w:val="Без интервала1"/>
    <w:link w:val="NoSpacingChar1"/>
    <w:qFormat/>
    <w:rsid w:val="00FF6AEC"/>
    <w:pPr>
      <w:spacing w:after="0" w:line="240" w:lineRule="auto"/>
    </w:pPr>
    <w:rPr>
      <w:rFonts w:ascii="Times New Roman" w:eastAsia="Times New Roman" w:hAnsi="Times New Roman" w:cs="Times New Roman"/>
      <w:sz w:val="24"/>
      <w:szCs w:val="24"/>
      <w:lang w:eastAsia="ru-RU"/>
    </w:rPr>
  </w:style>
  <w:style w:type="paragraph" w:customStyle="1" w:styleId="4">
    <w:name w:val="Без интервала4"/>
    <w:qFormat/>
    <w:rsid w:val="00FF6AEC"/>
    <w:pPr>
      <w:spacing w:after="0" w:line="240" w:lineRule="auto"/>
      <w:contextualSpacing/>
    </w:pPr>
    <w:rPr>
      <w:rFonts w:ascii="Times New Roman" w:eastAsia="Calibri" w:hAnsi="Times New Roman" w:cs="Times New Roman"/>
      <w:sz w:val="24"/>
      <w:szCs w:val="24"/>
      <w:lang w:eastAsia="ru-RU"/>
    </w:rPr>
  </w:style>
  <w:style w:type="paragraph" w:styleId="a5">
    <w:name w:val="Balloon Text"/>
    <w:basedOn w:val="a"/>
    <w:link w:val="a6"/>
    <w:uiPriority w:val="99"/>
    <w:semiHidden/>
    <w:unhideWhenUsed/>
    <w:rsid w:val="00FF6AEC"/>
    <w:rPr>
      <w:rFonts w:ascii="Tahoma" w:hAnsi="Tahoma" w:cs="Tahoma"/>
      <w:sz w:val="16"/>
      <w:szCs w:val="16"/>
    </w:rPr>
  </w:style>
  <w:style w:type="character" w:customStyle="1" w:styleId="a6">
    <w:name w:val="Текст выноски Знак"/>
    <w:basedOn w:val="a0"/>
    <w:link w:val="a5"/>
    <w:uiPriority w:val="99"/>
    <w:semiHidden/>
    <w:rsid w:val="00FF6AEC"/>
    <w:rPr>
      <w:rFonts w:ascii="Tahoma" w:eastAsia="Times New Roman" w:hAnsi="Tahoma" w:cs="Tahoma"/>
      <w:sz w:val="16"/>
      <w:szCs w:val="16"/>
      <w:lang w:eastAsia="ar-SA"/>
    </w:rPr>
  </w:style>
  <w:style w:type="paragraph" w:styleId="a7">
    <w:name w:val="List Paragraph"/>
    <w:basedOn w:val="a"/>
    <w:uiPriority w:val="34"/>
    <w:qFormat/>
    <w:rsid w:val="003F699E"/>
    <w:pPr>
      <w:ind w:left="720"/>
      <w:contextualSpacing/>
    </w:pPr>
    <w:rPr>
      <w:lang w:val="ru-RU" w:eastAsia="ru-RU"/>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9"/>
    <w:uiPriority w:val="99"/>
    <w:unhideWhenUsed/>
    <w:qFormat/>
    <w:rsid w:val="003F699E"/>
    <w:pPr>
      <w:suppressAutoHyphens w:val="0"/>
      <w:spacing w:before="100" w:beforeAutospacing="1" w:after="100" w:afterAutospacing="1"/>
    </w:pPr>
    <w:rPr>
      <w:lang w:eastAsia="uk-UA"/>
    </w:rPr>
  </w:style>
  <w:style w:type="character" w:styleId="aa">
    <w:name w:val="Strong"/>
    <w:basedOn w:val="a0"/>
    <w:uiPriority w:val="22"/>
    <w:qFormat/>
    <w:rsid w:val="003F699E"/>
    <w:rPr>
      <w:b/>
      <w:bCs/>
    </w:rPr>
  </w:style>
  <w:style w:type="character" w:styleId="ab">
    <w:name w:val="Hyperlink"/>
    <w:basedOn w:val="a0"/>
    <w:uiPriority w:val="99"/>
    <w:semiHidden/>
    <w:unhideWhenUsed/>
    <w:rsid w:val="00C747FC"/>
    <w:rPr>
      <w:color w:val="0000FF"/>
      <w:u w:val="single"/>
    </w:rPr>
  </w:style>
  <w:style w:type="character" w:customStyle="1" w:styleId="FontStyle12">
    <w:name w:val="Font Style12"/>
    <w:rsid w:val="007D5452"/>
    <w:rPr>
      <w:rFonts w:ascii="Times New Roman" w:hAnsi="Times New Roman" w:cs="Times New Roman" w:hint="default"/>
      <w:spacing w:val="-10"/>
      <w:sz w:val="20"/>
    </w:rPr>
  </w:style>
  <w:style w:type="character" w:customStyle="1" w:styleId="a9">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uiPriority w:val="99"/>
    <w:locked/>
    <w:rsid w:val="005E4058"/>
    <w:rPr>
      <w:rFonts w:ascii="Times New Roman" w:eastAsia="Times New Roman" w:hAnsi="Times New Roman" w:cs="Times New Roman"/>
      <w:sz w:val="24"/>
      <w:szCs w:val="24"/>
      <w:lang w:eastAsia="uk-UA"/>
    </w:rPr>
  </w:style>
  <w:style w:type="paragraph" w:customStyle="1" w:styleId="ac">
    <w:name w:val="Содержимое таблицы"/>
    <w:basedOn w:val="a"/>
    <w:rsid w:val="005E4058"/>
    <w:pPr>
      <w:widowControl w:val="0"/>
      <w:suppressLineNumbers/>
    </w:pPr>
    <w:rPr>
      <w:rFonts w:eastAsia="SimSun" w:cs="Mangal"/>
      <w:kern w:val="2"/>
      <w:lang w:eastAsia="zh-CN" w:bidi="hi-IN"/>
    </w:rPr>
  </w:style>
  <w:style w:type="paragraph" w:customStyle="1" w:styleId="12">
    <w:name w:val="Абзац списка1"/>
    <w:basedOn w:val="a"/>
    <w:rsid w:val="005E4058"/>
    <w:pPr>
      <w:ind w:left="720"/>
    </w:pPr>
    <w:rPr>
      <w:rFonts w:eastAsia="SimSun"/>
      <w:lang w:eastAsia="zh-CN"/>
    </w:rPr>
  </w:style>
  <w:style w:type="table" w:styleId="ad">
    <w:name w:val="Table Grid"/>
    <w:basedOn w:val="a1"/>
    <w:uiPriority w:val="59"/>
    <w:rsid w:val="00556D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Назва документа"/>
    <w:basedOn w:val="a"/>
    <w:next w:val="a"/>
    <w:autoRedefine/>
    <w:uiPriority w:val="99"/>
    <w:qFormat/>
    <w:rsid w:val="00D40C29"/>
    <w:pPr>
      <w:keepNext/>
      <w:keepLines/>
      <w:suppressAutoHyphens w:val="0"/>
      <w:contextualSpacing/>
      <w:jc w:val="center"/>
    </w:pPr>
    <w:rPr>
      <w:rFonts w:eastAsia="Calibri"/>
      <w:b/>
      <w:noProof/>
      <w:color w:val="000000"/>
      <w:sz w:val="28"/>
      <w:szCs w:val="28"/>
      <w:lang w:eastAsia="uk-UA"/>
    </w:rPr>
  </w:style>
  <w:style w:type="paragraph" w:customStyle="1" w:styleId="af">
    <w:name w:val="Нормальний текст"/>
    <w:basedOn w:val="a"/>
    <w:autoRedefine/>
    <w:uiPriority w:val="99"/>
    <w:qFormat/>
    <w:rsid w:val="00940AB6"/>
    <w:pPr>
      <w:suppressAutoHyphens w:val="0"/>
      <w:contextualSpacing/>
      <w:jc w:val="both"/>
    </w:pPr>
    <w:rPr>
      <w:rFonts w:eastAsia="Calibri"/>
      <w:noProof/>
      <w:color w:val="000000"/>
      <w:vertAlign w:val="superscript"/>
      <w:lang w:eastAsia="ru-RU"/>
    </w:rPr>
  </w:style>
  <w:style w:type="paragraph" w:styleId="31">
    <w:name w:val="Body Text Indent 3"/>
    <w:basedOn w:val="a"/>
    <w:link w:val="32"/>
    <w:semiHidden/>
    <w:unhideWhenUsed/>
    <w:rsid w:val="00371BBA"/>
    <w:pPr>
      <w:spacing w:after="120"/>
      <w:ind w:left="283"/>
    </w:pPr>
    <w:rPr>
      <w:sz w:val="16"/>
      <w:szCs w:val="16"/>
      <w:lang w:eastAsia="zh-CN"/>
    </w:rPr>
  </w:style>
  <w:style w:type="character" w:customStyle="1" w:styleId="32">
    <w:name w:val="Основной текст с отступом 3 Знак"/>
    <w:basedOn w:val="a0"/>
    <w:link w:val="31"/>
    <w:semiHidden/>
    <w:rsid w:val="00371BBA"/>
    <w:rPr>
      <w:rFonts w:ascii="Times New Roman" w:eastAsia="Times New Roman" w:hAnsi="Times New Roman" w:cs="Times New Roman"/>
      <w:sz w:val="16"/>
      <w:szCs w:val="16"/>
      <w:lang w:eastAsia="zh-CN"/>
    </w:rPr>
  </w:style>
  <w:style w:type="paragraph" w:customStyle="1" w:styleId="40">
    <w:name w:val="заголовок 4"/>
    <w:basedOn w:val="a"/>
    <w:next w:val="a"/>
    <w:uiPriority w:val="99"/>
    <w:rsid w:val="00371BBA"/>
    <w:pPr>
      <w:keepNext/>
      <w:suppressAutoHyphens w:val="0"/>
      <w:autoSpaceDE w:val="0"/>
      <w:autoSpaceDN w:val="0"/>
      <w:ind w:firstLine="1701"/>
      <w:jc w:val="both"/>
    </w:pPr>
    <w:rPr>
      <w:rFonts w:ascii="Bookman Old Style" w:hAnsi="Bookman Old Style"/>
      <w:sz w:val="27"/>
      <w:szCs w:val="27"/>
      <w:lang w:eastAsia="ru-RU"/>
    </w:rPr>
  </w:style>
  <w:style w:type="paragraph" w:styleId="af0">
    <w:name w:val="Body Text"/>
    <w:basedOn w:val="a"/>
    <w:link w:val="af1"/>
    <w:uiPriority w:val="99"/>
    <w:semiHidden/>
    <w:unhideWhenUsed/>
    <w:qFormat/>
    <w:rsid w:val="00D47836"/>
    <w:pPr>
      <w:spacing w:after="120"/>
    </w:pPr>
  </w:style>
  <w:style w:type="character" w:customStyle="1" w:styleId="af1">
    <w:name w:val="Основной текст Знак"/>
    <w:basedOn w:val="a0"/>
    <w:link w:val="af0"/>
    <w:uiPriority w:val="99"/>
    <w:semiHidden/>
    <w:rsid w:val="00D47836"/>
    <w:rPr>
      <w:rFonts w:ascii="Times New Roman" w:eastAsia="Times New Roman" w:hAnsi="Times New Roman" w:cs="Times New Roman"/>
      <w:sz w:val="24"/>
      <w:szCs w:val="24"/>
      <w:lang w:eastAsia="ar-SA"/>
    </w:rPr>
  </w:style>
  <w:style w:type="character" w:customStyle="1" w:styleId="10">
    <w:name w:val="Заголовок 1 Знак"/>
    <w:basedOn w:val="a0"/>
    <w:link w:val="1"/>
    <w:uiPriority w:val="9"/>
    <w:rsid w:val="00D47836"/>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semiHidden/>
    <w:rsid w:val="00D47836"/>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basedOn w:val="a0"/>
    <w:link w:val="3"/>
    <w:uiPriority w:val="9"/>
    <w:semiHidden/>
    <w:rsid w:val="00D47836"/>
    <w:rPr>
      <w:rFonts w:asciiTheme="majorHAnsi" w:eastAsiaTheme="majorEastAsia" w:hAnsiTheme="majorHAnsi" w:cstheme="majorBidi"/>
      <w:color w:val="243F60" w:themeColor="accent1" w:themeShade="7F"/>
      <w:sz w:val="24"/>
      <w:szCs w:val="24"/>
      <w:lang w:val="ru-RU"/>
    </w:rPr>
  </w:style>
  <w:style w:type="paragraph" w:styleId="af2">
    <w:name w:val="header"/>
    <w:basedOn w:val="a"/>
    <w:link w:val="af3"/>
    <w:uiPriority w:val="99"/>
    <w:semiHidden/>
    <w:unhideWhenUsed/>
    <w:rsid w:val="00D47836"/>
    <w:pPr>
      <w:tabs>
        <w:tab w:val="center" w:pos="4677"/>
        <w:tab w:val="right" w:pos="9355"/>
      </w:tabs>
      <w:suppressAutoHyphens w:val="0"/>
    </w:pPr>
    <w:rPr>
      <w:rFonts w:asciiTheme="minorHAnsi" w:eastAsiaTheme="minorHAnsi" w:hAnsiTheme="minorHAnsi" w:cstheme="minorBidi"/>
      <w:sz w:val="22"/>
      <w:szCs w:val="22"/>
      <w:lang w:val="ru-RU" w:eastAsia="en-US"/>
    </w:rPr>
  </w:style>
  <w:style w:type="character" w:customStyle="1" w:styleId="af3">
    <w:name w:val="Верхний колонтитул Знак"/>
    <w:basedOn w:val="a0"/>
    <w:link w:val="af2"/>
    <w:uiPriority w:val="99"/>
    <w:semiHidden/>
    <w:rsid w:val="00D47836"/>
    <w:rPr>
      <w:lang w:val="ru-RU"/>
    </w:rPr>
  </w:style>
  <w:style w:type="paragraph" w:styleId="af4">
    <w:name w:val="footer"/>
    <w:basedOn w:val="a"/>
    <w:link w:val="af5"/>
    <w:uiPriority w:val="99"/>
    <w:semiHidden/>
    <w:unhideWhenUsed/>
    <w:rsid w:val="00D47836"/>
    <w:pPr>
      <w:tabs>
        <w:tab w:val="center" w:pos="4677"/>
        <w:tab w:val="right" w:pos="9355"/>
      </w:tabs>
      <w:suppressAutoHyphens w:val="0"/>
    </w:pPr>
    <w:rPr>
      <w:rFonts w:asciiTheme="minorHAnsi" w:eastAsiaTheme="minorHAnsi" w:hAnsiTheme="minorHAnsi" w:cstheme="minorBidi"/>
      <w:sz w:val="22"/>
      <w:szCs w:val="22"/>
      <w:lang w:val="ru-RU" w:eastAsia="en-US"/>
    </w:rPr>
  </w:style>
  <w:style w:type="character" w:customStyle="1" w:styleId="af5">
    <w:name w:val="Нижний колонтитул Знак"/>
    <w:basedOn w:val="a0"/>
    <w:link w:val="af4"/>
    <w:uiPriority w:val="99"/>
    <w:semiHidden/>
    <w:rsid w:val="00D47836"/>
    <w:rPr>
      <w:lang w:val="ru-RU"/>
    </w:rPr>
  </w:style>
  <w:style w:type="paragraph" w:customStyle="1" w:styleId="FirstParagraph">
    <w:name w:val="First Paragraph"/>
    <w:basedOn w:val="af0"/>
    <w:next w:val="af0"/>
    <w:uiPriority w:val="99"/>
    <w:qFormat/>
    <w:rsid w:val="00D47836"/>
    <w:pPr>
      <w:suppressAutoHyphens w:val="0"/>
      <w:spacing w:before="180" w:after="180"/>
    </w:pPr>
    <w:rPr>
      <w:rFonts w:asciiTheme="minorHAnsi" w:eastAsiaTheme="minorHAnsi" w:hAnsiTheme="minorHAnsi" w:cstheme="minorBidi"/>
      <w:lang w:val="en-US" w:eastAsia="en-US"/>
    </w:rPr>
  </w:style>
  <w:style w:type="paragraph" w:customStyle="1" w:styleId="Compact">
    <w:name w:val="Compact"/>
    <w:basedOn w:val="af0"/>
    <w:uiPriority w:val="99"/>
    <w:qFormat/>
    <w:rsid w:val="00D47836"/>
    <w:pPr>
      <w:suppressAutoHyphens w:val="0"/>
      <w:spacing w:before="36" w:after="36"/>
    </w:pPr>
    <w:rPr>
      <w:rFonts w:asciiTheme="minorHAnsi" w:eastAsiaTheme="minorHAnsi" w:hAnsiTheme="minorHAnsi" w:cstheme="minorBidi"/>
      <w:lang w:val="en-US" w:eastAsia="en-US"/>
    </w:rPr>
  </w:style>
  <w:style w:type="table" w:customStyle="1" w:styleId="Table">
    <w:name w:val="Table"/>
    <w:semiHidden/>
    <w:qFormat/>
    <w:rsid w:val="00D47836"/>
    <w:pPr>
      <w:spacing w:line="240" w:lineRule="auto"/>
    </w:pPr>
    <w:rPr>
      <w:sz w:val="24"/>
      <w:szCs w:val="24"/>
      <w:lang w:val="en-US" w:eastAsia="ru-RU"/>
    </w:rPr>
    <w:tblPr>
      <w:tblCellMar>
        <w:top w:w="0" w:type="dxa"/>
        <w:left w:w="108" w:type="dxa"/>
        <w:bottom w:w="0" w:type="dxa"/>
        <w:right w:w="108" w:type="dxa"/>
      </w:tblCellMar>
    </w:tblPr>
    <w:tblStylePr w:type="firstRow">
      <w:tblPr/>
      <w:tcPr>
        <w:tcBorders>
          <w:bottom w:val="single" w:sz="2" w:space="0" w:color="auto"/>
        </w:tcBorders>
        <w:vAlign w:val="both"/>
      </w:tcPr>
    </w:tblStylePr>
  </w:style>
  <w:style w:type="character" w:customStyle="1" w:styleId="NoSpacingChar">
    <w:name w:val="No Spacing Char"/>
    <w:link w:val="21"/>
    <w:semiHidden/>
    <w:locked/>
    <w:rsid w:val="00CB52C8"/>
    <w:rPr>
      <w:rFonts w:ascii="Times New Roman" w:eastAsia="Times New Roman" w:hAnsi="Times New Roman" w:cs="Times New Roman"/>
      <w:kern w:val="2"/>
    </w:rPr>
  </w:style>
  <w:style w:type="paragraph" w:customStyle="1" w:styleId="21">
    <w:name w:val="Без интервала2"/>
    <w:link w:val="NoSpacingChar"/>
    <w:semiHidden/>
    <w:rsid w:val="00CB52C8"/>
    <w:pPr>
      <w:spacing w:after="0" w:line="240" w:lineRule="auto"/>
    </w:pPr>
    <w:rPr>
      <w:rFonts w:ascii="Times New Roman" w:eastAsia="Times New Roman" w:hAnsi="Times New Roman" w:cs="Times New Roman"/>
      <w:kern w:val="2"/>
    </w:rPr>
  </w:style>
  <w:style w:type="paragraph" w:customStyle="1" w:styleId="Default">
    <w:name w:val="Default"/>
    <w:semiHidden/>
    <w:rsid w:val="00CB52C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customStyle="1" w:styleId="13">
    <w:name w:val="Заголовок №1"/>
    <w:basedOn w:val="a"/>
    <w:semiHidden/>
    <w:rsid w:val="00CB52C8"/>
    <w:pPr>
      <w:widowControl w:val="0"/>
      <w:spacing w:after="260"/>
      <w:jc w:val="center"/>
      <w:outlineLvl w:val="0"/>
    </w:pPr>
    <w:rPr>
      <w:b/>
      <w:bCs/>
      <w:color w:val="000000"/>
      <w:lang w:eastAsia="uk-UA"/>
    </w:rPr>
  </w:style>
  <w:style w:type="paragraph" w:customStyle="1" w:styleId="Ctrl">
    <w:name w:val="Статья_основной_текст (Статья ___Ctrl)"/>
    <w:semiHidden/>
    <w:rsid w:val="00CB52C8"/>
    <w:pPr>
      <w:autoSpaceDE w:val="0"/>
      <w:autoSpaceDN w:val="0"/>
      <w:adjustRightInd w:val="0"/>
      <w:spacing w:after="0" w:line="250" w:lineRule="atLeast"/>
      <w:ind w:firstLine="454"/>
      <w:jc w:val="both"/>
    </w:pPr>
    <w:rPr>
      <w:rFonts w:ascii="Times New Roman" w:eastAsia="Times New Roman" w:hAnsi="Times New Roman" w:cs="Arno Pro"/>
      <w:color w:val="000000"/>
      <w:sz w:val="24"/>
      <w:szCs w:val="25"/>
    </w:rPr>
  </w:style>
  <w:style w:type="character" w:customStyle="1" w:styleId="Italic">
    <w:name w:val="Italic"/>
    <w:rsid w:val="00CB52C8"/>
    <w:rPr>
      <w:rFonts w:ascii="Times New Roman" w:hAnsi="Times New Roman" w:cs="Times New Roman" w:hint="default"/>
      <w:i/>
      <w:iCs w:val="0"/>
    </w:rPr>
  </w:style>
  <w:style w:type="character" w:customStyle="1" w:styleId="Bold">
    <w:name w:val="Bold"/>
    <w:rsid w:val="00CB52C8"/>
    <w:rPr>
      <w:rFonts w:ascii="Times New Roman" w:hAnsi="Times New Roman" w:cs="Times New Roman" w:hint="default"/>
      <w:b/>
      <w:bCs w:val="0"/>
    </w:rPr>
  </w:style>
  <w:style w:type="paragraph" w:customStyle="1" w:styleId="xfmc1">
    <w:name w:val="xfmc1"/>
    <w:basedOn w:val="a"/>
    <w:uiPriority w:val="99"/>
    <w:rsid w:val="00AB0D44"/>
    <w:pPr>
      <w:suppressAutoHyphens w:val="0"/>
      <w:spacing w:before="100" w:beforeAutospacing="1" w:after="100" w:afterAutospacing="1"/>
    </w:pPr>
    <w:rPr>
      <w:lang w:eastAsia="uk-UA"/>
    </w:rPr>
  </w:style>
  <w:style w:type="character" w:customStyle="1" w:styleId="rvts7">
    <w:name w:val="rvts7"/>
    <w:rsid w:val="00AC610D"/>
  </w:style>
  <w:style w:type="paragraph" w:customStyle="1" w:styleId="rvps14">
    <w:name w:val="rvps14"/>
    <w:basedOn w:val="a"/>
    <w:uiPriority w:val="99"/>
    <w:qFormat/>
    <w:rsid w:val="00522637"/>
    <w:pPr>
      <w:suppressAutoHyphens w:val="0"/>
      <w:spacing w:before="100" w:beforeAutospacing="1" w:after="100" w:afterAutospacing="1"/>
    </w:pPr>
    <w:rPr>
      <w:lang w:eastAsia="uk-UA"/>
    </w:rPr>
  </w:style>
  <w:style w:type="character" w:customStyle="1" w:styleId="whitespace-normal">
    <w:name w:val="whitespace-normal"/>
    <w:basedOn w:val="a0"/>
    <w:rsid w:val="005226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2D2"/>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link w:val="10"/>
    <w:uiPriority w:val="9"/>
    <w:qFormat/>
    <w:rsid w:val="00D47836"/>
    <w:pPr>
      <w:suppressAutoHyphens w:val="0"/>
      <w:spacing w:before="100" w:beforeAutospacing="1" w:after="100" w:afterAutospacing="1"/>
      <w:outlineLvl w:val="0"/>
    </w:pPr>
    <w:rPr>
      <w:b/>
      <w:bCs/>
      <w:kern w:val="36"/>
      <w:sz w:val="48"/>
      <w:szCs w:val="48"/>
      <w:lang w:val="ru-RU" w:eastAsia="ru-RU"/>
    </w:rPr>
  </w:style>
  <w:style w:type="paragraph" w:styleId="2">
    <w:name w:val="heading 2"/>
    <w:basedOn w:val="a"/>
    <w:next w:val="a"/>
    <w:link w:val="20"/>
    <w:uiPriority w:val="9"/>
    <w:semiHidden/>
    <w:unhideWhenUsed/>
    <w:qFormat/>
    <w:rsid w:val="00D47836"/>
    <w:pPr>
      <w:keepNext/>
      <w:keepLines/>
      <w:suppressAutoHyphens w:val="0"/>
      <w:spacing w:before="40" w:line="252" w:lineRule="auto"/>
      <w:outlineLvl w:val="1"/>
    </w:pPr>
    <w:rPr>
      <w:rFonts w:asciiTheme="majorHAnsi" w:eastAsiaTheme="majorEastAsia" w:hAnsiTheme="majorHAnsi" w:cstheme="majorBidi"/>
      <w:color w:val="365F91" w:themeColor="accent1" w:themeShade="BF"/>
      <w:sz w:val="26"/>
      <w:szCs w:val="26"/>
      <w:lang w:val="ru-RU" w:eastAsia="en-US"/>
    </w:rPr>
  </w:style>
  <w:style w:type="paragraph" w:styleId="3">
    <w:name w:val="heading 3"/>
    <w:basedOn w:val="a"/>
    <w:next w:val="a"/>
    <w:link w:val="30"/>
    <w:uiPriority w:val="9"/>
    <w:semiHidden/>
    <w:unhideWhenUsed/>
    <w:qFormat/>
    <w:rsid w:val="00D47836"/>
    <w:pPr>
      <w:keepNext/>
      <w:keepLines/>
      <w:suppressAutoHyphens w:val="0"/>
      <w:spacing w:before="40" w:line="252" w:lineRule="auto"/>
      <w:outlineLvl w:val="2"/>
    </w:pPr>
    <w:rPr>
      <w:rFonts w:asciiTheme="majorHAnsi" w:eastAsiaTheme="majorEastAsia" w:hAnsiTheme="majorHAnsi" w:cstheme="majorBidi"/>
      <w:color w:val="243F60" w:themeColor="accent1" w:themeShade="7F"/>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FF6AEC"/>
    <w:rPr>
      <w:kern w:val="2"/>
    </w:rPr>
  </w:style>
  <w:style w:type="paragraph" w:styleId="a4">
    <w:name w:val="No Spacing"/>
    <w:link w:val="a3"/>
    <w:uiPriority w:val="1"/>
    <w:qFormat/>
    <w:rsid w:val="00FF6AEC"/>
    <w:pPr>
      <w:spacing w:after="0" w:line="240" w:lineRule="auto"/>
    </w:pPr>
    <w:rPr>
      <w:kern w:val="2"/>
    </w:rPr>
  </w:style>
  <w:style w:type="character" w:customStyle="1" w:styleId="NoSpacingChar1">
    <w:name w:val="No Spacing Char1"/>
    <w:link w:val="11"/>
    <w:locked/>
    <w:rsid w:val="00FF6AEC"/>
    <w:rPr>
      <w:rFonts w:ascii="Times New Roman" w:eastAsia="Times New Roman" w:hAnsi="Times New Roman" w:cs="Times New Roman"/>
      <w:sz w:val="24"/>
      <w:szCs w:val="24"/>
      <w:lang w:eastAsia="ru-RU"/>
    </w:rPr>
  </w:style>
  <w:style w:type="paragraph" w:customStyle="1" w:styleId="11">
    <w:name w:val="Без интервала1"/>
    <w:link w:val="NoSpacingChar1"/>
    <w:qFormat/>
    <w:rsid w:val="00FF6AEC"/>
    <w:pPr>
      <w:spacing w:after="0" w:line="240" w:lineRule="auto"/>
    </w:pPr>
    <w:rPr>
      <w:rFonts w:ascii="Times New Roman" w:eastAsia="Times New Roman" w:hAnsi="Times New Roman" w:cs="Times New Roman"/>
      <w:sz w:val="24"/>
      <w:szCs w:val="24"/>
      <w:lang w:eastAsia="ru-RU"/>
    </w:rPr>
  </w:style>
  <w:style w:type="paragraph" w:customStyle="1" w:styleId="4">
    <w:name w:val="Без интервала4"/>
    <w:qFormat/>
    <w:rsid w:val="00FF6AEC"/>
    <w:pPr>
      <w:spacing w:after="0" w:line="240" w:lineRule="auto"/>
      <w:contextualSpacing/>
    </w:pPr>
    <w:rPr>
      <w:rFonts w:ascii="Times New Roman" w:eastAsia="Calibri" w:hAnsi="Times New Roman" w:cs="Times New Roman"/>
      <w:sz w:val="24"/>
      <w:szCs w:val="24"/>
      <w:lang w:eastAsia="ru-RU"/>
    </w:rPr>
  </w:style>
  <w:style w:type="paragraph" w:styleId="a5">
    <w:name w:val="Balloon Text"/>
    <w:basedOn w:val="a"/>
    <w:link w:val="a6"/>
    <w:uiPriority w:val="99"/>
    <w:semiHidden/>
    <w:unhideWhenUsed/>
    <w:rsid w:val="00FF6AEC"/>
    <w:rPr>
      <w:rFonts w:ascii="Tahoma" w:hAnsi="Tahoma" w:cs="Tahoma"/>
      <w:sz w:val="16"/>
      <w:szCs w:val="16"/>
    </w:rPr>
  </w:style>
  <w:style w:type="character" w:customStyle="1" w:styleId="a6">
    <w:name w:val="Текст выноски Знак"/>
    <w:basedOn w:val="a0"/>
    <w:link w:val="a5"/>
    <w:uiPriority w:val="99"/>
    <w:semiHidden/>
    <w:rsid w:val="00FF6AEC"/>
    <w:rPr>
      <w:rFonts w:ascii="Tahoma" w:eastAsia="Times New Roman" w:hAnsi="Tahoma" w:cs="Tahoma"/>
      <w:sz w:val="16"/>
      <w:szCs w:val="16"/>
      <w:lang w:eastAsia="ar-SA"/>
    </w:rPr>
  </w:style>
  <w:style w:type="paragraph" w:styleId="a7">
    <w:name w:val="List Paragraph"/>
    <w:basedOn w:val="a"/>
    <w:uiPriority w:val="34"/>
    <w:qFormat/>
    <w:rsid w:val="003F699E"/>
    <w:pPr>
      <w:ind w:left="720"/>
      <w:contextualSpacing/>
    </w:pPr>
    <w:rPr>
      <w:lang w:val="ru-RU" w:eastAsia="ru-RU"/>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9"/>
    <w:uiPriority w:val="99"/>
    <w:unhideWhenUsed/>
    <w:qFormat/>
    <w:rsid w:val="003F699E"/>
    <w:pPr>
      <w:suppressAutoHyphens w:val="0"/>
      <w:spacing w:before="100" w:beforeAutospacing="1" w:after="100" w:afterAutospacing="1"/>
    </w:pPr>
    <w:rPr>
      <w:lang w:eastAsia="uk-UA"/>
    </w:rPr>
  </w:style>
  <w:style w:type="character" w:styleId="aa">
    <w:name w:val="Strong"/>
    <w:basedOn w:val="a0"/>
    <w:uiPriority w:val="22"/>
    <w:qFormat/>
    <w:rsid w:val="003F699E"/>
    <w:rPr>
      <w:b/>
      <w:bCs/>
    </w:rPr>
  </w:style>
  <w:style w:type="character" w:styleId="ab">
    <w:name w:val="Hyperlink"/>
    <w:basedOn w:val="a0"/>
    <w:uiPriority w:val="99"/>
    <w:semiHidden/>
    <w:unhideWhenUsed/>
    <w:rsid w:val="00C747FC"/>
    <w:rPr>
      <w:color w:val="0000FF"/>
      <w:u w:val="single"/>
    </w:rPr>
  </w:style>
  <w:style w:type="character" w:customStyle="1" w:styleId="FontStyle12">
    <w:name w:val="Font Style12"/>
    <w:rsid w:val="007D5452"/>
    <w:rPr>
      <w:rFonts w:ascii="Times New Roman" w:hAnsi="Times New Roman" w:cs="Times New Roman" w:hint="default"/>
      <w:spacing w:val="-10"/>
      <w:sz w:val="20"/>
    </w:rPr>
  </w:style>
  <w:style w:type="character" w:customStyle="1" w:styleId="a9">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uiPriority w:val="99"/>
    <w:locked/>
    <w:rsid w:val="005E4058"/>
    <w:rPr>
      <w:rFonts w:ascii="Times New Roman" w:eastAsia="Times New Roman" w:hAnsi="Times New Roman" w:cs="Times New Roman"/>
      <w:sz w:val="24"/>
      <w:szCs w:val="24"/>
      <w:lang w:eastAsia="uk-UA"/>
    </w:rPr>
  </w:style>
  <w:style w:type="paragraph" w:customStyle="1" w:styleId="ac">
    <w:name w:val="Содержимое таблицы"/>
    <w:basedOn w:val="a"/>
    <w:rsid w:val="005E4058"/>
    <w:pPr>
      <w:widowControl w:val="0"/>
      <w:suppressLineNumbers/>
    </w:pPr>
    <w:rPr>
      <w:rFonts w:eastAsia="SimSun" w:cs="Mangal"/>
      <w:kern w:val="2"/>
      <w:lang w:eastAsia="zh-CN" w:bidi="hi-IN"/>
    </w:rPr>
  </w:style>
  <w:style w:type="paragraph" w:customStyle="1" w:styleId="12">
    <w:name w:val="Абзац списка1"/>
    <w:basedOn w:val="a"/>
    <w:rsid w:val="005E4058"/>
    <w:pPr>
      <w:ind w:left="720"/>
    </w:pPr>
    <w:rPr>
      <w:rFonts w:eastAsia="SimSun"/>
      <w:lang w:eastAsia="zh-CN"/>
    </w:rPr>
  </w:style>
  <w:style w:type="table" w:styleId="ad">
    <w:name w:val="Table Grid"/>
    <w:basedOn w:val="a1"/>
    <w:uiPriority w:val="59"/>
    <w:rsid w:val="00556D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Назва документа"/>
    <w:basedOn w:val="a"/>
    <w:next w:val="a"/>
    <w:autoRedefine/>
    <w:uiPriority w:val="99"/>
    <w:qFormat/>
    <w:rsid w:val="00D40C29"/>
    <w:pPr>
      <w:keepNext/>
      <w:keepLines/>
      <w:suppressAutoHyphens w:val="0"/>
      <w:contextualSpacing/>
      <w:jc w:val="center"/>
    </w:pPr>
    <w:rPr>
      <w:rFonts w:eastAsia="Calibri"/>
      <w:b/>
      <w:noProof/>
      <w:color w:val="000000"/>
      <w:sz w:val="28"/>
      <w:szCs w:val="28"/>
      <w:lang w:eastAsia="uk-UA"/>
    </w:rPr>
  </w:style>
  <w:style w:type="paragraph" w:customStyle="1" w:styleId="af">
    <w:name w:val="Нормальний текст"/>
    <w:basedOn w:val="a"/>
    <w:autoRedefine/>
    <w:uiPriority w:val="99"/>
    <w:qFormat/>
    <w:rsid w:val="00940AB6"/>
    <w:pPr>
      <w:suppressAutoHyphens w:val="0"/>
      <w:contextualSpacing/>
      <w:jc w:val="both"/>
    </w:pPr>
    <w:rPr>
      <w:rFonts w:eastAsia="Calibri"/>
      <w:noProof/>
      <w:color w:val="000000"/>
      <w:vertAlign w:val="superscript"/>
      <w:lang w:eastAsia="ru-RU"/>
    </w:rPr>
  </w:style>
  <w:style w:type="paragraph" w:styleId="31">
    <w:name w:val="Body Text Indent 3"/>
    <w:basedOn w:val="a"/>
    <w:link w:val="32"/>
    <w:semiHidden/>
    <w:unhideWhenUsed/>
    <w:rsid w:val="00371BBA"/>
    <w:pPr>
      <w:spacing w:after="120"/>
      <w:ind w:left="283"/>
    </w:pPr>
    <w:rPr>
      <w:sz w:val="16"/>
      <w:szCs w:val="16"/>
      <w:lang w:eastAsia="zh-CN"/>
    </w:rPr>
  </w:style>
  <w:style w:type="character" w:customStyle="1" w:styleId="32">
    <w:name w:val="Основной текст с отступом 3 Знак"/>
    <w:basedOn w:val="a0"/>
    <w:link w:val="31"/>
    <w:semiHidden/>
    <w:rsid w:val="00371BBA"/>
    <w:rPr>
      <w:rFonts w:ascii="Times New Roman" w:eastAsia="Times New Roman" w:hAnsi="Times New Roman" w:cs="Times New Roman"/>
      <w:sz w:val="16"/>
      <w:szCs w:val="16"/>
      <w:lang w:eastAsia="zh-CN"/>
    </w:rPr>
  </w:style>
  <w:style w:type="paragraph" w:customStyle="1" w:styleId="40">
    <w:name w:val="заголовок 4"/>
    <w:basedOn w:val="a"/>
    <w:next w:val="a"/>
    <w:uiPriority w:val="99"/>
    <w:rsid w:val="00371BBA"/>
    <w:pPr>
      <w:keepNext/>
      <w:suppressAutoHyphens w:val="0"/>
      <w:autoSpaceDE w:val="0"/>
      <w:autoSpaceDN w:val="0"/>
      <w:ind w:firstLine="1701"/>
      <w:jc w:val="both"/>
    </w:pPr>
    <w:rPr>
      <w:rFonts w:ascii="Bookman Old Style" w:hAnsi="Bookman Old Style"/>
      <w:sz w:val="27"/>
      <w:szCs w:val="27"/>
      <w:lang w:eastAsia="ru-RU"/>
    </w:rPr>
  </w:style>
  <w:style w:type="paragraph" w:styleId="af0">
    <w:name w:val="Body Text"/>
    <w:basedOn w:val="a"/>
    <w:link w:val="af1"/>
    <w:uiPriority w:val="99"/>
    <w:semiHidden/>
    <w:unhideWhenUsed/>
    <w:qFormat/>
    <w:rsid w:val="00D47836"/>
    <w:pPr>
      <w:spacing w:after="120"/>
    </w:pPr>
  </w:style>
  <w:style w:type="character" w:customStyle="1" w:styleId="af1">
    <w:name w:val="Основной текст Знак"/>
    <w:basedOn w:val="a0"/>
    <w:link w:val="af0"/>
    <w:uiPriority w:val="99"/>
    <w:semiHidden/>
    <w:rsid w:val="00D47836"/>
    <w:rPr>
      <w:rFonts w:ascii="Times New Roman" w:eastAsia="Times New Roman" w:hAnsi="Times New Roman" w:cs="Times New Roman"/>
      <w:sz w:val="24"/>
      <w:szCs w:val="24"/>
      <w:lang w:eastAsia="ar-SA"/>
    </w:rPr>
  </w:style>
  <w:style w:type="character" w:customStyle="1" w:styleId="10">
    <w:name w:val="Заголовок 1 Знак"/>
    <w:basedOn w:val="a0"/>
    <w:link w:val="1"/>
    <w:uiPriority w:val="9"/>
    <w:rsid w:val="00D47836"/>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semiHidden/>
    <w:rsid w:val="00D47836"/>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basedOn w:val="a0"/>
    <w:link w:val="3"/>
    <w:uiPriority w:val="9"/>
    <w:semiHidden/>
    <w:rsid w:val="00D47836"/>
    <w:rPr>
      <w:rFonts w:asciiTheme="majorHAnsi" w:eastAsiaTheme="majorEastAsia" w:hAnsiTheme="majorHAnsi" w:cstheme="majorBidi"/>
      <w:color w:val="243F60" w:themeColor="accent1" w:themeShade="7F"/>
      <w:sz w:val="24"/>
      <w:szCs w:val="24"/>
      <w:lang w:val="ru-RU"/>
    </w:rPr>
  </w:style>
  <w:style w:type="paragraph" w:styleId="af2">
    <w:name w:val="header"/>
    <w:basedOn w:val="a"/>
    <w:link w:val="af3"/>
    <w:uiPriority w:val="99"/>
    <w:semiHidden/>
    <w:unhideWhenUsed/>
    <w:rsid w:val="00D47836"/>
    <w:pPr>
      <w:tabs>
        <w:tab w:val="center" w:pos="4677"/>
        <w:tab w:val="right" w:pos="9355"/>
      </w:tabs>
      <w:suppressAutoHyphens w:val="0"/>
    </w:pPr>
    <w:rPr>
      <w:rFonts w:asciiTheme="minorHAnsi" w:eastAsiaTheme="minorHAnsi" w:hAnsiTheme="minorHAnsi" w:cstheme="minorBidi"/>
      <w:sz w:val="22"/>
      <w:szCs w:val="22"/>
      <w:lang w:val="ru-RU" w:eastAsia="en-US"/>
    </w:rPr>
  </w:style>
  <w:style w:type="character" w:customStyle="1" w:styleId="af3">
    <w:name w:val="Верхний колонтитул Знак"/>
    <w:basedOn w:val="a0"/>
    <w:link w:val="af2"/>
    <w:uiPriority w:val="99"/>
    <w:semiHidden/>
    <w:rsid w:val="00D47836"/>
    <w:rPr>
      <w:lang w:val="ru-RU"/>
    </w:rPr>
  </w:style>
  <w:style w:type="paragraph" w:styleId="af4">
    <w:name w:val="footer"/>
    <w:basedOn w:val="a"/>
    <w:link w:val="af5"/>
    <w:uiPriority w:val="99"/>
    <w:semiHidden/>
    <w:unhideWhenUsed/>
    <w:rsid w:val="00D47836"/>
    <w:pPr>
      <w:tabs>
        <w:tab w:val="center" w:pos="4677"/>
        <w:tab w:val="right" w:pos="9355"/>
      </w:tabs>
      <w:suppressAutoHyphens w:val="0"/>
    </w:pPr>
    <w:rPr>
      <w:rFonts w:asciiTheme="minorHAnsi" w:eastAsiaTheme="minorHAnsi" w:hAnsiTheme="minorHAnsi" w:cstheme="minorBidi"/>
      <w:sz w:val="22"/>
      <w:szCs w:val="22"/>
      <w:lang w:val="ru-RU" w:eastAsia="en-US"/>
    </w:rPr>
  </w:style>
  <w:style w:type="character" w:customStyle="1" w:styleId="af5">
    <w:name w:val="Нижний колонтитул Знак"/>
    <w:basedOn w:val="a0"/>
    <w:link w:val="af4"/>
    <w:uiPriority w:val="99"/>
    <w:semiHidden/>
    <w:rsid w:val="00D47836"/>
    <w:rPr>
      <w:lang w:val="ru-RU"/>
    </w:rPr>
  </w:style>
  <w:style w:type="paragraph" w:customStyle="1" w:styleId="FirstParagraph">
    <w:name w:val="First Paragraph"/>
    <w:basedOn w:val="af0"/>
    <w:next w:val="af0"/>
    <w:uiPriority w:val="99"/>
    <w:qFormat/>
    <w:rsid w:val="00D47836"/>
    <w:pPr>
      <w:suppressAutoHyphens w:val="0"/>
      <w:spacing w:before="180" w:after="180"/>
    </w:pPr>
    <w:rPr>
      <w:rFonts w:asciiTheme="minorHAnsi" w:eastAsiaTheme="minorHAnsi" w:hAnsiTheme="minorHAnsi" w:cstheme="minorBidi"/>
      <w:lang w:val="en-US" w:eastAsia="en-US"/>
    </w:rPr>
  </w:style>
  <w:style w:type="paragraph" w:customStyle="1" w:styleId="Compact">
    <w:name w:val="Compact"/>
    <w:basedOn w:val="af0"/>
    <w:uiPriority w:val="99"/>
    <w:qFormat/>
    <w:rsid w:val="00D47836"/>
    <w:pPr>
      <w:suppressAutoHyphens w:val="0"/>
      <w:spacing w:before="36" w:after="36"/>
    </w:pPr>
    <w:rPr>
      <w:rFonts w:asciiTheme="minorHAnsi" w:eastAsiaTheme="minorHAnsi" w:hAnsiTheme="minorHAnsi" w:cstheme="minorBidi"/>
      <w:lang w:val="en-US" w:eastAsia="en-US"/>
    </w:rPr>
  </w:style>
  <w:style w:type="table" w:customStyle="1" w:styleId="Table">
    <w:name w:val="Table"/>
    <w:semiHidden/>
    <w:qFormat/>
    <w:rsid w:val="00D47836"/>
    <w:pPr>
      <w:spacing w:line="240" w:lineRule="auto"/>
    </w:pPr>
    <w:rPr>
      <w:sz w:val="24"/>
      <w:szCs w:val="24"/>
      <w:lang w:val="en-US" w:eastAsia="ru-RU"/>
    </w:rPr>
    <w:tblPr>
      <w:tblCellMar>
        <w:top w:w="0" w:type="dxa"/>
        <w:left w:w="108" w:type="dxa"/>
        <w:bottom w:w="0" w:type="dxa"/>
        <w:right w:w="108" w:type="dxa"/>
      </w:tblCellMar>
    </w:tblPr>
    <w:tblStylePr w:type="firstRow">
      <w:tblPr/>
      <w:tcPr>
        <w:tcBorders>
          <w:bottom w:val="single" w:sz="2" w:space="0" w:color="auto"/>
        </w:tcBorders>
        <w:vAlign w:val="both"/>
      </w:tcPr>
    </w:tblStylePr>
  </w:style>
  <w:style w:type="character" w:customStyle="1" w:styleId="NoSpacingChar">
    <w:name w:val="No Spacing Char"/>
    <w:link w:val="21"/>
    <w:semiHidden/>
    <w:locked/>
    <w:rsid w:val="00CB52C8"/>
    <w:rPr>
      <w:rFonts w:ascii="Times New Roman" w:eastAsia="Times New Roman" w:hAnsi="Times New Roman" w:cs="Times New Roman"/>
      <w:kern w:val="2"/>
    </w:rPr>
  </w:style>
  <w:style w:type="paragraph" w:customStyle="1" w:styleId="21">
    <w:name w:val="Без интервала2"/>
    <w:link w:val="NoSpacingChar"/>
    <w:semiHidden/>
    <w:rsid w:val="00CB52C8"/>
    <w:pPr>
      <w:spacing w:after="0" w:line="240" w:lineRule="auto"/>
    </w:pPr>
    <w:rPr>
      <w:rFonts w:ascii="Times New Roman" w:eastAsia="Times New Roman" w:hAnsi="Times New Roman" w:cs="Times New Roman"/>
      <w:kern w:val="2"/>
    </w:rPr>
  </w:style>
  <w:style w:type="paragraph" w:customStyle="1" w:styleId="Default">
    <w:name w:val="Default"/>
    <w:semiHidden/>
    <w:rsid w:val="00CB52C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customStyle="1" w:styleId="13">
    <w:name w:val="Заголовок №1"/>
    <w:basedOn w:val="a"/>
    <w:semiHidden/>
    <w:rsid w:val="00CB52C8"/>
    <w:pPr>
      <w:widowControl w:val="0"/>
      <w:spacing w:after="260"/>
      <w:jc w:val="center"/>
      <w:outlineLvl w:val="0"/>
    </w:pPr>
    <w:rPr>
      <w:b/>
      <w:bCs/>
      <w:color w:val="000000"/>
      <w:lang w:eastAsia="uk-UA"/>
    </w:rPr>
  </w:style>
  <w:style w:type="paragraph" w:customStyle="1" w:styleId="Ctrl">
    <w:name w:val="Статья_основной_текст (Статья ___Ctrl)"/>
    <w:semiHidden/>
    <w:rsid w:val="00CB52C8"/>
    <w:pPr>
      <w:autoSpaceDE w:val="0"/>
      <w:autoSpaceDN w:val="0"/>
      <w:adjustRightInd w:val="0"/>
      <w:spacing w:after="0" w:line="250" w:lineRule="atLeast"/>
      <w:ind w:firstLine="454"/>
      <w:jc w:val="both"/>
    </w:pPr>
    <w:rPr>
      <w:rFonts w:ascii="Times New Roman" w:eastAsia="Times New Roman" w:hAnsi="Times New Roman" w:cs="Arno Pro"/>
      <w:color w:val="000000"/>
      <w:sz w:val="24"/>
      <w:szCs w:val="25"/>
    </w:rPr>
  </w:style>
  <w:style w:type="character" w:customStyle="1" w:styleId="Italic">
    <w:name w:val="Italic"/>
    <w:rsid w:val="00CB52C8"/>
    <w:rPr>
      <w:rFonts w:ascii="Times New Roman" w:hAnsi="Times New Roman" w:cs="Times New Roman" w:hint="default"/>
      <w:i/>
      <w:iCs w:val="0"/>
    </w:rPr>
  </w:style>
  <w:style w:type="character" w:customStyle="1" w:styleId="Bold">
    <w:name w:val="Bold"/>
    <w:rsid w:val="00CB52C8"/>
    <w:rPr>
      <w:rFonts w:ascii="Times New Roman" w:hAnsi="Times New Roman" w:cs="Times New Roman" w:hint="default"/>
      <w:b/>
      <w:bCs w:val="0"/>
    </w:rPr>
  </w:style>
  <w:style w:type="paragraph" w:customStyle="1" w:styleId="xfmc1">
    <w:name w:val="xfmc1"/>
    <w:basedOn w:val="a"/>
    <w:uiPriority w:val="99"/>
    <w:rsid w:val="00AB0D44"/>
    <w:pPr>
      <w:suppressAutoHyphens w:val="0"/>
      <w:spacing w:before="100" w:beforeAutospacing="1" w:after="100" w:afterAutospacing="1"/>
    </w:pPr>
    <w:rPr>
      <w:lang w:eastAsia="uk-UA"/>
    </w:rPr>
  </w:style>
  <w:style w:type="character" w:customStyle="1" w:styleId="rvts7">
    <w:name w:val="rvts7"/>
    <w:rsid w:val="00AC610D"/>
  </w:style>
  <w:style w:type="paragraph" w:customStyle="1" w:styleId="rvps14">
    <w:name w:val="rvps14"/>
    <w:basedOn w:val="a"/>
    <w:uiPriority w:val="99"/>
    <w:qFormat/>
    <w:rsid w:val="00522637"/>
    <w:pPr>
      <w:suppressAutoHyphens w:val="0"/>
      <w:spacing w:before="100" w:beforeAutospacing="1" w:after="100" w:afterAutospacing="1"/>
    </w:pPr>
    <w:rPr>
      <w:lang w:eastAsia="uk-UA"/>
    </w:rPr>
  </w:style>
  <w:style w:type="character" w:customStyle="1" w:styleId="whitespace-normal">
    <w:name w:val="whitespace-normal"/>
    <w:basedOn w:val="a0"/>
    <w:rsid w:val="00522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4162">
      <w:bodyDiv w:val="1"/>
      <w:marLeft w:val="0"/>
      <w:marRight w:val="0"/>
      <w:marTop w:val="0"/>
      <w:marBottom w:val="0"/>
      <w:divBdr>
        <w:top w:val="none" w:sz="0" w:space="0" w:color="auto"/>
        <w:left w:val="none" w:sz="0" w:space="0" w:color="auto"/>
        <w:bottom w:val="none" w:sz="0" w:space="0" w:color="auto"/>
        <w:right w:val="none" w:sz="0" w:space="0" w:color="auto"/>
      </w:divBdr>
    </w:div>
    <w:div w:id="107626623">
      <w:bodyDiv w:val="1"/>
      <w:marLeft w:val="0"/>
      <w:marRight w:val="0"/>
      <w:marTop w:val="0"/>
      <w:marBottom w:val="0"/>
      <w:divBdr>
        <w:top w:val="none" w:sz="0" w:space="0" w:color="auto"/>
        <w:left w:val="none" w:sz="0" w:space="0" w:color="auto"/>
        <w:bottom w:val="none" w:sz="0" w:space="0" w:color="auto"/>
        <w:right w:val="none" w:sz="0" w:space="0" w:color="auto"/>
      </w:divBdr>
    </w:div>
    <w:div w:id="108478323">
      <w:bodyDiv w:val="1"/>
      <w:marLeft w:val="0"/>
      <w:marRight w:val="0"/>
      <w:marTop w:val="0"/>
      <w:marBottom w:val="0"/>
      <w:divBdr>
        <w:top w:val="none" w:sz="0" w:space="0" w:color="auto"/>
        <w:left w:val="none" w:sz="0" w:space="0" w:color="auto"/>
        <w:bottom w:val="none" w:sz="0" w:space="0" w:color="auto"/>
        <w:right w:val="none" w:sz="0" w:space="0" w:color="auto"/>
      </w:divBdr>
    </w:div>
    <w:div w:id="126050361">
      <w:bodyDiv w:val="1"/>
      <w:marLeft w:val="0"/>
      <w:marRight w:val="0"/>
      <w:marTop w:val="0"/>
      <w:marBottom w:val="0"/>
      <w:divBdr>
        <w:top w:val="none" w:sz="0" w:space="0" w:color="auto"/>
        <w:left w:val="none" w:sz="0" w:space="0" w:color="auto"/>
        <w:bottom w:val="none" w:sz="0" w:space="0" w:color="auto"/>
        <w:right w:val="none" w:sz="0" w:space="0" w:color="auto"/>
      </w:divBdr>
    </w:div>
    <w:div w:id="133104233">
      <w:bodyDiv w:val="1"/>
      <w:marLeft w:val="0"/>
      <w:marRight w:val="0"/>
      <w:marTop w:val="0"/>
      <w:marBottom w:val="0"/>
      <w:divBdr>
        <w:top w:val="none" w:sz="0" w:space="0" w:color="auto"/>
        <w:left w:val="none" w:sz="0" w:space="0" w:color="auto"/>
        <w:bottom w:val="none" w:sz="0" w:space="0" w:color="auto"/>
        <w:right w:val="none" w:sz="0" w:space="0" w:color="auto"/>
      </w:divBdr>
    </w:div>
    <w:div w:id="146022385">
      <w:bodyDiv w:val="1"/>
      <w:marLeft w:val="0"/>
      <w:marRight w:val="0"/>
      <w:marTop w:val="0"/>
      <w:marBottom w:val="0"/>
      <w:divBdr>
        <w:top w:val="none" w:sz="0" w:space="0" w:color="auto"/>
        <w:left w:val="none" w:sz="0" w:space="0" w:color="auto"/>
        <w:bottom w:val="none" w:sz="0" w:space="0" w:color="auto"/>
        <w:right w:val="none" w:sz="0" w:space="0" w:color="auto"/>
      </w:divBdr>
    </w:div>
    <w:div w:id="163663875">
      <w:bodyDiv w:val="1"/>
      <w:marLeft w:val="0"/>
      <w:marRight w:val="0"/>
      <w:marTop w:val="0"/>
      <w:marBottom w:val="0"/>
      <w:divBdr>
        <w:top w:val="none" w:sz="0" w:space="0" w:color="auto"/>
        <w:left w:val="none" w:sz="0" w:space="0" w:color="auto"/>
        <w:bottom w:val="none" w:sz="0" w:space="0" w:color="auto"/>
        <w:right w:val="none" w:sz="0" w:space="0" w:color="auto"/>
      </w:divBdr>
    </w:div>
    <w:div w:id="171184124">
      <w:bodyDiv w:val="1"/>
      <w:marLeft w:val="0"/>
      <w:marRight w:val="0"/>
      <w:marTop w:val="0"/>
      <w:marBottom w:val="0"/>
      <w:divBdr>
        <w:top w:val="none" w:sz="0" w:space="0" w:color="auto"/>
        <w:left w:val="none" w:sz="0" w:space="0" w:color="auto"/>
        <w:bottom w:val="none" w:sz="0" w:space="0" w:color="auto"/>
        <w:right w:val="none" w:sz="0" w:space="0" w:color="auto"/>
      </w:divBdr>
    </w:div>
    <w:div w:id="172644864">
      <w:bodyDiv w:val="1"/>
      <w:marLeft w:val="0"/>
      <w:marRight w:val="0"/>
      <w:marTop w:val="0"/>
      <w:marBottom w:val="0"/>
      <w:divBdr>
        <w:top w:val="none" w:sz="0" w:space="0" w:color="auto"/>
        <w:left w:val="none" w:sz="0" w:space="0" w:color="auto"/>
        <w:bottom w:val="none" w:sz="0" w:space="0" w:color="auto"/>
        <w:right w:val="none" w:sz="0" w:space="0" w:color="auto"/>
      </w:divBdr>
    </w:div>
    <w:div w:id="204802629">
      <w:bodyDiv w:val="1"/>
      <w:marLeft w:val="0"/>
      <w:marRight w:val="0"/>
      <w:marTop w:val="0"/>
      <w:marBottom w:val="0"/>
      <w:divBdr>
        <w:top w:val="none" w:sz="0" w:space="0" w:color="auto"/>
        <w:left w:val="none" w:sz="0" w:space="0" w:color="auto"/>
        <w:bottom w:val="none" w:sz="0" w:space="0" w:color="auto"/>
        <w:right w:val="none" w:sz="0" w:space="0" w:color="auto"/>
      </w:divBdr>
    </w:div>
    <w:div w:id="226385958">
      <w:bodyDiv w:val="1"/>
      <w:marLeft w:val="0"/>
      <w:marRight w:val="0"/>
      <w:marTop w:val="0"/>
      <w:marBottom w:val="0"/>
      <w:divBdr>
        <w:top w:val="none" w:sz="0" w:space="0" w:color="auto"/>
        <w:left w:val="none" w:sz="0" w:space="0" w:color="auto"/>
        <w:bottom w:val="none" w:sz="0" w:space="0" w:color="auto"/>
        <w:right w:val="none" w:sz="0" w:space="0" w:color="auto"/>
      </w:divBdr>
    </w:div>
    <w:div w:id="264075325">
      <w:bodyDiv w:val="1"/>
      <w:marLeft w:val="0"/>
      <w:marRight w:val="0"/>
      <w:marTop w:val="0"/>
      <w:marBottom w:val="0"/>
      <w:divBdr>
        <w:top w:val="none" w:sz="0" w:space="0" w:color="auto"/>
        <w:left w:val="none" w:sz="0" w:space="0" w:color="auto"/>
        <w:bottom w:val="none" w:sz="0" w:space="0" w:color="auto"/>
        <w:right w:val="none" w:sz="0" w:space="0" w:color="auto"/>
      </w:divBdr>
    </w:div>
    <w:div w:id="268902478">
      <w:bodyDiv w:val="1"/>
      <w:marLeft w:val="0"/>
      <w:marRight w:val="0"/>
      <w:marTop w:val="0"/>
      <w:marBottom w:val="0"/>
      <w:divBdr>
        <w:top w:val="none" w:sz="0" w:space="0" w:color="auto"/>
        <w:left w:val="none" w:sz="0" w:space="0" w:color="auto"/>
        <w:bottom w:val="none" w:sz="0" w:space="0" w:color="auto"/>
        <w:right w:val="none" w:sz="0" w:space="0" w:color="auto"/>
      </w:divBdr>
    </w:div>
    <w:div w:id="293950486">
      <w:bodyDiv w:val="1"/>
      <w:marLeft w:val="0"/>
      <w:marRight w:val="0"/>
      <w:marTop w:val="0"/>
      <w:marBottom w:val="0"/>
      <w:divBdr>
        <w:top w:val="none" w:sz="0" w:space="0" w:color="auto"/>
        <w:left w:val="none" w:sz="0" w:space="0" w:color="auto"/>
        <w:bottom w:val="none" w:sz="0" w:space="0" w:color="auto"/>
        <w:right w:val="none" w:sz="0" w:space="0" w:color="auto"/>
      </w:divBdr>
    </w:div>
    <w:div w:id="352078624">
      <w:bodyDiv w:val="1"/>
      <w:marLeft w:val="0"/>
      <w:marRight w:val="0"/>
      <w:marTop w:val="0"/>
      <w:marBottom w:val="0"/>
      <w:divBdr>
        <w:top w:val="none" w:sz="0" w:space="0" w:color="auto"/>
        <w:left w:val="none" w:sz="0" w:space="0" w:color="auto"/>
        <w:bottom w:val="none" w:sz="0" w:space="0" w:color="auto"/>
        <w:right w:val="none" w:sz="0" w:space="0" w:color="auto"/>
      </w:divBdr>
    </w:div>
    <w:div w:id="374622775">
      <w:bodyDiv w:val="1"/>
      <w:marLeft w:val="0"/>
      <w:marRight w:val="0"/>
      <w:marTop w:val="0"/>
      <w:marBottom w:val="0"/>
      <w:divBdr>
        <w:top w:val="none" w:sz="0" w:space="0" w:color="auto"/>
        <w:left w:val="none" w:sz="0" w:space="0" w:color="auto"/>
        <w:bottom w:val="none" w:sz="0" w:space="0" w:color="auto"/>
        <w:right w:val="none" w:sz="0" w:space="0" w:color="auto"/>
      </w:divBdr>
    </w:div>
    <w:div w:id="387732712">
      <w:bodyDiv w:val="1"/>
      <w:marLeft w:val="0"/>
      <w:marRight w:val="0"/>
      <w:marTop w:val="0"/>
      <w:marBottom w:val="0"/>
      <w:divBdr>
        <w:top w:val="none" w:sz="0" w:space="0" w:color="auto"/>
        <w:left w:val="none" w:sz="0" w:space="0" w:color="auto"/>
        <w:bottom w:val="none" w:sz="0" w:space="0" w:color="auto"/>
        <w:right w:val="none" w:sz="0" w:space="0" w:color="auto"/>
      </w:divBdr>
    </w:div>
    <w:div w:id="402876196">
      <w:bodyDiv w:val="1"/>
      <w:marLeft w:val="0"/>
      <w:marRight w:val="0"/>
      <w:marTop w:val="0"/>
      <w:marBottom w:val="0"/>
      <w:divBdr>
        <w:top w:val="none" w:sz="0" w:space="0" w:color="auto"/>
        <w:left w:val="none" w:sz="0" w:space="0" w:color="auto"/>
        <w:bottom w:val="none" w:sz="0" w:space="0" w:color="auto"/>
        <w:right w:val="none" w:sz="0" w:space="0" w:color="auto"/>
      </w:divBdr>
    </w:div>
    <w:div w:id="436019747">
      <w:bodyDiv w:val="1"/>
      <w:marLeft w:val="0"/>
      <w:marRight w:val="0"/>
      <w:marTop w:val="0"/>
      <w:marBottom w:val="0"/>
      <w:divBdr>
        <w:top w:val="none" w:sz="0" w:space="0" w:color="auto"/>
        <w:left w:val="none" w:sz="0" w:space="0" w:color="auto"/>
        <w:bottom w:val="none" w:sz="0" w:space="0" w:color="auto"/>
        <w:right w:val="none" w:sz="0" w:space="0" w:color="auto"/>
      </w:divBdr>
    </w:div>
    <w:div w:id="478348069">
      <w:bodyDiv w:val="1"/>
      <w:marLeft w:val="0"/>
      <w:marRight w:val="0"/>
      <w:marTop w:val="0"/>
      <w:marBottom w:val="0"/>
      <w:divBdr>
        <w:top w:val="none" w:sz="0" w:space="0" w:color="auto"/>
        <w:left w:val="none" w:sz="0" w:space="0" w:color="auto"/>
        <w:bottom w:val="none" w:sz="0" w:space="0" w:color="auto"/>
        <w:right w:val="none" w:sz="0" w:space="0" w:color="auto"/>
      </w:divBdr>
    </w:div>
    <w:div w:id="519854221">
      <w:bodyDiv w:val="1"/>
      <w:marLeft w:val="0"/>
      <w:marRight w:val="0"/>
      <w:marTop w:val="0"/>
      <w:marBottom w:val="0"/>
      <w:divBdr>
        <w:top w:val="none" w:sz="0" w:space="0" w:color="auto"/>
        <w:left w:val="none" w:sz="0" w:space="0" w:color="auto"/>
        <w:bottom w:val="none" w:sz="0" w:space="0" w:color="auto"/>
        <w:right w:val="none" w:sz="0" w:space="0" w:color="auto"/>
      </w:divBdr>
    </w:div>
    <w:div w:id="524251160">
      <w:bodyDiv w:val="1"/>
      <w:marLeft w:val="0"/>
      <w:marRight w:val="0"/>
      <w:marTop w:val="0"/>
      <w:marBottom w:val="0"/>
      <w:divBdr>
        <w:top w:val="none" w:sz="0" w:space="0" w:color="auto"/>
        <w:left w:val="none" w:sz="0" w:space="0" w:color="auto"/>
        <w:bottom w:val="none" w:sz="0" w:space="0" w:color="auto"/>
        <w:right w:val="none" w:sz="0" w:space="0" w:color="auto"/>
      </w:divBdr>
    </w:div>
    <w:div w:id="525749706">
      <w:bodyDiv w:val="1"/>
      <w:marLeft w:val="0"/>
      <w:marRight w:val="0"/>
      <w:marTop w:val="0"/>
      <w:marBottom w:val="0"/>
      <w:divBdr>
        <w:top w:val="none" w:sz="0" w:space="0" w:color="auto"/>
        <w:left w:val="none" w:sz="0" w:space="0" w:color="auto"/>
        <w:bottom w:val="none" w:sz="0" w:space="0" w:color="auto"/>
        <w:right w:val="none" w:sz="0" w:space="0" w:color="auto"/>
      </w:divBdr>
    </w:div>
    <w:div w:id="527454682">
      <w:bodyDiv w:val="1"/>
      <w:marLeft w:val="0"/>
      <w:marRight w:val="0"/>
      <w:marTop w:val="0"/>
      <w:marBottom w:val="0"/>
      <w:divBdr>
        <w:top w:val="none" w:sz="0" w:space="0" w:color="auto"/>
        <w:left w:val="none" w:sz="0" w:space="0" w:color="auto"/>
        <w:bottom w:val="none" w:sz="0" w:space="0" w:color="auto"/>
        <w:right w:val="none" w:sz="0" w:space="0" w:color="auto"/>
      </w:divBdr>
    </w:div>
    <w:div w:id="556471745">
      <w:bodyDiv w:val="1"/>
      <w:marLeft w:val="0"/>
      <w:marRight w:val="0"/>
      <w:marTop w:val="0"/>
      <w:marBottom w:val="0"/>
      <w:divBdr>
        <w:top w:val="none" w:sz="0" w:space="0" w:color="auto"/>
        <w:left w:val="none" w:sz="0" w:space="0" w:color="auto"/>
        <w:bottom w:val="none" w:sz="0" w:space="0" w:color="auto"/>
        <w:right w:val="none" w:sz="0" w:space="0" w:color="auto"/>
      </w:divBdr>
    </w:div>
    <w:div w:id="587467004">
      <w:bodyDiv w:val="1"/>
      <w:marLeft w:val="0"/>
      <w:marRight w:val="0"/>
      <w:marTop w:val="0"/>
      <w:marBottom w:val="0"/>
      <w:divBdr>
        <w:top w:val="none" w:sz="0" w:space="0" w:color="auto"/>
        <w:left w:val="none" w:sz="0" w:space="0" w:color="auto"/>
        <w:bottom w:val="none" w:sz="0" w:space="0" w:color="auto"/>
        <w:right w:val="none" w:sz="0" w:space="0" w:color="auto"/>
      </w:divBdr>
    </w:div>
    <w:div w:id="631524199">
      <w:bodyDiv w:val="1"/>
      <w:marLeft w:val="0"/>
      <w:marRight w:val="0"/>
      <w:marTop w:val="0"/>
      <w:marBottom w:val="0"/>
      <w:divBdr>
        <w:top w:val="none" w:sz="0" w:space="0" w:color="auto"/>
        <w:left w:val="none" w:sz="0" w:space="0" w:color="auto"/>
        <w:bottom w:val="none" w:sz="0" w:space="0" w:color="auto"/>
        <w:right w:val="none" w:sz="0" w:space="0" w:color="auto"/>
      </w:divBdr>
    </w:div>
    <w:div w:id="633559557">
      <w:bodyDiv w:val="1"/>
      <w:marLeft w:val="0"/>
      <w:marRight w:val="0"/>
      <w:marTop w:val="0"/>
      <w:marBottom w:val="0"/>
      <w:divBdr>
        <w:top w:val="none" w:sz="0" w:space="0" w:color="auto"/>
        <w:left w:val="none" w:sz="0" w:space="0" w:color="auto"/>
        <w:bottom w:val="none" w:sz="0" w:space="0" w:color="auto"/>
        <w:right w:val="none" w:sz="0" w:space="0" w:color="auto"/>
      </w:divBdr>
    </w:div>
    <w:div w:id="640499302">
      <w:bodyDiv w:val="1"/>
      <w:marLeft w:val="0"/>
      <w:marRight w:val="0"/>
      <w:marTop w:val="0"/>
      <w:marBottom w:val="0"/>
      <w:divBdr>
        <w:top w:val="none" w:sz="0" w:space="0" w:color="auto"/>
        <w:left w:val="none" w:sz="0" w:space="0" w:color="auto"/>
        <w:bottom w:val="none" w:sz="0" w:space="0" w:color="auto"/>
        <w:right w:val="none" w:sz="0" w:space="0" w:color="auto"/>
      </w:divBdr>
    </w:div>
    <w:div w:id="672269981">
      <w:bodyDiv w:val="1"/>
      <w:marLeft w:val="0"/>
      <w:marRight w:val="0"/>
      <w:marTop w:val="0"/>
      <w:marBottom w:val="0"/>
      <w:divBdr>
        <w:top w:val="none" w:sz="0" w:space="0" w:color="auto"/>
        <w:left w:val="none" w:sz="0" w:space="0" w:color="auto"/>
        <w:bottom w:val="none" w:sz="0" w:space="0" w:color="auto"/>
        <w:right w:val="none" w:sz="0" w:space="0" w:color="auto"/>
      </w:divBdr>
    </w:div>
    <w:div w:id="694618448">
      <w:bodyDiv w:val="1"/>
      <w:marLeft w:val="0"/>
      <w:marRight w:val="0"/>
      <w:marTop w:val="0"/>
      <w:marBottom w:val="0"/>
      <w:divBdr>
        <w:top w:val="none" w:sz="0" w:space="0" w:color="auto"/>
        <w:left w:val="none" w:sz="0" w:space="0" w:color="auto"/>
        <w:bottom w:val="none" w:sz="0" w:space="0" w:color="auto"/>
        <w:right w:val="none" w:sz="0" w:space="0" w:color="auto"/>
      </w:divBdr>
    </w:div>
    <w:div w:id="711002907">
      <w:bodyDiv w:val="1"/>
      <w:marLeft w:val="0"/>
      <w:marRight w:val="0"/>
      <w:marTop w:val="0"/>
      <w:marBottom w:val="0"/>
      <w:divBdr>
        <w:top w:val="none" w:sz="0" w:space="0" w:color="auto"/>
        <w:left w:val="none" w:sz="0" w:space="0" w:color="auto"/>
        <w:bottom w:val="none" w:sz="0" w:space="0" w:color="auto"/>
        <w:right w:val="none" w:sz="0" w:space="0" w:color="auto"/>
      </w:divBdr>
    </w:div>
    <w:div w:id="720984214">
      <w:bodyDiv w:val="1"/>
      <w:marLeft w:val="0"/>
      <w:marRight w:val="0"/>
      <w:marTop w:val="0"/>
      <w:marBottom w:val="0"/>
      <w:divBdr>
        <w:top w:val="none" w:sz="0" w:space="0" w:color="auto"/>
        <w:left w:val="none" w:sz="0" w:space="0" w:color="auto"/>
        <w:bottom w:val="none" w:sz="0" w:space="0" w:color="auto"/>
        <w:right w:val="none" w:sz="0" w:space="0" w:color="auto"/>
      </w:divBdr>
    </w:div>
    <w:div w:id="803233643">
      <w:bodyDiv w:val="1"/>
      <w:marLeft w:val="0"/>
      <w:marRight w:val="0"/>
      <w:marTop w:val="0"/>
      <w:marBottom w:val="0"/>
      <w:divBdr>
        <w:top w:val="none" w:sz="0" w:space="0" w:color="auto"/>
        <w:left w:val="none" w:sz="0" w:space="0" w:color="auto"/>
        <w:bottom w:val="none" w:sz="0" w:space="0" w:color="auto"/>
        <w:right w:val="none" w:sz="0" w:space="0" w:color="auto"/>
      </w:divBdr>
    </w:div>
    <w:div w:id="884754465">
      <w:bodyDiv w:val="1"/>
      <w:marLeft w:val="0"/>
      <w:marRight w:val="0"/>
      <w:marTop w:val="0"/>
      <w:marBottom w:val="0"/>
      <w:divBdr>
        <w:top w:val="none" w:sz="0" w:space="0" w:color="auto"/>
        <w:left w:val="none" w:sz="0" w:space="0" w:color="auto"/>
        <w:bottom w:val="none" w:sz="0" w:space="0" w:color="auto"/>
        <w:right w:val="none" w:sz="0" w:space="0" w:color="auto"/>
      </w:divBdr>
    </w:div>
    <w:div w:id="899251187">
      <w:bodyDiv w:val="1"/>
      <w:marLeft w:val="0"/>
      <w:marRight w:val="0"/>
      <w:marTop w:val="0"/>
      <w:marBottom w:val="0"/>
      <w:divBdr>
        <w:top w:val="none" w:sz="0" w:space="0" w:color="auto"/>
        <w:left w:val="none" w:sz="0" w:space="0" w:color="auto"/>
        <w:bottom w:val="none" w:sz="0" w:space="0" w:color="auto"/>
        <w:right w:val="none" w:sz="0" w:space="0" w:color="auto"/>
      </w:divBdr>
    </w:div>
    <w:div w:id="903485287">
      <w:bodyDiv w:val="1"/>
      <w:marLeft w:val="0"/>
      <w:marRight w:val="0"/>
      <w:marTop w:val="0"/>
      <w:marBottom w:val="0"/>
      <w:divBdr>
        <w:top w:val="none" w:sz="0" w:space="0" w:color="auto"/>
        <w:left w:val="none" w:sz="0" w:space="0" w:color="auto"/>
        <w:bottom w:val="none" w:sz="0" w:space="0" w:color="auto"/>
        <w:right w:val="none" w:sz="0" w:space="0" w:color="auto"/>
      </w:divBdr>
    </w:div>
    <w:div w:id="932710435">
      <w:bodyDiv w:val="1"/>
      <w:marLeft w:val="0"/>
      <w:marRight w:val="0"/>
      <w:marTop w:val="0"/>
      <w:marBottom w:val="0"/>
      <w:divBdr>
        <w:top w:val="none" w:sz="0" w:space="0" w:color="auto"/>
        <w:left w:val="none" w:sz="0" w:space="0" w:color="auto"/>
        <w:bottom w:val="none" w:sz="0" w:space="0" w:color="auto"/>
        <w:right w:val="none" w:sz="0" w:space="0" w:color="auto"/>
      </w:divBdr>
    </w:div>
    <w:div w:id="970594566">
      <w:bodyDiv w:val="1"/>
      <w:marLeft w:val="0"/>
      <w:marRight w:val="0"/>
      <w:marTop w:val="0"/>
      <w:marBottom w:val="0"/>
      <w:divBdr>
        <w:top w:val="none" w:sz="0" w:space="0" w:color="auto"/>
        <w:left w:val="none" w:sz="0" w:space="0" w:color="auto"/>
        <w:bottom w:val="none" w:sz="0" w:space="0" w:color="auto"/>
        <w:right w:val="none" w:sz="0" w:space="0" w:color="auto"/>
      </w:divBdr>
    </w:div>
    <w:div w:id="974797061">
      <w:bodyDiv w:val="1"/>
      <w:marLeft w:val="0"/>
      <w:marRight w:val="0"/>
      <w:marTop w:val="0"/>
      <w:marBottom w:val="0"/>
      <w:divBdr>
        <w:top w:val="none" w:sz="0" w:space="0" w:color="auto"/>
        <w:left w:val="none" w:sz="0" w:space="0" w:color="auto"/>
        <w:bottom w:val="none" w:sz="0" w:space="0" w:color="auto"/>
        <w:right w:val="none" w:sz="0" w:space="0" w:color="auto"/>
      </w:divBdr>
    </w:div>
    <w:div w:id="1072392752">
      <w:bodyDiv w:val="1"/>
      <w:marLeft w:val="0"/>
      <w:marRight w:val="0"/>
      <w:marTop w:val="0"/>
      <w:marBottom w:val="0"/>
      <w:divBdr>
        <w:top w:val="none" w:sz="0" w:space="0" w:color="auto"/>
        <w:left w:val="none" w:sz="0" w:space="0" w:color="auto"/>
        <w:bottom w:val="none" w:sz="0" w:space="0" w:color="auto"/>
        <w:right w:val="none" w:sz="0" w:space="0" w:color="auto"/>
      </w:divBdr>
    </w:div>
    <w:div w:id="1073745456">
      <w:bodyDiv w:val="1"/>
      <w:marLeft w:val="0"/>
      <w:marRight w:val="0"/>
      <w:marTop w:val="0"/>
      <w:marBottom w:val="0"/>
      <w:divBdr>
        <w:top w:val="none" w:sz="0" w:space="0" w:color="auto"/>
        <w:left w:val="none" w:sz="0" w:space="0" w:color="auto"/>
        <w:bottom w:val="none" w:sz="0" w:space="0" w:color="auto"/>
        <w:right w:val="none" w:sz="0" w:space="0" w:color="auto"/>
      </w:divBdr>
    </w:div>
    <w:div w:id="1094548257">
      <w:bodyDiv w:val="1"/>
      <w:marLeft w:val="0"/>
      <w:marRight w:val="0"/>
      <w:marTop w:val="0"/>
      <w:marBottom w:val="0"/>
      <w:divBdr>
        <w:top w:val="none" w:sz="0" w:space="0" w:color="auto"/>
        <w:left w:val="none" w:sz="0" w:space="0" w:color="auto"/>
        <w:bottom w:val="none" w:sz="0" w:space="0" w:color="auto"/>
        <w:right w:val="none" w:sz="0" w:space="0" w:color="auto"/>
      </w:divBdr>
    </w:div>
    <w:div w:id="1136409728">
      <w:bodyDiv w:val="1"/>
      <w:marLeft w:val="0"/>
      <w:marRight w:val="0"/>
      <w:marTop w:val="0"/>
      <w:marBottom w:val="0"/>
      <w:divBdr>
        <w:top w:val="none" w:sz="0" w:space="0" w:color="auto"/>
        <w:left w:val="none" w:sz="0" w:space="0" w:color="auto"/>
        <w:bottom w:val="none" w:sz="0" w:space="0" w:color="auto"/>
        <w:right w:val="none" w:sz="0" w:space="0" w:color="auto"/>
      </w:divBdr>
    </w:div>
    <w:div w:id="1148938929">
      <w:bodyDiv w:val="1"/>
      <w:marLeft w:val="0"/>
      <w:marRight w:val="0"/>
      <w:marTop w:val="0"/>
      <w:marBottom w:val="0"/>
      <w:divBdr>
        <w:top w:val="none" w:sz="0" w:space="0" w:color="auto"/>
        <w:left w:val="none" w:sz="0" w:space="0" w:color="auto"/>
        <w:bottom w:val="none" w:sz="0" w:space="0" w:color="auto"/>
        <w:right w:val="none" w:sz="0" w:space="0" w:color="auto"/>
      </w:divBdr>
    </w:div>
    <w:div w:id="1182158712">
      <w:bodyDiv w:val="1"/>
      <w:marLeft w:val="0"/>
      <w:marRight w:val="0"/>
      <w:marTop w:val="0"/>
      <w:marBottom w:val="0"/>
      <w:divBdr>
        <w:top w:val="none" w:sz="0" w:space="0" w:color="auto"/>
        <w:left w:val="none" w:sz="0" w:space="0" w:color="auto"/>
        <w:bottom w:val="none" w:sz="0" w:space="0" w:color="auto"/>
        <w:right w:val="none" w:sz="0" w:space="0" w:color="auto"/>
      </w:divBdr>
    </w:div>
    <w:div w:id="1186401577">
      <w:bodyDiv w:val="1"/>
      <w:marLeft w:val="0"/>
      <w:marRight w:val="0"/>
      <w:marTop w:val="0"/>
      <w:marBottom w:val="0"/>
      <w:divBdr>
        <w:top w:val="none" w:sz="0" w:space="0" w:color="auto"/>
        <w:left w:val="none" w:sz="0" w:space="0" w:color="auto"/>
        <w:bottom w:val="none" w:sz="0" w:space="0" w:color="auto"/>
        <w:right w:val="none" w:sz="0" w:space="0" w:color="auto"/>
      </w:divBdr>
    </w:div>
    <w:div w:id="1194687626">
      <w:bodyDiv w:val="1"/>
      <w:marLeft w:val="0"/>
      <w:marRight w:val="0"/>
      <w:marTop w:val="0"/>
      <w:marBottom w:val="0"/>
      <w:divBdr>
        <w:top w:val="none" w:sz="0" w:space="0" w:color="auto"/>
        <w:left w:val="none" w:sz="0" w:space="0" w:color="auto"/>
        <w:bottom w:val="none" w:sz="0" w:space="0" w:color="auto"/>
        <w:right w:val="none" w:sz="0" w:space="0" w:color="auto"/>
      </w:divBdr>
    </w:div>
    <w:div w:id="1265922651">
      <w:bodyDiv w:val="1"/>
      <w:marLeft w:val="0"/>
      <w:marRight w:val="0"/>
      <w:marTop w:val="0"/>
      <w:marBottom w:val="0"/>
      <w:divBdr>
        <w:top w:val="none" w:sz="0" w:space="0" w:color="auto"/>
        <w:left w:val="none" w:sz="0" w:space="0" w:color="auto"/>
        <w:bottom w:val="none" w:sz="0" w:space="0" w:color="auto"/>
        <w:right w:val="none" w:sz="0" w:space="0" w:color="auto"/>
      </w:divBdr>
    </w:div>
    <w:div w:id="1283608863">
      <w:bodyDiv w:val="1"/>
      <w:marLeft w:val="0"/>
      <w:marRight w:val="0"/>
      <w:marTop w:val="0"/>
      <w:marBottom w:val="0"/>
      <w:divBdr>
        <w:top w:val="none" w:sz="0" w:space="0" w:color="auto"/>
        <w:left w:val="none" w:sz="0" w:space="0" w:color="auto"/>
        <w:bottom w:val="none" w:sz="0" w:space="0" w:color="auto"/>
        <w:right w:val="none" w:sz="0" w:space="0" w:color="auto"/>
      </w:divBdr>
    </w:div>
    <w:div w:id="1325083351">
      <w:bodyDiv w:val="1"/>
      <w:marLeft w:val="0"/>
      <w:marRight w:val="0"/>
      <w:marTop w:val="0"/>
      <w:marBottom w:val="0"/>
      <w:divBdr>
        <w:top w:val="none" w:sz="0" w:space="0" w:color="auto"/>
        <w:left w:val="none" w:sz="0" w:space="0" w:color="auto"/>
        <w:bottom w:val="none" w:sz="0" w:space="0" w:color="auto"/>
        <w:right w:val="none" w:sz="0" w:space="0" w:color="auto"/>
      </w:divBdr>
    </w:div>
    <w:div w:id="1344820989">
      <w:bodyDiv w:val="1"/>
      <w:marLeft w:val="0"/>
      <w:marRight w:val="0"/>
      <w:marTop w:val="0"/>
      <w:marBottom w:val="0"/>
      <w:divBdr>
        <w:top w:val="none" w:sz="0" w:space="0" w:color="auto"/>
        <w:left w:val="none" w:sz="0" w:space="0" w:color="auto"/>
        <w:bottom w:val="none" w:sz="0" w:space="0" w:color="auto"/>
        <w:right w:val="none" w:sz="0" w:space="0" w:color="auto"/>
      </w:divBdr>
    </w:div>
    <w:div w:id="1350910679">
      <w:bodyDiv w:val="1"/>
      <w:marLeft w:val="0"/>
      <w:marRight w:val="0"/>
      <w:marTop w:val="0"/>
      <w:marBottom w:val="0"/>
      <w:divBdr>
        <w:top w:val="none" w:sz="0" w:space="0" w:color="auto"/>
        <w:left w:val="none" w:sz="0" w:space="0" w:color="auto"/>
        <w:bottom w:val="none" w:sz="0" w:space="0" w:color="auto"/>
        <w:right w:val="none" w:sz="0" w:space="0" w:color="auto"/>
      </w:divBdr>
    </w:div>
    <w:div w:id="1371610188">
      <w:bodyDiv w:val="1"/>
      <w:marLeft w:val="0"/>
      <w:marRight w:val="0"/>
      <w:marTop w:val="0"/>
      <w:marBottom w:val="0"/>
      <w:divBdr>
        <w:top w:val="none" w:sz="0" w:space="0" w:color="auto"/>
        <w:left w:val="none" w:sz="0" w:space="0" w:color="auto"/>
        <w:bottom w:val="none" w:sz="0" w:space="0" w:color="auto"/>
        <w:right w:val="none" w:sz="0" w:space="0" w:color="auto"/>
      </w:divBdr>
    </w:div>
    <w:div w:id="1383673775">
      <w:bodyDiv w:val="1"/>
      <w:marLeft w:val="0"/>
      <w:marRight w:val="0"/>
      <w:marTop w:val="0"/>
      <w:marBottom w:val="0"/>
      <w:divBdr>
        <w:top w:val="none" w:sz="0" w:space="0" w:color="auto"/>
        <w:left w:val="none" w:sz="0" w:space="0" w:color="auto"/>
        <w:bottom w:val="none" w:sz="0" w:space="0" w:color="auto"/>
        <w:right w:val="none" w:sz="0" w:space="0" w:color="auto"/>
      </w:divBdr>
    </w:div>
    <w:div w:id="1389456239">
      <w:bodyDiv w:val="1"/>
      <w:marLeft w:val="0"/>
      <w:marRight w:val="0"/>
      <w:marTop w:val="0"/>
      <w:marBottom w:val="0"/>
      <w:divBdr>
        <w:top w:val="none" w:sz="0" w:space="0" w:color="auto"/>
        <w:left w:val="none" w:sz="0" w:space="0" w:color="auto"/>
        <w:bottom w:val="none" w:sz="0" w:space="0" w:color="auto"/>
        <w:right w:val="none" w:sz="0" w:space="0" w:color="auto"/>
      </w:divBdr>
    </w:div>
    <w:div w:id="1438793724">
      <w:bodyDiv w:val="1"/>
      <w:marLeft w:val="0"/>
      <w:marRight w:val="0"/>
      <w:marTop w:val="0"/>
      <w:marBottom w:val="0"/>
      <w:divBdr>
        <w:top w:val="none" w:sz="0" w:space="0" w:color="auto"/>
        <w:left w:val="none" w:sz="0" w:space="0" w:color="auto"/>
        <w:bottom w:val="none" w:sz="0" w:space="0" w:color="auto"/>
        <w:right w:val="none" w:sz="0" w:space="0" w:color="auto"/>
      </w:divBdr>
    </w:div>
    <w:div w:id="1440682374">
      <w:bodyDiv w:val="1"/>
      <w:marLeft w:val="0"/>
      <w:marRight w:val="0"/>
      <w:marTop w:val="0"/>
      <w:marBottom w:val="0"/>
      <w:divBdr>
        <w:top w:val="none" w:sz="0" w:space="0" w:color="auto"/>
        <w:left w:val="none" w:sz="0" w:space="0" w:color="auto"/>
        <w:bottom w:val="none" w:sz="0" w:space="0" w:color="auto"/>
        <w:right w:val="none" w:sz="0" w:space="0" w:color="auto"/>
      </w:divBdr>
    </w:div>
    <w:div w:id="1449543349">
      <w:bodyDiv w:val="1"/>
      <w:marLeft w:val="0"/>
      <w:marRight w:val="0"/>
      <w:marTop w:val="0"/>
      <w:marBottom w:val="0"/>
      <w:divBdr>
        <w:top w:val="none" w:sz="0" w:space="0" w:color="auto"/>
        <w:left w:val="none" w:sz="0" w:space="0" w:color="auto"/>
        <w:bottom w:val="none" w:sz="0" w:space="0" w:color="auto"/>
        <w:right w:val="none" w:sz="0" w:space="0" w:color="auto"/>
      </w:divBdr>
    </w:div>
    <w:div w:id="1496334321">
      <w:bodyDiv w:val="1"/>
      <w:marLeft w:val="0"/>
      <w:marRight w:val="0"/>
      <w:marTop w:val="0"/>
      <w:marBottom w:val="0"/>
      <w:divBdr>
        <w:top w:val="none" w:sz="0" w:space="0" w:color="auto"/>
        <w:left w:val="none" w:sz="0" w:space="0" w:color="auto"/>
        <w:bottom w:val="none" w:sz="0" w:space="0" w:color="auto"/>
        <w:right w:val="none" w:sz="0" w:space="0" w:color="auto"/>
      </w:divBdr>
    </w:div>
    <w:div w:id="1512983894">
      <w:bodyDiv w:val="1"/>
      <w:marLeft w:val="0"/>
      <w:marRight w:val="0"/>
      <w:marTop w:val="0"/>
      <w:marBottom w:val="0"/>
      <w:divBdr>
        <w:top w:val="none" w:sz="0" w:space="0" w:color="auto"/>
        <w:left w:val="none" w:sz="0" w:space="0" w:color="auto"/>
        <w:bottom w:val="none" w:sz="0" w:space="0" w:color="auto"/>
        <w:right w:val="none" w:sz="0" w:space="0" w:color="auto"/>
      </w:divBdr>
    </w:div>
    <w:div w:id="1521972899">
      <w:bodyDiv w:val="1"/>
      <w:marLeft w:val="0"/>
      <w:marRight w:val="0"/>
      <w:marTop w:val="0"/>
      <w:marBottom w:val="0"/>
      <w:divBdr>
        <w:top w:val="none" w:sz="0" w:space="0" w:color="auto"/>
        <w:left w:val="none" w:sz="0" w:space="0" w:color="auto"/>
        <w:bottom w:val="none" w:sz="0" w:space="0" w:color="auto"/>
        <w:right w:val="none" w:sz="0" w:space="0" w:color="auto"/>
      </w:divBdr>
    </w:div>
    <w:div w:id="1522745391">
      <w:bodyDiv w:val="1"/>
      <w:marLeft w:val="0"/>
      <w:marRight w:val="0"/>
      <w:marTop w:val="0"/>
      <w:marBottom w:val="0"/>
      <w:divBdr>
        <w:top w:val="none" w:sz="0" w:space="0" w:color="auto"/>
        <w:left w:val="none" w:sz="0" w:space="0" w:color="auto"/>
        <w:bottom w:val="none" w:sz="0" w:space="0" w:color="auto"/>
        <w:right w:val="none" w:sz="0" w:space="0" w:color="auto"/>
      </w:divBdr>
    </w:div>
    <w:div w:id="1549412909">
      <w:bodyDiv w:val="1"/>
      <w:marLeft w:val="0"/>
      <w:marRight w:val="0"/>
      <w:marTop w:val="0"/>
      <w:marBottom w:val="0"/>
      <w:divBdr>
        <w:top w:val="none" w:sz="0" w:space="0" w:color="auto"/>
        <w:left w:val="none" w:sz="0" w:space="0" w:color="auto"/>
        <w:bottom w:val="none" w:sz="0" w:space="0" w:color="auto"/>
        <w:right w:val="none" w:sz="0" w:space="0" w:color="auto"/>
      </w:divBdr>
    </w:div>
    <w:div w:id="1550454628">
      <w:bodyDiv w:val="1"/>
      <w:marLeft w:val="0"/>
      <w:marRight w:val="0"/>
      <w:marTop w:val="0"/>
      <w:marBottom w:val="0"/>
      <w:divBdr>
        <w:top w:val="none" w:sz="0" w:space="0" w:color="auto"/>
        <w:left w:val="none" w:sz="0" w:space="0" w:color="auto"/>
        <w:bottom w:val="none" w:sz="0" w:space="0" w:color="auto"/>
        <w:right w:val="none" w:sz="0" w:space="0" w:color="auto"/>
      </w:divBdr>
    </w:div>
    <w:div w:id="1558786056">
      <w:bodyDiv w:val="1"/>
      <w:marLeft w:val="0"/>
      <w:marRight w:val="0"/>
      <w:marTop w:val="0"/>
      <w:marBottom w:val="0"/>
      <w:divBdr>
        <w:top w:val="none" w:sz="0" w:space="0" w:color="auto"/>
        <w:left w:val="none" w:sz="0" w:space="0" w:color="auto"/>
        <w:bottom w:val="none" w:sz="0" w:space="0" w:color="auto"/>
        <w:right w:val="none" w:sz="0" w:space="0" w:color="auto"/>
      </w:divBdr>
    </w:div>
    <w:div w:id="1585140304">
      <w:bodyDiv w:val="1"/>
      <w:marLeft w:val="0"/>
      <w:marRight w:val="0"/>
      <w:marTop w:val="0"/>
      <w:marBottom w:val="0"/>
      <w:divBdr>
        <w:top w:val="none" w:sz="0" w:space="0" w:color="auto"/>
        <w:left w:val="none" w:sz="0" w:space="0" w:color="auto"/>
        <w:bottom w:val="none" w:sz="0" w:space="0" w:color="auto"/>
        <w:right w:val="none" w:sz="0" w:space="0" w:color="auto"/>
      </w:divBdr>
    </w:div>
    <w:div w:id="1594586220">
      <w:bodyDiv w:val="1"/>
      <w:marLeft w:val="0"/>
      <w:marRight w:val="0"/>
      <w:marTop w:val="0"/>
      <w:marBottom w:val="0"/>
      <w:divBdr>
        <w:top w:val="none" w:sz="0" w:space="0" w:color="auto"/>
        <w:left w:val="none" w:sz="0" w:space="0" w:color="auto"/>
        <w:bottom w:val="none" w:sz="0" w:space="0" w:color="auto"/>
        <w:right w:val="none" w:sz="0" w:space="0" w:color="auto"/>
      </w:divBdr>
    </w:div>
    <w:div w:id="1606230509">
      <w:bodyDiv w:val="1"/>
      <w:marLeft w:val="0"/>
      <w:marRight w:val="0"/>
      <w:marTop w:val="0"/>
      <w:marBottom w:val="0"/>
      <w:divBdr>
        <w:top w:val="none" w:sz="0" w:space="0" w:color="auto"/>
        <w:left w:val="none" w:sz="0" w:space="0" w:color="auto"/>
        <w:bottom w:val="none" w:sz="0" w:space="0" w:color="auto"/>
        <w:right w:val="none" w:sz="0" w:space="0" w:color="auto"/>
      </w:divBdr>
    </w:div>
    <w:div w:id="1643347102">
      <w:bodyDiv w:val="1"/>
      <w:marLeft w:val="0"/>
      <w:marRight w:val="0"/>
      <w:marTop w:val="0"/>
      <w:marBottom w:val="0"/>
      <w:divBdr>
        <w:top w:val="none" w:sz="0" w:space="0" w:color="auto"/>
        <w:left w:val="none" w:sz="0" w:space="0" w:color="auto"/>
        <w:bottom w:val="none" w:sz="0" w:space="0" w:color="auto"/>
        <w:right w:val="none" w:sz="0" w:space="0" w:color="auto"/>
      </w:divBdr>
    </w:div>
    <w:div w:id="1669215492">
      <w:bodyDiv w:val="1"/>
      <w:marLeft w:val="0"/>
      <w:marRight w:val="0"/>
      <w:marTop w:val="0"/>
      <w:marBottom w:val="0"/>
      <w:divBdr>
        <w:top w:val="none" w:sz="0" w:space="0" w:color="auto"/>
        <w:left w:val="none" w:sz="0" w:space="0" w:color="auto"/>
        <w:bottom w:val="none" w:sz="0" w:space="0" w:color="auto"/>
        <w:right w:val="none" w:sz="0" w:space="0" w:color="auto"/>
      </w:divBdr>
    </w:div>
    <w:div w:id="1675065849">
      <w:bodyDiv w:val="1"/>
      <w:marLeft w:val="0"/>
      <w:marRight w:val="0"/>
      <w:marTop w:val="0"/>
      <w:marBottom w:val="0"/>
      <w:divBdr>
        <w:top w:val="none" w:sz="0" w:space="0" w:color="auto"/>
        <w:left w:val="none" w:sz="0" w:space="0" w:color="auto"/>
        <w:bottom w:val="none" w:sz="0" w:space="0" w:color="auto"/>
        <w:right w:val="none" w:sz="0" w:space="0" w:color="auto"/>
      </w:divBdr>
    </w:div>
    <w:div w:id="1686715146">
      <w:bodyDiv w:val="1"/>
      <w:marLeft w:val="0"/>
      <w:marRight w:val="0"/>
      <w:marTop w:val="0"/>
      <w:marBottom w:val="0"/>
      <w:divBdr>
        <w:top w:val="none" w:sz="0" w:space="0" w:color="auto"/>
        <w:left w:val="none" w:sz="0" w:space="0" w:color="auto"/>
        <w:bottom w:val="none" w:sz="0" w:space="0" w:color="auto"/>
        <w:right w:val="none" w:sz="0" w:space="0" w:color="auto"/>
      </w:divBdr>
    </w:div>
    <w:div w:id="1691298356">
      <w:bodyDiv w:val="1"/>
      <w:marLeft w:val="0"/>
      <w:marRight w:val="0"/>
      <w:marTop w:val="0"/>
      <w:marBottom w:val="0"/>
      <w:divBdr>
        <w:top w:val="none" w:sz="0" w:space="0" w:color="auto"/>
        <w:left w:val="none" w:sz="0" w:space="0" w:color="auto"/>
        <w:bottom w:val="none" w:sz="0" w:space="0" w:color="auto"/>
        <w:right w:val="none" w:sz="0" w:space="0" w:color="auto"/>
      </w:divBdr>
    </w:div>
    <w:div w:id="1694576419">
      <w:bodyDiv w:val="1"/>
      <w:marLeft w:val="0"/>
      <w:marRight w:val="0"/>
      <w:marTop w:val="0"/>
      <w:marBottom w:val="0"/>
      <w:divBdr>
        <w:top w:val="none" w:sz="0" w:space="0" w:color="auto"/>
        <w:left w:val="none" w:sz="0" w:space="0" w:color="auto"/>
        <w:bottom w:val="none" w:sz="0" w:space="0" w:color="auto"/>
        <w:right w:val="none" w:sz="0" w:space="0" w:color="auto"/>
      </w:divBdr>
    </w:div>
    <w:div w:id="1715276054">
      <w:bodyDiv w:val="1"/>
      <w:marLeft w:val="0"/>
      <w:marRight w:val="0"/>
      <w:marTop w:val="0"/>
      <w:marBottom w:val="0"/>
      <w:divBdr>
        <w:top w:val="none" w:sz="0" w:space="0" w:color="auto"/>
        <w:left w:val="none" w:sz="0" w:space="0" w:color="auto"/>
        <w:bottom w:val="none" w:sz="0" w:space="0" w:color="auto"/>
        <w:right w:val="none" w:sz="0" w:space="0" w:color="auto"/>
      </w:divBdr>
    </w:div>
    <w:div w:id="1736006843">
      <w:bodyDiv w:val="1"/>
      <w:marLeft w:val="0"/>
      <w:marRight w:val="0"/>
      <w:marTop w:val="0"/>
      <w:marBottom w:val="0"/>
      <w:divBdr>
        <w:top w:val="none" w:sz="0" w:space="0" w:color="auto"/>
        <w:left w:val="none" w:sz="0" w:space="0" w:color="auto"/>
        <w:bottom w:val="none" w:sz="0" w:space="0" w:color="auto"/>
        <w:right w:val="none" w:sz="0" w:space="0" w:color="auto"/>
      </w:divBdr>
    </w:div>
    <w:div w:id="1742287050">
      <w:bodyDiv w:val="1"/>
      <w:marLeft w:val="0"/>
      <w:marRight w:val="0"/>
      <w:marTop w:val="0"/>
      <w:marBottom w:val="0"/>
      <w:divBdr>
        <w:top w:val="none" w:sz="0" w:space="0" w:color="auto"/>
        <w:left w:val="none" w:sz="0" w:space="0" w:color="auto"/>
        <w:bottom w:val="none" w:sz="0" w:space="0" w:color="auto"/>
        <w:right w:val="none" w:sz="0" w:space="0" w:color="auto"/>
      </w:divBdr>
    </w:div>
    <w:div w:id="1756589625">
      <w:bodyDiv w:val="1"/>
      <w:marLeft w:val="0"/>
      <w:marRight w:val="0"/>
      <w:marTop w:val="0"/>
      <w:marBottom w:val="0"/>
      <w:divBdr>
        <w:top w:val="none" w:sz="0" w:space="0" w:color="auto"/>
        <w:left w:val="none" w:sz="0" w:space="0" w:color="auto"/>
        <w:bottom w:val="none" w:sz="0" w:space="0" w:color="auto"/>
        <w:right w:val="none" w:sz="0" w:space="0" w:color="auto"/>
      </w:divBdr>
    </w:div>
    <w:div w:id="1768035495">
      <w:bodyDiv w:val="1"/>
      <w:marLeft w:val="0"/>
      <w:marRight w:val="0"/>
      <w:marTop w:val="0"/>
      <w:marBottom w:val="0"/>
      <w:divBdr>
        <w:top w:val="none" w:sz="0" w:space="0" w:color="auto"/>
        <w:left w:val="none" w:sz="0" w:space="0" w:color="auto"/>
        <w:bottom w:val="none" w:sz="0" w:space="0" w:color="auto"/>
        <w:right w:val="none" w:sz="0" w:space="0" w:color="auto"/>
      </w:divBdr>
    </w:div>
    <w:div w:id="1797213068">
      <w:bodyDiv w:val="1"/>
      <w:marLeft w:val="0"/>
      <w:marRight w:val="0"/>
      <w:marTop w:val="0"/>
      <w:marBottom w:val="0"/>
      <w:divBdr>
        <w:top w:val="none" w:sz="0" w:space="0" w:color="auto"/>
        <w:left w:val="none" w:sz="0" w:space="0" w:color="auto"/>
        <w:bottom w:val="none" w:sz="0" w:space="0" w:color="auto"/>
        <w:right w:val="none" w:sz="0" w:space="0" w:color="auto"/>
      </w:divBdr>
    </w:div>
    <w:div w:id="1811089338">
      <w:bodyDiv w:val="1"/>
      <w:marLeft w:val="0"/>
      <w:marRight w:val="0"/>
      <w:marTop w:val="0"/>
      <w:marBottom w:val="0"/>
      <w:divBdr>
        <w:top w:val="none" w:sz="0" w:space="0" w:color="auto"/>
        <w:left w:val="none" w:sz="0" w:space="0" w:color="auto"/>
        <w:bottom w:val="none" w:sz="0" w:space="0" w:color="auto"/>
        <w:right w:val="none" w:sz="0" w:space="0" w:color="auto"/>
      </w:divBdr>
    </w:div>
    <w:div w:id="1893692773">
      <w:bodyDiv w:val="1"/>
      <w:marLeft w:val="0"/>
      <w:marRight w:val="0"/>
      <w:marTop w:val="0"/>
      <w:marBottom w:val="0"/>
      <w:divBdr>
        <w:top w:val="none" w:sz="0" w:space="0" w:color="auto"/>
        <w:left w:val="none" w:sz="0" w:space="0" w:color="auto"/>
        <w:bottom w:val="none" w:sz="0" w:space="0" w:color="auto"/>
        <w:right w:val="none" w:sz="0" w:space="0" w:color="auto"/>
      </w:divBdr>
    </w:div>
    <w:div w:id="1906261005">
      <w:bodyDiv w:val="1"/>
      <w:marLeft w:val="0"/>
      <w:marRight w:val="0"/>
      <w:marTop w:val="0"/>
      <w:marBottom w:val="0"/>
      <w:divBdr>
        <w:top w:val="none" w:sz="0" w:space="0" w:color="auto"/>
        <w:left w:val="none" w:sz="0" w:space="0" w:color="auto"/>
        <w:bottom w:val="none" w:sz="0" w:space="0" w:color="auto"/>
        <w:right w:val="none" w:sz="0" w:space="0" w:color="auto"/>
      </w:divBdr>
    </w:div>
    <w:div w:id="1972393598">
      <w:bodyDiv w:val="1"/>
      <w:marLeft w:val="0"/>
      <w:marRight w:val="0"/>
      <w:marTop w:val="0"/>
      <w:marBottom w:val="0"/>
      <w:divBdr>
        <w:top w:val="none" w:sz="0" w:space="0" w:color="auto"/>
        <w:left w:val="none" w:sz="0" w:space="0" w:color="auto"/>
        <w:bottom w:val="none" w:sz="0" w:space="0" w:color="auto"/>
        <w:right w:val="none" w:sz="0" w:space="0" w:color="auto"/>
      </w:divBdr>
    </w:div>
    <w:div w:id="1973704971">
      <w:bodyDiv w:val="1"/>
      <w:marLeft w:val="0"/>
      <w:marRight w:val="0"/>
      <w:marTop w:val="0"/>
      <w:marBottom w:val="0"/>
      <w:divBdr>
        <w:top w:val="none" w:sz="0" w:space="0" w:color="auto"/>
        <w:left w:val="none" w:sz="0" w:space="0" w:color="auto"/>
        <w:bottom w:val="none" w:sz="0" w:space="0" w:color="auto"/>
        <w:right w:val="none" w:sz="0" w:space="0" w:color="auto"/>
      </w:divBdr>
    </w:div>
    <w:div w:id="1974209620">
      <w:bodyDiv w:val="1"/>
      <w:marLeft w:val="0"/>
      <w:marRight w:val="0"/>
      <w:marTop w:val="0"/>
      <w:marBottom w:val="0"/>
      <w:divBdr>
        <w:top w:val="none" w:sz="0" w:space="0" w:color="auto"/>
        <w:left w:val="none" w:sz="0" w:space="0" w:color="auto"/>
        <w:bottom w:val="none" w:sz="0" w:space="0" w:color="auto"/>
        <w:right w:val="none" w:sz="0" w:space="0" w:color="auto"/>
      </w:divBdr>
    </w:div>
    <w:div w:id="1984919101">
      <w:bodyDiv w:val="1"/>
      <w:marLeft w:val="0"/>
      <w:marRight w:val="0"/>
      <w:marTop w:val="0"/>
      <w:marBottom w:val="0"/>
      <w:divBdr>
        <w:top w:val="none" w:sz="0" w:space="0" w:color="auto"/>
        <w:left w:val="none" w:sz="0" w:space="0" w:color="auto"/>
        <w:bottom w:val="none" w:sz="0" w:space="0" w:color="auto"/>
        <w:right w:val="none" w:sz="0" w:space="0" w:color="auto"/>
      </w:divBdr>
    </w:div>
    <w:div w:id="2011103456">
      <w:bodyDiv w:val="1"/>
      <w:marLeft w:val="0"/>
      <w:marRight w:val="0"/>
      <w:marTop w:val="0"/>
      <w:marBottom w:val="0"/>
      <w:divBdr>
        <w:top w:val="none" w:sz="0" w:space="0" w:color="auto"/>
        <w:left w:val="none" w:sz="0" w:space="0" w:color="auto"/>
        <w:bottom w:val="none" w:sz="0" w:space="0" w:color="auto"/>
        <w:right w:val="none" w:sz="0" w:space="0" w:color="auto"/>
      </w:divBdr>
    </w:div>
    <w:div w:id="2018651279">
      <w:bodyDiv w:val="1"/>
      <w:marLeft w:val="0"/>
      <w:marRight w:val="0"/>
      <w:marTop w:val="0"/>
      <w:marBottom w:val="0"/>
      <w:divBdr>
        <w:top w:val="none" w:sz="0" w:space="0" w:color="auto"/>
        <w:left w:val="none" w:sz="0" w:space="0" w:color="auto"/>
        <w:bottom w:val="none" w:sz="0" w:space="0" w:color="auto"/>
        <w:right w:val="none" w:sz="0" w:space="0" w:color="auto"/>
      </w:divBdr>
    </w:div>
    <w:div w:id="2025086100">
      <w:bodyDiv w:val="1"/>
      <w:marLeft w:val="0"/>
      <w:marRight w:val="0"/>
      <w:marTop w:val="0"/>
      <w:marBottom w:val="0"/>
      <w:divBdr>
        <w:top w:val="none" w:sz="0" w:space="0" w:color="auto"/>
        <w:left w:val="none" w:sz="0" w:space="0" w:color="auto"/>
        <w:bottom w:val="none" w:sz="0" w:space="0" w:color="auto"/>
        <w:right w:val="none" w:sz="0" w:space="0" w:color="auto"/>
      </w:divBdr>
    </w:div>
    <w:div w:id="2053845184">
      <w:bodyDiv w:val="1"/>
      <w:marLeft w:val="0"/>
      <w:marRight w:val="0"/>
      <w:marTop w:val="0"/>
      <w:marBottom w:val="0"/>
      <w:divBdr>
        <w:top w:val="none" w:sz="0" w:space="0" w:color="auto"/>
        <w:left w:val="none" w:sz="0" w:space="0" w:color="auto"/>
        <w:bottom w:val="none" w:sz="0" w:space="0" w:color="auto"/>
        <w:right w:val="none" w:sz="0" w:space="0" w:color="auto"/>
      </w:divBdr>
    </w:div>
    <w:div w:id="2068841418">
      <w:bodyDiv w:val="1"/>
      <w:marLeft w:val="0"/>
      <w:marRight w:val="0"/>
      <w:marTop w:val="0"/>
      <w:marBottom w:val="0"/>
      <w:divBdr>
        <w:top w:val="none" w:sz="0" w:space="0" w:color="auto"/>
        <w:left w:val="none" w:sz="0" w:space="0" w:color="auto"/>
        <w:bottom w:val="none" w:sz="0" w:space="0" w:color="auto"/>
        <w:right w:val="none" w:sz="0" w:space="0" w:color="auto"/>
      </w:divBdr>
    </w:div>
    <w:div w:id="2128232200">
      <w:bodyDiv w:val="1"/>
      <w:marLeft w:val="0"/>
      <w:marRight w:val="0"/>
      <w:marTop w:val="0"/>
      <w:marBottom w:val="0"/>
      <w:divBdr>
        <w:top w:val="none" w:sz="0" w:space="0" w:color="auto"/>
        <w:left w:val="none" w:sz="0" w:space="0" w:color="auto"/>
        <w:bottom w:val="none" w:sz="0" w:space="0" w:color="auto"/>
        <w:right w:val="none" w:sz="0" w:space="0" w:color="auto"/>
      </w:divBdr>
    </w:div>
    <w:div w:id="214546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arch.ligazakon.ua/l_doc2.nsf/link1/ed_2009_06_11/an/1040/T091511.html" TargetMode="External"/><Relationship Id="rId18" Type="http://schemas.openxmlformats.org/officeDocument/2006/relationships/hyperlink" Target="http://search.ligazakon.ua/l_doc2.nsf/link1/ed_2009_06_11/an/1040/T091511.html" TargetMode="External"/><Relationship Id="rId26" Type="http://schemas.openxmlformats.org/officeDocument/2006/relationships/hyperlink" Target="http://search.ligazakon.ua/l_doc2.nsf/link1/ed_2009_06_11/an/1040/T091511.html" TargetMode="External"/><Relationship Id="rId39" Type="http://schemas.openxmlformats.org/officeDocument/2006/relationships/hyperlink" Target="http://search.ligazakon.ua/l_doc2.nsf/link1/ed_2009_06_11/an/1040/T091511.html" TargetMode="External"/><Relationship Id="rId21" Type="http://schemas.openxmlformats.org/officeDocument/2006/relationships/hyperlink" Target="http://search.ligazakon.ua/l_doc2.nsf/link1/ed_2009_06_11/an/1040/T091511.html" TargetMode="External"/><Relationship Id="rId34" Type="http://schemas.openxmlformats.org/officeDocument/2006/relationships/hyperlink" Target="http://search.ligazakon.ua/l_doc2.nsf/link1/ed_2009_06_11/an/1040/T091511.html" TargetMode="External"/><Relationship Id="rId42" Type="http://schemas.openxmlformats.org/officeDocument/2006/relationships/hyperlink" Target="http://search.ligazakon.ua/l_doc2.nsf/link1/ed_2009_06_11/an/1040/T091511.html" TargetMode="External"/><Relationship Id="rId47" Type="http://schemas.openxmlformats.org/officeDocument/2006/relationships/hyperlink" Target="http://search.ligazakon.ua/l_doc2.nsf/link1/ed_2009_06_11/an/1040/T091511.html" TargetMode="External"/><Relationship Id="rId50" Type="http://schemas.openxmlformats.org/officeDocument/2006/relationships/hyperlink" Target="http://search.ligazakon.ua/l_doc2.nsf/link1/ed_2009_06_11/an/1040/T091511.html" TargetMode="External"/><Relationship Id="rId55" Type="http://schemas.openxmlformats.org/officeDocument/2006/relationships/hyperlink" Target="https://zakon.rada.gov.ua/laws/show/va375202-05" TargetMode="External"/><Relationship Id="rId7" Type="http://schemas.openxmlformats.org/officeDocument/2006/relationships/image" Target="media/image1.wmf"/><Relationship Id="rId12" Type="http://schemas.openxmlformats.org/officeDocument/2006/relationships/hyperlink" Target="http://search.ligazakon.ua/l_doc2.nsf/link1/ed_2009_06_11/an/1040/T091511.html" TargetMode="External"/><Relationship Id="rId17" Type="http://schemas.openxmlformats.org/officeDocument/2006/relationships/hyperlink" Target="http://search.ligazakon.ua/l_doc2.nsf/link1/ed_2009_06_11/an/1040/T091511.html" TargetMode="External"/><Relationship Id="rId25" Type="http://schemas.openxmlformats.org/officeDocument/2006/relationships/hyperlink" Target="http://search.ligazakon.ua/l_doc2.nsf/link1/ed_2009_06_11/an/1040/T091511.html" TargetMode="External"/><Relationship Id="rId33" Type="http://schemas.openxmlformats.org/officeDocument/2006/relationships/hyperlink" Target="http://search.ligazakon.ua/l_doc2.nsf/link1/ed_2009_06_11/an/1040/T091511.html" TargetMode="External"/><Relationship Id="rId38" Type="http://schemas.openxmlformats.org/officeDocument/2006/relationships/hyperlink" Target="http://search.ligazakon.ua/l_doc2.nsf/link1/ed_2009_06_11/an/1040/T091511.html" TargetMode="External"/><Relationship Id="rId46" Type="http://schemas.openxmlformats.org/officeDocument/2006/relationships/hyperlink" Target="http://search.ligazakon.ua/l_doc2.nsf/link1/ed_2009_06_11/an/1040/T091511.html"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arch.ligazakon.ua/l_doc2.nsf/link1/ed_2009_06_11/an/1040/T091511.html" TargetMode="External"/><Relationship Id="rId20" Type="http://schemas.openxmlformats.org/officeDocument/2006/relationships/hyperlink" Target="http://search.ligazakon.ua/l_doc2.nsf/link1/ed_2009_06_11/an/1040/T091511.html" TargetMode="External"/><Relationship Id="rId29" Type="http://schemas.openxmlformats.org/officeDocument/2006/relationships/hyperlink" Target="http://search.ligazakon.ua/l_doc2.nsf/link1/ed_2009_06_11/an/1040/T091511.html" TargetMode="External"/><Relationship Id="rId41" Type="http://schemas.openxmlformats.org/officeDocument/2006/relationships/hyperlink" Target="http://search.ligazakon.ua/l_doc2.nsf/link1/ed_2009_06_11/an/1040/T091511.html" TargetMode="External"/><Relationship Id="rId54" Type="http://schemas.openxmlformats.org/officeDocument/2006/relationships/hyperlink" Target="http://zakon2.rada.gov.ua/laws/show/3551-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rch.ligazakon.ua/l_doc2.nsf/link1/ed_2009_06_11/an/1040/T091511.html" TargetMode="External"/><Relationship Id="rId24" Type="http://schemas.openxmlformats.org/officeDocument/2006/relationships/hyperlink" Target="http://search.ligazakon.ua/l_doc2.nsf/link1/ed_2009_06_11/an/1040/T091511.html" TargetMode="External"/><Relationship Id="rId32" Type="http://schemas.openxmlformats.org/officeDocument/2006/relationships/hyperlink" Target="http://search.ligazakon.ua/l_doc2.nsf/link1/ed_2009_06_11/an/1040/T091511.html" TargetMode="External"/><Relationship Id="rId37" Type="http://schemas.openxmlformats.org/officeDocument/2006/relationships/hyperlink" Target="http://search.ligazakon.ua/l_doc2.nsf/link1/ed_2009_06_11/an/1040/T091511.html" TargetMode="External"/><Relationship Id="rId40" Type="http://schemas.openxmlformats.org/officeDocument/2006/relationships/hyperlink" Target="http://search.ligazakon.ua/l_doc2.nsf/link1/ed_2009_06_11/an/1040/T091511.html" TargetMode="External"/><Relationship Id="rId45" Type="http://schemas.openxmlformats.org/officeDocument/2006/relationships/hyperlink" Target="http://search.ligazakon.ua/l_doc2.nsf/link1/ed_2009_06_11/an/1040/T091511.html" TargetMode="External"/><Relationship Id="rId53" Type="http://schemas.openxmlformats.org/officeDocument/2006/relationships/hyperlink" Target="http://search.ligazakon.ua/l_doc2.nsf/link1/ed_2009_06_11/an/1040/T091511.html" TargetMode="External"/><Relationship Id="rId58" Type="http://schemas.openxmlformats.org/officeDocument/2006/relationships/hyperlink" Target="https://zakon.rada.gov.ua/laws/show/889-19" TargetMode="External"/><Relationship Id="rId5" Type="http://schemas.openxmlformats.org/officeDocument/2006/relationships/settings" Target="settings.xml"/><Relationship Id="rId15" Type="http://schemas.openxmlformats.org/officeDocument/2006/relationships/hyperlink" Target="http://search.ligazakon.ua/l_doc2.nsf/link1/ed_2009_06_11/an/1040/T091511.html" TargetMode="External"/><Relationship Id="rId23" Type="http://schemas.openxmlformats.org/officeDocument/2006/relationships/hyperlink" Target="http://search.ligazakon.ua/l_doc2.nsf/link1/ed_2009_06_11/an/1040/T091511.html" TargetMode="External"/><Relationship Id="rId28" Type="http://schemas.openxmlformats.org/officeDocument/2006/relationships/hyperlink" Target="http://search.ligazakon.ua/l_doc2.nsf/link1/ed_2009_06_11/an/1040/T091511.html" TargetMode="External"/><Relationship Id="rId36" Type="http://schemas.openxmlformats.org/officeDocument/2006/relationships/hyperlink" Target="http://search.ligazakon.ua/l_doc2.nsf/link1/ed_2009_06_11/an/1040/T091511.html" TargetMode="External"/><Relationship Id="rId49" Type="http://schemas.openxmlformats.org/officeDocument/2006/relationships/hyperlink" Target="http://search.ligazakon.ua/l_doc2.nsf/link1/ed_2009_06_11/an/1040/T091511.html" TargetMode="External"/><Relationship Id="rId57" Type="http://schemas.openxmlformats.org/officeDocument/2006/relationships/hyperlink" Target="https://zakon.rada.gov.ua/laws/show/889-19" TargetMode="External"/><Relationship Id="rId10" Type="http://schemas.openxmlformats.org/officeDocument/2006/relationships/hyperlink" Target="http://search.ligazakon.ua/l_doc2.nsf/link1/ed_2009_06_11/an/1040/T091511.html" TargetMode="External"/><Relationship Id="rId19" Type="http://schemas.openxmlformats.org/officeDocument/2006/relationships/hyperlink" Target="http://search.ligazakon.ua/l_doc2.nsf/link1/ed_2009_06_11/an/1040/T091511.html" TargetMode="External"/><Relationship Id="rId31" Type="http://schemas.openxmlformats.org/officeDocument/2006/relationships/hyperlink" Target="http://search.ligazakon.ua/l_doc2.nsf/link1/ed_2009_06_11/an/1040/T091511.html" TargetMode="External"/><Relationship Id="rId44" Type="http://schemas.openxmlformats.org/officeDocument/2006/relationships/hyperlink" Target="http://search.ligazakon.ua/l_doc2.nsf/link1/ed_2009_06_11/an/1040/T091511.html" TargetMode="External"/><Relationship Id="rId52" Type="http://schemas.openxmlformats.org/officeDocument/2006/relationships/hyperlink" Target="http://search.ligazakon.ua/l_doc2.nsf/link1/ed_2009_06_11/an/1040/T091511.html"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earch.ligazakon.ua/l_doc2.nsf/link1/ed_2009_06_11/an/1040/T091511.html" TargetMode="External"/><Relationship Id="rId14" Type="http://schemas.openxmlformats.org/officeDocument/2006/relationships/hyperlink" Target="http://search.ligazakon.ua/l_doc2.nsf/link1/ed_2009_06_11/an/1040/T091511.html" TargetMode="External"/><Relationship Id="rId22" Type="http://schemas.openxmlformats.org/officeDocument/2006/relationships/hyperlink" Target="http://search.ligazakon.ua/l_doc2.nsf/link1/ed_2009_06_11/an/1040/T091511.html" TargetMode="External"/><Relationship Id="rId27" Type="http://schemas.openxmlformats.org/officeDocument/2006/relationships/hyperlink" Target="http://search.ligazakon.ua/l_doc2.nsf/link1/ed_2009_06_11/an/1040/T091511.html" TargetMode="External"/><Relationship Id="rId30" Type="http://schemas.openxmlformats.org/officeDocument/2006/relationships/hyperlink" Target="http://search.ligazakon.ua/l_doc2.nsf/link1/ed_2009_06_11/an/1040/T091511.html" TargetMode="External"/><Relationship Id="rId35" Type="http://schemas.openxmlformats.org/officeDocument/2006/relationships/hyperlink" Target="http://search.ligazakon.ua/l_doc2.nsf/link1/ed_2009_06_11/an/1040/T091511.html" TargetMode="External"/><Relationship Id="rId43" Type="http://schemas.openxmlformats.org/officeDocument/2006/relationships/hyperlink" Target="http://search.ligazakon.ua/l_doc2.nsf/link1/ed_2009_06_11/an/1040/T091511.html" TargetMode="External"/><Relationship Id="rId48" Type="http://schemas.openxmlformats.org/officeDocument/2006/relationships/hyperlink" Target="http://search.ligazakon.ua/l_doc2.nsf/link1/ed_2009_06_11/an/1040/T091511.html" TargetMode="External"/><Relationship Id="rId56" Type="http://schemas.openxmlformats.org/officeDocument/2006/relationships/hyperlink" Target="https://zakon.rada.gov.ua/laws/show/973-15" TargetMode="External"/><Relationship Id="rId8" Type="http://schemas.openxmlformats.org/officeDocument/2006/relationships/hyperlink" Target="http://search.ligazakon.ua/l_doc2.nsf/link1/ed_2009_06_11/an/1040/T091511.html" TargetMode="External"/><Relationship Id="rId51" Type="http://schemas.openxmlformats.org/officeDocument/2006/relationships/hyperlink" Target="http://search.ligazakon.ua/l_doc2.nsf/link1/ed_2009_06_11/an/1040/T091511.html"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AE05E-507B-48A7-A56B-938D459AE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174</Pages>
  <Words>214295</Words>
  <Characters>122149</Characters>
  <Application>Microsoft Office Word</Application>
  <DocSecurity>0</DocSecurity>
  <Lines>1017</Lines>
  <Paragraphs>671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335773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277</cp:revision>
  <cp:lastPrinted>2026-07-13T10:35:00Z</cp:lastPrinted>
  <dcterms:created xsi:type="dcterms:W3CDTF">2026-06-10T10:24:00Z</dcterms:created>
  <dcterms:modified xsi:type="dcterms:W3CDTF">2026-07-16T11:38:00Z</dcterms:modified>
</cp:coreProperties>
</file>