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985" w:rsidRPr="00CF2417" w:rsidRDefault="00265985" w:rsidP="00265985">
      <w:pPr>
        <w:spacing w:after="0" w:line="240" w:lineRule="auto"/>
        <w:jc w:val="right"/>
        <w:rPr>
          <w:rFonts w:ascii="Times New Roman" w:hAnsi="Times New Roman" w:cs="Times New Roman"/>
          <w:color w:val="000000" w:themeColor="text1"/>
          <w:sz w:val="28"/>
          <w:szCs w:val="28"/>
        </w:rPr>
      </w:pPr>
    </w:p>
    <w:p w:rsidR="00265985" w:rsidRPr="00CF2417" w:rsidRDefault="00265985" w:rsidP="00265985">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val="ru-RU" w:eastAsia="ru-RU"/>
        </w:rPr>
        <w:drawing>
          <wp:anchor distT="0" distB="0" distL="114300" distR="114300" simplePos="0" relativeHeight="251659264" behindDoc="1" locked="0" layoutInCell="1" allowOverlap="1" wp14:anchorId="314722F7" wp14:editId="11151A0D">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265985" w:rsidRPr="00CF2417" w:rsidRDefault="00265985" w:rsidP="00265985">
      <w:pPr>
        <w:spacing w:after="0" w:line="240" w:lineRule="auto"/>
        <w:jc w:val="right"/>
        <w:rPr>
          <w:rFonts w:ascii="Times New Roman" w:hAnsi="Times New Roman" w:cs="Times New Roman"/>
          <w:color w:val="000000" w:themeColor="text1"/>
          <w:sz w:val="28"/>
          <w:szCs w:val="28"/>
        </w:rPr>
      </w:pPr>
    </w:p>
    <w:p w:rsidR="00265985" w:rsidRPr="00CF2417" w:rsidRDefault="00265985" w:rsidP="00265985">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265985" w:rsidRPr="00CF2417" w:rsidRDefault="00265985" w:rsidP="00265985">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265985" w:rsidRPr="00CF2417" w:rsidRDefault="00265985" w:rsidP="00265985">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265985" w:rsidRPr="00CF2417" w:rsidRDefault="00265985" w:rsidP="00265985">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265985" w:rsidRPr="00CF2417" w:rsidRDefault="00265985" w:rsidP="00265985">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265985" w:rsidRPr="00CF2417" w:rsidRDefault="00265985" w:rsidP="00265985">
      <w:pPr>
        <w:spacing w:after="0" w:line="240" w:lineRule="auto"/>
        <w:rPr>
          <w:rFonts w:ascii="Times New Roman" w:hAnsi="Times New Roman" w:cs="Times New Roman"/>
          <w:color w:val="000000" w:themeColor="text1"/>
          <w:sz w:val="28"/>
          <w:szCs w:val="28"/>
        </w:rPr>
      </w:pPr>
    </w:p>
    <w:p w:rsidR="00265985" w:rsidRPr="00CF2417" w:rsidRDefault="00265985" w:rsidP="00265985">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І Ш Е Н </w:t>
      </w:r>
      <w:proofErr w:type="spellStart"/>
      <w:r w:rsidRPr="00CF2417">
        <w:rPr>
          <w:rFonts w:ascii="Times New Roman" w:hAnsi="Times New Roman" w:cs="Times New Roman"/>
          <w:color w:val="000000" w:themeColor="text1"/>
          <w:sz w:val="28"/>
          <w:szCs w:val="28"/>
        </w:rPr>
        <w:t>Н</w:t>
      </w:r>
      <w:proofErr w:type="spellEnd"/>
      <w:r w:rsidRPr="00CF2417">
        <w:rPr>
          <w:rFonts w:ascii="Times New Roman" w:hAnsi="Times New Roman" w:cs="Times New Roman"/>
          <w:color w:val="000000" w:themeColor="text1"/>
          <w:sz w:val="28"/>
          <w:szCs w:val="28"/>
        </w:rPr>
        <w:t xml:space="preserve"> Я</w:t>
      </w:r>
    </w:p>
    <w:p w:rsidR="00265985" w:rsidRPr="00CF2417" w:rsidRDefault="00265985" w:rsidP="00265985">
      <w:pPr>
        <w:pStyle w:val="a5"/>
        <w:ind w:left="0"/>
        <w:rPr>
          <w:rFonts w:ascii="Times New Roman" w:hAnsi="Times New Roman"/>
          <w:color w:val="000000" w:themeColor="text1"/>
          <w:sz w:val="24"/>
          <w:szCs w:val="24"/>
        </w:rPr>
      </w:pPr>
      <w:r w:rsidRPr="00CF2417">
        <w:rPr>
          <w:rFonts w:ascii="Times New Roman" w:hAnsi="Times New Roman"/>
          <w:color w:val="000000" w:themeColor="text1"/>
        </w:rPr>
        <w:t> </w:t>
      </w:r>
    </w:p>
    <w:p w:rsidR="00265985" w:rsidRPr="00CF2417" w:rsidRDefault="00265985" w:rsidP="00265985">
      <w:pPr>
        <w:pStyle w:val="a5"/>
        <w:ind w:left="0"/>
        <w:rPr>
          <w:rFonts w:ascii="Times New Roman" w:hAnsi="Times New Roman"/>
          <w:color w:val="000000" w:themeColor="text1"/>
        </w:rPr>
      </w:pPr>
      <w:proofErr w:type="spellStart"/>
      <w:r w:rsidRPr="00CF2417">
        <w:rPr>
          <w:rFonts w:ascii="Times New Roman" w:hAnsi="Times New Roman"/>
          <w:color w:val="000000" w:themeColor="text1"/>
          <w:sz w:val="28"/>
          <w:szCs w:val="28"/>
        </w:rPr>
        <w:t>від</w:t>
      </w:r>
      <w:proofErr w:type="spellEnd"/>
      <w:r w:rsidRPr="00CF2417">
        <w:rPr>
          <w:rFonts w:ascii="Times New Roman" w:hAnsi="Times New Roman"/>
          <w:color w:val="000000" w:themeColor="text1"/>
          <w:sz w:val="28"/>
          <w:szCs w:val="28"/>
        </w:rPr>
        <w:t xml:space="preserve"> 24 </w:t>
      </w:r>
      <w:proofErr w:type="spellStart"/>
      <w:r w:rsidRPr="00CF2417">
        <w:rPr>
          <w:rFonts w:ascii="Times New Roman" w:hAnsi="Times New Roman"/>
          <w:color w:val="000000" w:themeColor="text1"/>
          <w:sz w:val="28"/>
          <w:szCs w:val="28"/>
        </w:rPr>
        <w:t>червня</w:t>
      </w:r>
      <w:proofErr w:type="spellEnd"/>
      <w:r w:rsidRPr="00CF2417">
        <w:rPr>
          <w:rFonts w:ascii="Times New Roman" w:hAnsi="Times New Roman"/>
          <w:color w:val="000000" w:themeColor="text1"/>
          <w:sz w:val="28"/>
          <w:szCs w:val="28"/>
        </w:rPr>
        <w:t xml:space="preserve">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№1061</w:t>
      </w:r>
    </w:p>
    <w:p w:rsidR="00265985" w:rsidRPr="00CF2417" w:rsidRDefault="00265985" w:rsidP="00265985">
      <w:pPr>
        <w:pStyle w:val="a5"/>
        <w:ind w:left="0"/>
        <w:rPr>
          <w:rFonts w:ascii="Times New Roman" w:hAnsi="Times New Roman"/>
          <w:color w:val="000000" w:themeColor="text1"/>
        </w:rPr>
      </w:pPr>
      <w:r w:rsidRPr="00CF2417">
        <w:rPr>
          <w:rFonts w:ascii="Times New Roman" w:hAnsi="Times New Roman"/>
          <w:color w:val="000000" w:themeColor="text1"/>
          <w:sz w:val="28"/>
          <w:szCs w:val="28"/>
        </w:rPr>
        <w:t xml:space="preserve">м. </w:t>
      </w:r>
      <w:proofErr w:type="spellStart"/>
      <w:r w:rsidRPr="00CF2417">
        <w:rPr>
          <w:rFonts w:ascii="Times New Roman" w:hAnsi="Times New Roman"/>
          <w:color w:val="000000" w:themeColor="text1"/>
          <w:sz w:val="28"/>
          <w:szCs w:val="28"/>
        </w:rPr>
        <w:t>Рахів</w:t>
      </w:r>
      <w:proofErr w:type="spellEnd"/>
    </w:p>
    <w:p w:rsidR="00265985" w:rsidRPr="00CF2417" w:rsidRDefault="00265985" w:rsidP="00265985">
      <w:pPr>
        <w:spacing w:after="0" w:line="240" w:lineRule="auto"/>
        <w:rPr>
          <w:rFonts w:ascii="Times New Roman" w:hAnsi="Times New Roman" w:cs="Times New Roman"/>
          <w:color w:val="000000" w:themeColor="text1"/>
          <w:sz w:val="28"/>
          <w:szCs w:val="28"/>
        </w:rPr>
      </w:pPr>
    </w:p>
    <w:p w:rsidR="00265985" w:rsidRPr="00CF2417" w:rsidRDefault="00265985" w:rsidP="00265985">
      <w:pPr>
        <w:tabs>
          <w:tab w:val="left" w:pos="3900"/>
        </w:tabs>
        <w:spacing w:after="0" w:line="240" w:lineRule="auto"/>
        <w:rPr>
          <w:rFonts w:ascii="Times New Roman"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Про встановлення ставок із </w:t>
      </w:r>
    </w:p>
    <w:p w:rsidR="00265985" w:rsidRPr="00CF2417" w:rsidRDefault="00265985" w:rsidP="00265985">
      <w:pPr>
        <w:tabs>
          <w:tab w:val="left" w:pos="3900"/>
        </w:tabs>
        <w:spacing w:after="0" w:line="240" w:lineRule="auto"/>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сплати єдиного податку на 2026 рік</w:t>
      </w:r>
    </w:p>
    <w:p w:rsidR="00265985" w:rsidRPr="00CF2417" w:rsidRDefault="00265985" w:rsidP="00265985">
      <w:pPr>
        <w:tabs>
          <w:tab w:val="left" w:pos="3900"/>
        </w:tabs>
        <w:spacing w:after="0" w:line="240" w:lineRule="auto"/>
        <w:rPr>
          <w:rFonts w:ascii="Times New Roman" w:eastAsiaTheme="minorEastAsia" w:hAnsi="Times New Roman" w:cs="Times New Roman"/>
          <w:color w:val="000000" w:themeColor="text1"/>
          <w:sz w:val="28"/>
          <w:szCs w:val="28"/>
          <w:lang w:eastAsia="ru-RU"/>
        </w:rPr>
      </w:pPr>
    </w:p>
    <w:p w:rsidR="00265985" w:rsidRPr="00CF2417" w:rsidRDefault="00265985" w:rsidP="0026598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 xml:space="preserve">Керуючись статтею 10, пунктом 12.3 та пунктом 12.3.8  статті 12, статтями 291-300 Податкового Кодексу України, пунктом 24 частини 1 статті 26, </w:t>
      </w:r>
      <w:r w:rsidRPr="00CF2417">
        <w:rPr>
          <w:rFonts w:ascii="Times New Roman" w:eastAsia="Times New Roman" w:hAnsi="Times New Roman" w:cs="Times New Roman"/>
          <w:noProof/>
          <w:color w:val="000000" w:themeColor="text1"/>
          <w:sz w:val="28"/>
          <w:szCs w:val="28"/>
          <w:lang w:eastAsia="ru-RU"/>
        </w:rPr>
        <w:t xml:space="preserve">частини 1 статті 59, </w:t>
      </w:r>
      <w:r w:rsidRPr="00CF2417">
        <w:rPr>
          <w:rFonts w:ascii="Times New Roman" w:eastAsia="Times New Roman" w:hAnsi="Times New Roman" w:cs="Times New Roman"/>
          <w:color w:val="000000" w:themeColor="text1"/>
          <w:sz w:val="28"/>
          <w:szCs w:val="28"/>
          <w:lang w:eastAsia="ru-RU"/>
        </w:rPr>
        <w:t xml:space="preserve">статті 69 </w:t>
      </w:r>
      <w:r w:rsidRPr="00CF2417">
        <w:rPr>
          <w:rFonts w:ascii="Times New Roman" w:eastAsia="Times New Roman" w:hAnsi="Times New Roman" w:cs="Times New Roman"/>
          <w:bCs/>
          <w:color w:val="000000" w:themeColor="text1"/>
          <w:sz w:val="28"/>
          <w:szCs w:val="28"/>
          <w:lang w:eastAsia="ru-RU"/>
        </w:rPr>
        <w:t xml:space="preserve">Закону України </w:t>
      </w:r>
      <w:proofErr w:type="spellStart"/>
      <w:r w:rsidRPr="00CF2417">
        <w:rPr>
          <w:rFonts w:ascii="Times New Roman" w:eastAsia="Times New Roman" w:hAnsi="Times New Roman" w:cs="Times New Roman"/>
          <w:bCs/>
          <w:color w:val="000000" w:themeColor="text1"/>
          <w:sz w:val="28"/>
          <w:szCs w:val="28"/>
          <w:lang w:eastAsia="ru-RU"/>
        </w:rPr>
        <w:t>„Про</w:t>
      </w:r>
      <w:proofErr w:type="spellEnd"/>
      <w:r w:rsidRPr="00CF2417">
        <w:rPr>
          <w:rFonts w:ascii="Times New Roman" w:eastAsia="Times New Roman" w:hAnsi="Times New Roman" w:cs="Times New Roman"/>
          <w:bCs/>
          <w:color w:val="000000" w:themeColor="text1"/>
          <w:sz w:val="28"/>
          <w:szCs w:val="28"/>
          <w:lang w:eastAsia="ru-RU"/>
        </w:rPr>
        <w:t xml:space="preserve"> місцеве самоврядування в Україні”, Рахівська </w:t>
      </w:r>
      <w:r w:rsidRPr="00CF2417">
        <w:rPr>
          <w:rFonts w:ascii="Times New Roman" w:eastAsia="Times New Roman" w:hAnsi="Times New Roman" w:cs="Times New Roman"/>
          <w:color w:val="000000" w:themeColor="text1"/>
          <w:sz w:val="28"/>
          <w:szCs w:val="28"/>
          <w:lang w:eastAsia="ru-RU"/>
        </w:rPr>
        <w:t xml:space="preserve">міська рада </w:t>
      </w:r>
    </w:p>
    <w:p w:rsidR="00265985" w:rsidRPr="00CF2417" w:rsidRDefault="00265985" w:rsidP="0026598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265985" w:rsidRPr="00CF2417" w:rsidRDefault="00265985" w:rsidP="00265985">
      <w:pPr>
        <w:spacing w:after="0" w:line="240" w:lineRule="auto"/>
        <w:jc w:val="center"/>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В И Р І Ш И Л А:</w:t>
      </w:r>
    </w:p>
    <w:p w:rsidR="00265985" w:rsidRPr="00CF2417" w:rsidRDefault="00265985" w:rsidP="00265985">
      <w:pPr>
        <w:spacing w:after="0" w:line="240" w:lineRule="auto"/>
        <w:jc w:val="center"/>
        <w:rPr>
          <w:rFonts w:ascii="Times New Roman" w:eastAsiaTheme="minorEastAsia" w:hAnsi="Times New Roman" w:cs="Times New Roman"/>
          <w:color w:val="000000" w:themeColor="text1"/>
          <w:sz w:val="28"/>
          <w:szCs w:val="28"/>
          <w:lang w:eastAsia="ru-RU"/>
        </w:rPr>
      </w:pPr>
    </w:p>
    <w:p w:rsidR="00265985" w:rsidRPr="00CF2417" w:rsidRDefault="00265985" w:rsidP="00265985">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1. Установити на території Рахівської міської територіальної громади:</w:t>
      </w:r>
    </w:p>
    <w:p w:rsidR="00265985" w:rsidRPr="00CF2417" w:rsidRDefault="00265985" w:rsidP="00265985">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1.1. ставки єдиного податку для фізичних осіб-підприємців платників єдиного податку І та ІІ груп відповідно до видів господарської діяльності згідно з додатками 1-3;</w:t>
      </w:r>
    </w:p>
    <w:p w:rsidR="00265985" w:rsidRPr="00CF2417" w:rsidRDefault="00265985" w:rsidP="00265985">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1.2. платникам єдиного податку ІІ групи, які здійснюють види діяльності, не зазначені в додатку 3 встановити 20% розміру мінімальної заробітної плати, установленої законом на 01 січня податкового (звітного) року, з розрахунку на календарний місяць.</w:t>
      </w:r>
    </w:p>
    <w:p w:rsidR="00265985" w:rsidRPr="00CF2417" w:rsidRDefault="00265985" w:rsidP="00265985">
      <w:pPr>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2. Оприлюднити дане рішення в засобах масової інформації або в інший можливий спосіб.</w:t>
      </w:r>
    </w:p>
    <w:p w:rsidR="00265985" w:rsidRPr="00CF2417" w:rsidRDefault="00265985" w:rsidP="00265985">
      <w:pPr>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3. Контроль за виконанням цього рішення покласти на постійну комісію міської ради з питань бюджету, тарифів і цін.</w:t>
      </w:r>
    </w:p>
    <w:p w:rsidR="00265985" w:rsidRPr="00CF2417" w:rsidRDefault="00265985" w:rsidP="00265985">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Pr>
          <w:rFonts w:ascii="Times New Roman" w:eastAsiaTheme="minorEastAsia" w:hAnsi="Times New Roman" w:cs="Times New Roman"/>
          <w:noProof/>
          <w:color w:val="000000" w:themeColor="text1"/>
          <w:sz w:val="28"/>
          <w:szCs w:val="28"/>
          <w:lang w:eastAsia="ru-RU"/>
        </w:rPr>
        <w:t>4. </w:t>
      </w:r>
      <w:r w:rsidRPr="00CF2417">
        <w:rPr>
          <w:rFonts w:ascii="Times New Roman" w:eastAsiaTheme="minorEastAsia" w:hAnsi="Times New Roman" w:cs="Times New Roman"/>
          <w:noProof/>
          <w:color w:val="000000" w:themeColor="text1"/>
          <w:sz w:val="28"/>
          <w:szCs w:val="28"/>
          <w:lang w:eastAsia="ru-RU"/>
        </w:rPr>
        <w:t>Визнати такими, що втратило чинність, рішення міської ради №795 від 19.06.2024 року „Про встановлення ставок із сплати єдиного податку на 2025 рік”.</w:t>
      </w:r>
    </w:p>
    <w:p w:rsidR="00265985" w:rsidRPr="00CF2417" w:rsidRDefault="00265985" w:rsidP="00265985">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5. Рішення набирає чинності з 01.01.2026 р.</w:t>
      </w:r>
    </w:p>
    <w:p w:rsidR="00265985" w:rsidRPr="00CF2417" w:rsidRDefault="00265985" w:rsidP="00265985">
      <w:pPr>
        <w:spacing w:after="0" w:line="240" w:lineRule="auto"/>
        <w:rPr>
          <w:rFonts w:ascii="Times New Roman" w:eastAsiaTheme="minorEastAsia" w:hAnsi="Times New Roman" w:cs="Times New Roman"/>
          <w:noProof/>
          <w:color w:val="000000" w:themeColor="text1"/>
          <w:sz w:val="28"/>
          <w:szCs w:val="28"/>
          <w:lang w:eastAsia="ru-RU"/>
        </w:rPr>
      </w:pPr>
    </w:p>
    <w:p w:rsidR="00265985" w:rsidRPr="00CF2417" w:rsidRDefault="00265985" w:rsidP="00265985">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265985" w:rsidRPr="00CF2417" w:rsidRDefault="00265985" w:rsidP="00265985">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265985" w:rsidRPr="00CF2417" w:rsidRDefault="00265985" w:rsidP="00265985">
      <w:pPr>
        <w:spacing w:after="0" w:line="240" w:lineRule="auto"/>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br w:type="page"/>
      </w:r>
    </w:p>
    <w:p w:rsidR="00265985" w:rsidRPr="00CF2417" w:rsidRDefault="00265985" w:rsidP="00265985">
      <w:pPr>
        <w:spacing w:after="0" w:line="240" w:lineRule="auto"/>
        <w:rPr>
          <w:rFonts w:ascii="Times New Roman" w:hAnsi="Times New Roman" w:cs="Times New Roman"/>
          <w:color w:val="000000" w:themeColor="text1"/>
        </w:rPr>
      </w:pPr>
    </w:p>
    <w:tbl>
      <w:tblPr>
        <w:tblW w:w="0" w:type="auto"/>
        <w:jc w:val="right"/>
        <w:tblLook w:val="01E0" w:firstRow="1" w:lastRow="1" w:firstColumn="1" w:lastColumn="1" w:noHBand="0" w:noVBand="0"/>
      </w:tblPr>
      <w:tblGrid>
        <w:gridCol w:w="3267"/>
      </w:tblGrid>
      <w:tr w:rsidR="00265985" w:rsidRPr="00CF2417" w:rsidTr="00B352BB">
        <w:trPr>
          <w:trHeight w:val="1292"/>
          <w:jc w:val="right"/>
        </w:trPr>
        <w:tc>
          <w:tcPr>
            <w:tcW w:w="3267" w:type="dxa"/>
            <w:hideMark/>
          </w:tcPr>
          <w:p w:rsidR="00265985" w:rsidRPr="00CF2417" w:rsidRDefault="00265985" w:rsidP="00B352BB">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b/>
                <w:color w:val="000000" w:themeColor="text1"/>
              </w:rPr>
              <w:br w:type="page"/>
            </w:r>
            <w:r w:rsidRPr="00CF2417">
              <w:rPr>
                <w:rFonts w:ascii="Times New Roman" w:hAnsi="Times New Roman" w:cs="Times New Roman"/>
                <w:color w:val="000000" w:themeColor="text1"/>
                <w:kern w:val="2"/>
              </w:rPr>
              <w:t xml:space="preserve">           Додаток №1                                                                          до рішення міської ради  </w:t>
            </w:r>
          </w:p>
          <w:p w:rsidR="00265985" w:rsidRPr="00CF2417" w:rsidRDefault="00265985" w:rsidP="00B352BB">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kern w:val="2"/>
              </w:rPr>
              <w:t>73-ї сесії 8-го скликання                                                                                              від 24.06.2025р. №1061</w:t>
            </w:r>
          </w:p>
        </w:tc>
      </w:tr>
    </w:tbl>
    <w:p w:rsidR="00265985" w:rsidRPr="00CF2417" w:rsidRDefault="00265985" w:rsidP="00265985">
      <w:pPr>
        <w:spacing w:after="0" w:line="240" w:lineRule="auto"/>
        <w:rPr>
          <w:rFonts w:ascii="Times New Roman" w:hAnsi="Times New Roman" w:cs="Times New Roman"/>
          <w:color w:val="000000" w:themeColor="text1"/>
          <w:sz w:val="28"/>
          <w:szCs w:val="28"/>
          <w:shd w:val="clear" w:color="auto" w:fill="FFFFFF"/>
        </w:rPr>
      </w:pPr>
    </w:p>
    <w:p w:rsidR="00265985" w:rsidRPr="00CF2417" w:rsidRDefault="00265985" w:rsidP="00265985">
      <w:pPr>
        <w:spacing w:after="0" w:line="240" w:lineRule="auto"/>
        <w:ind w:firstLine="709"/>
        <w:jc w:val="center"/>
        <w:rPr>
          <w:rFonts w:ascii="Times New Roman" w:eastAsiaTheme="minorEastAsia" w:hAnsi="Times New Roman" w:cs="Times New Roman"/>
          <w:b/>
          <w:color w:val="000000" w:themeColor="text1"/>
          <w:sz w:val="28"/>
          <w:szCs w:val="28"/>
          <w:lang w:eastAsia="ru-RU"/>
        </w:rPr>
      </w:pPr>
    </w:p>
    <w:p w:rsidR="00265985" w:rsidRPr="00CF2417" w:rsidRDefault="00265985" w:rsidP="00265985">
      <w:pPr>
        <w:spacing w:after="0" w:line="240" w:lineRule="auto"/>
        <w:ind w:firstLine="709"/>
        <w:jc w:val="center"/>
        <w:rPr>
          <w:rFonts w:ascii="Times New Roman" w:hAnsi="Times New Roman" w:cs="Times New Roman"/>
          <w:b/>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 xml:space="preserve">  ЄДИНИЙ ПОДАТОК</w:t>
      </w:r>
    </w:p>
    <w:p w:rsidR="00265985" w:rsidRPr="00CF2417" w:rsidRDefault="00265985" w:rsidP="00265985">
      <w:pPr>
        <w:spacing w:after="0" w:line="240" w:lineRule="auto"/>
        <w:ind w:firstLine="709"/>
        <w:jc w:val="center"/>
        <w:rPr>
          <w:rFonts w:ascii="Times New Roman" w:eastAsia="Calibri" w:hAnsi="Times New Roman" w:cs="Times New Roman"/>
          <w:b/>
          <w:color w:val="000000" w:themeColor="text1"/>
          <w:sz w:val="28"/>
          <w:szCs w:val="28"/>
          <w:lang w:eastAsia="ru-RU"/>
        </w:rPr>
      </w:pP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1. Платники єдиного податку</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Суб'єкти господарювання, які застосовують спрощену систему оподаткування, обліку та звітності, поділяються на такі групи платників єдиного податку:</w:t>
      </w:r>
      <w:bookmarkStart w:id="0" w:name="n6951"/>
      <w:bookmarkEnd w:id="0"/>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bookmarkStart w:id="1" w:name="n11965"/>
      <w:bookmarkStart w:id="2" w:name="n6952"/>
      <w:bookmarkEnd w:id="1"/>
      <w:bookmarkEnd w:id="2"/>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bookmarkStart w:id="3" w:name="n6953"/>
      <w:bookmarkEnd w:id="3"/>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не використовують працю найманих осіб або кількість осіб, які перебувають з ними у трудових відносинах, одночасно не перевищує 10 осіб;</w:t>
      </w:r>
      <w:bookmarkStart w:id="4" w:name="n6954"/>
      <w:bookmarkEnd w:id="4"/>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обсяг доходу не перевищує 834 розміри мінімальної заробітної плати, встановленої законом на 1 січня податкового (звітного) року.</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w:t>
      </w:r>
      <w:hyperlink r:id="rId6" w:tgtFrame="_blank" w:history="1">
        <w:r w:rsidRPr="00CF2417">
          <w:rPr>
            <w:rStyle w:val="a3"/>
            <w:rFonts w:ascii="Times New Roman" w:eastAsiaTheme="minorEastAsia" w:hAnsi="Times New Roman" w:cs="Times New Roman"/>
            <w:color w:val="000000" w:themeColor="text1"/>
            <w:sz w:val="28"/>
            <w:szCs w:val="28"/>
            <w:lang w:eastAsia="ru-RU"/>
          </w:rPr>
          <w:t>КВЕД ДК 009:2005</w:t>
        </w:r>
      </w:hyperlink>
      <w:r w:rsidRPr="00CF2417">
        <w:rPr>
          <w:rFonts w:ascii="Times New Roman" w:eastAsiaTheme="minorEastAsia" w:hAnsi="Times New Roman" w:cs="Times New Roman"/>
          <w:color w:val="000000" w:themeColor="text1"/>
          <w:sz w:val="28"/>
          <w:szCs w:val="28"/>
          <w:lang w:eastAsia="ru-RU"/>
        </w:rPr>
        <w:t xml:space="preserve">), послуги з надання доступу до мережі Інтернет,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CF2417">
        <w:rPr>
          <w:rFonts w:ascii="Times New Roman" w:eastAsiaTheme="minorEastAsia" w:hAnsi="Times New Roman" w:cs="Times New Roman"/>
          <w:color w:val="000000" w:themeColor="text1"/>
          <w:sz w:val="28"/>
          <w:szCs w:val="28"/>
          <w:lang w:eastAsia="ru-RU"/>
        </w:rPr>
        <w:t>напівдорогоцінного</w:t>
      </w:r>
      <w:proofErr w:type="spellEnd"/>
      <w:r w:rsidRPr="00CF2417">
        <w:rPr>
          <w:rFonts w:ascii="Times New Roman" w:eastAsiaTheme="minorEastAsia" w:hAnsi="Times New Roman" w:cs="Times New Roman"/>
          <w:color w:val="000000" w:themeColor="text1"/>
          <w:sz w:val="28"/>
          <w:szCs w:val="28"/>
          <w:lang w:eastAsia="ru-RU"/>
        </w:rPr>
        <w:t xml:space="preserve">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bookmarkStart w:id="5" w:name="n6956"/>
      <w:bookmarkStart w:id="6" w:name="n6957"/>
      <w:bookmarkEnd w:id="5"/>
      <w:bookmarkEnd w:id="6"/>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3) 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bookmarkStart w:id="7" w:name="n11967"/>
      <w:bookmarkStart w:id="8" w:name="n6960"/>
      <w:bookmarkEnd w:id="7"/>
      <w:bookmarkEnd w:id="8"/>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4) четверта група - сільськогосподарські товаровиробники:</w:t>
      </w:r>
      <w:bookmarkStart w:id="9" w:name="n15148"/>
      <w:bookmarkEnd w:id="9"/>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lastRenderedPageBreak/>
        <w:t xml:space="preserve">а) юридичні особи незалежно від організаційно-правової форми, у яких частка сільськогосподарського </w:t>
      </w:r>
      <w:proofErr w:type="spellStart"/>
      <w:r w:rsidRPr="00CF2417">
        <w:rPr>
          <w:rFonts w:ascii="Times New Roman" w:eastAsiaTheme="minorEastAsia" w:hAnsi="Times New Roman" w:cs="Times New Roman"/>
          <w:color w:val="000000" w:themeColor="text1"/>
          <w:sz w:val="28"/>
          <w:szCs w:val="28"/>
          <w:lang w:eastAsia="ru-RU"/>
        </w:rPr>
        <w:t>товаровиробництва</w:t>
      </w:r>
      <w:proofErr w:type="spellEnd"/>
      <w:r w:rsidRPr="00CF2417">
        <w:rPr>
          <w:rFonts w:ascii="Times New Roman" w:eastAsiaTheme="minorEastAsia" w:hAnsi="Times New Roman" w:cs="Times New Roman"/>
          <w:color w:val="000000" w:themeColor="text1"/>
          <w:sz w:val="28"/>
          <w:szCs w:val="28"/>
          <w:lang w:eastAsia="ru-RU"/>
        </w:rPr>
        <w:t xml:space="preserve"> за попередній податковий (звітний) рік дорівнює або перевищує 75 відсотків;</w:t>
      </w:r>
      <w:bookmarkStart w:id="10" w:name="n15149"/>
      <w:bookmarkEnd w:id="10"/>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б) фізичні особи - підприємці, які провадять діяльність виключно в межах фермерського господарства, зареєстрованого відповідно до </w:t>
      </w:r>
      <w:hyperlink r:id="rId7" w:tgtFrame="_blank" w:history="1">
        <w:r w:rsidRPr="00CF2417">
          <w:rPr>
            <w:rStyle w:val="a3"/>
            <w:rFonts w:ascii="Times New Roman" w:eastAsiaTheme="minorEastAsia" w:hAnsi="Times New Roman" w:cs="Times New Roman"/>
            <w:color w:val="000000" w:themeColor="text1"/>
            <w:sz w:val="28"/>
            <w:szCs w:val="28"/>
            <w:lang w:eastAsia="ru-RU"/>
          </w:rPr>
          <w:t xml:space="preserve">Закону </w:t>
        </w:r>
        <w:proofErr w:type="spellStart"/>
        <w:r w:rsidRPr="00CF2417">
          <w:rPr>
            <w:rStyle w:val="a3"/>
            <w:rFonts w:ascii="Times New Roman" w:eastAsiaTheme="minorEastAsia" w:hAnsi="Times New Roman" w:cs="Times New Roman"/>
            <w:color w:val="000000" w:themeColor="text1"/>
            <w:sz w:val="28"/>
            <w:szCs w:val="28"/>
            <w:lang w:eastAsia="ru-RU"/>
          </w:rPr>
          <w:t>Укра</w:t>
        </w:r>
        <w:proofErr w:type="spellEnd"/>
        <w:r w:rsidRPr="00CF2417">
          <w:rPr>
            <w:rStyle w:val="a3"/>
            <w:rFonts w:ascii="Times New Roman" w:eastAsiaTheme="minorEastAsia" w:hAnsi="Times New Roman" w:cs="Times New Roman"/>
            <w:color w:val="000000" w:themeColor="text1"/>
            <w:sz w:val="28"/>
            <w:szCs w:val="28"/>
            <w:lang w:eastAsia="ru-RU"/>
          </w:rPr>
          <w:t>їни</w:t>
        </w:r>
      </w:hyperlink>
      <w:r w:rsidRPr="00CF2417">
        <w:rPr>
          <w:rFonts w:ascii="Times New Roman" w:eastAsiaTheme="minorEastAsia" w:hAnsi="Times New Roman" w:cs="Times New Roman"/>
          <w:color w:val="000000" w:themeColor="text1"/>
          <w:sz w:val="28"/>
          <w:szCs w:val="28"/>
          <w:lang w:eastAsia="ru-RU"/>
        </w:rPr>
        <w:t> „Про фермерське господарство”, за умови виконання сукупності таких вимог:</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здійснюють виключно вирощування, відгодовування сільськогосподарської продукції, збирання, вилов, переробку такої </w:t>
      </w:r>
      <w:proofErr w:type="spellStart"/>
      <w:r w:rsidRPr="00CF2417">
        <w:rPr>
          <w:rFonts w:ascii="Times New Roman" w:eastAsiaTheme="minorEastAsia" w:hAnsi="Times New Roman" w:cs="Times New Roman"/>
          <w:color w:val="000000" w:themeColor="text1"/>
          <w:sz w:val="28"/>
          <w:szCs w:val="28"/>
          <w:lang w:eastAsia="ru-RU"/>
        </w:rPr>
        <w:t>власновирощеної</w:t>
      </w:r>
      <w:proofErr w:type="spellEnd"/>
      <w:r w:rsidRPr="00CF2417">
        <w:rPr>
          <w:rFonts w:ascii="Times New Roman" w:eastAsiaTheme="minorEastAsia" w:hAnsi="Times New Roman" w:cs="Times New Roman"/>
          <w:color w:val="000000" w:themeColor="text1"/>
          <w:sz w:val="28"/>
          <w:szCs w:val="28"/>
          <w:lang w:eastAsia="ru-RU"/>
        </w:rPr>
        <w:t xml:space="preserve"> або відгодованої продукції та її продаж;</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провадять господарську діяльність (крім постачання) за місцем податкової адреси;</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не використовують працю найманих осіб;</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членами фермерського господарства такої фізичної особи є лише члени її сім’ї у визначенні частини другої статті 3 Сімейного кодексу України;</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площа сільськогосподарських угідь та/або земель водного фонду у власності та/або користуванні членів фермерського господарства становить не менше 0,5 гектара, але не більше 20 гектарів сукупно..</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2. Не можуть бути платниками єдиного податку</w:t>
      </w:r>
      <w:r w:rsidRPr="00CF2417">
        <w:rPr>
          <w:rFonts w:ascii="Times New Roman" w:hAnsi="Times New Roman" w:cs="Times New Roman"/>
          <w:color w:val="000000" w:themeColor="text1"/>
        </w:rPr>
        <w:t xml:space="preserve"> </w:t>
      </w:r>
      <w:r w:rsidRPr="00CF2417">
        <w:rPr>
          <w:rFonts w:ascii="Times New Roman" w:eastAsiaTheme="minorEastAsia" w:hAnsi="Times New Roman" w:cs="Times New Roman"/>
          <w:b/>
          <w:color w:val="000000" w:themeColor="text1"/>
          <w:sz w:val="28"/>
          <w:szCs w:val="28"/>
          <w:lang w:eastAsia="ru-RU"/>
        </w:rPr>
        <w:t xml:space="preserve">першої - третьої груп </w:t>
      </w:r>
      <w:r w:rsidRPr="00CF2417">
        <w:rPr>
          <w:rFonts w:ascii="Times New Roman" w:eastAsiaTheme="minorEastAsia" w:hAnsi="Times New Roman" w:cs="Times New Roman"/>
          <w:color w:val="000000" w:themeColor="text1"/>
          <w:sz w:val="28"/>
          <w:szCs w:val="28"/>
          <w:lang w:eastAsia="ru-RU"/>
        </w:rPr>
        <w:t>суб’єкти господарювання, які визначені пунктом 291.5 статті 291 Податкового кодексу України зі змінами та доповненнями.</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b/>
          <w:color w:val="000000" w:themeColor="text1"/>
          <w:sz w:val="28"/>
          <w:szCs w:val="28"/>
          <w:lang w:eastAsia="ru-RU"/>
        </w:rPr>
      </w:pPr>
      <w:r w:rsidRPr="00CF2417">
        <w:rPr>
          <w:rFonts w:ascii="Times New Roman" w:eastAsia="MS Mincho" w:hAnsi="Times New Roman" w:cs="Times New Roman"/>
          <w:b/>
          <w:color w:val="000000" w:themeColor="text1"/>
          <w:sz w:val="28"/>
          <w:szCs w:val="28"/>
          <w:lang w:eastAsia="ru-RU"/>
        </w:rPr>
        <w:t>3. Ставки єдиного податку.</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shd w:val="clear" w:color="auto" w:fill="FFFFFF"/>
          <w:lang w:eastAsia="ru-RU"/>
        </w:rPr>
      </w:pPr>
      <w:r w:rsidRPr="00CF2417">
        <w:rPr>
          <w:rFonts w:ascii="Times New Roman" w:eastAsia="MS Mincho" w:hAnsi="Times New Roman" w:cs="Times New Roman"/>
          <w:color w:val="000000" w:themeColor="text1"/>
          <w:sz w:val="28"/>
          <w:szCs w:val="28"/>
          <w:shd w:val="clear" w:color="auto" w:fill="FFFFFF"/>
          <w:lang w:eastAsia="ru-RU"/>
        </w:rPr>
        <w:t>3.1. 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shd w:val="clear" w:color="auto" w:fill="FFFFFF"/>
          <w:lang w:eastAsia="ru-RU"/>
        </w:rPr>
      </w:pPr>
      <w:r w:rsidRPr="00CF2417">
        <w:rPr>
          <w:rFonts w:ascii="Times New Roman" w:eastAsia="MS Mincho" w:hAnsi="Times New Roman" w:cs="Times New Roman"/>
          <w:color w:val="000000" w:themeColor="text1"/>
          <w:sz w:val="28"/>
          <w:szCs w:val="28"/>
          <w:lang w:eastAsia="ru-RU"/>
        </w:rPr>
        <w:t>3.2. </w:t>
      </w:r>
      <w:r w:rsidRPr="00CF2417">
        <w:rPr>
          <w:rFonts w:ascii="Times New Roman" w:eastAsia="MS Mincho" w:hAnsi="Times New Roman" w:cs="Times New Roman"/>
          <w:color w:val="000000" w:themeColor="text1"/>
          <w:sz w:val="28"/>
          <w:szCs w:val="28"/>
          <w:shd w:val="clear" w:color="auto" w:fill="FFFFFF"/>
          <w:lang w:eastAsia="ru-RU"/>
        </w:rPr>
        <w:t>Ставки єдиного податку для платників другої групи - у відсотках (фіксовані ставки) до розміру мінімальної заробітної плати, встановленої законом на 1 січня податкового (звітного) року (далі - мінімальна заробітна плата), третьої групи - у відсотках до доходу (відсоткові ставки).</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lang w:eastAsia="ru-RU"/>
        </w:rPr>
      </w:pPr>
      <w:r w:rsidRPr="00CF2417">
        <w:rPr>
          <w:rFonts w:ascii="Times New Roman" w:eastAsia="MS Mincho" w:hAnsi="Times New Roman" w:cs="Times New Roman"/>
          <w:color w:val="000000" w:themeColor="text1"/>
          <w:sz w:val="28"/>
          <w:szCs w:val="28"/>
          <w:lang w:eastAsia="ru-RU"/>
        </w:rPr>
        <w:t>3.3. Відсоткові ставки єдиного податку для платників єдиного податку для третьої-четвертої  груп встановлюються у розмірах, визначених пунктами  293.3, 293.9 статті 293 Податкового кодексу України</w:t>
      </w:r>
      <w:r w:rsidRPr="00CF2417">
        <w:rPr>
          <w:rFonts w:ascii="Times New Roman" w:eastAsiaTheme="minorEastAsia" w:hAnsi="Times New Roman" w:cs="Times New Roman"/>
          <w:color w:val="000000" w:themeColor="text1"/>
          <w:sz w:val="28"/>
          <w:szCs w:val="28"/>
          <w:lang w:eastAsia="ru-RU"/>
        </w:rPr>
        <w:t xml:space="preserve"> зі змінами та доповненнями</w:t>
      </w:r>
      <w:r w:rsidRPr="00CF2417">
        <w:rPr>
          <w:rFonts w:ascii="Times New Roman" w:eastAsia="MS Mincho" w:hAnsi="Times New Roman" w:cs="Times New Roman"/>
          <w:color w:val="000000" w:themeColor="text1"/>
          <w:sz w:val="28"/>
          <w:szCs w:val="28"/>
          <w:lang w:eastAsia="ru-RU"/>
        </w:rPr>
        <w:t xml:space="preserve">. </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lang w:eastAsia="ru-RU"/>
        </w:rPr>
      </w:pPr>
      <w:r w:rsidRPr="00CF2417">
        <w:rPr>
          <w:rFonts w:ascii="Times New Roman" w:eastAsia="MS Mincho" w:hAnsi="Times New Roman" w:cs="Times New Roman"/>
          <w:color w:val="000000" w:themeColor="text1"/>
          <w:sz w:val="28"/>
          <w:szCs w:val="28"/>
          <w:lang w:eastAsia="ru-RU"/>
        </w:rPr>
        <w:t xml:space="preserve">3.4.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 </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lang w:eastAsia="ru-RU"/>
        </w:rPr>
      </w:pPr>
      <w:r w:rsidRPr="00CF2417">
        <w:rPr>
          <w:rFonts w:ascii="Times New Roman" w:eastAsia="MS Mincho" w:hAnsi="Times New Roman" w:cs="Times New Roman"/>
          <w:color w:val="000000" w:themeColor="text1"/>
          <w:sz w:val="28"/>
          <w:szCs w:val="28"/>
          <w:lang w:eastAsia="ru-RU"/>
        </w:rPr>
        <w:t>3.5. 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застосовується  максимальний  розмір  ставки єдиного  податку,  встановлений  статтею 293 Податкового кодексу України</w:t>
      </w:r>
      <w:r w:rsidRPr="00CF2417">
        <w:rPr>
          <w:rFonts w:ascii="Times New Roman" w:eastAsiaTheme="minorEastAsia" w:hAnsi="Times New Roman" w:cs="Times New Roman"/>
          <w:color w:val="000000" w:themeColor="text1"/>
          <w:sz w:val="28"/>
          <w:szCs w:val="28"/>
          <w:lang w:eastAsia="ru-RU"/>
        </w:rPr>
        <w:t xml:space="preserve"> зі змінами та доповненнями</w:t>
      </w:r>
      <w:r w:rsidRPr="00CF2417">
        <w:rPr>
          <w:rFonts w:ascii="Times New Roman" w:eastAsia="MS Mincho" w:hAnsi="Times New Roman" w:cs="Times New Roman"/>
          <w:color w:val="000000" w:themeColor="text1"/>
          <w:sz w:val="28"/>
          <w:szCs w:val="28"/>
          <w:lang w:eastAsia="ru-RU"/>
        </w:rPr>
        <w:t xml:space="preserve"> для відповідної групи таких платників єдиного податку. </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CF2417">
        <w:rPr>
          <w:rFonts w:ascii="Times New Roman" w:eastAsia="MS Mincho" w:hAnsi="Times New Roman" w:cs="Times New Roman"/>
          <w:b/>
          <w:color w:val="000000" w:themeColor="text1"/>
          <w:sz w:val="28"/>
          <w:szCs w:val="28"/>
          <w:lang w:eastAsia="ru-RU"/>
        </w:rPr>
        <w:t>4. П</w:t>
      </w:r>
      <w:r w:rsidRPr="00CF2417">
        <w:rPr>
          <w:rFonts w:ascii="Times New Roman" w:eastAsiaTheme="minorEastAsia" w:hAnsi="Times New Roman" w:cs="Times New Roman"/>
          <w:b/>
          <w:color w:val="000000" w:themeColor="text1"/>
          <w:sz w:val="28"/>
          <w:szCs w:val="28"/>
          <w:lang w:eastAsia="ru-RU"/>
        </w:rPr>
        <w:t xml:space="preserve">одатковим (звітним) період </w:t>
      </w:r>
      <w:r w:rsidRPr="00CF2417">
        <w:rPr>
          <w:rFonts w:ascii="Times New Roman" w:eastAsiaTheme="minorEastAsia" w:hAnsi="Times New Roman" w:cs="Times New Roman"/>
          <w:color w:val="000000" w:themeColor="text1"/>
          <w:sz w:val="28"/>
          <w:szCs w:val="28"/>
          <w:lang w:eastAsia="ru-RU"/>
        </w:rPr>
        <w:t xml:space="preserve">для платників єдиного податку першої, другої та четвертої груп є календарний рік, для платників єдиного </w:t>
      </w:r>
      <w:r w:rsidRPr="00CF2417">
        <w:rPr>
          <w:rFonts w:ascii="Times New Roman" w:eastAsiaTheme="minorEastAsia" w:hAnsi="Times New Roman" w:cs="Times New Roman"/>
          <w:color w:val="000000" w:themeColor="text1"/>
          <w:sz w:val="28"/>
          <w:szCs w:val="28"/>
          <w:lang w:eastAsia="ru-RU"/>
        </w:rPr>
        <w:lastRenderedPageBreak/>
        <w:t xml:space="preserve">податку третьої групи - електронних резидентів (е-резидентів) є календарний квартал,  що визначено статтею 294 </w:t>
      </w:r>
      <w:r w:rsidRPr="00CF2417">
        <w:rPr>
          <w:rFonts w:ascii="Times New Roman" w:eastAsia="MS Mincho" w:hAnsi="Times New Roman" w:cs="Times New Roman"/>
          <w:color w:val="000000" w:themeColor="text1"/>
          <w:sz w:val="28"/>
          <w:szCs w:val="28"/>
          <w:lang w:eastAsia="ru-RU"/>
        </w:rPr>
        <w:t>Податкового кодексу України</w:t>
      </w:r>
      <w:r w:rsidRPr="00CF2417">
        <w:rPr>
          <w:rFonts w:ascii="Times New Roman" w:eastAsiaTheme="minorEastAsia" w:hAnsi="Times New Roman" w:cs="Times New Roman"/>
          <w:color w:val="000000" w:themeColor="text1"/>
          <w:sz w:val="28"/>
          <w:szCs w:val="28"/>
          <w:lang w:eastAsia="ru-RU"/>
        </w:rPr>
        <w:t xml:space="preserve"> зі змінами та доповненнями.</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5. </w:t>
      </w:r>
      <w:r w:rsidRPr="00CF2417">
        <w:rPr>
          <w:rFonts w:ascii="Times New Roman" w:eastAsia="MS Mincho" w:hAnsi="Times New Roman" w:cs="Times New Roman"/>
          <w:b/>
          <w:color w:val="000000" w:themeColor="text1"/>
          <w:sz w:val="28"/>
          <w:szCs w:val="28"/>
          <w:lang w:eastAsia="ru-RU"/>
        </w:rPr>
        <w:t>Порядок нарахування та строки сплати</w:t>
      </w:r>
      <w:r w:rsidRPr="00CF2417">
        <w:rPr>
          <w:rFonts w:ascii="Times New Roman" w:eastAsia="MS Mincho" w:hAnsi="Times New Roman" w:cs="Times New Roman"/>
          <w:color w:val="000000" w:themeColor="text1"/>
          <w:sz w:val="28"/>
          <w:szCs w:val="28"/>
          <w:lang w:eastAsia="ru-RU"/>
        </w:rPr>
        <w:t xml:space="preserve"> єдиного  податку</w:t>
      </w:r>
      <w:r w:rsidRPr="00CF2417">
        <w:rPr>
          <w:rFonts w:ascii="Times New Roman" w:eastAsia="MS Mincho" w:hAnsi="Times New Roman" w:cs="Times New Roman"/>
          <w:b/>
          <w:color w:val="000000" w:themeColor="text1"/>
          <w:sz w:val="28"/>
          <w:szCs w:val="28"/>
          <w:lang w:eastAsia="ru-RU"/>
        </w:rPr>
        <w:t xml:space="preserve"> </w:t>
      </w:r>
      <w:r w:rsidRPr="00CF2417">
        <w:rPr>
          <w:rFonts w:ascii="Times New Roman" w:eastAsiaTheme="minorEastAsia" w:hAnsi="Times New Roman" w:cs="Times New Roman"/>
          <w:color w:val="000000" w:themeColor="text1"/>
          <w:sz w:val="28"/>
          <w:szCs w:val="28"/>
          <w:lang w:eastAsia="ru-RU"/>
        </w:rPr>
        <w:t xml:space="preserve">визначаються статтею 295 </w:t>
      </w:r>
      <w:r w:rsidRPr="00CF2417">
        <w:rPr>
          <w:rFonts w:ascii="Times New Roman" w:eastAsia="MS Mincho" w:hAnsi="Times New Roman" w:cs="Times New Roman"/>
          <w:color w:val="000000" w:themeColor="text1"/>
          <w:sz w:val="28"/>
          <w:szCs w:val="28"/>
          <w:lang w:eastAsia="ru-RU"/>
        </w:rPr>
        <w:t>Податкового кодексу України</w:t>
      </w:r>
      <w:r w:rsidRPr="00CF2417">
        <w:rPr>
          <w:rFonts w:ascii="Times New Roman" w:eastAsiaTheme="minorEastAsia" w:hAnsi="Times New Roman" w:cs="Times New Roman"/>
          <w:color w:val="000000" w:themeColor="text1"/>
          <w:sz w:val="28"/>
          <w:szCs w:val="28"/>
          <w:lang w:eastAsia="ru-RU"/>
        </w:rPr>
        <w:t xml:space="preserve"> зі змінами та доповненнями.</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MS Mincho" w:hAnsi="Times New Roman" w:cs="Times New Roman"/>
          <w:b/>
          <w:color w:val="000000" w:themeColor="text1"/>
          <w:sz w:val="28"/>
          <w:szCs w:val="28"/>
          <w:lang w:eastAsia="ru-RU"/>
        </w:rPr>
        <w:t>6. В</w:t>
      </w:r>
      <w:r w:rsidRPr="00CF2417">
        <w:rPr>
          <w:rFonts w:ascii="Times New Roman" w:eastAsiaTheme="minorEastAsia" w:hAnsi="Times New Roman" w:cs="Times New Roman"/>
          <w:b/>
          <w:color w:val="000000" w:themeColor="text1"/>
          <w:sz w:val="28"/>
          <w:szCs w:val="28"/>
          <w:lang w:eastAsia="ru-RU"/>
        </w:rPr>
        <w:t xml:space="preserve">едення обліку, складання звітності </w:t>
      </w:r>
      <w:r w:rsidRPr="00CF2417">
        <w:rPr>
          <w:rFonts w:ascii="Times New Roman" w:eastAsiaTheme="minorEastAsia" w:hAnsi="Times New Roman" w:cs="Times New Roman"/>
          <w:color w:val="000000" w:themeColor="text1"/>
          <w:sz w:val="28"/>
          <w:szCs w:val="28"/>
          <w:lang w:eastAsia="ru-RU"/>
        </w:rPr>
        <w:t xml:space="preserve">платниками єдиного податку визначаються статтею 296 </w:t>
      </w:r>
      <w:r w:rsidRPr="00CF2417">
        <w:rPr>
          <w:rFonts w:ascii="Times New Roman" w:eastAsia="MS Mincho" w:hAnsi="Times New Roman" w:cs="Times New Roman"/>
          <w:color w:val="000000" w:themeColor="text1"/>
          <w:sz w:val="28"/>
          <w:szCs w:val="28"/>
          <w:lang w:eastAsia="ru-RU"/>
        </w:rPr>
        <w:t>Податкового кодексу України</w:t>
      </w:r>
      <w:r w:rsidRPr="00CF2417">
        <w:rPr>
          <w:rFonts w:ascii="Times New Roman" w:eastAsiaTheme="minorEastAsia" w:hAnsi="Times New Roman" w:cs="Times New Roman"/>
          <w:color w:val="000000" w:themeColor="text1"/>
          <w:sz w:val="28"/>
          <w:szCs w:val="28"/>
          <w:lang w:eastAsia="ru-RU"/>
        </w:rPr>
        <w:t xml:space="preserve"> зі змінами та доповненнями.</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7. Особливості нарахування сплати та подання звітності</w:t>
      </w:r>
      <w:r w:rsidRPr="00CF2417">
        <w:rPr>
          <w:rFonts w:ascii="Times New Roman" w:eastAsiaTheme="minorEastAsia" w:hAnsi="Times New Roman" w:cs="Times New Roman"/>
          <w:color w:val="000000" w:themeColor="text1"/>
          <w:sz w:val="28"/>
          <w:szCs w:val="28"/>
          <w:lang w:eastAsia="ru-RU"/>
        </w:rPr>
        <w:t xml:space="preserve"> з окремих податків і зборів</w:t>
      </w:r>
      <w:r w:rsidRPr="00CF2417">
        <w:rPr>
          <w:rFonts w:ascii="Times New Roman" w:eastAsiaTheme="minorEastAsia" w:hAnsi="Times New Roman" w:cs="Times New Roman"/>
          <w:b/>
          <w:color w:val="000000" w:themeColor="text1"/>
          <w:sz w:val="28"/>
          <w:szCs w:val="28"/>
          <w:lang w:eastAsia="ru-RU"/>
        </w:rPr>
        <w:t xml:space="preserve"> </w:t>
      </w:r>
      <w:r w:rsidRPr="00CF2417">
        <w:rPr>
          <w:rFonts w:ascii="Times New Roman" w:eastAsiaTheme="minorEastAsia" w:hAnsi="Times New Roman" w:cs="Times New Roman"/>
          <w:color w:val="000000" w:themeColor="text1"/>
          <w:sz w:val="28"/>
          <w:szCs w:val="28"/>
          <w:lang w:eastAsia="ru-RU"/>
        </w:rPr>
        <w:t>платниками єдиного податку, їх відповідальність визначаються згідно зі статтями 297, 300 Податкового кодексу України зі змінами та доповненнями.</w:t>
      </w:r>
      <w:bookmarkStart w:id="11" w:name="o43"/>
      <w:bookmarkEnd w:id="11"/>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Інші питання  щодо застосування спрощеної системи оподаткування, які не врегульовані даним розділом, вирішуються відповідно до норм, встановлених Податковим  кодексом України.</w:t>
      </w: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ru-RU"/>
        </w:rPr>
      </w:pPr>
    </w:p>
    <w:p w:rsidR="00265985" w:rsidRPr="00CF2417" w:rsidRDefault="00265985" w:rsidP="00265985">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ru-RU"/>
        </w:rPr>
      </w:pPr>
    </w:p>
    <w:p w:rsidR="00265985" w:rsidRPr="00CF2417" w:rsidRDefault="00265985" w:rsidP="00265985">
      <w:pPr>
        <w:spacing w:after="0" w:line="240" w:lineRule="auto"/>
        <w:jc w:val="both"/>
        <w:rPr>
          <w:rFonts w:ascii="Times New Roman" w:hAnsi="Times New Roman" w:cs="Times New Roman"/>
          <w:color w:val="000000" w:themeColor="text1"/>
          <w:sz w:val="28"/>
          <w:szCs w:val="28"/>
          <w:shd w:val="clear" w:color="auto" w:fill="FFFFFF"/>
        </w:rPr>
      </w:pPr>
      <w:proofErr w:type="spellStart"/>
      <w:r w:rsidRPr="00CF2417">
        <w:rPr>
          <w:rFonts w:ascii="Times New Roman" w:hAnsi="Times New Roman" w:cs="Times New Roman"/>
          <w:color w:val="000000" w:themeColor="text1"/>
          <w:sz w:val="28"/>
          <w:szCs w:val="28"/>
          <w:shd w:val="clear" w:color="auto" w:fill="FFFFFF"/>
        </w:rPr>
        <w:t>В.п</w:t>
      </w:r>
      <w:proofErr w:type="spellEnd"/>
      <w:r w:rsidRPr="00CF2417">
        <w:rPr>
          <w:rFonts w:ascii="Times New Roman" w:hAnsi="Times New Roman" w:cs="Times New Roman"/>
          <w:color w:val="000000" w:themeColor="text1"/>
          <w:sz w:val="28"/>
          <w:szCs w:val="28"/>
          <w:shd w:val="clear" w:color="auto" w:fill="FFFFFF"/>
        </w:rPr>
        <w:t>. міського голови,</w:t>
      </w:r>
    </w:p>
    <w:p w:rsidR="00265985" w:rsidRPr="00CF2417" w:rsidRDefault="00265985" w:rsidP="00265985">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265985" w:rsidRPr="00CF2417" w:rsidRDefault="00265985" w:rsidP="00265985">
      <w:pPr>
        <w:spacing w:after="0" w:line="240" w:lineRule="auto"/>
        <w:rPr>
          <w:rFonts w:ascii="Times New Roman" w:hAnsi="Times New Roman" w:cs="Times New Roman"/>
          <w:color w:val="000000" w:themeColor="text1"/>
        </w:rPr>
      </w:pPr>
    </w:p>
    <w:p w:rsidR="004C2B7E" w:rsidRPr="00265985" w:rsidRDefault="004C2B7E" w:rsidP="00265985">
      <w:pPr>
        <w:spacing w:after="0" w:line="240" w:lineRule="auto"/>
        <w:rPr>
          <w:rFonts w:ascii="Times New Roman" w:hAnsi="Times New Roman" w:cs="Times New Roman"/>
          <w:b/>
          <w:color w:val="000000" w:themeColor="text1"/>
          <w:sz w:val="28"/>
          <w:szCs w:val="28"/>
        </w:rPr>
      </w:pPr>
      <w:bookmarkStart w:id="12" w:name="_GoBack"/>
      <w:bookmarkEnd w:id="12"/>
    </w:p>
    <w:sectPr w:rsidR="004C2B7E" w:rsidRPr="002659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144"/>
    <w:rsid w:val="00265985"/>
    <w:rsid w:val="004C2B7E"/>
    <w:rsid w:val="00BE2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85"/>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65985"/>
    <w:rPr>
      <w:color w:val="0000FF"/>
      <w:u w:val="single"/>
    </w:rPr>
  </w:style>
  <w:style w:type="character" w:customStyle="1" w:styleId="a4">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5"/>
    <w:uiPriority w:val="99"/>
    <w:locked/>
    <w:rsid w:val="00265985"/>
    <w:rPr>
      <w:rFonts w:ascii="Verdana" w:eastAsia="Times New Roman" w:hAnsi="Verdana" w:cs="Times New Roman"/>
      <w:color w:val="000000"/>
      <w:sz w:val="17"/>
      <w:szCs w:val="17"/>
      <w:lang w:eastAsia="ru-RU"/>
    </w:rPr>
  </w:style>
  <w:style w:type="paragraph" w:styleId="a5">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4"/>
    <w:uiPriority w:val="99"/>
    <w:unhideWhenUsed/>
    <w:qFormat/>
    <w:rsid w:val="00265985"/>
    <w:pPr>
      <w:spacing w:after="0" w:line="240" w:lineRule="auto"/>
      <w:ind w:left="720"/>
      <w:contextualSpacing/>
    </w:pPr>
    <w:rPr>
      <w:rFonts w:ascii="Verdana" w:eastAsia="Times New Roman" w:hAnsi="Verdana" w:cs="Times New Roman"/>
      <w:color w:val="000000"/>
      <w:sz w:val="17"/>
      <w:szCs w:val="17"/>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85"/>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65985"/>
    <w:rPr>
      <w:color w:val="0000FF"/>
      <w:u w:val="single"/>
    </w:rPr>
  </w:style>
  <w:style w:type="character" w:customStyle="1" w:styleId="a4">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5"/>
    <w:uiPriority w:val="99"/>
    <w:locked/>
    <w:rsid w:val="00265985"/>
    <w:rPr>
      <w:rFonts w:ascii="Verdana" w:eastAsia="Times New Roman" w:hAnsi="Verdana" w:cs="Times New Roman"/>
      <w:color w:val="000000"/>
      <w:sz w:val="17"/>
      <w:szCs w:val="17"/>
      <w:lang w:eastAsia="ru-RU"/>
    </w:rPr>
  </w:style>
  <w:style w:type="paragraph" w:styleId="a5">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4"/>
    <w:uiPriority w:val="99"/>
    <w:unhideWhenUsed/>
    <w:qFormat/>
    <w:rsid w:val="00265985"/>
    <w:pPr>
      <w:spacing w:after="0" w:line="240" w:lineRule="auto"/>
      <w:ind w:left="720"/>
      <w:contextualSpacing/>
    </w:pPr>
    <w:rPr>
      <w:rFonts w:ascii="Verdana" w:eastAsia="Times New Roman" w:hAnsi="Verdana" w:cs="Times New Roman"/>
      <w:color w:val="000000"/>
      <w:sz w:val="17"/>
      <w:szCs w:val="1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973-1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va375202-05"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6817</Characters>
  <Application>Microsoft Office Word</Application>
  <DocSecurity>0</DocSecurity>
  <Lines>56</Lines>
  <Paragraphs>15</Paragraphs>
  <ScaleCrop>false</ScaleCrop>
  <Company>*</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2025-07-10T08:43:00Z</dcterms:created>
  <dcterms:modified xsi:type="dcterms:W3CDTF">2025-07-10T08:43:00Z</dcterms:modified>
</cp:coreProperties>
</file>