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AF164" w14:textId="77777777" w:rsidR="00F50ABE" w:rsidRPr="00384DA9" w:rsidRDefault="00F50ABE" w:rsidP="00F50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384D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«ЗАТВЕРДЖЕНО» </w:t>
      </w:r>
    </w:p>
    <w:p w14:paraId="242B3071" w14:textId="77777777" w:rsidR="00F50ABE" w:rsidRDefault="00F50ABE" w:rsidP="00F50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4A86E8"/>
          <w:sz w:val="24"/>
          <w:szCs w:val="24"/>
          <w:lang w:val="uk-UA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4A86E8"/>
          <w:sz w:val="24"/>
          <w:szCs w:val="24"/>
          <w:lang w:val="uk-UA"/>
        </w:rPr>
        <w:t>В.п.міського</w:t>
      </w:r>
      <w:proofErr w:type="spellEnd"/>
      <w:r>
        <w:rPr>
          <w:rFonts w:ascii="Times New Roman" w:eastAsia="Times New Roman" w:hAnsi="Times New Roman" w:cs="Times New Roman"/>
          <w:b/>
          <w:i/>
          <w:color w:val="4A86E8"/>
          <w:sz w:val="24"/>
          <w:szCs w:val="24"/>
          <w:lang w:val="uk-UA"/>
        </w:rPr>
        <w:t xml:space="preserve"> голови, </w:t>
      </w:r>
    </w:p>
    <w:p w14:paraId="27EE31D9" w14:textId="77777777" w:rsidR="00F50ABE" w:rsidRPr="00384DA9" w:rsidRDefault="00F50ABE" w:rsidP="00F50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i/>
          <w:color w:val="4A86E8"/>
          <w:sz w:val="24"/>
          <w:szCs w:val="24"/>
          <w:lang w:val="uk-UA"/>
        </w:rPr>
        <w:t>секретар ради та виконкому</w:t>
      </w:r>
    </w:p>
    <w:p w14:paraId="77FB20A7" w14:textId="77777777" w:rsidR="00F50ABE" w:rsidRDefault="00F50ABE" w:rsidP="00F50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384D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                                            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</w:t>
      </w:r>
    </w:p>
    <w:p w14:paraId="7820AA2A" w14:textId="2A6FD01C" w:rsidR="00F50ABE" w:rsidRPr="00384DA9" w:rsidRDefault="00F50ABE" w:rsidP="00F50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________________Євген МОЛНАР</w:t>
      </w:r>
    </w:p>
    <w:p w14:paraId="182D0512" w14:textId="18C96A61" w:rsidR="00F50ABE" w:rsidRDefault="00F50ABE" w:rsidP="00F50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384D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24.09</w:t>
      </w:r>
      <w:r w:rsidRPr="00384D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.202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</w:t>
      </w:r>
      <w:r w:rsidRPr="00384D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р.</w:t>
      </w:r>
    </w:p>
    <w:p w14:paraId="4B304898" w14:textId="77777777" w:rsidR="005A2619" w:rsidRDefault="005A2619" w:rsidP="00F50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val="uk-UA"/>
        </w:rPr>
      </w:pPr>
    </w:p>
    <w:p w14:paraId="4E56B50A" w14:textId="77777777" w:rsidR="00F50ABE" w:rsidRDefault="00F50ABE" w:rsidP="00F50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val="uk-UA"/>
        </w:rPr>
      </w:pPr>
    </w:p>
    <w:p w14:paraId="165DCC35" w14:textId="77777777" w:rsidR="005A2619" w:rsidRPr="004B75C1" w:rsidRDefault="005A2619" w:rsidP="00F50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val="uk-UA"/>
        </w:rPr>
      </w:pPr>
    </w:p>
    <w:p w14:paraId="0000000F" w14:textId="77777777" w:rsidR="005F28E9" w:rsidRPr="004B75C1" w:rsidRDefault="00831380" w:rsidP="00F50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uk-UA"/>
        </w:rPr>
      </w:pPr>
      <w:r w:rsidRPr="004B75C1">
        <w:rPr>
          <w:rFonts w:ascii="Times New Roman" w:eastAsia="Times New Roman" w:hAnsi="Times New Roman" w:cs="Times New Roman"/>
          <w:b/>
          <w:color w:val="000000"/>
          <w:lang w:val="uk-UA"/>
        </w:rPr>
        <w:t>ОБҐРУНТУВАННЯ ПІДСТАВИ</w:t>
      </w:r>
    </w:p>
    <w:p w14:paraId="00000010" w14:textId="58A34BAD" w:rsidR="005F28E9" w:rsidRPr="004B75C1" w:rsidRDefault="00831380" w:rsidP="00F50A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uk-UA"/>
        </w:rPr>
      </w:pP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для здійснення закупівлі </w:t>
      </w:r>
      <w:r w:rsidRPr="004B75C1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згідно з підпунктом </w:t>
      </w:r>
      <w:r w:rsidR="00A12FC5" w:rsidRPr="004B75C1">
        <w:rPr>
          <w:rFonts w:ascii="Times New Roman" w:eastAsia="Times New Roman" w:hAnsi="Times New Roman" w:cs="Times New Roman"/>
          <w:b/>
          <w:color w:val="000000"/>
          <w:lang w:val="uk-UA"/>
        </w:rPr>
        <w:t>3</w:t>
      </w:r>
      <w:r w:rsidRPr="004B75C1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 пункту 13</w:t>
      </w:r>
      <w:r w:rsidR="004E172D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 </w:t>
      </w:r>
      <w:bookmarkStart w:id="0" w:name="_GoBack"/>
      <w:bookmarkEnd w:id="0"/>
      <w:r w:rsidRPr="004B75C1">
        <w:rPr>
          <w:rFonts w:ascii="Times New Roman" w:eastAsia="Times New Roman" w:hAnsi="Times New Roman" w:cs="Times New Roman"/>
          <w:b/>
          <w:color w:val="000000"/>
          <w:lang w:val="uk-UA"/>
        </w:rPr>
        <w:t>Особливостей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від 12.10.2022 № 1178 (далі — Особливості)</w:t>
      </w:r>
    </w:p>
    <w:p w14:paraId="00000012" w14:textId="16FC3462" w:rsidR="005F28E9" w:rsidRPr="004B75C1" w:rsidRDefault="00831380">
      <w:pPr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  <w:r w:rsidRPr="004B75C1">
        <w:rPr>
          <w:rFonts w:ascii="Times New Roman" w:eastAsia="Times New Roman" w:hAnsi="Times New Roman" w:cs="Times New Roman"/>
          <w:b/>
          <w:lang w:val="uk-UA"/>
        </w:rPr>
        <w:t xml:space="preserve"> </w:t>
      </w:r>
    </w:p>
    <w:p w14:paraId="0F18A09D" w14:textId="77777777" w:rsidR="001A3972" w:rsidRPr="004B75C1" w:rsidRDefault="00831380">
      <w:pPr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  <w:r w:rsidRPr="004B75C1">
        <w:rPr>
          <w:rFonts w:ascii="Times New Roman" w:eastAsia="Times New Roman" w:hAnsi="Times New Roman" w:cs="Times New Roman"/>
          <w:b/>
          <w:lang w:val="uk-UA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</w:p>
    <w:p w14:paraId="00000013" w14:textId="63476991" w:rsidR="005F28E9" w:rsidRPr="004B75C1" w:rsidRDefault="001A3972">
      <w:pPr>
        <w:spacing w:after="0" w:line="240" w:lineRule="auto"/>
        <w:rPr>
          <w:rFonts w:ascii="Times New Roman" w:eastAsia="Times New Roman" w:hAnsi="Times New Roman" w:cs="Times New Roman"/>
          <w:u w:val="single"/>
          <w:lang w:val="uk-UA"/>
        </w:rPr>
      </w:pPr>
      <w:r w:rsidRPr="004B75C1">
        <w:rPr>
          <w:rFonts w:ascii="Times New Roman" w:eastAsia="Times New Roman" w:hAnsi="Times New Roman" w:cs="Times New Roman"/>
          <w:u w:val="single"/>
          <w:lang w:val="uk-UA"/>
        </w:rPr>
        <w:t>Рахівська міська рада, м. Рахів, Рахівського району, код ЄДРПОУ  04053878,   категорія 3</w:t>
      </w:r>
      <w:r w:rsidR="00831380" w:rsidRPr="004B75C1">
        <w:rPr>
          <w:rFonts w:ascii="Times New Roman" w:eastAsia="Times New Roman" w:hAnsi="Times New Roman" w:cs="Times New Roman"/>
          <w:u w:val="single"/>
          <w:lang w:val="uk-UA"/>
        </w:rPr>
        <w:t>.</w:t>
      </w:r>
    </w:p>
    <w:p w14:paraId="1FB55342" w14:textId="77777777" w:rsidR="001A3972" w:rsidRPr="004B75C1" w:rsidRDefault="0083138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b/>
          <w:color w:val="000000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4B75C1">
        <w:rPr>
          <w:rFonts w:ascii="Times New Roman" w:eastAsia="Times New Roman" w:hAnsi="Times New Roman" w:cs="Times New Roman"/>
          <w:lang w:val="uk-UA"/>
        </w:rPr>
        <w:t xml:space="preserve"> </w:t>
      </w:r>
    </w:p>
    <w:p w14:paraId="39BB92DB" w14:textId="3609C5D9" w:rsidR="00AC3A86" w:rsidRPr="004B75C1" w:rsidRDefault="00252EDD" w:rsidP="00252EDD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lang w:val="uk-UA"/>
        </w:rPr>
      </w:pP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Послуги з </w:t>
      </w:r>
      <w:r w:rsidR="00706299"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гарячого 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>харчування (поминки)</w:t>
      </w:r>
      <w:r w:rsidR="00901949"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за кодом </w:t>
      </w:r>
      <w:r w:rsidRPr="004B75C1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ДК </w:t>
      </w:r>
      <w:r w:rsidRPr="004B75C1">
        <w:rPr>
          <w:rFonts w:ascii="Times New Roman" w:hAnsi="Times New Roman" w:cs="Times New Roman"/>
          <w:b/>
          <w:color w:val="000000" w:themeColor="text1"/>
          <w:lang w:val="uk-UA"/>
        </w:rPr>
        <w:t xml:space="preserve">021:2015 55310000-6 </w:t>
      </w:r>
      <w:r w:rsidRPr="004B75C1">
        <w:rPr>
          <w:rFonts w:ascii="Times New Roman" w:hAnsi="Times New Roman" w:cs="Times New Roman"/>
          <w:color w:val="000000" w:themeColor="text1"/>
          <w:lang w:val="uk-UA"/>
        </w:rPr>
        <w:t xml:space="preserve">Послуги з ресторанного обслуговування,  </w:t>
      </w:r>
      <w:r w:rsidRPr="004B75C1">
        <w:rPr>
          <w:rFonts w:ascii="Times New Roman" w:eastAsia="Times New Roman" w:hAnsi="Times New Roman" w:cs="Times New Roman"/>
          <w:b/>
          <w:lang w:val="uk-UA"/>
        </w:rPr>
        <w:t xml:space="preserve">розмір бюджетного призначення </w:t>
      </w:r>
      <w:r w:rsidR="006A0410" w:rsidRPr="004B75C1">
        <w:rPr>
          <w:rFonts w:ascii="Times New Roman" w:eastAsia="Times New Roman" w:hAnsi="Times New Roman" w:cs="Times New Roman"/>
          <w:b/>
          <w:lang w:val="uk-UA"/>
        </w:rPr>
        <w:t>35700</w:t>
      </w:r>
      <w:r w:rsidRPr="004B75C1">
        <w:rPr>
          <w:rFonts w:ascii="Times New Roman" w:eastAsia="Times New Roman" w:hAnsi="Times New Roman" w:cs="Times New Roman"/>
          <w:b/>
          <w:lang w:val="uk-UA"/>
        </w:rPr>
        <w:t>,00 грн</w:t>
      </w:r>
      <w:r w:rsidR="00AC3A86" w:rsidRPr="004B75C1">
        <w:rPr>
          <w:rFonts w:ascii="Times New Roman" w:eastAsia="Times New Roman" w:hAnsi="Times New Roman" w:cs="Times New Roman"/>
          <w:b/>
          <w:lang w:val="uk-UA"/>
        </w:rPr>
        <w:t>. з ПДВ.</w:t>
      </w:r>
      <w:r w:rsidRPr="004B75C1">
        <w:rPr>
          <w:rFonts w:ascii="Times New Roman" w:eastAsia="Times New Roman" w:hAnsi="Times New Roman" w:cs="Times New Roman"/>
          <w:b/>
          <w:lang w:val="uk-UA"/>
        </w:rPr>
        <w:t xml:space="preserve"> </w:t>
      </w:r>
    </w:p>
    <w:p w14:paraId="4434BB55" w14:textId="271A31E6" w:rsidR="00252EDD" w:rsidRPr="004B75C1" w:rsidRDefault="00252EDD" w:rsidP="00252EDD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lang w:val="uk-UA"/>
        </w:rPr>
      </w:pPr>
      <w:r w:rsidRPr="004B75C1">
        <w:rPr>
          <w:rFonts w:ascii="Times New Roman" w:eastAsia="Times New Roman" w:hAnsi="Times New Roman" w:cs="Times New Roman"/>
          <w:lang w:val="uk-UA"/>
        </w:rPr>
        <w:t>Код економічної класифікації видатків бюджету: 2240</w:t>
      </w:r>
      <w:r w:rsidR="006A0410" w:rsidRPr="004B75C1">
        <w:rPr>
          <w:rFonts w:ascii="Times New Roman" w:eastAsia="Times New Roman" w:hAnsi="Times New Roman" w:cs="Times New Roman"/>
          <w:lang w:val="uk-UA"/>
        </w:rPr>
        <w:t>, Програма «Захист</w:t>
      </w:r>
      <w:r w:rsidR="00AC3A86" w:rsidRPr="004B75C1">
        <w:rPr>
          <w:rFonts w:ascii="Times New Roman" w:eastAsia="Times New Roman" w:hAnsi="Times New Roman" w:cs="Times New Roman"/>
          <w:lang w:val="uk-UA"/>
        </w:rPr>
        <w:t>»</w:t>
      </w:r>
      <w:r w:rsidR="006A0410" w:rsidRPr="004B75C1">
        <w:rPr>
          <w:rFonts w:ascii="Times New Roman" w:eastAsia="Times New Roman" w:hAnsi="Times New Roman" w:cs="Times New Roman"/>
          <w:lang w:val="uk-UA"/>
        </w:rPr>
        <w:t xml:space="preserve"> щодо соціальної підтримки</w:t>
      </w:r>
      <w:r w:rsidR="00C4766B" w:rsidRPr="004B75C1">
        <w:rPr>
          <w:rFonts w:ascii="Times New Roman" w:eastAsia="Times New Roman" w:hAnsi="Times New Roman" w:cs="Times New Roman"/>
          <w:lang w:val="uk-UA"/>
        </w:rPr>
        <w:t xml:space="preserve"> та реа</w:t>
      </w:r>
      <w:r w:rsidR="00AC3A86" w:rsidRPr="004B75C1">
        <w:rPr>
          <w:rFonts w:ascii="Times New Roman" w:eastAsia="Times New Roman" w:hAnsi="Times New Roman" w:cs="Times New Roman"/>
          <w:lang w:val="uk-UA"/>
        </w:rPr>
        <w:t>бі</w:t>
      </w:r>
      <w:r w:rsidR="00C4766B" w:rsidRPr="004B75C1">
        <w:rPr>
          <w:rFonts w:ascii="Times New Roman" w:eastAsia="Times New Roman" w:hAnsi="Times New Roman" w:cs="Times New Roman"/>
          <w:lang w:val="uk-UA"/>
        </w:rPr>
        <w:t>літації ветеранів війни, військовослужбовців та членів їх сімей на 2025-2027 роки</w:t>
      </w:r>
      <w:r w:rsidR="006A0410" w:rsidRPr="004B75C1">
        <w:rPr>
          <w:rFonts w:ascii="Times New Roman" w:eastAsia="Times New Roman" w:hAnsi="Times New Roman" w:cs="Times New Roman"/>
          <w:lang w:val="uk-UA"/>
        </w:rPr>
        <w:t>»</w:t>
      </w:r>
      <w:r w:rsidR="00C4766B" w:rsidRPr="004B75C1">
        <w:rPr>
          <w:rFonts w:ascii="Times New Roman" w:eastAsia="Times New Roman" w:hAnsi="Times New Roman" w:cs="Times New Roman"/>
          <w:lang w:val="uk-UA"/>
        </w:rPr>
        <w:t>.</w:t>
      </w:r>
    </w:p>
    <w:p w14:paraId="788DBD40" w14:textId="3EA89B2B" w:rsidR="00F60DB8" w:rsidRPr="004B75C1" w:rsidRDefault="00F60DB8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lang w:val="uk-UA"/>
        </w:rPr>
        <w:t xml:space="preserve">Вид закупівлі: </w:t>
      </w:r>
      <w:r w:rsidR="00A12FC5" w:rsidRPr="004B75C1">
        <w:rPr>
          <w:rFonts w:ascii="Times New Roman" w:eastAsia="Times New Roman" w:hAnsi="Times New Roman" w:cs="Times New Roman"/>
          <w:lang w:val="uk-UA"/>
        </w:rPr>
        <w:t>переговорна процедура</w:t>
      </w:r>
      <w:r w:rsidR="006A0410" w:rsidRPr="004B75C1">
        <w:rPr>
          <w:rFonts w:ascii="Times New Roman" w:eastAsia="Times New Roman" w:hAnsi="Times New Roman" w:cs="Times New Roman"/>
          <w:lang w:val="uk-UA"/>
        </w:rPr>
        <w:t xml:space="preserve"> (скорочена)</w:t>
      </w:r>
      <w:r w:rsidRPr="004B75C1">
        <w:rPr>
          <w:rFonts w:ascii="Times New Roman" w:eastAsia="Times New Roman" w:hAnsi="Times New Roman" w:cs="Times New Roman"/>
          <w:lang w:val="uk-UA"/>
        </w:rPr>
        <w:t>.</w:t>
      </w:r>
    </w:p>
    <w:p w14:paraId="00000016" w14:textId="05D87A1A" w:rsidR="005F28E9" w:rsidRPr="004B75C1" w:rsidRDefault="0083138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val="uk-UA"/>
        </w:rPr>
      </w:pPr>
      <w:r w:rsidRPr="004B75C1">
        <w:rPr>
          <w:rFonts w:ascii="Times New Roman" w:eastAsia="Times New Roman" w:hAnsi="Times New Roman" w:cs="Times New Roman"/>
          <w:b/>
          <w:lang w:val="uk-UA"/>
        </w:rPr>
        <w:t xml:space="preserve">Підстави для здійснення закупівлі: </w:t>
      </w:r>
      <w:r w:rsidRPr="004B75C1">
        <w:rPr>
          <w:rFonts w:ascii="Times New Roman" w:eastAsia="Times New Roman" w:hAnsi="Times New Roman" w:cs="Times New Roman"/>
          <w:i/>
          <w:lang w:val="uk-UA"/>
        </w:rPr>
        <w:t xml:space="preserve">відповідно до підпункту </w:t>
      </w:r>
      <w:r w:rsidR="00A12FC5" w:rsidRPr="004B75C1">
        <w:rPr>
          <w:rFonts w:ascii="Times New Roman" w:eastAsia="Times New Roman" w:hAnsi="Times New Roman" w:cs="Times New Roman"/>
          <w:i/>
          <w:lang w:val="uk-UA"/>
        </w:rPr>
        <w:t>3</w:t>
      </w:r>
      <w:r w:rsidRPr="004B75C1">
        <w:rPr>
          <w:rFonts w:ascii="Times New Roman" w:eastAsia="Times New Roman" w:hAnsi="Times New Roman" w:cs="Times New Roman"/>
          <w:i/>
          <w:lang w:val="uk-UA"/>
        </w:rPr>
        <w:t xml:space="preserve"> пункту 13 Особливостей</w:t>
      </w:r>
      <w:r w:rsidRPr="004B75C1">
        <w:rPr>
          <w:rFonts w:ascii="Times New Roman" w:eastAsia="Times New Roman" w:hAnsi="Times New Roman" w:cs="Times New Roman"/>
          <w:b/>
          <w:color w:val="323232"/>
          <w:lang w:val="uk-UA"/>
        </w:rPr>
        <w:t xml:space="preserve"> </w:t>
      </w:r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  <w:lang w:val="uk-UA"/>
        </w:rPr>
        <w:t>в замовника виникла нагальна потреба (існує об’єктивна, документально підтверджена необхідність у здійсненні закупівлі, зумовлена непередбачуваними для замовника обставинами, що не залежать від його рішень, дій чи бездіяльності, які унеможливлюють дотримання строків для проведення відкритих торгів або застосування електронного каталогу в разі закупівлі товару) здійснити закупівлю</w:t>
      </w:r>
      <w:r w:rsidRPr="004B75C1">
        <w:rPr>
          <w:rFonts w:ascii="Times New Roman" w:eastAsia="Times New Roman" w:hAnsi="Times New Roman" w:cs="Times New Roman"/>
          <w:i/>
          <w:lang w:val="uk-UA"/>
        </w:rPr>
        <w:t>.</w:t>
      </w:r>
    </w:p>
    <w:p w14:paraId="00000017" w14:textId="77777777" w:rsidR="005F28E9" w:rsidRPr="004B75C1" w:rsidRDefault="005F28E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val="uk-UA"/>
        </w:rPr>
      </w:pPr>
    </w:p>
    <w:p w14:paraId="00000018" w14:textId="77777777" w:rsidR="005F28E9" w:rsidRPr="004B75C1" w:rsidRDefault="008313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val="uk-UA"/>
        </w:rPr>
      </w:pPr>
      <w:r w:rsidRPr="004B75C1">
        <w:rPr>
          <w:rFonts w:ascii="Times New Roman" w:eastAsia="Times New Roman" w:hAnsi="Times New Roman" w:cs="Times New Roman"/>
          <w:b/>
          <w:color w:val="000000"/>
          <w:lang w:val="uk-UA"/>
        </w:rPr>
        <w:t>Обґрунтування підстави для здійснення закупівлі:</w:t>
      </w:r>
    </w:p>
    <w:p w14:paraId="00000019" w14:textId="77777777" w:rsidR="005F28E9" w:rsidRPr="004B75C1" w:rsidRDefault="008313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color w:val="000000"/>
          <w:lang w:val="uk-UA"/>
        </w:rPr>
        <w:t>Відповідно до статті 64 Конституції України в умовах воєнного або надзвичайного стану тимчасово можуть встановлюватись окремі обмеження прав і свобод із обов’язковим зазначенням строку дії цих обмежень.</w:t>
      </w:r>
    </w:p>
    <w:p w14:paraId="0000001A" w14:textId="17491D09" w:rsidR="005F28E9" w:rsidRPr="004B75C1" w:rsidRDefault="008313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i/>
          <w:color w:val="000000"/>
          <w:lang w:val="uk-UA"/>
        </w:rPr>
        <w:t xml:space="preserve">Указом Президента України від 24.02.2022 № 64 (зі змінами) термін дії воєнного стану встановлено до </w:t>
      </w:r>
      <w:r w:rsidR="00706299" w:rsidRPr="004B75C1">
        <w:rPr>
          <w:rFonts w:ascii="Times New Roman" w:eastAsia="Times New Roman" w:hAnsi="Times New Roman" w:cs="Times New Roman"/>
          <w:i/>
          <w:color w:val="000000"/>
          <w:lang w:val="uk-UA"/>
        </w:rPr>
        <w:t>31</w:t>
      </w:r>
      <w:r w:rsidR="00FD67C7" w:rsidRPr="004B75C1">
        <w:rPr>
          <w:rFonts w:ascii="Times New Roman" w:eastAsia="Times New Roman" w:hAnsi="Times New Roman" w:cs="Times New Roman"/>
          <w:i/>
          <w:color w:val="000000"/>
        </w:rPr>
        <w:t>.</w:t>
      </w:r>
      <w:r w:rsidR="00706299" w:rsidRPr="004B75C1">
        <w:rPr>
          <w:rFonts w:ascii="Times New Roman" w:eastAsia="Times New Roman" w:hAnsi="Times New Roman" w:cs="Times New Roman"/>
          <w:i/>
          <w:color w:val="000000"/>
          <w:lang w:val="uk-UA"/>
        </w:rPr>
        <w:t>10</w:t>
      </w:r>
      <w:r w:rsidR="00FD67C7" w:rsidRPr="004B75C1">
        <w:rPr>
          <w:rFonts w:ascii="Times New Roman" w:eastAsia="Times New Roman" w:hAnsi="Times New Roman" w:cs="Times New Roman"/>
          <w:i/>
          <w:color w:val="000000"/>
        </w:rPr>
        <w:t>.2</w:t>
      </w:r>
      <w:r w:rsidR="00FC14DD" w:rsidRPr="004B75C1">
        <w:rPr>
          <w:rFonts w:ascii="Times New Roman" w:eastAsia="Times New Roman" w:hAnsi="Times New Roman" w:cs="Times New Roman"/>
          <w:i/>
          <w:color w:val="000000"/>
          <w:lang w:val="uk-UA"/>
        </w:rPr>
        <w:t>6</w:t>
      </w:r>
      <w:r w:rsidR="00252EDD" w:rsidRPr="004B75C1">
        <w:rPr>
          <w:rFonts w:ascii="Times New Roman" w:eastAsia="Times New Roman" w:hAnsi="Times New Roman" w:cs="Times New Roman"/>
          <w:i/>
          <w:color w:val="000000"/>
          <w:lang w:val="uk-UA"/>
        </w:rPr>
        <w:t>р.</w:t>
      </w:r>
    </w:p>
    <w:p w14:paraId="0000001B" w14:textId="77777777" w:rsidR="005F28E9" w:rsidRPr="004B75C1" w:rsidRDefault="008313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color w:val="000000"/>
          <w:lang w:val="uk-UA"/>
        </w:rPr>
        <w:t>Статтею 4 Указу № 64 Кабінету Міністрів України постановлено невідкладно:</w:t>
      </w:r>
    </w:p>
    <w:p w14:paraId="0000001C" w14:textId="77777777" w:rsidR="005F28E9" w:rsidRPr="004B75C1" w:rsidRDefault="008313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color w:val="000000"/>
          <w:lang w:val="uk-UA"/>
        </w:rPr>
        <w:t>1) ввести в дію план запровадження та забезпечення заходів правового режиму воєнного стану в Україні;</w:t>
      </w:r>
    </w:p>
    <w:p w14:paraId="0000001D" w14:textId="77777777" w:rsidR="005F28E9" w:rsidRPr="004B75C1" w:rsidRDefault="008313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color w:val="000000"/>
          <w:lang w:val="uk-UA"/>
        </w:rPr>
        <w:t>2) забезпечити фінансування та вжити в межах повноважень інших заходів, пов</w:t>
      </w:r>
      <w:r w:rsidRPr="004B75C1">
        <w:rPr>
          <w:rFonts w:ascii="Times New Roman" w:eastAsia="Times New Roman" w:hAnsi="Times New Roman" w:cs="Times New Roman"/>
          <w:lang w:val="uk-UA"/>
        </w:rPr>
        <w:t>’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>язаних із запровадженням правового режиму воєнного стану на території України.</w:t>
      </w:r>
    </w:p>
    <w:p w14:paraId="0000001E" w14:textId="77777777" w:rsidR="005F28E9" w:rsidRPr="004B75C1" w:rsidRDefault="008313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Стаття </w:t>
      </w:r>
      <w:r w:rsidRPr="004B75C1">
        <w:rPr>
          <w:rFonts w:ascii="Times New Roman" w:eastAsia="Times New Roman" w:hAnsi="Times New Roman" w:cs="Times New Roman"/>
          <w:lang w:val="uk-UA"/>
        </w:rPr>
        <w:t>12</w:t>
      </w:r>
      <w:r w:rsidRPr="004B75C1">
        <w:rPr>
          <w:rFonts w:ascii="Times New Roman" w:eastAsia="Times New Roman" w:hAnsi="Times New Roman" w:cs="Times New Roman"/>
          <w:vertAlign w:val="superscript"/>
          <w:lang w:val="uk-UA"/>
        </w:rPr>
        <w:t>1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> Закону України «Про правовий режим воєнного стану» передбачає, що Кабінет Міністрів України в разі введення воєнного стану в Україні або окремих її місцевостях:</w:t>
      </w:r>
    </w:p>
    <w:p w14:paraId="0000001F" w14:textId="77777777" w:rsidR="005F28E9" w:rsidRPr="004B75C1" w:rsidRDefault="008313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color w:val="000000"/>
          <w:lang w:val="uk-UA"/>
        </w:rPr>
        <w:t>1) працює відповідно до Регламенту Кабінету Міністрів України в умовах воєнного стану;</w:t>
      </w:r>
    </w:p>
    <w:p w14:paraId="00000020" w14:textId="77777777" w:rsidR="005F28E9" w:rsidRDefault="008313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uk-UA"/>
        </w:rPr>
      </w:pPr>
      <w:r w:rsidRPr="004B75C1">
        <w:rPr>
          <w:rFonts w:ascii="Times New Roman" w:eastAsia="Times New Roman" w:hAnsi="Times New Roman" w:cs="Times New Roman"/>
          <w:color w:val="000000"/>
          <w:lang w:val="uk-UA"/>
        </w:rPr>
        <w:t>2) розробляє та вводить в дію План запровадження та забезпечення заходів правового режиму воєнного стану в окремих місцевостях України з урахуванням загроз та особливостей конкретної ситуації, яка склалася.</w:t>
      </w:r>
    </w:p>
    <w:p w14:paraId="6F6C0F28" w14:textId="77777777" w:rsidR="00F50ABE" w:rsidRPr="004B75C1" w:rsidRDefault="00F50A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</w:p>
    <w:p w14:paraId="00000021" w14:textId="77777777" w:rsidR="005F28E9" w:rsidRPr="004B75C1" w:rsidRDefault="008313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color w:val="000000"/>
          <w:lang w:val="uk-UA"/>
        </w:rPr>
        <w:lastRenderedPageBreak/>
        <w:t>Згідно з сьомим абзацом пункту 5 частини 1 статті 20 Закону України від 27.02.2014 № 794 «Про Кабінет Міністрів України» Кабінет Міністрів України здійснює керівництво єдиною системою цивільного захисту України, мобілізаційною підготовкою національної економіки та переведенням її на режим роботи в умовах надзвичайного чи воєнного стану.</w:t>
      </w:r>
    </w:p>
    <w:p w14:paraId="00000022" w14:textId="77777777" w:rsidR="005F28E9" w:rsidRPr="004B75C1" w:rsidRDefault="008313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З метою невідкладного забезпечення заходів правового режиму воєнного стану, до яких, у тому числі, входить здійснення публічних закупівель, частиною </w:t>
      </w:r>
      <w:r w:rsidRPr="004B75C1">
        <w:rPr>
          <w:rFonts w:ascii="Times New Roman" w:eastAsia="Times New Roman" w:hAnsi="Times New Roman" w:cs="Times New Roman"/>
          <w:lang w:val="uk-UA"/>
        </w:rPr>
        <w:t>3</w:t>
      </w:r>
      <w:r w:rsidRPr="004B75C1">
        <w:rPr>
          <w:rFonts w:ascii="Times New Roman" w:eastAsia="Times New Roman" w:hAnsi="Times New Roman" w:cs="Times New Roman"/>
          <w:vertAlign w:val="superscript"/>
          <w:lang w:val="uk-UA"/>
        </w:rPr>
        <w:t>7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 розділу Х «Прикінцеві та перехідні положення» Закону встановлено, що на період дії правового режиму воєнного стану в Україні та протягом 90 днів з дня його припинення або скасування </w:t>
      </w:r>
      <w:hyperlink r:id="rId7" w:anchor="n16">
        <w:r w:rsidRPr="004B75C1">
          <w:rPr>
            <w:rFonts w:ascii="Times New Roman" w:eastAsia="Times New Roman" w:hAnsi="Times New Roman" w:cs="Times New Roman"/>
            <w:color w:val="000000"/>
            <w:lang w:val="uk-UA"/>
          </w:rPr>
          <w:t>особливості здійснення закупівель товарів, робіт і послуг для замовників, передбачених цим Законом</w:t>
        </w:r>
      </w:hyperlink>
      <w:r w:rsidRPr="004B75C1">
        <w:rPr>
          <w:rFonts w:ascii="Times New Roman" w:eastAsia="Times New Roman" w:hAnsi="Times New Roman" w:cs="Times New Roman"/>
          <w:color w:val="000000"/>
          <w:lang w:val="uk-UA"/>
        </w:rPr>
        <w:t>, визначаються Кабінетом Міністрів України із забезпеченням захищеності таких замовників від воєнних загроз. </w:t>
      </w:r>
    </w:p>
    <w:p w14:paraId="00000023" w14:textId="77777777" w:rsidR="005F28E9" w:rsidRPr="004B75C1" w:rsidRDefault="008313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val="uk-UA"/>
        </w:rPr>
      </w:pP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На виконання </w:t>
      </w:r>
      <w:r w:rsidRPr="004B75C1">
        <w:rPr>
          <w:rFonts w:ascii="Times New Roman" w:eastAsia="Times New Roman" w:hAnsi="Times New Roman" w:cs="Times New Roman"/>
          <w:lang w:val="uk-UA"/>
        </w:rPr>
        <w:t>ціє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ї норми Закону урядом були прийняті </w:t>
      </w:r>
      <w:r w:rsidRPr="004B75C1">
        <w:rPr>
          <w:rFonts w:ascii="Times New Roman" w:eastAsia="Times New Roman" w:hAnsi="Times New Roman" w:cs="Times New Roman"/>
          <w:b/>
          <w:i/>
          <w:color w:val="000000"/>
          <w:lang w:val="uk-UA"/>
        </w:rPr>
        <w:t>Особливості</w:t>
      </w:r>
      <w:r w:rsidRPr="004B75C1">
        <w:rPr>
          <w:rFonts w:ascii="Times New Roman" w:eastAsia="Times New Roman" w:hAnsi="Times New Roman" w:cs="Times New Roman"/>
          <w:b/>
          <w:color w:val="000000"/>
          <w:lang w:val="uk-UA"/>
        </w:rPr>
        <w:t>.</w:t>
      </w:r>
    </w:p>
    <w:p w14:paraId="00000024" w14:textId="696EBDEB" w:rsidR="005F28E9" w:rsidRPr="004B75C1" w:rsidRDefault="008313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lang w:val="uk-UA"/>
        </w:rPr>
      </w:pP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Положеннями </w:t>
      </w:r>
      <w:r w:rsidRPr="004B75C1">
        <w:rPr>
          <w:rFonts w:ascii="Times New Roman" w:eastAsia="Times New Roman" w:hAnsi="Times New Roman" w:cs="Times New Roman"/>
          <w:b/>
          <w:i/>
          <w:color w:val="000000"/>
          <w:lang w:val="uk-UA"/>
        </w:rPr>
        <w:t>Особливостей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 передбачено підставу для здійснення закупівлі за </w:t>
      </w:r>
      <w:r w:rsidRPr="004B75C1">
        <w:rPr>
          <w:rFonts w:ascii="Times New Roman" w:eastAsia="Times New Roman" w:hAnsi="Times New Roman" w:cs="Times New Roman"/>
          <w:b/>
          <w:color w:val="000000"/>
          <w:lang w:val="uk-UA"/>
        </w:rPr>
        <w:t>підпунктом </w:t>
      </w:r>
      <w:r w:rsidR="00A12FC5" w:rsidRPr="004B75C1">
        <w:rPr>
          <w:rFonts w:ascii="Times New Roman" w:eastAsia="Times New Roman" w:hAnsi="Times New Roman" w:cs="Times New Roman"/>
          <w:b/>
          <w:color w:val="000000"/>
          <w:lang w:val="uk-UA"/>
        </w:rPr>
        <w:t>3</w:t>
      </w:r>
      <w:r w:rsidRPr="004B75C1">
        <w:rPr>
          <w:rFonts w:ascii="Times New Roman" w:eastAsia="Times New Roman" w:hAnsi="Times New Roman" w:cs="Times New Roman"/>
          <w:b/>
          <w:color w:val="000000"/>
          <w:lang w:val="uk-UA"/>
        </w:rPr>
        <w:t> пункту 13: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замовника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виникла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нагальна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потреба (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існує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об’єктивна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документально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підтверджена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необхідність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здійсненні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закупівлі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зумовлена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непередбачуваними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для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замовника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обставинами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що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не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залежать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від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його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рішень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дій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чи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бездіяльності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які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унеможливлюють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дотримання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строків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для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проведення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відкритих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торгів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або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застосування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електронного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каталогу в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разі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закупівлі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товару)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здійснити</w:t>
      </w:r>
      <w:proofErr w:type="spellEnd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A12FC5" w:rsidRPr="004B75C1">
        <w:rPr>
          <w:rFonts w:ascii="Times New Roman" w:hAnsi="Times New Roman" w:cs="Times New Roman"/>
          <w:color w:val="000000" w:themeColor="text1"/>
          <w:shd w:val="clear" w:color="auto" w:fill="FFFFFF"/>
        </w:rPr>
        <w:t>закупівлю</w:t>
      </w:r>
      <w:proofErr w:type="spellEnd"/>
      <w:r w:rsidRPr="004B75C1">
        <w:rPr>
          <w:rFonts w:ascii="Times New Roman" w:eastAsia="Times New Roman" w:hAnsi="Times New Roman" w:cs="Times New Roman"/>
          <w:i/>
          <w:lang w:val="uk-UA"/>
        </w:rPr>
        <w:t>.</w:t>
      </w:r>
    </w:p>
    <w:p w14:paraId="00000025" w14:textId="77777777" w:rsidR="005F28E9" w:rsidRPr="004B75C1" w:rsidRDefault="005F28E9">
      <w:pPr>
        <w:spacing w:after="0" w:line="240" w:lineRule="auto"/>
        <w:rPr>
          <w:rFonts w:ascii="Times New Roman" w:eastAsia="Times New Roman" w:hAnsi="Times New Roman" w:cs="Times New Roman"/>
          <w:lang w:val="uk-UA"/>
        </w:rPr>
      </w:pPr>
    </w:p>
    <w:p w14:paraId="65E4EC18" w14:textId="77777777" w:rsidR="00AC3A86" w:rsidRPr="004B75C1" w:rsidRDefault="00831380" w:rsidP="00C476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lang w:val="uk-UA"/>
        </w:rPr>
        <w:t xml:space="preserve">Обсяг закупівлі визначається </w:t>
      </w:r>
      <w:r w:rsidR="00C4766B" w:rsidRPr="004B75C1">
        <w:rPr>
          <w:rFonts w:ascii="Times New Roman" w:eastAsia="Times New Roman" w:hAnsi="Times New Roman" w:cs="Times New Roman"/>
          <w:lang w:val="uk-UA"/>
        </w:rPr>
        <w:t xml:space="preserve">з урахуванням потреби замовника </w:t>
      </w:r>
      <w:r w:rsidRPr="004B75C1">
        <w:rPr>
          <w:rFonts w:ascii="Times New Roman" w:eastAsia="Times New Roman" w:hAnsi="Times New Roman" w:cs="Times New Roman"/>
          <w:lang w:val="uk-UA"/>
        </w:rPr>
        <w:t xml:space="preserve">на підставі розпорядження міського голови від </w:t>
      </w:r>
      <w:r w:rsidR="00AC3A86" w:rsidRPr="004B75C1">
        <w:rPr>
          <w:rFonts w:ascii="Times New Roman" w:eastAsia="Times New Roman" w:hAnsi="Times New Roman" w:cs="Times New Roman"/>
          <w:lang w:val="uk-UA"/>
        </w:rPr>
        <w:t>2</w:t>
      </w:r>
      <w:r w:rsidR="00A12FC5" w:rsidRPr="004B75C1">
        <w:rPr>
          <w:rFonts w:ascii="Times New Roman" w:eastAsia="Times New Roman" w:hAnsi="Times New Roman" w:cs="Times New Roman"/>
          <w:lang w:val="uk-UA"/>
        </w:rPr>
        <w:t>4</w:t>
      </w:r>
      <w:r w:rsidR="0072146B" w:rsidRPr="004B75C1">
        <w:rPr>
          <w:rFonts w:ascii="Times New Roman" w:eastAsia="Times New Roman" w:hAnsi="Times New Roman" w:cs="Times New Roman"/>
          <w:lang w:val="uk-UA"/>
        </w:rPr>
        <w:t>.</w:t>
      </w:r>
      <w:r w:rsidR="00706299" w:rsidRPr="004B75C1">
        <w:rPr>
          <w:rFonts w:ascii="Times New Roman" w:eastAsia="Times New Roman" w:hAnsi="Times New Roman" w:cs="Times New Roman"/>
          <w:lang w:val="uk-UA"/>
        </w:rPr>
        <w:t>0</w:t>
      </w:r>
      <w:r w:rsidR="00A12FC5" w:rsidRPr="004B75C1">
        <w:rPr>
          <w:rFonts w:ascii="Times New Roman" w:eastAsia="Times New Roman" w:hAnsi="Times New Roman" w:cs="Times New Roman"/>
          <w:lang w:val="uk-UA"/>
        </w:rPr>
        <w:t>9</w:t>
      </w:r>
      <w:r w:rsidR="00EC6529" w:rsidRPr="004B75C1">
        <w:rPr>
          <w:rFonts w:ascii="Times New Roman" w:eastAsia="Times New Roman" w:hAnsi="Times New Roman" w:cs="Times New Roman"/>
          <w:lang w:val="uk-UA"/>
        </w:rPr>
        <w:t>.</w:t>
      </w:r>
      <w:r w:rsidRPr="004B75C1">
        <w:rPr>
          <w:rFonts w:ascii="Times New Roman" w:eastAsia="Times New Roman" w:hAnsi="Times New Roman" w:cs="Times New Roman"/>
          <w:lang w:val="uk-UA"/>
        </w:rPr>
        <w:t>202</w:t>
      </w:r>
      <w:r w:rsidR="00706299" w:rsidRPr="004B75C1">
        <w:rPr>
          <w:rFonts w:ascii="Times New Roman" w:eastAsia="Times New Roman" w:hAnsi="Times New Roman" w:cs="Times New Roman"/>
          <w:lang w:val="uk-UA"/>
        </w:rPr>
        <w:t>6</w:t>
      </w:r>
      <w:r w:rsidR="0072146B" w:rsidRPr="004B75C1">
        <w:rPr>
          <w:rFonts w:ascii="Times New Roman" w:eastAsia="Times New Roman" w:hAnsi="Times New Roman" w:cs="Times New Roman"/>
          <w:lang w:val="uk-UA"/>
        </w:rPr>
        <w:t xml:space="preserve"> </w:t>
      </w:r>
      <w:r w:rsidR="00AC3A86" w:rsidRPr="004B75C1">
        <w:rPr>
          <w:rFonts w:ascii="Times New Roman" w:eastAsia="Times New Roman" w:hAnsi="Times New Roman" w:cs="Times New Roman"/>
          <w:lang w:val="uk-UA"/>
        </w:rPr>
        <w:t xml:space="preserve">р. </w:t>
      </w:r>
      <w:r w:rsidR="0072146B" w:rsidRPr="004B75C1">
        <w:rPr>
          <w:rFonts w:ascii="Times New Roman" w:eastAsia="Times New Roman" w:hAnsi="Times New Roman" w:cs="Times New Roman"/>
          <w:lang w:val="uk-UA"/>
        </w:rPr>
        <w:t>№</w:t>
      </w:r>
      <w:r w:rsidR="00AC3A86" w:rsidRPr="004B75C1">
        <w:rPr>
          <w:rFonts w:ascii="Times New Roman" w:eastAsia="Times New Roman" w:hAnsi="Times New Roman" w:cs="Times New Roman"/>
          <w:lang w:val="uk-UA"/>
        </w:rPr>
        <w:t>150.</w:t>
      </w:r>
    </w:p>
    <w:p w14:paraId="25DE1B48" w14:textId="6D1CEE3B" w:rsidR="00AC3A86" w:rsidRPr="00AC3A86" w:rsidRDefault="00AC3A86" w:rsidP="00AC3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hAnsi="Times New Roman" w:cs="Times New Roman"/>
          <w:lang w:val="uk-UA"/>
        </w:rPr>
        <w:t xml:space="preserve">У зв’язку із загибеллю Захисника України - </w:t>
      </w:r>
      <w:proofErr w:type="spellStart"/>
      <w:r w:rsidRPr="004B75C1">
        <w:rPr>
          <w:rFonts w:ascii="Times New Roman" w:eastAsia="Times New Roman" w:hAnsi="Times New Roman" w:cs="Times New Roman"/>
          <w:lang w:val="uk-UA"/>
        </w:rPr>
        <w:t>Шімоняк</w:t>
      </w:r>
      <w:proofErr w:type="spellEnd"/>
      <w:r w:rsidRPr="004B75C1">
        <w:rPr>
          <w:rFonts w:ascii="Times New Roman" w:eastAsia="Times New Roman" w:hAnsi="Times New Roman" w:cs="Times New Roman"/>
          <w:lang w:val="uk-UA"/>
        </w:rPr>
        <w:t xml:space="preserve"> Євгенія </w:t>
      </w:r>
      <w:proofErr w:type="spellStart"/>
      <w:r w:rsidRPr="004B75C1">
        <w:rPr>
          <w:rFonts w:ascii="Times New Roman" w:eastAsia="Times New Roman" w:hAnsi="Times New Roman" w:cs="Times New Roman"/>
          <w:lang w:val="uk-UA"/>
        </w:rPr>
        <w:t>Павловича-</w:t>
      </w:r>
      <w:proofErr w:type="spellEnd"/>
      <w:r w:rsidRPr="004B75C1">
        <w:rPr>
          <w:rFonts w:ascii="Times New Roman" w:eastAsia="Times New Roman" w:hAnsi="Times New Roman" w:cs="Times New Roman"/>
          <w:lang w:val="uk-UA"/>
        </w:rPr>
        <w:t xml:space="preserve"> </w:t>
      </w:r>
      <w:r w:rsidRPr="004B75C1">
        <w:rPr>
          <w:rStyle w:val="HTML"/>
          <w:rFonts w:ascii="Times New Roman" w:eastAsia="Calibri" w:hAnsi="Times New Roman" w:cs="Times New Roman"/>
          <w:sz w:val="22"/>
          <w:szCs w:val="22"/>
          <w:lang w:val="uk-UA"/>
        </w:rPr>
        <w:t xml:space="preserve"> </w:t>
      </w:r>
      <w:r w:rsidRPr="004B75C1">
        <w:rPr>
          <w:rFonts w:ascii="Times New Roman" w:hAnsi="Times New Roman" w:cs="Times New Roman"/>
          <w:lang w:val="uk-UA"/>
        </w:rPr>
        <w:t xml:space="preserve">виникла невідкладна необхідність щодо організації послуг з гарячого харчування (поминок). </w:t>
      </w:r>
      <w:proofErr w:type="spellStart"/>
      <w:r w:rsidRPr="004B75C1">
        <w:rPr>
          <w:rFonts w:ascii="Times New Roman" w:hAnsi="Times New Roman" w:cs="Times New Roman"/>
        </w:rPr>
        <w:t>Ця</w:t>
      </w:r>
      <w:proofErr w:type="spellEnd"/>
      <w:r w:rsidRPr="004B75C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B75C1">
        <w:rPr>
          <w:rFonts w:ascii="Times New Roman" w:hAnsi="Times New Roman" w:cs="Times New Roman"/>
        </w:rPr>
        <w:t>под</w:t>
      </w:r>
      <w:proofErr w:type="gramEnd"/>
      <w:r w:rsidRPr="004B75C1">
        <w:rPr>
          <w:rFonts w:ascii="Times New Roman" w:hAnsi="Times New Roman" w:cs="Times New Roman"/>
        </w:rPr>
        <w:t>і</w:t>
      </w:r>
      <w:proofErr w:type="gramStart"/>
      <w:r w:rsidRPr="004B75C1">
        <w:rPr>
          <w:rFonts w:ascii="Times New Roman" w:hAnsi="Times New Roman" w:cs="Times New Roman"/>
        </w:rPr>
        <w:t>я</w:t>
      </w:r>
      <w:proofErr w:type="spellEnd"/>
      <w:proofErr w:type="gramEnd"/>
      <w:r w:rsidRPr="004B75C1">
        <w:rPr>
          <w:rFonts w:ascii="Times New Roman" w:hAnsi="Times New Roman" w:cs="Times New Roman"/>
        </w:rPr>
        <w:t xml:space="preserve"> є </w:t>
      </w:r>
      <w:proofErr w:type="spellStart"/>
      <w:r w:rsidRPr="004B75C1">
        <w:rPr>
          <w:rFonts w:ascii="Times New Roman" w:hAnsi="Times New Roman" w:cs="Times New Roman"/>
        </w:rPr>
        <w:t>непередбачуваною</w:t>
      </w:r>
      <w:proofErr w:type="spellEnd"/>
      <w:r w:rsidRPr="004B75C1">
        <w:rPr>
          <w:rFonts w:ascii="Times New Roman" w:hAnsi="Times New Roman" w:cs="Times New Roman"/>
        </w:rPr>
        <w:t xml:space="preserve"> і </w:t>
      </w:r>
      <w:proofErr w:type="spellStart"/>
      <w:r w:rsidRPr="004B75C1">
        <w:rPr>
          <w:rFonts w:ascii="Times New Roman" w:hAnsi="Times New Roman" w:cs="Times New Roman"/>
        </w:rPr>
        <w:t>вимагає</w:t>
      </w:r>
      <w:proofErr w:type="spellEnd"/>
      <w:r w:rsidRPr="004B75C1">
        <w:rPr>
          <w:rFonts w:ascii="Times New Roman" w:hAnsi="Times New Roman" w:cs="Times New Roman"/>
        </w:rPr>
        <w:t xml:space="preserve"> </w:t>
      </w:r>
      <w:proofErr w:type="spellStart"/>
      <w:r w:rsidRPr="004B75C1">
        <w:rPr>
          <w:rFonts w:ascii="Times New Roman" w:hAnsi="Times New Roman" w:cs="Times New Roman"/>
        </w:rPr>
        <w:t>негайного</w:t>
      </w:r>
      <w:proofErr w:type="spellEnd"/>
      <w:r w:rsidRPr="004B75C1">
        <w:rPr>
          <w:rFonts w:ascii="Times New Roman" w:hAnsi="Times New Roman" w:cs="Times New Roman"/>
        </w:rPr>
        <w:t xml:space="preserve"> </w:t>
      </w:r>
      <w:proofErr w:type="spellStart"/>
      <w:r w:rsidRPr="004B75C1">
        <w:rPr>
          <w:rFonts w:ascii="Times New Roman" w:hAnsi="Times New Roman" w:cs="Times New Roman"/>
        </w:rPr>
        <w:t>реагування</w:t>
      </w:r>
      <w:proofErr w:type="spellEnd"/>
      <w:r w:rsidRPr="004B75C1">
        <w:rPr>
          <w:rFonts w:ascii="Times New Roman" w:hAnsi="Times New Roman" w:cs="Times New Roman"/>
        </w:rPr>
        <w:t xml:space="preserve">, </w:t>
      </w:r>
      <w:proofErr w:type="spellStart"/>
      <w:r w:rsidRPr="004B75C1">
        <w:rPr>
          <w:rFonts w:ascii="Times New Roman" w:hAnsi="Times New Roman" w:cs="Times New Roman"/>
        </w:rPr>
        <w:t>що</w:t>
      </w:r>
      <w:proofErr w:type="spellEnd"/>
      <w:r w:rsidRPr="004B75C1">
        <w:rPr>
          <w:rFonts w:ascii="Times New Roman" w:hAnsi="Times New Roman" w:cs="Times New Roman"/>
        </w:rPr>
        <w:t xml:space="preserve"> </w:t>
      </w:r>
      <w:proofErr w:type="spellStart"/>
      <w:r w:rsidRPr="004B75C1">
        <w:rPr>
          <w:rFonts w:ascii="Times New Roman" w:hAnsi="Times New Roman" w:cs="Times New Roman"/>
        </w:rPr>
        <w:t>унеможливлює</w:t>
      </w:r>
      <w:proofErr w:type="spellEnd"/>
      <w:r w:rsidRPr="004B75C1">
        <w:rPr>
          <w:rFonts w:ascii="Times New Roman" w:hAnsi="Times New Roman" w:cs="Times New Roman"/>
        </w:rPr>
        <w:t xml:space="preserve"> </w:t>
      </w:r>
      <w:proofErr w:type="spellStart"/>
      <w:r w:rsidRPr="004B75C1">
        <w:rPr>
          <w:rFonts w:ascii="Times New Roman" w:hAnsi="Times New Roman" w:cs="Times New Roman"/>
        </w:rPr>
        <w:t>проведення</w:t>
      </w:r>
      <w:proofErr w:type="spellEnd"/>
      <w:r w:rsidRPr="004B75C1">
        <w:rPr>
          <w:rFonts w:ascii="Times New Roman" w:hAnsi="Times New Roman" w:cs="Times New Roman"/>
        </w:rPr>
        <w:t xml:space="preserve"> </w:t>
      </w:r>
      <w:proofErr w:type="spellStart"/>
      <w:r w:rsidRPr="004B75C1">
        <w:rPr>
          <w:rFonts w:ascii="Times New Roman" w:hAnsi="Times New Roman" w:cs="Times New Roman"/>
        </w:rPr>
        <w:t>відкритих</w:t>
      </w:r>
      <w:proofErr w:type="spellEnd"/>
      <w:r w:rsidRPr="004B75C1">
        <w:rPr>
          <w:rFonts w:ascii="Times New Roman" w:hAnsi="Times New Roman" w:cs="Times New Roman"/>
        </w:rPr>
        <w:t xml:space="preserve"> </w:t>
      </w:r>
      <w:proofErr w:type="spellStart"/>
      <w:r w:rsidRPr="004B75C1">
        <w:rPr>
          <w:rFonts w:ascii="Times New Roman" w:hAnsi="Times New Roman" w:cs="Times New Roman"/>
        </w:rPr>
        <w:t>торгів</w:t>
      </w:r>
      <w:proofErr w:type="spellEnd"/>
      <w:r w:rsidRPr="004B75C1">
        <w:rPr>
          <w:rFonts w:ascii="Times New Roman" w:hAnsi="Times New Roman" w:cs="Times New Roman"/>
        </w:rPr>
        <w:t xml:space="preserve"> </w:t>
      </w:r>
      <w:proofErr w:type="spellStart"/>
      <w:r w:rsidRPr="004B75C1">
        <w:rPr>
          <w:rFonts w:ascii="Times New Roman" w:hAnsi="Times New Roman" w:cs="Times New Roman"/>
        </w:rPr>
        <w:t>чи</w:t>
      </w:r>
      <w:proofErr w:type="spellEnd"/>
      <w:r w:rsidRPr="004B75C1">
        <w:rPr>
          <w:rFonts w:ascii="Times New Roman" w:hAnsi="Times New Roman" w:cs="Times New Roman"/>
        </w:rPr>
        <w:t xml:space="preserve"> </w:t>
      </w:r>
      <w:proofErr w:type="spellStart"/>
      <w:r w:rsidRPr="004B75C1">
        <w:rPr>
          <w:rFonts w:ascii="Times New Roman" w:hAnsi="Times New Roman" w:cs="Times New Roman"/>
        </w:rPr>
        <w:t>використання</w:t>
      </w:r>
      <w:proofErr w:type="spellEnd"/>
      <w:r w:rsidRPr="004B75C1">
        <w:rPr>
          <w:rFonts w:ascii="Times New Roman" w:hAnsi="Times New Roman" w:cs="Times New Roman"/>
        </w:rPr>
        <w:t xml:space="preserve"> </w:t>
      </w:r>
      <w:proofErr w:type="spellStart"/>
      <w:r w:rsidRPr="004B75C1">
        <w:rPr>
          <w:rFonts w:ascii="Times New Roman" w:hAnsi="Times New Roman" w:cs="Times New Roman"/>
        </w:rPr>
        <w:t>електронного</w:t>
      </w:r>
      <w:proofErr w:type="spellEnd"/>
      <w:r w:rsidRPr="004B75C1">
        <w:rPr>
          <w:rFonts w:ascii="Times New Roman" w:hAnsi="Times New Roman" w:cs="Times New Roman"/>
        </w:rPr>
        <w:t xml:space="preserve"> каталогу.</w:t>
      </w:r>
      <w:r w:rsidR="00831380" w:rsidRPr="004B75C1">
        <w:rPr>
          <w:rFonts w:ascii="Times New Roman" w:eastAsia="Times New Roman" w:hAnsi="Times New Roman" w:cs="Times New Roman"/>
          <w:lang w:val="uk-UA"/>
        </w:rPr>
        <w:t xml:space="preserve"> </w:t>
      </w:r>
      <w:bookmarkStart w:id="1" w:name="_heading=h.1fob9te" w:colFirst="0" w:colLast="0"/>
      <w:bookmarkEnd w:id="1"/>
      <w:r w:rsidRPr="004B75C1">
        <w:rPr>
          <w:rFonts w:ascii="Times New Roman" w:eastAsia="Times New Roman" w:hAnsi="Times New Roman" w:cs="Times New Roman"/>
          <w:iCs/>
          <w:lang w:val="uk-UA"/>
        </w:rPr>
        <w:t xml:space="preserve">Тому у Замовника наявна об’єктивна нагальна потреба здійснити закупівлю відповідно до </w:t>
      </w:r>
      <w:r w:rsidRPr="004B75C1">
        <w:rPr>
          <w:rFonts w:ascii="Times New Roman" w:eastAsia="Times New Roman" w:hAnsi="Times New Roman" w:cs="Times New Roman"/>
          <w:b/>
          <w:bCs/>
          <w:iCs/>
          <w:lang w:val="uk-UA"/>
        </w:rPr>
        <w:t>підпункту 3 пункту 13 Особливостей</w:t>
      </w:r>
      <w:r w:rsidRPr="004B75C1">
        <w:rPr>
          <w:rFonts w:ascii="Times New Roman" w:eastAsia="Times New Roman" w:hAnsi="Times New Roman" w:cs="Times New Roman"/>
          <w:iCs/>
          <w:lang w:val="uk-UA"/>
        </w:rPr>
        <w:t xml:space="preserve"> (постанова КМУ № 1178 із змінами за постановою № 957 від 15.07.2026).</w:t>
      </w:r>
    </w:p>
    <w:p w14:paraId="59184D86" w14:textId="77777777" w:rsidR="00AC3A86" w:rsidRPr="004B75C1" w:rsidRDefault="00AC3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</w:p>
    <w:p w14:paraId="0000002A" w14:textId="77777777" w:rsidR="005F28E9" w:rsidRPr="004B75C1" w:rsidRDefault="008313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lang w:val="uk-UA"/>
        </w:rPr>
        <w:t>Водночас, як передбачено чинним законодавством, під час здійснення закупівель замовники повинні дотримуватися принципів здійснення публічних закупівель.</w:t>
      </w:r>
    </w:p>
    <w:p w14:paraId="0000002B" w14:textId="6D45ADA4" w:rsidR="005F28E9" w:rsidRPr="004B75C1" w:rsidRDefault="008313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lang w:val="uk-UA"/>
        </w:rPr>
        <w:t xml:space="preserve">Отже, враховуючи зазначене, з метою дотримання принципу ефективності закупівлі, якнайшвидшого забезпечення наявної потреби Замовника в умовах воєнного стану замовник прийняв рішення щодо здійснення </w:t>
      </w:r>
      <w:r w:rsidR="007C58B6" w:rsidRPr="004B75C1">
        <w:rPr>
          <w:rFonts w:ascii="Times New Roman" w:eastAsia="Times New Roman" w:hAnsi="Times New Roman" w:cs="Times New Roman"/>
          <w:lang w:val="uk-UA"/>
        </w:rPr>
        <w:t xml:space="preserve">закупівлі по </w:t>
      </w:r>
      <w:r w:rsidRPr="004B75C1">
        <w:rPr>
          <w:rFonts w:ascii="Times New Roman" w:eastAsia="Times New Roman" w:hAnsi="Times New Roman" w:cs="Times New Roman"/>
          <w:b/>
          <w:lang w:val="uk-UA"/>
        </w:rPr>
        <w:t xml:space="preserve">підпункту </w:t>
      </w:r>
      <w:r w:rsidR="007C58B6" w:rsidRPr="004B75C1">
        <w:rPr>
          <w:rFonts w:ascii="Times New Roman" w:eastAsia="Times New Roman" w:hAnsi="Times New Roman" w:cs="Times New Roman"/>
          <w:b/>
          <w:lang w:val="uk-UA"/>
        </w:rPr>
        <w:t>3</w:t>
      </w:r>
      <w:r w:rsidRPr="004B75C1">
        <w:rPr>
          <w:rFonts w:ascii="Times New Roman" w:eastAsia="Times New Roman" w:hAnsi="Times New Roman" w:cs="Times New Roman"/>
          <w:b/>
          <w:lang w:val="uk-UA"/>
        </w:rPr>
        <w:t xml:space="preserve"> пункту 13 </w:t>
      </w:r>
      <w:r w:rsidRPr="004B75C1">
        <w:rPr>
          <w:rFonts w:ascii="Times New Roman" w:eastAsia="Times New Roman" w:hAnsi="Times New Roman" w:cs="Times New Roman"/>
          <w:b/>
          <w:i/>
          <w:highlight w:val="white"/>
          <w:lang w:val="uk-UA"/>
        </w:rPr>
        <w:t>Особливостей:</w:t>
      </w:r>
      <w:r w:rsidRPr="004B75C1"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 w:rsidRPr="004B75C1">
        <w:rPr>
          <w:rFonts w:ascii="Times New Roman" w:eastAsia="Times New Roman" w:hAnsi="Times New Roman" w:cs="Times New Roman"/>
          <w:lang w:val="uk-UA"/>
        </w:rPr>
        <w:t xml:space="preserve">придбання замовниками товарів і послуг (крім послуг з поточного ремонту), вартість яких становить або перевищує </w:t>
      </w:r>
      <w:r w:rsidR="007C58B6" w:rsidRPr="004B75C1">
        <w:rPr>
          <w:rFonts w:ascii="Times New Roman" w:eastAsia="Times New Roman" w:hAnsi="Times New Roman" w:cs="Times New Roman"/>
          <w:lang w:val="uk-UA"/>
        </w:rPr>
        <w:t>2</w:t>
      </w:r>
      <w:r w:rsidRPr="004B75C1">
        <w:rPr>
          <w:rFonts w:ascii="Times New Roman" w:eastAsia="Times New Roman" w:hAnsi="Times New Roman" w:cs="Times New Roman"/>
          <w:lang w:val="uk-UA"/>
        </w:rPr>
        <w:t>00 тис. гривень,  робіт, вартість яких становить або перевищує 1,5 млн гривень, може здійснюватися без застосування відкритих торгів та/або електронного каталогу для закупівлі товару в разі, коли</w:t>
      </w:r>
      <w:r w:rsidRPr="004B75C1">
        <w:rPr>
          <w:rFonts w:ascii="Times New Roman" w:eastAsia="Times New Roman" w:hAnsi="Times New Roman" w:cs="Times New Roman"/>
          <w:b/>
          <w:lang w:val="uk-UA"/>
        </w:rPr>
        <w:t xml:space="preserve"> </w:t>
      </w:r>
      <w:r w:rsidRPr="004B75C1">
        <w:rPr>
          <w:rFonts w:ascii="Times New Roman" w:eastAsia="Times New Roman" w:hAnsi="Times New Roman" w:cs="Times New Roman"/>
          <w:i/>
          <w:lang w:val="uk-UA"/>
        </w:rPr>
        <w:t xml:space="preserve">існує нагальна потреба у здійсненні закупівлі у зв’язку з виникненням об’єктивних обставин, що унеможливлюють дотримання замовником строків для проведення закупівлі із застосуванням відкритих торгів та/або електронного каталогу, </w:t>
      </w:r>
      <w:r w:rsidRPr="004B75C1">
        <w:rPr>
          <w:rFonts w:ascii="Times New Roman" w:eastAsia="Times New Roman" w:hAnsi="Times New Roman" w:cs="Times New Roman"/>
          <w:b/>
          <w:i/>
          <w:lang w:val="uk-UA"/>
        </w:rPr>
        <w:t>яка повинна бути документально підтверджена замовником,</w:t>
      </w:r>
      <w:r w:rsidRPr="004B75C1">
        <w:rPr>
          <w:rFonts w:ascii="Times New Roman" w:eastAsia="Times New Roman" w:hAnsi="Times New Roman" w:cs="Times New Roman"/>
          <w:i/>
          <w:highlight w:val="white"/>
          <w:lang w:val="uk-UA"/>
        </w:rPr>
        <w:t xml:space="preserve"> </w:t>
      </w:r>
      <w:r w:rsidRPr="004B75C1">
        <w:rPr>
          <w:rFonts w:ascii="Times New Roman" w:eastAsia="Times New Roman" w:hAnsi="Times New Roman" w:cs="Times New Roman"/>
          <w:highlight w:val="white"/>
          <w:lang w:val="uk-UA"/>
        </w:rPr>
        <w:t>і укладення договору.</w:t>
      </w:r>
    </w:p>
    <w:p w14:paraId="25235E06" w14:textId="7ED512B8" w:rsidR="007C58B6" w:rsidRPr="004B75C1" w:rsidRDefault="007C58B6" w:rsidP="00790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Замовники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визначені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 </w:t>
      </w:r>
      <w:hyperlink r:id="rId8" w:anchor="n795" w:tgtFrame="_blank" w:history="1">
        <w:r w:rsidRPr="004B75C1">
          <w:rPr>
            <w:rFonts w:ascii="Times New Roman" w:hAnsi="Times New Roman" w:cs="Times New Roman"/>
            <w:color w:val="000099"/>
            <w:u w:val="single"/>
            <w:shd w:val="clear" w:color="auto" w:fill="FFFFFF"/>
          </w:rPr>
          <w:t>пунктами 1—3</w:t>
        </w:r>
      </w:hyperlink>
      <w:r w:rsidRPr="004B75C1">
        <w:rPr>
          <w:rFonts w:ascii="Times New Roman" w:hAnsi="Times New Roman" w:cs="Times New Roman"/>
          <w:color w:val="333333"/>
          <w:shd w:val="clear" w:color="auto" w:fill="FFFFFF"/>
        </w:rPr>
        <w:t> 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частини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першої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статті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2 Закону,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зокрема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централізовані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закупівельні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організації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здійснюють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закупі</w:t>
      </w:r>
      <w:proofErr w:type="gram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вл</w:t>
      </w:r>
      <w:proofErr w:type="gram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і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товарів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і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послуг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вартість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яких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становить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або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перевищує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200 тис.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гривень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робіт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вартість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яких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становить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або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перевищує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1,5 млн.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гривень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, і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замовники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визначені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 </w:t>
      </w:r>
      <w:hyperlink r:id="rId9" w:anchor="n801" w:tgtFrame="_blank" w:history="1">
        <w:r w:rsidRPr="004B75C1">
          <w:rPr>
            <w:rFonts w:ascii="Times New Roman" w:hAnsi="Times New Roman" w:cs="Times New Roman"/>
            <w:color w:val="000099"/>
            <w:u w:val="single"/>
            <w:shd w:val="clear" w:color="auto" w:fill="FFFFFF"/>
          </w:rPr>
          <w:t>пунктом 4</w:t>
        </w:r>
      </w:hyperlink>
      <w:r w:rsidRPr="004B75C1">
        <w:rPr>
          <w:rFonts w:ascii="Times New Roman" w:hAnsi="Times New Roman" w:cs="Times New Roman"/>
          <w:color w:val="333333"/>
          <w:shd w:val="clear" w:color="auto" w:fill="FFFFFF"/>
        </w:rPr>
        <w:t> 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частини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першої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статті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2 Закону,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здійснюють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закупівлі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товарів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і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послуг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вартість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яких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становить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або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перевищує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1 млн.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гривень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робіт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вартість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яких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становить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або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перевищує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5 млн.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гривень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, шляхом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застосування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відкритих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торгів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у порядку,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визначеному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 </w:t>
      </w:r>
      <w:hyperlink r:id="rId10" w:anchor="n786" w:history="1">
        <w:r w:rsidRPr="004B75C1">
          <w:rPr>
            <w:rFonts w:ascii="Times New Roman" w:hAnsi="Times New Roman" w:cs="Times New Roman"/>
            <w:color w:val="006600"/>
            <w:u w:val="single"/>
            <w:shd w:val="clear" w:color="auto" w:fill="FFFFFF"/>
          </w:rPr>
          <w:t>пунктом 12</w:t>
        </w:r>
      </w:hyperlink>
      <w:hyperlink r:id="rId11" w:anchor="n786" w:history="1">
        <w:r w:rsidRPr="004B75C1">
          <w:rPr>
            <w:rFonts w:ascii="Times New Roman" w:hAnsi="Times New Roman" w:cs="Times New Roman"/>
            <w:b/>
            <w:bCs/>
            <w:color w:val="006600"/>
            <w:u w:val="single"/>
            <w:shd w:val="clear" w:color="auto" w:fill="FFFFFF"/>
            <w:vertAlign w:val="superscript"/>
          </w:rPr>
          <w:t>-1</w:t>
        </w:r>
      </w:hyperlink>
      <w:r w:rsidRPr="004B75C1">
        <w:rPr>
          <w:rFonts w:ascii="Times New Roman" w:hAnsi="Times New Roman" w:cs="Times New Roman"/>
          <w:color w:val="333333"/>
          <w:shd w:val="clear" w:color="auto" w:fill="FFFFFF"/>
        </w:rPr>
        <w:t> 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цих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особливостей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або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 </w:t>
      </w:r>
      <w:proofErr w:type="spellStart"/>
      <w:r w:rsidR="004B75C1" w:rsidRPr="004B75C1">
        <w:rPr>
          <w:rFonts w:ascii="Times New Roman" w:hAnsi="Times New Roman" w:cs="Times New Roman"/>
        </w:rPr>
        <w:fldChar w:fldCharType="begin"/>
      </w:r>
      <w:r w:rsidR="004B75C1" w:rsidRPr="004B75C1">
        <w:rPr>
          <w:rFonts w:ascii="Times New Roman" w:hAnsi="Times New Roman" w:cs="Times New Roman"/>
        </w:rPr>
        <w:instrText xml:space="preserve"> HYPERLINK "https://zakon.rada.gov.ua/laws/show/1178-2022-%D0%BF" \l "n540" </w:instrText>
      </w:r>
      <w:r w:rsidR="004B75C1" w:rsidRPr="004B75C1">
        <w:rPr>
          <w:rFonts w:ascii="Times New Roman" w:hAnsi="Times New Roman" w:cs="Times New Roman"/>
        </w:rPr>
        <w:fldChar w:fldCharType="separate"/>
      </w:r>
      <w:r w:rsidRPr="004B75C1">
        <w:rPr>
          <w:rFonts w:ascii="Times New Roman" w:hAnsi="Times New Roman" w:cs="Times New Roman"/>
          <w:color w:val="006600"/>
          <w:u w:val="single"/>
          <w:shd w:val="clear" w:color="auto" w:fill="FFFFFF"/>
        </w:rPr>
        <w:t>розділом</w:t>
      </w:r>
      <w:proofErr w:type="spellEnd"/>
      <w:r w:rsidRPr="004B75C1">
        <w:rPr>
          <w:rFonts w:ascii="Times New Roman" w:hAnsi="Times New Roman" w:cs="Times New Roman"/>
          <w:color w:val="006600"/>
          <w:u w:val="single"/>
          <w:shd w:val="clear" w:color="auto" w:fill="FFFFFF"/>
        </w:rPr>
        <w:t xml:space="preserve"> “Порядок </w:t>
      </w:r>
      <w:proofErr w:type="spellStart"/>
      <w:r w:rsidRPr="004B75C1">
        <w:rPr>
          <w:rFonts w:ascii="Times New Roman" w:hAnsi="Times New Roman" w:cs="Times New Roman"/>
          <w:color w:val="006600"/>
          <w:u w:val="single"/>
          <w:shd w:val="clear" w:color="auto" w:fill="FFFFFF"/>
        </w:rPr>
        <w:t>проведення</w:t>
      </w:r>
      <w:proofErr w:type="spellEnd"/>
      <w:r w:rsidRPr="004B75C1">
        <w:rPr>
          <w:rFonts w:ascii="Times New Roman" w:hAnsi="Times New Roman" w:cs="Times New Roman"/>
          <w:color w:val="006600"/>
          <w:u w:val="single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006600"/>
          <w:u w:val="single"/>
          <w:shd w:val="clear" w:color="auto" w:fill="FFFFFF"/>
        </w:rPr>
        <w:t>процедури</w:t>
      </w:r>
      <w:proofErr w:type="spellEnd"/>
      <w:r w:rsidRPr="004B75C1">
        <w:rPr>
          <w:rFonts w:ascii="Times New Roman" w:hAnsi="Times New Roman" w:cs="Times New Roman"/>
          <w:color w:val="006600"/>
          <w:u w:val="single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006600"/>
          <w:u w:val="single"/>
          <w:shd w:val="clear" w:color="auto" w:fill="FFFFFF"/>
        </w:rPr>
        <w:t>закупі</w:t>
      </w:r>
      <w:proofErr w:type="gramStart"/>
      <w:r w:rsidRPr="004B75C1">
        <w:rPr>
          <w:rFonts w:ascii="Times New Roman" w:hAnsi="Times New Roman" w:cs="Times New Roman"/>
          <w:color w:val="006600"/>
          <w:u w:val="single"/>
          <w:shd w:val="clear" w:color="auto" w:fill="FFFFFF"/>
        </w:rPr>
        <w:t>вл</w:t>
      </w:r>
      <w:proofErr w:type="gramEnd"/>
      <w:r w:rsidRPr="004B75C1">
        <w:rPr>
          <w:rFonts w:ascii="Times New Roman" w:hAnsi="Times New Roman" w:cs="Times New Roman"/>
          <w:color w:val="006600"/>
          <w:u w:val="single"/>
          <w:shd w:val="clear" w:color="auto" w:fill="FFFFFF"/>
        </w:rPr>
        <w:t>і</w:t>
      </w:r>
      <w:proofErr w:type="spellEnd"/>
      <w:r w:rsidRPr="004B75C1">
        <w:rPr>
          <w:rFonts w:ascii="Times New Roman" w:hAnsi="Times New Roman" w:cs="Times New Roman"/>
          <w:color w:val="006600"/>
          <w:u w:val="single"/>
          <w:shd w:val="clear" w:color="auto" w:fill="FFFFFF"/>
        </w:rPr>
        <w:t>”</w:t>
      </w:r>
      <w:r w:rsidR="004B75C1" w:rsidRPr="004B75C1">
        <w:rPr>
          <w:rFonts w:ascii="Times New Roman" w:hAnsi="Times New Roman" w:cs="Times New Roman"/>
          <w:color w:val="006600"/>
          <w:u w:val="single"/>
          <w:shd w:val="clear" w:color="auto" w:fill="FFFFFF"/>
        </w:rPr>
        <w:fldChar w:fldCharType="end"/>
      </w:r>
      <w:r w:rsidRPr="004B75C1">
        <w:rPr>
          <w:rFonts w:ascii="Times New Roman" w:hAnsi="Times New Roman" w:cs="Times New Roman"/>
          <w:color w:val="333333"/>
          <w:shd w:val="clear" w:color="auto" w:fill="FFFFFF"/>
        </w:rPr>
        <w:t> 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цих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особливостей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, та/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або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шляхом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використання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електронного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каталогу для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закупівлі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товару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відповідно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до </w:t>
      </w:r>
      <w:hyperlink r:id="rId12" w:anchor="n9" w:tgtFrame="_blank" w:history="1">
        <w:r w:rsidRPr="004B75C1">
          <w:rPr>
            <w:rFonts w:ascii="Times New Roman" w:hAnsi="Times New Roman" w:cs="Times New Roman"/>
            <w:color w:val="000099"/>
            <w:u w:val="single"/>
            <w:shd w:val="clear" w:color="auto" w:fill="FFFFFF"/>
          </w:rPr>
          <w:t xml:space="preserve">Порядку </w:t>
        </w:r>
        <w:proofErr w:type="spellStart"/>
        <w:r w:rsidRPr="004B75C1">
          <w:rPr>
            <w:rFonts w:ascii="Times New Roman" w:hAnsi="Times New Roman" w:cs="Times New Roman"/>
            <w:color w:val="000099"/>
            <w:u w:val="single"/>
            <w:shd w:val="clear" w:color="auto" w:fill="FFFFFF"/>
          </w:rPr>
          <w:t>формування</w:t>
        </w:r>
        <w:proofErr w:type="spellEnd"/>
        <w:r w:rsidRPr="004B75C1">
          <w:rPr>
            <w:rFonts w:ascii="Times New Roman" w:hAnsi="Times New Roman" w:cs="Times New Roman"/>
            <w:color w:val="000099"/>
            <w:u w:val="single"/>
            <w:shd w:val="clear" w:color="auto" w:fill="FFFFFF"/>
          </w:rPr>
          <w:t xml:space="preserve"> та </w:t>
        </w:r>
        <w:proofErr w:type="spellStart"/>
        <w:r w:rsidRPr="004B75C1">
          <w:rPr>
            <w:rFonts w:ascii="Times New Roman" w:hAnsi="Times New Roman" w:cs="Times New Roman"/>
            <w:color w:val="000099"/>
            <w:u w:val="single"/>
            <w:shd w:val="clear" w:color="auto" w:fill="FFFFFF"/>
          </w:rPr>
          <w:t>використання</w:t>
        </w:r>
        <w:proofErr w:type="spellEnd"/>
        <w:r w:rsidRPr="004B75C1">
          <w:rPr>
            <w:rFonts w:ascii="Times New Roman" w:hAnsi="Times New Roman" w:cs="Times New Roman"/>
            <w:color w:val="000099"/>
            <w:u w:val="single"/>
            <w:shd w:val="clear" w:color="auto" w:fill="FFFFFF"/>
          </w:rPr>
          <w:t xml:space="preserve"> </w:t>
        </w:r>
        <w:proofErr w:type="spellStart"/>
        <w:r w:rsidRPr="004B75C1">
          <w:rPr>
            <w:rFonts w:ascii="Times New Roman" w:hAnsi="Times New Roman" w:cs="Times New Roman"/>
            <w:color w:val="000099"/>
            <w:u w:val="single"/>
            <w:shd w:val="clear" w:color="auto" w:fill="FFFFFF"/>
          </w:rPr>
          <w:t>електронного</w:t>
        </w:r>
        <w:proofErr w:type="spellEnd"/>
        <w:r w:rsidRPr="004B75C1">
          <w:rPr>
            <w:rFonts w:ascii="Times New Roman" w:hAnsi="Times New Roman" w:cs="Times New Roman"/>
            <w:color w:val="000099"/>
            <w:u w:val="single"/>
            <w:shd w:val="clear" w:color="auto" w:fill="FFFFFF"/>
          </w:rPr>
          <w:t xml:space="preserve"> каталогу</w:t>
        </w:r>
      </w:hyperlink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затвердженого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постановою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Кабінету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Міні</w:t>
      </w:r>
      <w:proofErr w:type="gram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стр</w:t>
      </w:r>
      <w:proofErr w:type="gram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ів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України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від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14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вересня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2020 р. № 822 (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Офіційний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вісник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України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, 2020 р., № 75, ст. 2407),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із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урахуванням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положень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визначених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цими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особливостями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, та/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або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в порядку,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передбаченому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 </w:t>
      </w:r>
      <w:hyperlink r:id="rId13" w:anchor="n447" w:history="1">
        <w:r w:rsidRPr="004B75C1">
          <w:rPr>
            <w:rFonts w:ascii="Times New Roman" w:hAnsi="Times New Roman" w:cs="Times New Roman"/>
            <w:color w:val="006600"/>
            <w:u w:val="single"/>
            <w:shd w:val="clear" w:color="auto" w:fill="FFFFFF"/>
          </w:rPr>
          <w:t>пунктом 8</w:t>
        </w:r>
      </w:hyperlink>
      <w:r w:rsidRPr="004B75C1">
        <w:rPr>
          <w:rFonts w:ascii="Times New Roman" w:hAnsi="Times New Roman" w:cs="Times New Roman"/>
          <w:color w:val="333333"/>
          <w:shd w:val="clear" w:color="auto" w:fill="FFFFFF"/>
        </w:rPr>
        <w:t> 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цих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особливостей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, та/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або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шляхом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застосування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переговорної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процедури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закупівлі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відповідно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до умов,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визначених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 </w:t>
      </w:r>
      <w:hyperlink r:id="rId14" w:anchor="n466" w:history="1">
        <w:r w:rsidRPr="004B75C1">
          <w:rPr>
            <w:rFonts w:ascii="Times New Roman" w:hAnsi="Times New Roman" w:cs="Times New Roman"/>
            <w:color w:val="006600"/>
            <w:u w:val="single"/>
            <w:shd w:val="clear" w:color="auto" w:fill="FFFFFF"/>
          </w:rPr>
          <w:t>пунктом 13</w:t>
        </w:r>
      </w:hyperlink>
      <w:r w:rsidRPr="004B75C1">
        <w:rPr>
          <w:rFonts w:ascii="Times New Roman" w:hAnsi="Times New Roman" w:cs="Times New Roman"/>
          <w:color w:val="333333"/>
          <w:shd w:val="clear" w:color="auto" w:fill="FFFFFF"/>
        </w:rPr>
        <w:t> 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цих</w:t>
      </w:r>
      <w:proofErr w:type="spellEnd"/>
      <w:r w:rsidRPr="004B75C1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4B75C1">
        <w:rPr>
          <w:rFonts w:ascii="Times New Roman" w:hAnsi="Times New Roman" w:cs="Times New Roman"/>
          <w:color w:val="333333"/>
          <w:shd w:val="clear" w:color="auto" w:fill="FFFFFF"/>
        </w:rPr>
        <w:t>особливостей</w:t>
      </w:r>
      <w:proofErr w:type="spellEnd"/>
    </w:p>
    <w:p w14:paraId="0000002C" w14:textId="77777777" w:rsidR="005F28E9" w:rsidRPr="004B75C1" w:rsidRDefault="0083138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uk-UA"/>
        </w:rPr>
      </w:pPr>
      <w:r w:rsidRPr="004B75C1">
        <w:rPr>
          <w:rFonts w:ascii="Times New Roman" w:eastAsia="Times New Roman" w:hAnsi="Times New Roman" w:cs="Times New Roman"/>
          <w:color w:val="000000"/>
          <w:highlight w:val="white"/>
          <w:lang w:val="uk-UA"/>
        </w:rPr>
        <w:t>З огляду на викладене, рішення щодо проведення закупівлі відповідає чинному законодавству.</w:t>
      </w:r>
    </w:p>
    <w:p w14:paraId="00000034" w14:textId="5201EFAF" w:rsidR="005F28E9" w:rsidRDefault="00831380" w:rsidP="00C476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 w:themeColor="text1"/>
          <w:lang w:val="uk-UA"/>
        </w:rPr>
      </w:pPr>
      <w:r w:rsidRPr="004B75C1">
        <w:rPr>
          <w:rFonts w:ascii="Times New Roman" w:eastAsia="Times New Roman" w:hAnsi="Times New Roman" w:cs="Times New Roman"/>
          <w:b/>
          <w:color w:val="000000"/>
          <w:lang w:val="uk-UA"/>
        </w:rPr>
        <w:t xml:space="preserve">Перелік документів, якими підтверджується наявність підстави для застосування виключення за Особливостями (документальне підтвердження):   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>Розпорядження</w:t>
      </w:r>
      <w:r w:rsidR="00706299"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 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міського голови  </w:t>
      </w:r>
      <w:r w:rsidR="00706299"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«Про поховання військовослужбовця </w:t>
      </w:r>
      <w:proofErr w:type="spellStart"/>
      <w:r w:rsidR="00AC3A86" w:rsidRPr="004B75C1">
        <w:rPr>
          <w:rFonts w:ascii="Times New Roman" w:eastAsia="Times New Roman" w:hAnsi="Times New Roman" w:cs="Times New Roman"/>
          <w:color w:val="000000"/>
          <w:lang w:val="uk-UA"/>
        </w:rPr>
        <w:t>Шімоняк</w:t>
      </w:r>
      <w:proofErr w:type="spellEnd"/>
      <w:r w:rsidR="00AC3A86"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 Євгенія Павловича</w:t>
      </w:r>
      <w:r w:rsidR="00706299"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» 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>№</w:t>
      </w:r>
      <w:r w:rsidR="007C58B6" w:rsidRPr="004B75C1">
        <w:rPr>
          <w:rFonts w:ascii="Times New Roman" w:eastAsia="Times New Roman" w:hAnsi="Times New Roman" w:cs="Times New Roman"/>
          <w:color w:val="000000"/>
          <w:lang w:val="uk-UA"/>
        </w:rPr>
        <w:t>15</w:t>
      </w:r>
      <w:r w:rsidR="00AC3A86" w:rsidRPr="004B75C1">
        <w:rPr>
          <w:rFonts w:ascii="Times New Roman" w:eastAsia="Times New Roman" w:hAnsi="Times New Roman" w:cs="Times New Roman"/>
          <w:color w:val="000000"/>
          <w:lang w:val="uk-UA"/>
        </w:rPr>
        <w:t>0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 від </w:t>
      </w:r>
      <w:r w:rsidR="00AC3A86" w:rsidRPr="004B75C1">
        <w:rPr>
          <w:rFonts w:ascii="Times New Roman" w:eastAsia="Times New Roman" w:hAnsi="Times New Roman" w:cs="Times New Roman"/>
          <w:color w:val="000000"/>
          <w:lang w:val="uk-UA"/>
        </w:rPr>
        <w:t>2</w:t>
      </w:r>
      <w:r w:rsidR="007C58B6" w:rsidRPr="004B75C1">
        <w:rPr>
          <w:rFonts w:ascii="Times New Roman" w:eastAsia="Times New Roman" w:hAnsi="Times New Roman" w:cs="Times New Roman"/>
          <w:color w:val="000000"/>
          <w:lang w:val="uk-UA"/>
        </w:rPr>
        <w:t>4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>.</w:t>
      </w:r>
      <w:r w:rsidR="00706299" w:rsidRPr="004B75C1">
        <w:rPr>
          <w:rFonts w:ascii="Times New Roman" w:eastAsia="Times New Roman" w:hAnsi="Times New Roman" w:cs="Times New Roman"/>
          <w:color w:val="000000"/>
          <w:lang w:val="uk-UA"/>
        </w:rPr>
        <w:t>0</w:t>
      </w:r>
      <w:r w:rsidR="007C58B6" w:rsidRPr="004B75C1">
        <w:rPr>
          <w:rFonts w:ascii="Times New Roman" w:eastAsia="Times New Roman" w:hAnsi="Times New Roman" w:cs="Times New Roman"/>
          <w:color w:val="000000"/>
          <w:lang w:val="uk-UA"/>
        </w:rPr>
        <w:t>9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>.202</w:t>
      </w:r>
      <w:r w:rsidR="00706299" w:rsidRPr="004B75C1">
        <w:rPr>
          <w:rFonts w:ascii="Times New Roman" w:eastAsia="Times New Roman" w:hAnsi="Times New Roman" w:cs="Times New Roman"/>
          <w:color w:val="000000"/>
          <w:lang w:val="uk-UA"/>
        </w:rPr>
        <w:t>6</w:t>
      </w:r>
      <w:r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 року</w:t>
      </w:r>
      <w:r w:rsidR="007C58B6" w:rsidRPr="004B75C1">
        <w:rPr>
          <w:rFonts w:ascii="Times New Roman" w:eastAsia="Times New Roman" w:hAnsi="Times New Roman" w:cs="Times New Roman"/>
          <w:color w:val="000000"/>
          <w:lang w:val="uk-UA"/>
        </w:rPr>
        <w:t xml:space="preserve">, </w:t>
      </w:r>
      <w:r w:rsidR="007C58B6" w:rsidRPr="004B75C1">
        <w:rPr>
          <w:rFonts w:ascii="Times New Roman" w:eastAsia="Times New Roman" w:hAnsi="Times New Roman" w:cs="Times New Roman"/>
          <w:iCs/>
          <w:color w:val="000000" w:themeColor="text1"/>
          <w:lang w:val="uk-UA"/>
        </w:rPr>
        <w:t>сповіщення РТЦК СП №</w:t>
      </w:r>
      <w:r w:rsidR="00AC3A86" w:rsidRPr="004B75C1">
        <w:rPr>
          <w:rFonts w:ascii="Times New Roman" w:eastAsia="Times New Roman" w:hAnsi="Times New Roman" w:cs="Times New Roman"/>
          <w:iCs/>
          <w:color w:val="000000" w:themeColor="text1"/>
          <w:lang w:val="uk-UA"/>
        </w:rPr>
        <w:t>8/6023</w:t>
      </w:r>
      <w:r w:rsidR="007C58B6" w:rsidRPr="004B75C1">
        <w:rPr>
          <w:rFonts w:ascii="Times New Roman" w:eastAsia="Times New Roman" w:hAnsi="Times New Roman" w:cs="Times New Roman"/>
          <w:iCs/>
          <w:color w:val="000000" w:themeColor="text1"/>
          <w:lang w:val="uk-UA"/>
        </w:rPr>
        <w:t xml:space="preserve"> від </w:t>
      </w:r>
      <w:r w:rsidR="00AC3A86" w:rsidRPr="004B75C1">
        <w:rPr>
          <w:rFonts w:ascii="Times New Roman" w:eastAsia="Times New Roman" w:hAnsi="Times New Roman" w:cs="Times New Roman"/>
          <w:iCs/>
          <w:color w:val="000000" w:themeColor="text1"/>
          <w:lang w:val="uk-UA"/>
        </w:rPr>
        <w:t>24</w:t>
      </w:r>
      <w:r w:rsidR="007C58B6" w:rsidRPr="004B75C1">
        <w:rPr>
          <w:rFonts w:ascii="Times New Roman" w:eastAsia="Times New Roman" w:hAnsi="Times New Roman" w:cs="Times New Roman"/>
          <w:iCs/>
          <w:color w:val="000000" w:themeColor="text1"/>
          <w:lang w:val="uk-UA"/>
        </w:rPr>
        <w:t>.09.2026 року.</w:t>
      </w:r>
    </w:p>
    <w:p w14:paraId="4F3C15DA" w14:textId="77777777" w:rsidR="007904CF" w:rsidRPr="004B75C1" w:rsidRDefault="007904CF" w:rsidP="00C4766B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uk-UA"/>
        </w:rPr>
      </w:pPr>
    </w:p>
    <w:p w14:paraId="4E7CF26C" w14:textId="602287AE" w:rsidR="00831380" w:rsidRPr="004B75C1" w:rsidRDefault="004B75C1" w:rsidP="00831380">
      <w:pPr>
        <w:pStyle w:val="aa"/>
        <w:rPr>
          <w:rFonts w:ascii="Times New Roman" w:hAnsi="Times New Roman" w:cs="Times New Roman"/>
          <w:b/>
          <w:lang w:val="uk-UA"/>
        </w:rPr>
      </w:pPr>
      <w:r w:rsidRPr="004B75C1">
        <w:rPr>
          <w:rFonts w:ascii="Times New Roman" w:hAnsi="Times New Roman" w:cs="Times New Roman"/>
          <w:b/>
          <w:lang w:val="uk-UA"/>
        </w:rPr>
        <w:t>Начальник відділу планування та закупівель/                                                  Олена ЮРКУЦ</w:t>
      </w:r>
    </w:p>
    <w:p w14:paraId="3BF0F563" w14:textId="3B52638D" w:rsidR="004B75C1" w:rsidRPr="004B75C1" w:rsidRDefault="004B75C1" w:rsidP="00831380">
      <w:pPr>
        <w:pStyle w:val="aa"/>
        <w:rPr>
          <w:rFonts w:ascii="Times New Roman" w:hAnsi="Times New Roman" w:cs="Times New Roman"/>
          <w:b/>
          <w:lang w:val="uk-UA"/>
        </w:rPr>
      </w:pPr>
      <w:r w:rsidRPr="004B75C1">
        <w:rPr>
          <w:rFonts w:ascii="Times New Roman" w:hAnsi="Times New Roman" w:cs="Times New Roman"/>
          <w:b/>
          <w:lang w:val="uk-UA"/>
        </w:rPr>
        <w:t>уповноважена особа</w:t>
      </w:r>
    </w:p>
    <w:sectPr w:rsidR="004B75C1" w:rsidRPr="004B75C1" w:rsidSect="004B75C1">
      <w:pgSz w:w="11906" w:h="16838"/>
      <w:pgMar w:top="567" w:right="851" w:bottom="567" w:left="1559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5F28E9"/>
    <w:rsid w:val="000D7924"/>
    <w:rsid w:val="0017181A"/>
    <w:rsid w:val="001A3972"/>
    <w:rsid w:val="002511C4"/>
    <w:rsid w:val="00252EDD"/>
    <w:rsid w:val="00297E5A"/>
    <w:rsid w:val="002C3049"/>
    <w:rsid w:val="002E6306"/>
    <w:rsid w:val="00351A22"/>
    <w:rsid w:val="00384DA9"/>
    <w:rsid w:val="00480FE9"/>
    <w:rsid w:val="004B75C1"/>
    <w:rsid w:val="004E172D"/>
    <w:rsid w:val="005A2619"/>
    <w:rsid w:val="005F28E9"/>
    <w:rsid w:val="0061779A"/>
    <w:rsid w:val="006A0410"/>
    <w:rsid w:val="00706299"/>
    <w:rsid w:val="0072146B"/>
    <w:rsid w:val="00765E17"/>
    <w:rsid w:val="007904CF"/>
    <w:rsid w:val="007C58B6"/>
    <w:rsid w:val="00822CBD"/>
    <w:rsid w:val="00831380"/>
    <w:rsid w:val="008C0ECF"/>
    <w:rsid w:val="00901949"/>
    <w:rsid w:val="00A12FC5"/>
    <w:rsid w:val="00A31562"/>
    <w:rsid w:val="00A92620"/>
    <w:rsid w:val="00AB20BE"/>
    <w:rsid w:val="00AC3A86"/>
    <w:rsid w:val="00B24B2C"/>
    <w:rsid w:val="00BE695A"/>
    <w:rsid w:val="00C4766B"/>
    <w:rsid w:val="00C72F4A"/>
    <w:rsid w:val="00C75428"/>
    <w:rsid w:val="00CB0C0B"/>
    <w:rsid w:val="00CB6DB1"/>
    <w:rsid w:val="00D14BAC"/>
    <w:rsid w:val="00D246A4"/>
    <w:rsid w:val="00D952BC"/>
    <w:rsid w:val="00DC4158"/>
    <w:rsid w:val="00EB39DD"/>
    <w:rsid w:val="00EC6529"/>
    <w:rsid w:val="00F22976"/>
    <w:rsid w:val="00F455CA"/>
    <w:rsid w:val="00F50ABE"/>
    <w:rsid w:val="00F60DB8"/>
    <w:rsid w:val="00FC14DD"/>
    <w:rsid w:val="00FD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290"/>
  </w:style>
  <w:style w:type="paragraph" w:styleId="1">
    <w:name w:val="heading 1"/>
    <w:basedOn w:val="10"/>
    <w:next w:val="10"/>
    <w:rsid w:val="0091524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1524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1524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1524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91524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91524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15247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Обычный1"/>
    <w:rsid w:val="00915247"/>
  </w:style>
  <w:style w:type="table" w:customStyle="1" w:styleId="TableNormal2">
    <w:name w:val="Table Normal"/>
    <w:rsid w:val="0091524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0">
    <w:name w:val="rvts0"/>
    <w:basedOn w:val="a0"/>
    <w:rsid w:val="006F4290"/>
  </w:style>
  <w:style w:type="character" w:styleId="a4">
    <w:name w:val="Emphasis"/>
    <w:uiPriority w:val="20"/>
    <w:qFormat/>
    <w:rsid w:val="006F4290"/>
    <w:rPr>
      <w:i/>
      <w:iCs/>
    </w:rPr>
  </w:style>
  <w:style w:type="character" w:styleId="a5">
    <w:name w:val="Strong"/>
    <w:basedOn w:val="a0"/>
    <w:uiPriority w:val="22"/>
    <w:qFormat/>
    <w:rsid w:val="006F4290"/>
    <w:rPr>
      <w:b/>
      <w:bCs/>
    </w:rPr>
  </w:style>
  <w:style w:type="paragraph" w:styleId="a6">
    <w:name w:val="List Paragraph"/>
    <w:basedOn w:val="a"/>
    <w:uiPriority w:val="34"/>
    <w:qFormat/>
    <w:rsid w:val="006F4290"/>
    <w:pPr>
      <w:spacing w:after="200" w:line="276" w:lineRule="auto"/>
      <w:ind w:left="720"/>
      <w:contextualSpacing/>
    </w:pPr>
  </w:style>
  <w:style w:type="paragraph" w:customStyle="1" w:styleId="rvps2">
    <w:name w:val="rvps2"/>
    <w:basedOn w:val="a"/>
    <w:rsid w:val="006F4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6F4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44">
    <w:name w:val="rvts44"/>
    <w:basedOn w:val="a0"/>
    <w:rsid w:val="006F4290"/>
  </w:style>
  <w:style w:type="paragraph" w:styleId="a8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9">
    <w:name w:val="Hyperlink"/>
    <w:basedOn w:val="a0"/>
    <w:uiPriority w:val="99"/>
    <w:semiHidden/>
    <w:unhideWhenUsed/>
    <w:rsid w:val="001341ED"/>
    <w:rPr>
      <w:color w:val="0000FF"/>
      <w:u w:val="single"/>
    </w:rPr>
  </w:style>
  <w:style w:type="paragraph" w:styleId="aa">
    <w:name w:val="No Spacing"/>
    <w:uiPriority w:val="1"/>
    <w:qFormat/>
    <w:rsid w:val="00831380"/>
    <w:pPr>
      <w:spacing w:after="0" w:line="240" w:lineRule="auto"/>
    </w:pPr>
  </w:style>
  <w:style w:type="character" w:styleId="HTML">
    <w:name w:val="HTML Code"/>
    <w:basedOn w:val="a0"/>
    <w:uiPriority w:val="99"/>
    <w:semiHidden/>
    <w:unhideWhenUsed/>
    <w:rsid w:val="00AC3A86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290"/>
  </w:style>
  <w:style w:type="paragraph" w:styleId="1">
    <w:name w:val="heading 1"/>
    <w:basedOn w:val="10"/>
    <w:next w:val="10"/>
    <w:rsid w:val="0091524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1524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1524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1524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91524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91524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15247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Обычный1"/>
    <w:rsid w:val="00915247"/>
  </w:style>
  <w:style w:type="table" w:customStyle="1" w:styleId="TableNormal2">
    <w:name w:val="Table Normal"/>
    <w:rsid w:val="0091524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0">
    <w:name w:val="rvts0"/>
    <w:basedOn w:val="a0"/>
    <w:rsid w:val="006F4290"/>
  </w:style>
  <w:style w:type="character" w:styleId="a4">
    <w:name w:val="Emphasis"/>
    <w:uiPriority w:val="20"/>
    <w:qFormat/>
    <w:rsid w:val="006F4290"/>
    <w:rPr>
      <w:i/>
      <w:iCs/>
    </w:rPr>
  </w:style>
  <w:style w:type="character" w:styleId="a5">
    <w:name w:val="Strong"/>
    <w:basedOn w:val="a0"/>
    <w:uiPriority w:val="22"/>
    <w:qFormat/>
    <w:rsid w:val="006F4290"/>
    <w:rPr>
      <w:b/>
      <w:bCs/>
    </w:rPr>
  </w:style>
  <w:style w:type="paragraph" w:styleId="a6">
    <w:name w:val="List Paragraph"/>
    <w:basedOn w:val="a"/>
    <w:uiPriority w:val="34"/>
    <w:qFormat/>
    <w:rsid w:val="006F4290"/>
    <w:pPr>
      <w:spacing w:after="200" w:line="276" w:lineRule="auto"/>
      <w:ind w:left="720"/>
      <w:contextualSpacing/>
    </w:pPr>
  </w:style>
  <w:style w:type="paragraph" w:customStyle="1" w:styleId="rvps2">
    <w:name w:val="rvps2"/>
    <w:basedOn w:val="a"/>
    <w:rsid w:val="006F4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6F4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44">
    <w:name w:val="rvts44"/>
    <w:basedOn w:val="a0"/>
    <w:rsid w:val="006F4290"/>
  </w:style>
  <w:style w:type="paragraph" w:styleId="a8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9">
    <w:name w:val="Hyperlink"/>
    <w:basedOn w:val="a0"/>
    <w:uiPriority w:val="99"/>
    <w:semiHidden/>
    <w:unhideWhenUsed/>
    <w:rsid w:val="001341ED"/>
    <w:rPr>
      <w:color w:val="0000FF"/>
      <w:u w:val="single"/>
    </w:rPr>
  </w:style>
  <w:style w:type="paragraph" w:styleId="aa">
    <w:name w:val="No Spacing"/>
    <w:uiPriority w:val="1"/>
    <w:qFormat/>
    <w:rsid w:val="00831380"/>
    <w:pPr>
      <w:spacing w:after="0" w:line="240" w:lineRule="auto"/>
    </w:pPr>
  </w:style>
  <w:style w:type="character" w:styleId="HTML">
    <w:name w:val="HTML Code"/>
    <w:basedOn w:val="a0"/>
    <w:uiPriority w:val="99"/>
    <w:semiHidden/>
    <w:unhideWhenUsed/>
    <w:rsid w:val="00AC3A8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2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066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6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507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922-19" TargetMode="External"/><Relationship Id="rId13" Type="http://schemas.openxmlformats.org/officeDocument/2006/relationships/hyperlink" Target="https://zakon.rada.gov.ua/laws/show/1178-2022-%D0%BF" TargetMode="Externa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1178-2022-%D0%BF" TargetMode="External"/><Relationship Id="rId12" Type="http://schemas.openxmlformats.org/officeDocument/2006/relationships/hyperlink" Target="https://zakon.rada.gov.ua/laws/show/822-2020-%D0%B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on.rada.gov.ua/laws/show/1178-2022-%D0%BF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zakon.rada.gov.ua/laws/show/1178-2022-%D0%B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922-19" TargetMode="External"/><Relationship Id="rId14" Type="http://schemas.openxmlformats.org/officeDocument/2006/relationships/hyperlink" Target="https://zakon.rada.gov.ua/laws/show/1178-2022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kWxtKWqIttcTxiOXtzA4JClbyg==">CgMxLjAyCGguZ2pkZ3hzMgloLjFmb2I5dGUyCWguMzBqMHpsbDgAciExNjVPMDZIS3lYVmx2QkVrZ1VydWFWVjhzcElBVU1zYmc=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10C2F27-8D8D-49BE-AD52-9D22FF03F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5616</Words>
  <Characters>3202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2026-09-25T12:28:00Z</cp:lastPrinted>
  <dcterms:created xsi:type="dcterms:W3CDTF">2026-09-25T08:51:00Z</dcterms:created>
  <dcterms:modified xsi:type="dcterms:W3CDTF">2026-10-07T11:40:00Z</dcterms:modified>
</cp:coreProperties>
</file>