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C9F" w:rsidRPr="00863C9F" w:rsidRDefault="00863C9F" w:rsidP="001113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C9F">
        <w:rPr>
          <w:rFonts w:ascii="Times New Roman" w:hAnsi="Times New Roman" w:cs="Times New Roman"/>
          <w:b/>
          <w:sz w:val="28"/>
          <w:szCs w:val="28"/>
        </w:rPr>
        <w:t xml:space="preserve">Інформаційна кампанія щодо забезпечення фізичної </w:t>
      </w:r>
      <w:proofErr w:type="spellStart"/>
      <w:r w:rsidRPr="00863C9F">
        <w:rPr>
          <w:rFonts w:ascii="Times New Roman" w:hAnsi="Times New Roman" w:cs="Times New Roman"/>
          <w:b/>
          <w:sz w:val="28"/>
          <w:szCs w:val="28"/>
        </w:rPr>
        <w:t>безбар’єрності</w:t>
      </w:r>
      <w:proofErr w:type="spellEnd"/>
      <w:r w:rsidRPr="00863C9F">
        <w:rPr>
          <w:rFonts w:ascii="Times New Roman" w:hAnsi="Times New Roman" w:cs="Times New Roman"/>
          <w:b/>
          <w:sz w:val="28"/>
          <w:szCs w:val="28"/>
        </w:rPr>
        <w:t xml:space="preserve"> з метою</w:t>
      </w:r>
    </w:p>
    <w:p w:rsidR="00863C9F" w:rsidRPr="00863C9F" w:rsidRDefault="00863C9F" w:rsidP="001113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C9F">
        <w:rPr>
          <w:rFonts w:ascii="Times New Roman" w:hAnsi="Times New Roman" w:cs="Times New Roman"/>
          <w:b/>
          <w:sz w:val="28"/>
          <w:szCs w:val="28"/>
        </w:rPr>
        <w:t>інтеграції принципів доступності до місцевих програмних та стратегічних</w:t>
      </w:r>
    </w:p>
    <w:p w:rsidR="00863C9F" w:rsidRPr="00863C9F" w:rsidRDefault="00863C9F" w:rsidP="001113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C9F">
        <w:rPr>
          <w:rFonts w:ascii="Times New Roman" w:hAnsi="Times New Roman" w:cs="Times New Roman"/>
          <w:b/>
          <w:sz w:val="28"/>
          <w:szCs w:val="28"/>
        </w:rPr>
        <w:t>документів</w:t>
      </w:r>
    </w:p>
    <w:p w:rsidR="00863C9F" w:rsidRPr="00863C9F" w:rsidRDefault="00863C9F" w:rsidP="001113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C9F" w:rsidRPr="00863C9F" w:rsidRDefault="00863C9F" w:rsidP="001113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C9F">
        <w:rPr>
          <w:rFonts w:ascii="Times New Roman" w:hAnsi="Times New Roman" w:cs="Times New Roman"/>
          <w:b/>
          <w:sz w:val="28"/>
          <w:szCs w:val="28"/>
        </w:rPr>
        <w:t xml:space="preserve">Новина «Стратегічне планування </w:t>
      </w:r>
      <w:proofErr w:type="spellStart"/>
      <w:r w:rsidRPr="00863C9F">
        <w:rPr>
          <w:rFonts w:ascii="Times New Roman" w:hAnsi="Times New Roman" w:cs="Times New Roman"/>
          <w:b/>
          <w:sz w:val="28"/>
          <w:szCs w:val="28"/>
        </w:rPr>
        <w:t>безбар’єрності</w:t>
      </w:r>
      <w:proofErr w:type="spellEnd"/>
      <w:r w:rsidRPr="00863C9F">
        <w:rPr>
          <w:rFonts w:ascii="Times New Roman" w:hAnsi="Times New Roman" w:cs="Times New Roman"/>
          <w:b/>
          <w:sz w:val="28"/>
          <w:szCs w:val="28"/>
        </w:rPr>
        <w:t>: 5 кроків для громади»</w:t>
      </w:r>
    </w:p>
    <w:p w:rsidR="00863C9F" w:rsidRPr="00863C9F" w:rsidRDefault="00863C9F" w:rsidP="001113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3C9F" w:rsidRPr="00863C9F" w:rsidRDefault="00303E99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3C9F" w:rsidRPr="00863C9F">
        <w:rPr>
          <w:rFonts w:ascii="Times New Roman" w:hAnsi="Times New Roman" w:cs="Times New Roman"/>
          <w:sz w:val="28"/>
          <w:szCs w:val="28"/>
        </w:rPr>
        <w:t xml:space="preserve">Для кожної громади </w:t>
      </w:r>
      <w:proofErr w:type="spellStart"/>
      <w:r w:rsidR="00863C9F" w:rsidRPr="00863C9F">
        <w:rPr>
          <w:rFonts w:ascii="Times New Roman" w:hAnsi="Times New Roman" w:cs="Times New Roman"/>
          <w:sz w:val="28"/>
          <w:szCs w:val="28"/>
        </w:rPr>
        <w:t>безбар’єрність</w:t>
      </w:r>
      <w:proofErr w:type="spellEnd"/>
      <w:r w:rsidR="00863C9F" w:rsidRPr="00863C9F">
        <w:rPr>
          <w:rFonts w:ascii="Times New Roman" w:hAnsi="Times New Roman" w:cs="Times New Roman"/>
          <w:sz w:val="28"/>
          <w:szCs w:val="28"/>
        </w:rPr>
        <w:t xml:space="preserve"> має бути</w:t>
      </w:r>
      <w:r w:rsidR="004973A8">
        <w:rPr>
          <w:rFonts w:ascii="Times New Roman" w:hAnsi="Times New Roman" w:cs="Times New Roman"/>
          <w:sz w:val="28"/>
          <w:szCs w:val="28"/>
        </w:rPr>
        <w:t xml:space="preserve"> частиною загального планування </w:t>
      </w:r>
      <w:r w:rsidR="00863C9F" w:rsidRPr="00863C9F">
        <w:rPr>
          <w:rFonts w:ascii="Times New Roman" w:hAnsi="Times New Roman" w:cs="Times New Roman"/>
          <w:sz w:val="28"/>
          <w:szCs w:val="28"/>
        </w:rPr>
        <w:t>розвитку. Тому важливо включати відповідні цілі та завдання до Стратегії розвитку</w:t>
      </w:r>
      <w:r w:rsidR="004973A8">
        <w:rPr>
          <w:rFonts w:ascii="Times New Roman" w:hAnsi="Times New Roman" w:cs="Times New Roman"/>
          <w:sz w:val="28"/>
          <w:szCs w:val="28"/>
        </w:rPr>
        <w:t xml:space="preserve"> </w:t>
      </w:r>
      <w:r w:rsidR="00863C9F" w:rsidRPr="00863C9F">
        <w:rPr>
          <w:rFonts w:ascii="Times New Roman" w:hAnsi="Times New Roman" w:cs="Times New Roman"/>
          <w:sz w:val="28"/>
          <w:szCs w:val="28"/>
        </w:rPr>
        <w:t>громади.</w:t>
      </w:r>
    </w:p>
    <w:p w:rsidR="00863C9F" w:rsidRPr="00863C9F" w:rsidRDefault="000C6B9A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3C9F" w:rsidRPr="00863C9F">
        <w:rPr>
          <w:rFonts w:ascii="Times New Roman" w:hAnsi="Times New Roman" w:cs="Times New Roman"/>
          <w:sz w:val="28"/>
          <w:szCs w:val="28"/>
        </w:rPr>
        <w:t>Водночас вони мають відповідати шістьом напрямам Національної стратегії зі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C9F" w:rsidRPr="00863C9F">
        <w:rPr>
          <w:rFonts w:ascii="Times New Roman" w:hAnsi="Times New Roman" w:cs="Times New Roman"/>
          <w:sz w:val="28"/>
          <w:szCs w:val="28"/>
        </w:rPr>
        <w:t xml:space="preserve">створення </w:t>
      </w:r>
      <w:proofErr w:type="spellStart"/>
      <w:r w:rsidR="00863C9F" w:rsidRPr="00863C9F">
        <w:rPr>
          <w:rFonts w:ascii="Times New Roman" w:hAnsi="Times New Roman" w:cs="Times New Roman"/>
          <w:sz w:val="28"/>
          <w:szCs w:val="28"/>
        </w:rPr>
        <w:t>безбар’єрного</w:t>
      </w:r>
      <w:proofErr w:type="spellEnd"/>
      <w:r w:rsidR="00863C9F" w:rsidRPr="00863C9F">
        <w:rPr>
          <w:rFonts w:ascii="Times New Roman" w:hAnsi="Times New Roman" w:cs="Times New Roman"/>
          <w:sz w:val="28"/>
          <w:szCs w:val="28"/>
        </w:rPr>
        <w:t xml:space="preserve"> простору до 2030 року та враховувати реальні потреби людей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C9F" w:rsidRPr="00863C9F">
        <w:rPr>
          <w:rFonts w:ascii="Times New Roman" w:hAnsi="Times New Roman" w:cs="Times New Roman"/>
          <w:sz w:val="28"/>
          <w:szCs w:val="28"/>
        </w:rPr>
        <w:t>у конкретній громаді.</w:t>
      </w:r>
    </w:p>
    <w:p w:rsidR="00863C9F" w:rsidRPr="00863C9F" w:rsidRDefault="00863C9F" w:rsidP="001113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3C9F" w:rsidRPr="00863C9F" w:rsidRDefault="00863C9F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 w:rsidRPr="00863C9F">
        <w:rPr>
          <w:rFonts w:ascii="Times New Roman" w:hAnsi="Times New Roman" w:cs="Times New Roman"/>
          <w:sz w:val="28"/>
          <w:szCs w:val="28"/>
        </w:rPr>
        <w:t>Крок 1. Зрозуміти, які бар’єри є в громаді</w:t>
      </w:r>
    </w:p>
    <w:p w:rsidR="00863C9F" w:rsidRPr="00863C9F" w:rsidRDefault="00CF2D03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3C9F" w:rsidRPr="00863C9F">
        <w:rPr>
          <w:rFonts w:ascii="Times New Roman" w:hAnsi="Times New Roman" w:cs="Times New Roman"/>
          <w:sz w:val="28"/>
          <w:szCs w:val="28"/>
        </w:rPr>
        <w:t>Почати варто з простого питання: що саме заважає людям повноцінно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C9F" w:rsidRPr="00863C9F">
        <w:rPr>
          <w:rFonts w:ascii="Times New Roman" w:hAnsi="Times New Roman" w:cs="Times New Roman"/>
          <w:sz w:val="28"/>
          <w:szCs w:val="28"/>
        </w:rPr>
        <w:t>користуватися простором, послугами та можливостями громади?</w:t>
      </w:r>
    </w:p>
    <w:p w:rsidR="00863C9F" w:rsidRPr="00863C9F" w:rsidRDefault="00CF2D03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3C9F" w:rsidRPr="00863C9F">
        <w:rPr>
          <w:rFonts w:ascii="Times New Roman" w:hAnsi="Times New Roman" w:cs="Times New Roman"/>
          <w:sz w:val="28"/>
          <w:szCs w:val="28"/>
        </w:rPr>
        <w:t>Для цього потрібно проаналізувати результати щорічного моніторингу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3C9F" w:rsidRPr="00863C9F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="00863C9F" w:rsidRPr="00863C9F">
        <w:rPr>
          <w:rFonts w:ascii="Times New Roman" w:hAnsi="Times New Roman" w:cs="Times New Roman"/>
          <w:sz w:val="28"/>
          <w:szCs w:val="28"/>
        </w:rPr>
        <w:t>, дані про доступність інфраструктури та послуг, звернення жителів.</w:t>
      </w:r>
    </w:p>
    <w:p w:rsidR="00863C9F" w:rsidRPr="00863C9F" w:rsidRDefault="00401F15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3C9F" w:rsidRPr="00863C9F">
        <w:rPr>
          <w:rFonts w:ascii="Times New Roman" w:hAnsi="Times New Roman" w:cs="Times New Roman"/>
          <w:sz w:val="28"/>
          <w:szCs w:val="28"/>
        </w:rPr>
        <w:t>Важливо почути самих людей — громадські організації, людей з інвалідністю,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C9F" w:rsidRPr="00863C9F">
        <w:rPr>
          <w:rFonts w:ascii="Times New Roman" w:hAnsi="Times New Roman" w:cs="Times New Roman"/>
          <w:sz w:val="28"/>
          <w:szCs w:val="28"/>
        </w:rPr>
        <w:t xml:space="preserve">ветеранів і </w:t>
      </w:r>
      <w:proofErr w:type="spellStart"/>
      <w:r w:rsidR="00863C9F" w:rsidRPr="00863C9F">
        <w:rPr>
          <w:rFonts w:ascii="Times New Roman" w:hAnsi="Times New Roman" w:cs="Times New Roman"/>
          <w:sz w:val="28"/>
          <w:szCs w:val="28"/>
        </w:rPr>
        <w:t>ветеранок</w:t>
      </w:r>
      <w:proofErr w:type="spellEnd"/>
      <w:r w:rsidR="00863C9F" w:rsidRPr="00863C9F">
        <w:rPr>
          <w:rFonts w:ascii="Times New Roman" w:hAnsi="Times New Roman" w:cs="Times New Roman"/>
          <w:sz w:val="28"/>
          <w:szCs w:val="28"/>
        </w:rPr>
        <w:t>, людей старшого віку, батьків із маленькими дітьми та інших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C9F" w:rsidRPr="00863C9F">
        <w:rPr>
          <w:rFonts w:ascii="Times New Roman" w:hAnsi="Times New Roman" w:cs="Times New Roman"/>
          <w:sz w:val="28"/>
          <w:szCs w:val="28"/>
        </w:rPr>
        <w:t>людей, які постійно або час від часу стикаються з бар’єрами.</w:t>
      </w:r>
    </w:p>
    <w:p w:rsidR="00863C9F" w:rsidRPr="00863C9F" w:rsidRDefault="00A70D06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3C9F" w:rsidRPr="00863C9F">
        <w:rPr>
          <w:rFonts w:ascii="Times New Roman" w:hAnsi="Times New Roman" w:cs="Times New Roman"/>
          <w:sz w:val="28"/>
          <w:szCs w:val="28"/>
        </w:rPr>
        <w:t xml:space="preserve">Уповноважений з </w:t>
      </w:r>
      <w:proofErr w:type="spellStart"/>
      <w:r w:rsidR="00863C9F" w:rsidRPr="00863C9F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="00863C9F" w:rsidRPr="00863C9F">
        <w:rPr>
          <w:rFonts w:ascii="Times New Roman" w:hAnsi="Times New Roman" w:cs="Times New Roman"/>
          <w:sz w:val="28"/>
          <w:szCs w:val="28"/>
        </w:rPr>
        <w:t xml:space="preserve"> в громаді координує цю роботу: збирає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C9F" w:rsidRPr="00863C9F">
        <w:rPr>
          <w:rFonts w:ascii="Times New Roman" w:hAnsi="Times New Roman" w:cs="Times New Roman"/>
          <w:sz w:val="28"/>
          <w:szCs w:val="28"/>
        </w:rPr>
        <w:t>пропозиції до плану та стратегії, стежить за їх виконанням і доповідає про результати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C9F" w:rsidRPr="00863C9F">
        <w:rPr>
          <w:rFonts w:ascii="Times New Roman" w:hAnsi="Times New Roman" w:cs="Times New Roman"/>
          <w:sz w:val="28"/>
          <w:szCs w:val="28"/>
        </w:rPr>
        <w:t xml:space="preserve">Місцевій раді </w:t>
      </w:r>
      <w:proofErr w:type="spellStart"/>
      <w:r w:rsidR="00863C9F" w:rsidRPr="00863C9F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="00863C9F" w:rsidRPr="00863C9F">
        <w:rPr>
          <w:rFonts w:ascii="Times New Roman" w:hAnsi="Times New Roman" w:cs="Times New Roman"/>
          <w:sz w:val="28"/>
          <w:szCs w:val="28"/>
        </w:rPr>
        <w:t>.</w:t>
      </w:r>
    </w:p>
    <w:p w:rsidR="00863C9F" w:rsidRPr="00863C9F" w:rsidRDefault="00863C9F" w:rsidP="001113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3C9F" w:rsidRPr="00863C9F" w:rsidRDefault="00863C9F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 w:rsidRPr="00863C9F">
        <w:rPr>
          <w:rFonts w:ascii="Times New Roman" w:hAnsi="Times New Roman" w:cs="Times New Roman"/>
          <w:sz w:val="28"/>
          <w:szCs w:val="28"/>
        </w:rPr>
        <w:t xml:space="preserve">Крок 2. Визначити пріоритети разом із Місцевою радою </w:t>
      </w:r>
      <w:proofErr w:type="spellStart"/>
      <w:r w:rsidRPr="00863C9F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</w:p>
    <w:p w:rsidR="00863C9F" w:rsidRPr="00863C9F" w:rsidRDefault="00067BA3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3C9F" w:rsidRPr="00863C9F">
        <w:rPr>
          <w:rFonts w:ascii="Times New Roman" w:hAnsi="Times New Roman" w:cs="Times New Roman"/>
          <w:sz w:val="28"/>
          <w:szCs w:val="28"/>
        </w:rPr>
        <w:t>Зібрана інформація допомагає громаді визначити, що потрібно змінити в першу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C9F" w:rsidRPr="00863C9F">
        <w:rPr>
          <w:rFonts w:ascii="Times New Roman" w:hAnsi="Times New Roman" w:cs="Times New Roman"/>
          <w:sz w:val="28"/>
          <w:szCs w:val="28"/>
        </w:rPr>
        <w:t>чергу.</w:t>
      </w:r>
    </w:p>
    <w:p w:rsidR="00863C9F" w:rsidRPr="00863C9F" w:rsidRDefault="00067BA3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863C9F" w:rsidRPr="00863C9F">
        <w:rPr>
          <w:rFonts w:ascii="Times New Roman" w:hAnsi="Times New Roman" w:cs="Times New Roman"/>
          <w:sz w:val="28"/>
          <w:szCs w:val="28"/>
        </w:rPr>
        <w:t xml:space="preserve">Місцева рада </w:t>
      </w:r>
      <w:proofErr w:type="spellStart"/>
      <w:r w:rsidR="00863C9F" w:rsidRPr="00863C9F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="00863C9F" w:rsidRPr="00863C9F">
        <w:rPr>
          <w:rFonts w:ascii="Times New Roman" w:hAnsi="Times New Roman" w:cs="Times New Roman"/>
          <w:sz w:val="28"/>
          <w:szCs w:val="28"/>
        </w:rPr>
        <w:t xml:space="preserve"> — майданчик, де представники місцевого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C9F" w:rsidRPr="00863C9F">
        <w:rPr>
          <w:rFonts w:ascii="Times New Roman" w:hAnsi="Times New Roman" w:cs="Times New Roman"/>
          <w:sz w:val="28"/>
          <w:szCs w:val="28"/>
        </w:rPr>
        <w:t>самоврядування, громадськості та інших заінтересованих сторін можуть разом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C9F" w:rsidRPr="00863C9F">
        <w:rPr>
          <w:rFonts w:ascii="Times New Roman" w:hAnsi="Times New Roman" w:cs="Times New Roman"/>
          <w:sz w:val="28"/>
          <w:szCs w:val="28"/>
        </w:rPr>
        <w:t>визначити основні виклики та пріоритети.</w:t>
      </w:r>
    </w:p>
    <w:p w:rsidR="00863C9F" w:rsidRPr="00863C9F" w:rsidRDefault="00067BA3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3C9F" w:rsidRPr="00863C9F">
        <w:rPr>
          <w:rFonts w:ascii="Times New Roman" w:hAnsi="Times New Roman" w:cs="Times New Roman"/>
          <w:sz w:val="28"/>
          <w:szCs w:val="28"/>
        </w:rPr>
        <w:t>Такий підхід допомагає врахувати реальні потреби людей ще до того, як громада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C9F" w:rsidRPr="00863C9F">
        <w:rPr>
          <w:rFonts w:ascii="Times New Roman" w:hAnsi="Times New Roman" w:cs="Times New Roman"/>
          <w:sz w:val="28"/>
          <w:szCs w:val="28"/>
        </w:rPr>
        <w:t>ухвалить рішення.</w:t>
      </w:r>
    </w:p>
    <w:p w:rsidR="00067BA3" w:rsidRDefault="00067BA3" w:rsidP="001113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3C9F" w:rsidRPr="00863C9F" w:rsidRDefault="00863C9F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 w:rsidRPr="00863C9F">
        <w:rPr>
          <w:rFonts w:ascii="Times New Roman" w:hAnsi="Times New Roman" w:cs="Times New Roman"/>
          <w:sz w:val="28"/>
          <w:szCs w:val="28"/>
        </w:rPr>
        <w:t xml:space="preserve">Крок 3. Включити </w:t>
      </w:r>
      <w:proofErr w:type="spellStart"/>
      <w:r w:rsidRPr="00863C9F">
        <w:rPr>
          <w:rFonts w:ascii="Times New Roman" w:hAnsi="Times New Roman" w:cs="Times New Roman"/>
          <w:sz w:val="28"/>
          <w:szCs w:val="28"/>
        </w:rPr>
        <w:t>безбар’єрність</w:t>
      </w:r>
      <w:proofErr w:type="spellEnd"/>
      <w:r w:rsidRPr="00863C9F">
        <w:rPr>
          <w:rFonts w:ascii="Times New Roman" w:hAnsi="Times New Roman" w:cs="Times New Roman"/>
          <w:sz w:val="28"/>
          <w:szCs w:val="28"/>
        </w:rPr>
        <w:t xml:space="preserve"> у Стратегію розвитку громади</w:t>
      </w:r>
    </w:p>
    <w:p w:rsidR="00863C9F" w:rsidRPr="00863C9F" w:rsidRDefault="00D95CD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3C9F" w:rsidRPr="00863C9F">
        <w:rPr>
          <w:rFonts w:ascii="Times New Roman" w:hAnsi="Times New Roman" w:cs="Times New Roman"/>
          <w:sz w:val="28"/>
          <w:szCs w:val="28"/>
        </w:rPr>
        <w:t xml:space="preserve">Цілі та завдання з </w:t>
      </w:r>
      <w:proofErr w:type="spellStart"/>
      <w:r w:rsidR="00863C9F" w:rsidRPr="00863C9F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="00863C9F" w:rsidRPr="00863C9F">
        <w:rPr>
          <w:rFonts w:ascii="Times New Roman" w:hAnsi="Times New Roman" w:cs="Times New Roman"/>
          <w:sz w:val="28"/>
          <w:szCs w:val="28"/>
        </w:rPr>
        <w:t xml:space="preserve"> у Стратегії розвитку громади мають відповідати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C9F" w:rsidRPr="00863C9F">
        <w:rPr>
          <w:rFonts w:ascii="Times New Roman" w:hAnsi="Times New Roman" w:cs="Times New Roman"/>
          <w:sz w:val="28"/>
          <w:szCs w:val="28"/>
        </w:rPr>
        <w:t>шістьом напрямам Національної стратегії:</w:t>
      </w:r>
    </w:p>
    <w:p w:rsidR="00863C9F" w:rsidRPr="00863C9F" w:rsidRDefault="00863C9F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 w:rsidRPr="00863C9F">
        <w:rPr>
          <w:rFonts w:ascii="Times New Roman" w:hAnsi="Times New Roman" w:cs="Times New Roman"/>
          <w:sz w:val="28"/>
          <w:szCs w:val="28"/>
        </w:rPr>
        <w:t>• фізична;</w:t>
      </w:r>
    </w:p>
    <w:p w:rsidR="00863C9F" w:rsidRPr="00863C9F" w:rsidRDefault="00863C9F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 w:rsidRPr="00863C9F">
        <w:rPr>
          <w:rFonts w:ascii="Times New Roman" w:hAnsi="Times New Roman" w:cs="Times New Roman"/>
          <w:sz w:val="28"/>
          <w:szCs w:val="28"/>
        </w:rPr>
        <w:t>• інформаційна;</w:t>
      </w:r>
    </w:p>
    <w:p w:rsidR="00115077" w:rsidRPr="00BF1FAC" w:rsidRDefault="00863C9F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 w:rsidRPr="00BF1FAC">
        <w:rPr>
          <w:rFonts w:ascii="Times New Roman" w:hAnsi="Times New Roman" w:cs="Times New Roman"/>
          <w:sz w:val="28"/>
          <w:szCs w:val="28"/>
        </w:rPr>
        <w:t>• цифрова;</w:t>
      </w:r>
    </w:p>
    <w:p w:rsidR="00BF1FAC" w:rsidRPr="00BF1FAC" w:rsidRDefault="00BF1FA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 w:rsidRPr="00BF1FAC">
        <w:rPr>
          <w:rFonts w:ascii="Times New Roman" w:hAnsi="Times New Roman" w:cs="Times New Roman"/>
          <w:sz w:val="28"/>
          <w:szCs w:val="28"/>
        </w:rPr>
        <w:t>• суспільно-громадянська;</w:t>
      </w:r>
    </w:p>
    <w:p w:rsidR="00BF1FAC" w:rsidRPr="00BF1FAC" w:rsidRDefault="00BF1FA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 w:rsidRPr="00BF1FAC">
        <w:rPr>
          <w:rFonts w:ascii="Times New Roman" w:hAnsi="Times New Roman" w:cs="Times New Roman"/>
          <w:sz w:val="28"/>
          <w:szCs w:val="28"/>
        </w:rPr>
        <w:t>• освітня;</w:t>
      </w:r>
    </w:p>
    <w:p w:rsidR="00BF1FAC" w:rsidRPr="00BF1FAC" w:rsidRDefault="00BF1FA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 w:rsidRPr="00BF1FAC">
        <w:rPr>
          <w:rFonts w:ascii="Times New Roman" w:hAnsi="Times New Roman" w:cs="Times New Roman"/>
          <w:sz w:val="28"/>
          <w:szCs w:val="28"/>
        </w:rPr>
        <w:t xml:space="preserve">• економічна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безбар’єрність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>.</w:t>
      </w:r>
    </w:p>
    <w:p w:rsidR="00BF1FAC" w:rsidRDefault="00D95CD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1FAC" w:rsidRPr="00BF1FAC">
        <w:rPr>
          <w:rFonts w:ascii="Times New Roman" w:hAnsi="Times New Roman" w:cs="Times New Roman"/>
          <w:sz w:val="28"/>
          <w:szCs w:val="28"/>
        </w:rPr>
        <w:t>Водночас кожна громада сама визначає, на чому варто зосередитися насамперед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FAC" w:rsidRPr="00BF1FAC">
        <w:rPr>
          <w:rFonts w:ascii="Times New Roman" w:hAnsi="Times New Roman" w:cs="Times New Roman"/>
          <w:sz w:val="28"/>
          <w:szCs w:val="28"/>
        </w:rPr>
        <w:t>— залежно від своїх потреб і особливостей.</w:t>
      </w:r>
    </w:p>
    <w:p w:rsidR="00D95CDC" w:rsidRPr="00BF1FAC" w:rsidRDefault="00D95CDC" w:rsidP="001113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1FAC" w:rsidRPr="00BF1FAC" w:rsidRDefault="00BF1FA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 w:rsidRPr="00BF1FAC">
        <w:rPr>
          <w:rFonts w:ascii="Times New Roman" w:hAnsi="Times New Roman" w:cs="Times New Roman"/>
          <w:sz w:val="28"/>
          <w:szCs w:val="28"/>
        </w:rPr>
        <w:t xml:space="preserve">Крок 4. Перетворити цілі на конкретні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 xml:space="preserve"> та передбачити кошти</w:t>
      </w:r>
    </w:p>
    <w:p w:rsidR="00BF1FAC" w:rsidRPr="00BF1FAC" w:rsidRDefault="00D95CD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1FAC" w:rsidRPr="00BF1FAC">
        <w:rPr>
          <w:rFonts w:ascii="Times New Roman" w:hAnsi="Times New Roman" w:cs="Times New Roman"/>
          <w:sz w:val="28"/>
          <w:szCs w:val="28"/>
        </w:rPr>
        <w:t>Кожна ціль має перетворюватися на конкретні дії: що саме зробити, коли, хто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FAC" w:rsidRPr="00BF1FAC">
        <w:rPr>
          <w:rFonts w:ascii="Times New Roman" w:hAnsi="Times New Roman" w:cs="Times New Roman"/>
          <w:sz w:val="28"/>
          <w:szCs w:val="28"/>
        </w:rPr>
        <w:t>відповідає, як виміряти результат і джерела фінансування.</w:t>
      </w:r>
    </w:p>
    <w:p w:rsidR="00BF1FAC" w:rsidRPr="00BF1FAC" w:rsidRDefault="00D95CD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1FAC" w:rsidRPr="00BF1FAC">
        <w:rPr>
          <w:rFonts w:ascii="Times New Roman" w:hAnsi="Times New Roman" w:cs="Times New Roman"/>
          <w:sz w:val="28"/>
          <w:szCs w:val="28"/>
        </w:rPr>
        <w:t>Важливо, щоб Стратегія розвитку, план заходів, місцеві програми та бюджет були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FAC" w:rsidRPr="00BF1FAC">
        <w:rPr>
          <w:rFonts w:ascii="Times New Roman" w:hAnsi="Times New Roman" w:cs="Times New Roman"/>
          <w:sz w:val="28"/>
          <w:szCs w:val="28"/>
        </w:rPr>
        <w:t xml:space="preserve">пов’язані між собою. Тоді </w:t>
      </w:r>
      <w:proofErr w:type="spellStart"/>
      <w:r w:rsidR="00BF1FAC" w:rsidRPr="00BF1FAC">
        <w:rPr>
          <w:rFonts w:ascii="Times New Roman" w:hAnsi="Times New Roman" w:cs="Times New Roman"/>
          <w:sz w:val="28"/>
          <w:szCs w:val="28"/>
        </w:rPr>
        <w:t>безбар’єрність</w:t>
      </w:r>
      <w:proofErr w:type="spellEnd"/>
      <w:r w:rsidR="00BF1FAC" w:rsidRPr="00BF1FAC">
        <w:rPr>
          <w:rFonts w:ascii="Times New Roman" w:hAnsi="Times New Roman" w:cs="Times New Roman"/>
          <w:sz w:val="28"/>
          <w:szCs w:val="28"/>
        </w:rPr>
        <w:t xml:space="preserve"> не залишатиметься лише задекларованою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FAC" w:rsidRPr="00BF1FAC">
        <w:rPr>
          <w:rFonts w:ascii="Times New Roman" w:hAnsi="Times New Roman" w:cs="Times New Roman"/>
          <w:sz w:val="28"/>
          <w:szCs w:val="28"/>
        </w:rPr>
        <w:t>ціллю, а перетворюватиметься на конкретні зміни.</w:t>
      </w:r>
    </w:p>
    <w:p w:rsidR="00BF1FAC" w:rsidRPr="00BF1FAC" w:rsidRDefault="00D95CD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1FAC" w:rsidRPr="00BF1FAC">
        <w:rPr>
          <w:rFonts w:ascii="Times New Roman" w:hAnsi="Times New Roman" w:cs="Times New Roman"/>
          <w:sz w:val="28"/>
          <w:szCs w:val="28"/>
        </w:rPr>
        <w:t>Для залучення інвестицій громади можуть використовувати екосистему DREAM.</w:t>
      </w:r>
    </w:p>
    <w:p w:rsidR="00BF1FAC" w:rsidRPr="00BF1FAC" w:rsidRDefault="00D95CD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1FAC" w:rsidRPr="00BF1FAC">
        <w:rPr>
          <w:rFonts w:ascii="Times New Roman" w:hAnsi="Times New Roman" w:cs="Times New Roman"/>
          <w:sz w:val="28"/>
          <w:szCs w:val="28"/>
        </w:rPr>
        <w:t>Також громади можуть отримати практичну підтримку Центру експертизи, який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FAC" w:rsidRPr="00BF1FAC">
        <w:rPr>
          <w:rFonts w:ascii="Times New Roman" w:hAnsi="Times New Roman" w:cs="Times New Roman"/>
          <w:sz w:val="28"/>
          <w:szCs w:val="28"/>
        </w:rPr>
        <w:t>працює на основі досвіду першої та другої черг «Руху без бар’єрів».</w:t>
      </w:r>
    </w:p>
    <w:p w:rsidR="00BF1FAC" w:rsidRPr="00BF1FAC" w:rsidRDefault="00D95CD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BF1FAC" w:rsidRPr="00BF1FAC">
        <w:rPr>
          <w:rFonts w:ascii="Times New Roman" w:hAnsi="Times New Roman" w:cs="Times New Roman"/>
          <w:sz w:val="28"/>
          <w:szCs w:val="28"/>
        </w:rPr>
        <w:t xml:space="preserve">Центр допомагає на всіх етапах — від планування та </w:t>
      </w:r>
      <w:proofErr w:type="spellStart"/>
      <w:r w:rsidR="00BF1FAC" w:rsidRPr="00BF1FAC">
        <w:rPr>
          <w:rFonts w:ascii="Times New Roman" w:hAnsi="Times New Roman" w:cs="Times New Roman"/>
          <w:sz w:val="28"/>
          <w:szCs w:val="28"/>
        </w:rPr>
        <w:t>проєктування</w:t>
      </w:r>
      <w:proofErr w:type="spellEnd"/>
      <w:r w:rsidR="00BF1FAC" w:rsidRPr="00BF1F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1FAC" w:rsidRPr="00BF1FAC">
        <w:rPr>
          <w:rFonts w:ascii="Times New Roman" w:hAnsi="Times New Roman" w:cs="Times New Roman"/>
          <w:sz w:val="28"/>
          <w:szCs w:val="28"/>
        </w:rPr>
        <w:t>безбар’єрних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FAC" w:rsidRPr="00BF1FAC">
        <w:rPr>
          <w:rFonts w:ascii="Times New Roman" w:hAnsi="Times New Roman" w:cs="Times New Roman"/>
          <w:sz w:val="28"/>
          <w:szCs w:val="28"/>
        </w:rPr>
        <w:t xml:space="preserve">маршрутів до пошуку грантових можливостей для реалізації </w:t>
      </w:r>
      <w:proofErr w:type="spellStart"/>
      <w:r w:rsidR="00BF1FAC" w:rsidRPr="00BF1FAC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BF1FAC" w:rsidRPr="00BF1FAC">
        <w:rPr>
          <w:rFonts w:ascii="Times New Roman" w:hAnsi="Times New Roman" w:cs="Times New Roman"/>
          <w:sz w:val="28"/>
          <w:szCs w:val="28"/>
        </w:rPr>
        <w:t>.</w:t>
      </w:r>
    </w:p>
    <w:p w:rsidR="00BF1FAC" w:rsidRDefault="00BF1FA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 w:rsidRPr="00BF1FAC">
        <w:rPr>
          <w:rFonts w:ascii="Times New Roman" w:hAnsi="Times New Roman" w:cs="Times New Roman"/>
          <w:sz w:val="28"/>
          <w:szCs w:val="28"/>
        </w:rPr>
        <w:t>Подати запит до Центру експертизи можна за адресою:</w:t>
      </w:r>
      <w:r w:rsidR="00D95CDC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D95CDC" w:rsidRPr="00A153D2">
          <w:rPr>
            <w:rStyle w:val="a3"/>
            <w:rFonts w:ascii="Times New Roman" w:hAnsi="Times New Roman" w:cs="Times New Roman"/>
            <w:sz w:val="28"/>
            <w:szCs w:val="28"/>
          </w:rPr>
          <w:t>barrierfreeroots@gmail.com</w:t>
        </w:r>
      </w:hyperlink>
    </w:p>
    <w:p w:rsidR="00381665" w:rsidRDefault="00381665" w:rsidP="001113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1FAC" w:rsidRPr="00BF1FAC" w:rsidRDefault="00BF1FA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 w:rsidRPr="00BF1FAC">
        <w:rPr>
          <w:rFonts w:ascii="Times New Roman" w:hAnsi="Times New Roman" w:cs="Times New Roman"/>
          <w:sz w:val="28"/>
          <w:szCs w:val="28"/>
        </w:rPr>
        <w:t>Крок 5. Перевіряти результат та вдосконалювати рішення</w:t>
      </w:r>
    </w:p>
    <w:p w:rsidR="00BF1FAC" w:rsidRPr="00BF1FAC" w:rsidRDefault="006238F0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1FAC" w:rsidRPr="00BF1FAC">
        <w:rPr>
          <w:rFonts w:ascii="Times New Roman" w:hAnsi="Times New Roman" w:cs="Times New Roman"/>
          <w:sz w:val="28"/>
          <w:szCs w:val="28"/>
        </w:rPr>
        <w:t>Важливо не просто порахувати, скільки заходів виконано, а перевірити головне: 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FAC" w:rsidRPr="00BF1FAC">
        <w:rPr>
          <w:rFonts w:ascii="Times New Roman" w:hAnsi="Times New Roman" w:cs="Times New Roman"/>
          <w:sz w:val="28"/>
          <w:szCs w:val="28"/>
        </w:rPr>
        <w:t>стало людям справді простіше користуватися просторами, послугами та можливостями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FAC" w:rsidRPr="00BF1FAC">
        <w:rPr>
          <w:rFonts w:ascii="Times New Roman" w:hAnsi="Times New Roman" w:cs="Times New Roman"/>
          <w:sz w:val="28"/>
          <w:szCs w:val="28"/>
        </w:rPr>
        <w:t>громади.</w:t>
      </w:r>
    </w:p>
    <w:p w:rsidR="00BF1FAC" w:rsidRPr="00BF1FAC" w:rsidRDefault="006238F0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1FAC" w:rsidRPr="00BF1FAC">
        <w:rPr>
          <w:rFonts w:ascii="Times New Roman" w:hAnsi="Times New Roman" w:cs="Times New Roman"/>
          <w:sz w:val="28"/>
          <w:szCs w:val="28"/>
        </w:rPr>
        <w:t xml:space="preserve">До оцінки результатів варто залучати Місцеву раду </w:t>
      </w:r>
      <w:proofErr w:type="spellStart"/>
      <w:r w:rsidR="00BF1FAC" w:rsidRPr="00BF1FA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="00BF1FAC" w:rsidRPr="00BF1FAC">
        <w:rPr>
          <w:rFonts w:ascii="Times New Roman" w:hAnsi="Times New Roman" w:cs="Times New Roman"/>
          <w:sz w:val="28"/>
          <w:szCs w:val="28"/>
        </w:rPr>
        <w:t>, амбасадорів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1FAC" w:rsidRPr="00BF1FA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="00BF1FAC" w:rsidRPr="00BF1FAC">
        <w:rPr>
          <w:rFonts w:ascii="Times New Roman" w:hAnsi="Times New Roman" w:cs="Times New Roman"/>
          <w:sz w:val="28"/>
          <w:szCs w:val="28"/>
        </w:rPr>
        <w:t>, громадські організації та самих жителів.</w:t>
      </w:r>
    </w:p>
    <w:p w:rsidR="00BF1FAC" w:rsidRPr="00BF1FAC" w:rsidRDefault="006238F0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1FAC" w:rsidRPr="00BF1FAC">
        <w:rPr>
          <w:rFonts w:ascii="Times New Roman" w:hAnsi="Times New Roman" w:cs="Times New Roman"/>
          <w:sz w:val="28"/>
          <w:szCs w:val="28"/>
        </w:rPr>
        <w:t>Якщо моніторинг показує нові виклики або те, що певне рішення не працює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1FAC" w:rsidRPr="00BF1FAC">
        <w:rPr>
          <w:rFonts w:ascii="Times New Roman" w:hAnsi="Times New Roman" w:cs="Times New Roman"/>
          <w:sz w:val="28"/>
          <w:szCs w:val="28"/>
        </w:rPr>
        <w:t>належним чином, громада може оновити свої пріоритети та заходи.</w:t>
      </w:r>
    </w:p>
    <w:p w:rsidR="00BF1FAC" w:rsidRPr="00BF1FAC" w:rsidRDefault="00A3605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1FAC" w:rsidRPr="00BF1FAC">
        <w:rPr>
          <w:rFonts w:ascii="Times New Roman" w:hAnsi="Times New Roman" w:cs="Times New Roman"/>
          <w:sz w:val="28"/>
          <w:szCs w:val="28"/>
        </w:rPr>
        <w:t>Графічні матеріали за посиланням:</w:t>
      </w:r>
    </w:p>
    <w:p w:rsidR="00BF1FAC" w:rsidRPr="00BF1FAC" w:rsidRDefault="00734DD3" w:rsidP="00111362">
      <w:pPr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1C280D" w:rsidRPr="00A153D2">
          <w:rPr>
            <w:rStyle w:val="a3"/>
            <w:rFonts w:ascii="Times New Roman" w:hAnsi="Times New Roman" w:cs="Times New Roman"/>
            <w:sz w:val="28"/>
            <w:szCs w:val="28"/>
          </w:rPr>
          <w:t>https://drive.google.com/drive/folders/1VBy79BlTu4g456tarMJJ17OCBRyMn_Xz?ths=true</w:t>
        </w:r>
      </w:hyperlink>
      <w:r w:rsidR="001C28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1FAC" w:rsidRPr="00BF1FAC" w:rsidRDefault="00A3605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F1FAC" w:rsidRPr="00BF1FAC">
        <w:rPr>
          <w:rFonts w:ascii="Times New Roman" w:hAnsi="Times New Roman" w:cs="Times New Roman"/>
          <w:sz w:val="28"/>
          <w:szCs w:val="28"/>
        </w:rPr>
        <w:t xml:space="preserve">Публікація на </w:t>
      </w:r>
      <w:proofErr w:type="spellStart"/>
      <w:r w:rsidR="00BF1FAC" w:rsidRPr="00BF1FAC">
        <w:rPr>
          <w:rFonts w:ascii="Times New Roman" w:hAnsi="Times New Roman" w:cs="Times New Roman"/>
          <w:sz w:val="28"/>
          <w:szCs w:val="28"/>
        </w:rPr>
        <w:t>ФБ-сторінці</w:t>
      </w:r>
      <w:proofErr w:type="spellEnd"/>
      <w:r w:rsidR="00BF1FAC" w:rsidRPr="00BF1F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1FAC" w:rsidRPr="00BF1FAC">
        <w:rPr>
          <w:rFonts w:ascii="Times New Roman" w:hAnsi="Times New Roman" w:cs="Times New Roman"/>
          <w:sz w:val="28"/>
          <w:szCs w:val="28"/>
        </w:rPr>
        <w:t>Мінрегіону</w:t>
      </w:r>
      <w:proofErr w:type="spellEnd"/>
      <w:r w:rsidR="00BF1FAC" w:rsidRPr="00BF1FAC">
        <w:rPr>
          <w:rFonts w:ascii="Times New Roman" w:hAnsi="Times New Roman" w:cs="Times New Roman"/>
          <w:sz w:val="28"/>
          <w:szCs w:val="28"/>
        </w:rPr>
        <w:t>:</w:t>
      </w:r>
    </w:p>
    <w:p w:rsidR="00BF1FAC" w:rsidRDefault="00734DD3" w:rsidP="00111362">
      <w:pPr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BF1FAC" w:rsidRPr="00A153D2">
          <w:rPr>
            <w:rStyle w:val="a3"/>
            <w:rFonts w:ascii="Times New Roman" w:hAnsi="Times New Roman" w:cs="Times New Roman"/>
            <w:sz w:val="28"/>
            <w:szCs w:val="28"/>
          </w:rPr>
          <w:t>https://www.facebook.com/share/p/1CAJcVCLXU/</w:t>
        </w:r>
      </w:hyperlink>
    </w:p>
    <w:p w:rsidR="00BF1FAC" w:rsidRDefault="00BF1FAC" w:rsidP="0011136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F1FAC" w:rsidSect="00863C9F">
      <w:pgSz w:w="11906" w:h="16838"/>
      <w:pgMar w:top="850" w:right="850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D2F"/>
    <w:rsid w:val="00067BA3"/>
    <w:rsid w:val="000C6B9A"/>
    <w:rsid w:val="00104A0D"/>
    <w:rsid w:val="00111362"/>
    <w:rsid w:val="00115077"/>
    <w:rsid w:val="001C280D"/>
    <w:rsid w:val="00231D2F"/>
    <w:rsid w:val="00252D60"/>
    <w:rsid w:val="00303E99"/>
    <w:rsid w:val="00381665"/>
    <w:rsid w:val="003E0E26"/>
    <w:rsid w:val="00401F15"/>
    <w:rsid w:val="00412AF2"/>
    <w:rsid w:val="004973A8"/>
    <w:rsid w:val="005A5EFB"/>
    <w:rsid w:val="006238F0"/>
    <w:rsid w:val="00734DD3"/>
    <w:rsid w:val="00863C9F"/>
    <w:rsid w:val="009152A2"/>
    <w:rsid w:val="00995B45"/>
    <w:rsid w:val="00A20FAC"/>
    <w:rsid w:val="00A3605C"/>
    <w:rsid w:val="00A70D06"/>
    <w:rsid w:val="00BF1FAC"/>
    <w:rsid w:val="00CF2D03"/>
    <w:rsid w:val="00D95CDC"/>
    <w:rsid w:val="00E53CF0"/>
    <w:rsid w:val="00FF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1F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1F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p/1CAJcVCLX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VBy79BlTu4g456tarMJJ17OCBRyMn_Xz?ths=true" TargetMode="External"/><Relationship Id="rId5" Type="http://schemas.openxmlformats.org/officeDocument/2006/relationships/hyperlink" Target="mailto:barrierfreeroots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2490</Words>
  <Characters>1420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2026-09-18T11:12:00Z</dcterms:created>
  <dcterms:modified xsi:type="dcterms:W3CDTF">2026-09-18T11:12:00Z</dcterms:modified>
</cp:coreProperties>
</file>