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84" w:rsidRPr="00CE520E" w:rsidRDefault="001C7884" w:rsidP="001C7884">
      <w:pPr>
        <w:jc w:val="center"/>
      </w:pPr>
    </w:p>
    <w:p w:rsidR="001C7884" w:rsidRPr="00CE520E" w:rsidRDefault="001C7884" w:rsidP="001C7884">
      <w:pPr>
        <w:jc w:val="center"/>
      </w:pPr>
    </w:p>
    <w:p w:rsidR="005F1045" w:rsidRPr="00F13BCB" w:rsidRDefault="005F1045" w:rsidP="005F1045">
      <w:pPr>
        <w:jc w:val="center"/>
        <w:rPr>
          <w:sz w:val="2"/>
          <w:szCs w:val="2"/>
        </w:rPr>
      </w:pPr>
      <w:r w:rsidRPr="00C417EE">
        <w:object w:dxaOrig="616"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6.45pt" o:ole="">
            <v:imagedata r:id="rId8" o:title=""/>
          </v:shape>
          <o:OLEObject Type="Embed" ProgID="CorelDraw.Graphic.17" ShapeID="_x0000_i1025" DrawAspect="Content" ObjectID="_1647856262" r:id="rId9"/>
        </w:object>
      </w:r>
    </w:p>
    <w:p w:rsidR="005F1045" w:rsidRPr="00E7325B" w:rsidRDefault="005F1045" w:rsidP="005F1045">
      <w:pPr>
        <w:jc w:val="center"/>
        <w:rPr>
          <w:sz w:val="28"/>
          <w:szCs w:val="28"/>
        </w:rPr>
      </w:pPr>
      <w:r w:rsidRPr="00E7325B">
        <w:rPr>
          <w:sz w:val="28"/>
          <w:szCs w:val="28"/>
        </w:rPr>
        <w:t xml:space="preserve">Рахівська міська рада </w:t>
      </w:r>
    </w:p>
    <w:p w:rsidR="005F1045" w:rsidRPr="00E7325B" w:rsidRDefault="005F1045" w:rsidP="005F1045">
      <w:pPr>
        <w:jc w:val="center"/>
        <w:rPr>
          <w:sz w:val="28"/>
          <w:szCs w:val="28"/>
        </w:rPr>
      </w:pPr>
      <w:r>
        <w:rPr>
          <w:sz w:val="28"/>
          <w:szCs w:val="28"/>
        </w:rPr>
        <w:t>_________</w:t>
      </w:r>
      <w:r w:rsidRPr="00E7325B">
        <w:rPr>
          <w:sz w:val="28"/>
          <w:szCs w:val="28"/>
        </w:rPr>
        <w:t xml:space="preserve"> перша  сесія міської ради </w:t>
      </w:r>
    </w:p>
    <w:p w:rsidR="005F1045" w:rsidRPr="00E7325B" w:rsidRDefault="005F1045" w:rsidP="005F1045">
      <w:pPr>
        <w:jc w:val="center"/>
        <w:rPr>
          <w:sz w:val="28"/>
          <w:szCs w:val="28"/>
        </w:rPr>
      </w:pPr>
      <w:r w:rsidRPr="00E7325B">
        <w:rPr>
          <w:sz w:val="28"/>
          <w:szCs w:val="28"/>
        </w:rPr>
        <w:t>сьомого скликання</w:t>
      </w:r>
    </w:p>
    <w:p w:rsidR="005F1045" w:rsidRPr="00E7325B" w:rsidRDefault="005F1045" w:rsidP="005F1045">
      <w:pPr>
        <w:jc w:val="center"/>
        <w:rPr>
          <w:rFonts w:eastAsia="MS Mincho"/>
          <w:sz w:val="28"/>
          <w:szCs w:val="28"/>
        </w:rPr>
      </w:pPr>
    </w:p>
    <w:p w:rsidR="005F1045" w:rsidRPr="00E7325B" w:rsidRDefault="005F1045" w:rsidP="005F1045">
      <w:pPr>
        <w:jc w:val="center"/>
        <w:rPr>
          <w:rFonts w:eastAsia="MS Mincho"/>
          <w:sz w:val="28"/>
          <w:szCs w:val="28"/>
        </w:rPr>
      </w:pPr>
      <w:r w:rsidRPr="00E7325B">
        <w:rPr>
          <w:rFonts w:eastAsia="MS Mincho"/>
          <w:sz w:val="28"/>
          <w:szCs w:val="28"/>
        </w:rPr>
        <w:t>Р І Ш Е Н Н Я</w:t>
      </w:r>
    </w:p>
    <w:p w:rsidR="005F1045" w:rsidRDefault="005F1045" w:rsidP="005F1045">
      <w:pPr>
        <w:jc w:val="both"/>
        <w:rPr>
          <w:color w:val="000000"/>
        </w:rPr>
      </w:pPr>
    </w:p>
    <w:p w:rsidR="005F1045" w:rsidRPr="00E7325B" w:rsidRDefault="005F1045" w:rsidP="005F1045">
      <w:pPr>
        <w:rPr>
          <w:rFonts w:eastAsia="MS Mincho"/>
          <w:sz w:val="28"/>
          <w:szCs w:val="28"/>
        </w:rPr>
      </w:pPr>
      <w:r w:rsidRPr="00E7325B">
        <w:rPr>
          <w:rFonts w:eastAsia="MS Mincho"/>
          <w:sz w:val="28"/>
          <w:szCs w:val="28"/>
        </w:rPr>
        <w:t xml:space="preserve">від </w:t>
      </w:r>
      <w:r>
        <w:rPr>
          <w:rFonts w:eastAsia="MS Mincho"/>
          <w:sz w:val="28"/>
          <w:szCs w:val="28"/>
        </w:rPr>
        <w:t>_________</w:t>
      </w:r>
      <w:r w:rsidRPr="00E7325B">
        <w:rPr>
          <w:rFonts w:eastAsia="MS Mincho"/>
          <w:sz w:val="28"/>
          <w:szCs w:val="28"/>
        </w:rPr>
        <w:t xml:space="preserve">  20</w:t>
      </w:r>
      <w:r>
        <w:rPr>
          <w:rFonts w:eastAsia="MS Mincho"/>
          <w:sz w:val="28"/>
          <w:szCs w:val="28"/>
        </w:rPr>
        <w:t>20</w:t>
      </w:r>
      <w:r w:rsidRPr="00E7325B">
        <w:rPr>
          <w:rFonts w:eastAsia="MS Mincho"/>
          <w:sz w:val="28"/>
          <w:szCs w:val="28"/>
        </w:rPr>
        <w:t xml:space="preserve">  року  №</w:t>
      </w:r>
      <w:r>
        <w:rPr>
          <w:sz w:val="28"/>
          <w:szCs w:val="28"/>
        </w:rPr>
        <w:t>____</w:t>
      </w:r>
    </w:p>
    <w:p w:rsidR="005F1045" w:rsidRPr="00CB4401" w:rsidRDefault="005F1045" w:rsidP="005F1045">
      <w:pPr>
        <w:rPr>
          <w:rFonts w:eastAsia="MS Mincho"/>
          <w:sz w:val="28"/>
          <w:szCs w:val="28"/>
        </w:rPr>
      </w:pPr>
      <w:r w:rsidRPr="00E7325B">
        <w:rPr>
          <w:rFonts w:eastAsia="MS Mincho"/>
          <w:sz w:val="28"/>
          <w:szCs w:val="28"/>
        </w:rPr>
        <w:t>м. Рахів</w:t>
      </w:r>
    </w:p>
    <w:p w:rsidR="001C7884" w:rsidRDefault="001C7884" w:rsidP="001C7884">
      <w:pPr>
        <w:rPr>
          <w:b/>
        </w:rPr>
      </w:pPr>
    </w:p>
    <w:p w:rsidR="005F1045" w:rsidRPr="00CE520E" w:rsidRDefault="005F1045" w:rsidP="001C7884">
      <w:pPr>
        <w:rPr>
          <w:b/>
        </w:rPr>
      </w:pPr>
    </w:p>
    <w:tbl>
      <w:tblPr>
        <w:tblW w:w="5000" w:type="pct"/>
        <w:tblCellSpacing w:w="0" w:type="dxa"/>
        <w:tblCellMar>
          <w:left w:w="0" w:type="dxa"/>
          <w:right w:w="0" w:type="dxa"/>
        </w:tblCellMar>
        <w:tblLook w:val="0000" w:firstRow="0" w:lastRow="0" w:firstColumn="0" w:lastColumn="0" w:noHBand="0" w:noVBand="0"/>
      </w:tblPr>
      <w:tblGrid>
        <w:gridCol w:w="4369"/>
        <w:gridCol w:w="4369"/>
      </w:tblGrid>
      <w:tr w:rsidR="001C7884" w:rsidRPr="00CE520E" w:rsidTr="00D306F0">
        <w:trPr>
          <w:tblCellSpacing w:w="0" w:type="dxa"/>
        </w:trPr>
        <w:tc>
          <w:tcPr>
            <w:tcW w:w="2500" w:type="pct"/>
          </w:tcPr>
          <w:p w:rsidR="005F1045" w:rsidRPr="000D6487" w:rsidRDefault="005F1045" w:rsidP="005F1045">
            <w:pPr>
              <w:rPr>
                <w:lang w:eastAsia="ru-RU"/>
              </w:rPr>
            </w:pPr>
            <w:r w:rsidRPr="000D6487">
              <w:rPr>
                <w:sz w:val="28"/>
                <w:szCs w:val="28"/>
                <w:lang w:eastAsia="ru-RU"/>
              </w:rPr>
              <w:t>Про внесення змін до рішен</w:t>
            </w:r>
            <w:r w:rsidR="00651933" w:rsidRPr="000D6487">
              <w:rPr>
                <w:sz w:val="28"/>
                <w:szCs w:val="28"/>
                <w:lang w:eastAsia="ru-RU"/>
              </w:rPr>
              <w:t>ня</w:t>
            </w:r>
            <w:r w:rsidRPr="000D6487">
              <w:rPr>
                <w:sz w:val="28"/>
                <w:szCs w:val="28"/>
                <w:lang w:eastAsia="ru-RU"/>
              </w:rPr>
              <w:t xml:space="preserve"> сесії від </w:t>
            </w:r>
            <w:r w:rsidR="000D6487" w:rsidRPr="000D6487">
              <w:rPr>
                <w:sz w:val="28"/>
                <w:szCs w:val="28"/>
                <w:lang w:eastAsia="ru-RU"/>
              </w:rPr>
              <w:t>26.08.</w:t>
            </w:r>
            <w:r w:rsidR="000D6487">
              <w:rPr>
                <w:sz w:val="28"/>
                <w:szCs w:val="28"/>
                <w:lang w:eastAsia="ru-RU"/>
              </w:rPr>
              <w:t>2016</w:t>
            </w:r>
            <w:r w:rsidRPr="000D6487">
              <w:rPr>
                <w:sz w:val="28"/>
                <w:szCs w:val="28"/>
                <w:lang w:eastAsia="ru-RU"/>
              </w:rPr>
              <w:t xml:space="preserve"> року</w:t>
            </w:r>
            <w:r w:rsidRPr="005F1045">
              <w:rPr>
                <w:sz w:val="28"/>
                <w:szCs w:val="28"/>
                <w:lang w:val="ru-RU" w:eastAsia="ru-RU"/>
              </w:rPr>
              <w:t> </w:t>
            </w:r>
            <w:r w:rsidRPr="000D6487">
              <w:rPr>
                <w:sz w:val="28"/>
                <w:szCs w:val="28"/>
                <w:lang w:eastAsia="ru-RU"/>
              </w:rPr>
              <w:t xml:space="preserve"> №</w:t>
            </w:r>
            <w:r w:rsidR="000D6487">
              <w:rPr>
                <w:sz w:val="28"/>
                <w:szCs w:val="28"/>
                <w:lang w:eastAsia="ru-RU"/>
              </w:rPr>
              <w:t>154</w:t>
            </w:r>
          </w:p>
          <w:p w:rsidR="005F1045" w:rsidRPr="000D6487" w:rsidRDefault="005F1045" w:rsidP="005F1045">
            <w:pPr>
              <w:rPr>
                <w:lang w:eastAsia="ru-RU"/>
              </w:rPr>
            </w:pPr>
            <w:r w:rsidRPr="000D6487">
              <w:rPr>
                <w:sz w:val="28"/>
                <w:szCs w:val="28"/>
                <w:lang w:eastAsia="ru-RU"/>
              </w:rPr>
              <w:t xml:space="preserve">та затвердження у новій редакції Положення і Регламенту </w:t>
            </w:r>
            <w:r w:rsidR="00651933" w:rsidRPr="000D6487">
              <w:rPr>
                <w:sz w:val="28"/>
                <w:szCs w:val="28"/>
                <w:lang w:eastAsia="ru-RU"/>
              </w:rPr>
              <w:t xml:space="preserve">відділу </w:t>
            </w:r>
            <w:r w:rsidRPr="000D6487">
              <w:rPr>
                <w:sz w:val="28"/>
                <w:szCs w:val="28"/>
                <w:lang w:eastAsia="ru-RU"/>
              </w:rPr>
              <w:t>ЦНАП</w:t>
            </w:r>
            <w:r w:rsidR="00651933" w:rsidRPr="000D6487">
              <w:rPr>
                <w:sz w:val="28"/>
                <w:szCs w:val="28"/>
                <w:lang w:eastAsia="ru-RU"/>
              </w:rPr>
              <w:t xml:space="preserve"> Рахівської міської ради</w:t>
            </w:r>
          </w:p>
          <w:p w:rsidR="001C7884" w:rsidRPr="000D6487" w:rsidRDefault="001C7884" w:rsidP="00467DE6"/>
        </w:tc>
        <w:tc>
          <w:tcPr>
            <w:tcW w:w="2500" w:type="pct"/>
          </w:tcPr>
          <w:p w:rsidR="001C7884" w:rsidRPr="00CE520E" w:rsidRDefault="001C7884" w:rsidP="00D306F0">
            <w:r w:rsidRPr="00CE520E">
              <w:rPr>
                <w:noProof/>
                <w:lang w:val="ru-RU" w:eastAsia="ru-RU"/>
              </w:rPr>
              <w:drawing>
                <wp:inline distT="0" distB="0" distL="0" distR="0">
                  <wp:extent cx="26035" cy="2603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6035" cy="26035"/>
                          </a:xfrm>
                          <a:prstGeom prst="rect">
                            <a:avLst/>
                          </a:prstGeom>
                          <a:noFill/>
                          <a:ln w="9525">
                            <a:noFill/>
                            <a:miter lim="800000"/>
                            <a:headEnd/>
                            <a:tailEnd/>
                          </a:ln>
                        </pic:spPr>
                      </pic:pic>
                    </a:graphicData>
                  </a:graphic>
                </wp:inline>
              </w:drawing>
            </w:r>
          </w:p>
        </w:tc>
      </w:tr>
    </w:tbl>
    <w:p w:rsidR="001C7884" w:rsidRPr="00CE520E" w:rsidRDefault="001C7884" w:rsidP="001C7884"/>
    <w:p w:rsidR="001C7884" w:rsidRPr="00CE520E" w:rsidRDefault="001C7884" w:rsidP="001C7884"/>
    <w:p w:rsidR="001C7884" w:rsidRPr="00CE520E" w:rsidRDefault="001C7884" w:rsidP="001C7884">
      <w:pPr>
        <w:tabs>
          <w:tab w:val="left" w:pos="720"/>
        </w:tabs>
        <w:jc w:val="both"/>
      </w:pPr>
      <w:r w:rsidRPr="00CE520E">
        <w:t xml:space="preserve">          Керуючись  </w:t>
      </w:r>
      <w:r w:rsidR="000D6487">
        <w:t>З</w:t>
      </w:r>
      <w:r w:rsidRPr="00CE520E">
        <w:t>аконами України «Про місцеве самоврядування в Україні», «Про адміністративні послуги», рішенням</w:t>
      </w:r>
      <w:r w:rsidRPr="00CE520E">
        <w:rPr>
          <w:caps/>
        </w:rPr>
        <w:t xml:space="preserve"> </w:t>
      </w:r>
      <w:r w:rsidR="005F556F" w:rsidRPr="005F556F">
        <w:t>Рахівської міської</w:t>
      </w:r>
      <w:r w:rsidRPr="005F556F">
        <w:t xml:space="preserve"> ради від </w:t>
      </w:r>
      <w:r w:rsidR="005F556F" w:rsidRPr="005F556F">
        <w:t>09.08.2019</w:t>
      </w:r>
      <w:r w:rsidR="001A47D9" w:rsidRPr="005F556F">
        <w:t xml:space="preserve"> </w:t>
      </w:r>
      <w:r w:rsidRPr="005F556F">
        <w:t>№</w:t>
      </w:r>
      <w:r w:rsidR="005F556F" w:rsidRPr="005F556F">
        <w:t>600</w:t>
      </w:r>
      <w:r w:rsidRPr="005F556F">
        <w:t xml:space="preserve"> </w:t>
      </w:r>
      <w:r w:rsidRPr="00CE520E">
        <w:t xml:space="preserve">«Про затвердження Концепції </w:t>
      </w:r>
      <w:r w:rsidR="005F556F">
        <w:t>розвитку</w:t>
      </w:r>
      <w:r w:rsidRPr="00CE520E">
        <w:t xml:space="preserve"> Центру надання адміністративних послуг </w:t>
      </w:r>
      <w:r w:rsidR="005F556F">
        <w:t>Рахівської міської ради</w:t>
      </w:r>
      <w:r w:rsidRPr="00CE520E">
        <w:t xml:space="preserve">», з метою покращення якості надання адміністративних послуг,  </w:t>
      </w:r>
      <w:r w:rsidR="00467DE6" w:rsidRPr="005F556F">
        <w:t>міська</w:t>
      </w:r>
      <w:r w:rsidR="00467DE6">
        <w:rPr>
          <w:color w:val="FF0000"/>
        </w:rPr>
        <w:t xml:space="preserve"> </w:t>
      </w:r>
      <w:r w:rsidRPr="00CE520E">
        <w:t xml:space="preserve">рада </w:t>
      </w:r>
    </w:p>
    <w:p w:rsidR="001C7884" w:rsidRPr="00CE520E" w:rsidRDefault="001C7884" w:rsidP="001C7884">
      <w:pPr>
        <w:jc w:val="both"/>
      </w:pPr>
    </w:p>
    <w:p w:rsidR="001C7884" w:rsidRPr="00CE520E" w:rsidRDefault="001C7884" w:rsidP="00651933">
      <w:pPr>
        <w:ind w:firstLine="709"/>
        <w:jc w:val="center"/>
      </w:pPr>
      <w:r w:rsidRPr="00CE520E">
        <w:t>ВИРІШИЛА:</w:t>
      </w:r>
    </w:p>
    <w:p w:rsidR="001C7884" w:rsidRPr="00CE520E" w:rsidRDefault="001C7884" w:rsidP="001C7884">
      <w:pPr>
        <w:jc w:val="both"/>
      </w:pPr>
    </w:p>
    <w:p w:rsidR="008C7572" w:rsidRPr="008C7572" w:rsidRDefault="005F1045" w:rsidP="008C7572">
      <w:pPr>
        <w:pStyle w:val="2156"/>
        <w:tabs>
          <w:tab w:val="left" w:pos="720"/>
        </w:tabs>
        <w:spacing w:before="0" w:beforeAutospacing="0" w:after="0" w:afterAutospacing="0"/>
        <w:ind w:firstLine="709"/>
        <w:jc w:val="both"/>
        <w:rPr>
          <w:lang w:val="uk-UA"/>
        </w:rPr>
      </w:pPr>
      <w:r w:rsidRPr="008C7572">
        <w:rPr>
          <w:lang w:val="uk-UA"/>
        </w:rPr>
        <w:tab/>
        <w:t>1.</w:t>
      </w:r>
      <w:r w:rsidRPr="008C7572">
        <w:rPr>
          <w:color w:val="FF0000"/>
          <w:lang w:val="uk-UA"/>
        </w:rPr>
        <w:t xml:space="preserve"> </w:t>
      </w:r>
      <w:r w:rsidR="008C7572" w:rsidRPr="008C7572">
        <w:rPr>
          <w:lang w:val="uk-UA"/>
        </w:rPr>
        <w:t>Внести зміни</w:t>
      </w:r>
      <w:r w:rsidR="008C7572" w:rsidRPr="008C7572">
        <w:t> </w:t>
      </w:r>
      <w:r w:rsidR="008C7572" w:rsidRPr="008C7572">
        <w:rPr>
          <w:lang w:val="uk-UA"/>
        </w:rPr>
        <w:t xml:space="preserve"> у рішення Рахівської міської ради від 26.08.2016 року</w:t>
      </w:r>
      <w:r w:rsidR="008C7572" w:rsidRPr="008C7572">
        <w:t> </w:t>
      </w:r>
      <w:r w:rsidR="008C7572" w:rsidRPr="008C7572">
        <w:rPr>
          <w:lang w:val="uk-UA"/>
        </w:rPr>
        <w:t xml:space="preserve"> №154 </w:t>
      </w:r>
    </w:p>
    <w:p w:rsidR="008C7572" w:rsidRPr="008C7572" w:rsidRDefault="008C7572" w:rsidP="008C7572">
      <w:pPr>
        <w:tabs>
          <w:tab w:val="left" w:pos="720"/>
        </w:tabs>
        <w:jc w:val="both"/>
        <w:rPr>
          <w:lang w:val="ru-RU" w:eastAsia="ru-RU"/>
        </w:rPr>
      </w:pPr>
      <w:r w:rsidRPr="008C7572">
        <w:rPr>
          <w:lang w:val="ru-RU" w:eastAsia="ru-RU"/>
        </w:rPr>
        <w:t xml:space="preserve">«Про внесення </w:t>
      </w:r>
      <w:r>
        <w:rPr>
          <w:lang w:val="ru-RU" w:eastAsia="ru-RU"/>
        </w:rPr>
        <w:t>змін до структури, чисельності виконавчого апарату м</w:t>
      </w:r>
      <w:r w:rsidR="000D6487">
        <w:rPr>
          <w:lang w:val="ru-RU" w:eastAsia="ru-RU"/>
        </w:rPr>
        <w:t>і</w:t>
      </w:r>
      <w:r>
        <w:rPr>
          <w:lang w:val="ru-RU" w:eastAsia="ru-RU"/>
        </w:rPr>
        <w:t xml:space="preserve">ської ради та створення Центру надання </w:t>
      </w:r>
      <w:proofErr w:type="gramStart"/>
      <w:r>
        <w:rPr>
          <w:lang w:val="ru-RU" w:eastAsia="ru-RU"/>
        </w:rPr>
        <w:t>адм</w:t>
      </w:r>
      <w:proofErr w:type="gramEnd"/>
      <w:r>
        <w:rPr>
          <w:lang w:val="ru-RU" w:eastAsia="ru-RU"/>
        </w:rPr>
        <w:t>іністративних послуг</w:t>
      </w:r>
      <w:r w:rsidRPr="008C7572">
        <w:rPr>
          <w:lang w:val="ru-RU" w:eastAsia="ru-RU"/>
        </w:rPr>
        <w:t xml:space="preserve">» і викласти п.1 у новій редакції: </w:t>
      </w:r>
    </w:p>
    <w:p w:rsidR="008C7572" w:rsidRPr="008C7572" w:rsidRDefault="008C7572" w:rsidP="008C7572">
      <w:pPr>
        <w:tabs>
          <w:tab w:val="left" w:pos="720"/>
        </w:tabs>
        <w:jc w:val="both"/>
        <w:rPr>
          <w:lang w:val="ru-RU" w:eastAsia="ru-RU"/>
        </w:rPr>
      </w:pPr>
      <w:r w:rsidRPr="008C7572">
        <w:rPr>
          <w:lang w:val="ru-RU" w:eastAsia="ru-RU"/>
        </w:rPr>
        <w:tab/>
        <w:t xml:space="preserve">1.1. «Створити відділ «Центр надання </w:t>
      </w:r>
      <w:proofErr w:type="gramStart"/>
      <w:r w:rsidRPr="008C7572">
        <w:rPr>
          <w:lang w:val="ru-RU" w:eastAsia="ru-RU"/>
        </w:rPr>
        <w:t>адм</w:t>
      </w:r>
      <w:proofErr w:type="gramEnd"/>
      <w:r w:rsidRPr="008C7572">
        <w:rPr>
          <w:lang w:val="ru-RU" w:eastAsia="ru-RU"/>
        </w:rPr>
        <w:t xml:space="preserve">іністративних послуг» </w:t>
      </w:r>
      <w:r>
        <w:rPr>
          <w:lang w:val="ru-RU" w:eastAsia="ru-RU"/>
        </w:rPr>
        <w:t>Рахівської міської ради».</w:t>
      </w:r>
    </w:p>
    <w:p w:rsidR="006A360F" w:rsidRDefault="00530003">
      <w:pPr>
        <w:tabs>
          <w:tab w:val="left" w:pos="720"/>
        </w:tabs>
        <w:ind w:firstLine="709"/>
        <w:jc w:val="both"/>
      </w:pPr>
      <w:r>
        <w:t>2.</w:t>
      </w:r>
      <w:r w:rsidR="001C7884" w:rsidRPr="00CE520E">
        <w:t xml:space="preserve"> </w:t>
      </w:r>
      <w:r w:rsidRPr="005F1045">
        <w:t>Внести зміни  у рішення Рахівської міської ради від 09.08.2019 року  №598 «Про модернізацію ЦНАП Рахівської міської ради, затвердження Положення про нього та переліку послуг»</w:t>
      </w:r>
      <w:r>
        <w:t xml:space="preserve"> (додаток 1)</w:t>
      </w:r>
      <w:r w:rsidRPr="005F1045">
        <w:t>:</w:t>
      </w:r>
    </w:p>
    <w:p w:rsidR="005F1045" w:rsidRDefault="00530003">
      <w:pPr>
        <w:tabs>
          <w:tab w:val="left" w:pos="720"/>
        </w:tabs>
        <w:ind w:firstLine="709"/>
        <w:jc w:val="both"/>
        <w:rPr>
          <w:color w:val="000000"/>
        </w:rPr>
      </w:pPr>
      <w:r>
        <w:t>2.1</w:t>
      </w:r>
      <w:r w:rsidR="005F1045">
        <w:t xml:space="preserve">. </w:t>
      </w:r>
      <w:r w:rsidR="005F1045">
        <w:rPr>
          <w:rStyle w:val="docdata"/>
          <w:rFonts w:eastAsiaTheme="majorEastAsia"/>
          <w:color w:val="000000"/>
        </w:rPr>
        <w:t xml:space="preserve">Затвердити Положення про </w:t>
      </w:r>
      <w:r w:rsidR="005F1045" w:rsidRPr="005F1045">
        <w:t>відділ «</w:t>
      </w:r>
      <w:r w:rsidR="005F1045">
        <w:rPr>
          <w:color w:val="000000"/>
        </w:rPr>
        <w:t xml:space="preserve">Центр надання адміністративних послуг» Рахівської міської ради </w:t>
      </w:r>
      <w:r w:rsidR="005F1045" w:rsidRPr="005F1045">
        <w:t xml:space="preserve">у новій редакції </w:t>
      </w:r>
      <w:r w:rsidR="005F1045">
        <w:rPr>
          <w:color w:val="000000"/>
        </w:rPr>
        <w:t>згідно з додатком 1 до цього рішення</w:t>
      </w:r>
      <w:r>
        <w:rPr>
          <w:color w:val="000000"/>
        </w:rPr>
        <w:t>.</w:t>
      </w:r>
    </w:p>
    <w:p w:rsidR="00530003" w:rsidRDefault="00530003">
      <w:pPr>
        <w:tabs>
          <w:tab w:val="left" w:pos="720"/>
        </w:tabs>
        <w:ind w:firstLine="709"/>
        <w:jc w:val="both"/>
        <w:rPr>
          <w:color w:val="000000"/>
        </w:rPr>
      </w:pPr>
      <w:r>
        <w:rPr>
          <w:color w:val="000000"/>
        </w:rPr>
        <w:t xml:space="preserve">2. </w:t>
      </w:r>
      <w:r w:rsidRPr="00530003">
        <w:rPr>
          <w:rStyle w:val="docdata"/>
          <w:rFonts w:eastAsiaTheme="majorEastAsia"/>
        </w:rPr>
        <w:t>З</w:t>
      </w:r>
      <w:r w:rsidRPr="00530003">
        <w:t xml:space="preserve">атвердити Регламент роботи </w:t>
      </w:r>
      <w:r w:rsidR="00651933">
        <w:t xml:space="preserve">відділу </w:t>
      </w:r>
      <w:r w:rsidRPr="00530003">
        <w:t xml:space="preserve">Центру надання адміністративних послуг </w:t>
      </w:r>
      <w:r w:rsidR="00651933">
        <w:t xml:space="preserve">Рахівської міської ради </w:t>
      </w:r>
      <w:r w:rsidRPr="00530003">
        <w:t xml:space="preserve">у новій редакції згідно з додатком </w:t>
      </w:r>
      <w:r w:rsidR="00651933">
        <w:t>2</w:t>
      </w:r>
      <w:r w:rsidRPr="00530003">
        <w:t xml:space="preserve"> до цього рішення</w:t>
      </w:r>
      <w:r>
        <w:rPr>
          <w:color w:val="000000"/>
        </w:rPr>
        <w:t>.</w:t>
      </w:r>
    </w:p>
    <w:p w:rsidR="00530003" w:rsidRDefault="00530003">
      <w:pPr>
        <w:tabs>
          <w:tab w:val="left" w:pos="720"/>
        </w:tabs>
        <w:ind w:firstLine="709"/>
        <w:jc w:val="both"/>
      </w:pPr>
      <w:r>
        <w:rPr>
          <w:color w:val="000000"/>
        </w:rPr>
        <w:t xml:space="preserve">3. Визнати такими, що втратив чинність </w:t>
      </w:r>
      <w:r>
        <w:t>Регламент роботи Центру надання адміністративних послуг Рахівської міської ради, затверджений рішенням сесії Рахівської міської ради від 09.08.2019 №599.</w:t>
      </w:r>
    </w:p>
    <w:p w:rsidR="006A360F" w:rsidRDefault="001C7884">
      <w:pPr>
        <w:tabs>
          <w:tab w:val="left" w:pos="720"/>
        </w:tabs>
        <w:ind w:firstLine="709"/>
        <w:jc w:val="both"/>
      </w:pPr>
      <w:r w:rsidRPr="00CE520E">
        <w:rPr>
          <w:color w:val="FF0000"/>
        </w:rPr>
        <w:lastRenderedPageBreak/>
        <w:tab/>
      </w:r>
      <w:r w:rsidR="00530003">
        <w:t>4</w:t>
      </w:r>
      <w:r w:rsidRPr="00CE520E">
        <w:t xml:space="preserve">. </w:t>
      </w:r>
      <w:r w:rsidR="00467DE6">
        <w:t xml:space="preserve">Начальнику ЦНАП </w:t>
      </w:r>
      <w:r w:rsidR="00467DE6" w:rsidRPr="005F556F">
        <w:t xml:space="preserve">Буряк Ю.Л., </w:t>
      </w:r>
      <w:r w:rsidRPr="00CE520E">
        <w:t xml:space="preserve">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w:t>
      </w:r>
      <w:r w:rsidR="00467DE6" w:rsidRPr="005F556F">
        <w:t>міської</w:t>
      </w:r>
      <w:r w:rsidR="001A47D9" w:rsidRPr="001A47D9">
        <w:rPr>
          <w:color w:val="FF0000"/>
        </w:rPr>
        <w:t xml:space="preserve"> </w:t>
      </w:r>
      <w:r w:rsidRPr="00CE520E">
        <w:t>ради.</w:t>
      </w:r>
    </w:p>
    <w:p w:rsidR="006A360F" w:rsidRPr="005F556F" w:rsidRDefault="001C7884">
      <w:pPr>
        <w:tabs>
          <w:tab w:val="left" w:pos="720"/>
        </w:tabs>
        <w:ind w:firstLine="709"/>
        <w:jc w:val="both"/>
      </w:pPr>
      <w:r w:rsidRPr="00CE520E">
        <w:t xml:space="preserve">5. Контроль за виконанням цього рішення покласти на </w:t>
      </w:r>
      <w:r w:rsidR="005F556F" w:rsidRPr="005F556F">
        <w:rPr>
          <w:bCs/>
        </w:rPr>
        <w:t>постійну комісію</w:t>
      </w:r>
      <w:r w:rsidR="005F556F" w:rsidRPr="005F556F">
        <w:br/>
      </w:r>
      <w:r w:rsidR="005F556F" w:rsidRPr="005F556F">
        <w:rPr>
          <w:bCs/>
        </w:rPr>
        <w:t>з питань бюджету, тарифів і цін</w:t>
      </w:r>
      <w:r w:rsidR="001F26F7" w:rsidRPr="005F556F">
        <w:t>.</w:t>
      </w:r>
    </w:p>
    <w:p w:rsidR="006A360F" w:rsidRDefault="006A360F">
      <w:pPr>
        <w:tabs>
          <w:tab w:val="left" w:pos="720"/>
        </w:tabs>
        <w:ind w:firstLine="709"/>
      </w:pPr>
    </w:p>
    <w:p w:rsidR="001C7884" w:rsidRPr="00CE520E" w:rsidRDefault="001C7884" w:rsidP="001C7884"/>
    <w:p w:rsidR="001C7884" w:rsidRPr="00530003" w:rsidRDefault="001C7884" w:rsidP="001C7884">
      <w:pPr>
        <w:rPr>
          <w:lang w:val="ru-RU"/>
        </w:rPr>
      </w:pPr>
      <w:r w:rsidRPr="00530003">
        <w:t xml:space="preserve">         </w:t>
      </w:r>
      <w:r w:rsidR="00530003" w:rsidRPr="00530003">
        <w:t>В.о. міського</w:t>
      </w:r>
      <w:r w:rsidR="001A47D9" w:rsidRPr="00530003">
        <w:t xml:space="preserve"> </w:t>
      </w:r>
      <w:r w:rsidRPr="00530003">
        <w:t>голов</w:t>
      </w:r>
      <w:r w:rsidR="00530003" w:rsidRPr="00530003">
        <w:t>и</w:t>
      </w:r>
      <w:r w:rsidRPr="00530003">
        <w:t xml:space="preserve">                                                           </w:t>
      </w:r>
      <w:r w:rsidR="00530003" w:rsidRPr="00530003">
        <w:t>Д.БРЕХЛІЧУК</w:t>
      </w:r>
    </w:p>
    <w:p w:rsidR="0025387F" w:rsidRPr="00530003" w:rsidRDefault="00B3325A" w:rsidP="001C7884">
      <w:pPr>
        <w:ind w:left="2124"/>
      </w:pPr>
      <w:r w:rsidRPr="00530003">
        <w:rPr>
          <w:noProof/>
          <w:lang w:val="ru-RU" w:eastAsia="ru-RU"/>
        </w:rPr>
        <mc:AlternateContent>
          <mc:Choice Requires="wps">
            <w:drawing>
              <wp:anchor distT="0" distB="0" distL="114300" distR="114300" simplePos="0" relativeHeight="251660288" behindDoc="0" locked="0" layoutInCell="1" allowOverlap="1" wp14:anchorId="3B849778" wp14:editId="68B3A21F">
                <wp:simplePos x="0" y="0"/>
                <wp:positionH relativeFrom="column">
                  <wp:posOffset>2971800</wp:posOffset>
                </wp:positionH>
                <wp:positionV relativeFrom="paragraph">
                  <wp:posOffset>-547370</wp:posOffset>
                </wp:positionV>
                <wp:extent cx="228600" cy="342900"/>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4pt;margin-top:-43.1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62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" stroked="f"/>
            </w:pict>
          </mc:Fallback>
        </mc:AlternateContent>
      </w:r>
      <w:r w:rsidR="001C7884" w:rsidRPr="00530003">
        <w:t xml:space="preserve">                                                                  </w:t>
      </w:r>
    </w:p>
    <w:p w:rsidR="0025387F" w:rsidRDefault="0025387F" w:rsidP="001C7884">
      <w:pPr>
        <w:ind w:left="2124"/>
      </w:pPr>
    </w:p>
    <w:p w:rsidR="000B79CA" w:rsidRDefault="000B79CA">
      <w:pPr>
        <w:ind w:left="5812"/>
      </w:pPr>
    </w:p>
    <w:p w:rsidR="000B79CA" w:rsidRDefault="000B79CA">
      <w:pPr>
        <w:ind w:left="5812"/>
      </w:pPr>
    </w:p>
    <w:p w:rsidR="000B79CA" w:rsidRDefault="000B79CA">
      <w:pPr>
        <w:ind w:left="5812"/>
      </w:pPr>
    </w:p>
    <w:p w:rsidR="000B79CA" w:rsidRDefault="000B79CA">
      <w:pPr>
        <w:ind w:left="5812"/>
      </w:pPr>
    </w:p>
    <w:p w:rsidR="000B79CA" w:rsidRDefault="000B79CA">
      <w:pPr>
        <w:ind w:left="5812"/>
      </w:pPr>
    </w:p>
    <w:p w:rsidR="000B79CA" w:rsidRDefault="000B79CA">
      <w:pPr>
        <w:ind w:left="5812"/>
      </w:pPr>
    </w:p>
    <w:p w:rsidR="007D07D0" w:rsidRDefault="007D07D0">
      <w:pPr>
        <w:ind w:left="5812"/>
      </w:pPr>
    </w:p>
    <w:p w:rsidR="007D07D0" w:rsidRDefault="007D07D0">
      <w:pPr>
        <w:ind w:left="5812"/>
      </w:pPr>
    </w:p>
    <w:p w:rsidR="007D07D0" w:rsidRDefault="007D07D0">
      <w:pPr>
        <w:ind w:left="5812"/>
      </w:pPr>
    </w:p>
    <w:p w:rsidR="007D07D0" w:rsidRDefault="007D07D0">
      <w:pPr>
        <w:ind w:left="5812"/>
      </w:pPr>
    </w:p>
    <w:p w:rsidR="007D07D0" w:rsidRDefault="007D07D0">
      <w:pPr>
        <w:ind w:left="5812"/>
      </w:pPr>
    </w:p>
    <w:p w:rsidR="00530003" w:rsidRDefault="00530003">
      <w:pPr>
        <w:spacing w:after="200" w:line="276" w:lineRule="auto"/>
      </w:pPr>
      <w:r>
        <w:br w:type="page"/>
      </w:r>
    </w:p>
    <w:p w:rsidR="00651933" w:rsidRPr="009B5737" w:rsidRDefault="00651933" w:rsidP="00651933">
      <w:pPr>
        <w:jc w:val="right"/>
      </w:pPr>
      <w:r w:rsidRPr="009B5737">
        <w:lastRenderedPageBreak/>
        <w:t>Додаток №</w:t>
      </w:r>
      <w:r>
        <w:t>1</w:t>
      </w:r>
    </w:p>
    <w:p w:rsidR="00651933" w:rsidRPr="009B5737" w:rsidRDefault="00651933" w:rsidP="00651933">
      <w:pPr>
        <w:jc w:val="right"/>
      </w:pPr>
      <w:r w:rsidRPr="009B5737">
        <w:t>до рішення міської ради</w:t>
      </w:r>
    </w:p>
    <w:p w:rsidR="00651933" w:rsidRPr="009B5737" w:rsidRDefault="00651933" w:rsidP="00651933">
      <w:pPr>
        <w:jc w:val="right"/>
      </w:pPr>
      <w:r>
        <w:t>___</w:t>
      </w:r>
      <w:r w:rsidRPr="009B5737">
        <w:t>сесії 7-го скликання</w:t>
      </w:r>
    </w:p>
    <w:p w:rsidR="001C7884" w:rsidRDefault="00651933" w:rsidP="00651933">
      <w:pPr>
        <w:ind w:left="6120"/>
      </w:pPr>
      <w:r w:rsidRPr="009B5737">
        <w:t xml:space="preserve">від </w:t>
      </w:r>
      <w:r>
        <w:t>______</w:t>
      </w:r>
      <w:r w:rsidRPr="009B5737">
        <w:t xml:space="preserve"> №</w:t>
      </w:r>
      <w:r>
        <w:t>___</w:t>
      </w:r>
    </w:p>
    <w:p w:rsidR="00651933" w:rsidRPr="00CE520E" w:rsidRDefault="00651933" w:rsidP="00651933">
      <w:pPr>
        <w:ind w:left="6120"/>
        <w:rPr>
          <w:caps/>
        </w:rPr>
      </w:pPr>
    </w:p>
    <w:p w:rsidR="001C7884" w:rsidRPr="00CE520E" w:rsidRDefault="001C7884" w:rsidP="001C7884">
      <w:pPr>
        <w:pStyle w:val="af7"/>
        <w:shd w:val="clear" w:color="auto" w:fill="FFFFFF"/>
        <w:spacing w:before="0" w:beforeAutospacing="0" w:after="0" w:afterAutospacing="0"/>
        <w:ind w:firstLine="540"/>
        <w:contextualSpacing/>
        <w:jc w:val="center"/>
        <w:rPr>
          <w:b/>
        </w:rPr>
      </w:pPr>
      <w:r w:rsidRPr="00CE520E">
        <w:rPr>
          <w:b/>
          <w:bCs/>
        </w:rPr>
        <w:t>ПОЛОЖЕННЯ</w:t>
      </w:r>
    </w:p>
    <w:p w:rsidR="001C7884" w:rsidRPr="00CE520E" w:rsidRDefault="001C7884" w:rsidP="001C7884">
      <w:pPr>
        <w:pStyle w:val="af7"/>
        <w:shd w:val="clear" w:color="auto" w:fill="FFFFFF"/>
        <w:spacing w:before="0" w:beforeAutospacing="0" w:after="0" w:afterAutospacing="0"/>
        <w:ind w:firstLine="540"/>
        <w:contextualSpacing/>
        <w:jc w:val="center"/>
        <w:rPr>
          <w:b/>
        </w:rPr>
      </w:pPr>
      <w:r w:rsidRPr="00CE520E">
        <w:rPr>
          <w:b/>
        </w:rPr>
        <w:t>про відділ</w:t>
      </w:r>
      <w:r w:rsidR="00917F43" w:rsidRPr="00CE520E">
        <w:rPr>
          <w:b/>
        </w:rPr>
        <w:t xml:space="preserve"> </w:t>
      </w:r>
      <w:r w:rsidRPr="00CE520E">
        <w:rPr>
          <w:b/>
        </w:rPr>
        <w:t xml:space="preserve"> «Центр надання адміністративних послуг»</w:t>
      </w:r>
    </w:p>
    <w:p w:rsidR="001C7884" w:rsidRPr="00CE520E" w:rsidRDefault="00B82F30" w:rsidP="001C7884">
      <w:pPr>
        <w:pStyle w:val="af7"/>
        <w:shd w:val="clear" w:color="auto" w:fill="FFFFFF"/>
        <w:spacing w:before="0" w:beforeAutospacing="0" w:after="0" w:afterAutospacing="0"/>
        <w:ind w:firstLine="540"/>
        <w:contextualSpacing/>
        <w:jc w:val="center"/>
        <w:rPr>
          <w:b/>
        </w:rPr>
      </w:pPr>
      <w:r w:rsidRPr="00B82F30">
        <w:rPr>
          <w:b/>
        </w:rPr>
        <w:t xml:space="preserve">Рахівської міської </w:t>
      </w:r>
      <w:r w:rsidR="001C7884" w:rsidRPr="00CE520E">
        <w:rPr>
          <w:b/>
        </w:rPr>
        <w:t>ради</w:t>
      </w:r>
      <w:r w:rsidR="001C7884" w:rsidRPr="00CE520E">
        <w:rPr>
          <w:rStyle w:val="af6"/>
          <w:rFonts w:eastAsiaTheme="majorEastAsia"/>
          <w:b/>
        </w:rPr>
        <w:footnoteReference w:id="1"/>
      </w:r>
    </w:p>
    <w:p w:rsidR="001C7884" w:rsidRPr="00CE520E" w:rsidRDefault="001C7884" w:rsidP="001C7884">
      <w:pPr>
        <w:shd w:val="clear" w:color="auto" w:fill="FFFFFF"/>
        <w:tabs>
          <w:tab w:val="left" w:pos="709"/>
        </w:tabs>
        <w:contextualSpacing/>
        <w:jc w:val="both"/>
      </w:pPr>
      <w:bookmarkStart w:id="0" w:name="n13"/>
      <w:bookmarkEnd w:id="0"/>
    </w:p>
    <w:p w:rsidR="001C7884" w:rsidRPr="007D07D0" w:rsidRDefault="001C7884" w:rsidP="001C7884">
      <w:pPr>
        <w:shd w:val="clear" w:color="auto" w:fill="FFFFFF"/>
        <w:tabs>
          <w:tab w:val="left" w:pos="709"/>
        </w:tabs>
        <w:ind w:firstLine="540"/>
        <w:contextualSpacing/>
        <w:jc w:val="both"/>
      </w:pPr>
      <w:r w:rsidRPr="00CE520E">
        <w:t xml:space="preserve">1. Відділ «Центр надання адміністративних послуг» </w:t>
      </w:r>
      <w:r w:rsidR="00467DE6" w:rsidRPr="007D07D0">
        <w:t>Рахівської міської</w:t>
      </w:r>
      <w:r w:rsidRPr="007D07D0">
        <w:t xml:space="preserve"> ради (далі – Ц</w:t>
      </w:r>
      <w:r w:rsidR="00467DE6" w:rsidRPr="007D07D0">
        <w:t>ентр) є структурним підрозділом</w:t>
      </w:r>
      <w:r w:rsidRPr="007D07D0">
        <w:t>, в якому надаються адміністративні послуги згідно</w:t>
      </w:r>
      <w:r w:rsidR="00207368" w:rsidRPr="007D07D0">
        <w:t xml:space="preserve"> з</w:t>
      </w:r>
      <w:r w:rsidRPr="007D07D0">
        <w:t xml:space="preserve"> визначен</w:t>
      </w:r>
      <w:r w:rsidR="00207368" w:rsidRPr="007D07D0">
        <w:t>им</w:t>
      </w:r>
      <w:r w:rsidRPr="007D07D0">
        <w:t xml:space="preserve"> Перелік</w:t>
      </w:r>
      <w:r w:rsidR="00207368" w:rsidRPr="007D07D0">
        <w:t>ом</w:t>
      </w:r>
      <w:r w:rsidRPr="007D07D0">
        <w:rPr>
          <w:rStyle w:val="af6"/>
          <w:rFonts w:eastAsiaTheme="majorEastAsia"/>
        </w:rPr>
        <w:footnoteReference w:id="2"/>
      </w:r>
      <w:r w:rsidRPr="007D07D0">
        <w:t>.</w:t>
      </w:r>
    </w:p>
    <w:p w:rsidR="001C7884" w:rsidRPr="007D07D0" w:rsidRDefault="001C7884" w:rsidP="001C7884">
      <w:pPr>
        <w:shd w:val="clear" w:color="auto" w:fill="FFFFFF"/>
        <w:tabs>
          <w:tab w:val="left" w:pos="-3060"/>
        </w:tabs>
        <w:ind w:firstLine="540"/>
        <w:contextualSpacing/>
        <w:jc w:val="both"/>
      </w:pPr>
      <w:r w:rsidRPr="007D07D0">
        <w:t xml:space="preserve">2. Рішення щодо утворення, ліквідації або реорганізації Центру приймається </w:t>
      </w:r>
      <w:r w:rsidR="00467DE6" w:rsidRPr="007D07D0">
        <w:t>Рахівською міською</w:t>
      </w:r>
      <w:r w:rsidRPr="007D07D0">
        <w:rPr>
          <w:iCs/>
        </w:rPr>
        <w:t xml:space="preserve"> радою (далі – Рада)</w:t>
      </w:r>
      <w:r w:rsidRPr="007D07D0">
        <w:t>.</w:t>
      </w:r>
    </w:p>
    <w:p w:rsidR="001C7884" w:rsidRPr="00CE520E" w:rsidRDefault="001C7884" w:rsidP="001C7884">
      <w:pPr>
        <w:shd w:val="clear" w:color="auto" w:fill="FFFFFF"/>
        <w:tabs>
          <w:tab w:val="left" w:pos="709"/>
          <w:tab w:val="left" w:pos="1013"/>
        </w:tabs>
        <w:ind w:firstLine="547"/>
        <w:contextualSpacing/>
        <w:jc w:val="both"/>
      </w:pPr>
      <w:r w:rsidRPr="007D07D0">
        <w:t xml:space="preserve">3. Центр у своїй діяльності керується Конституцією </w:t>
      </w:r>
      <w:r w:rsidRPr="00CE520E">
        <w:t xml:space="preserve">України, законами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актами Президента України і Кабінету Міністрів України, рішеннями </w:t>
      </w:r>
      <w:r w:rsidR="00207368" w:rsidRPr="00CE520E">
        <w:t>Р</w:t>
      </w:r>
      <w:r w:rsidRPr="00CE520E">
        <w:t>ади та її Виконавчого комітету, розпорядженнями голови, цим Положенням та іншими нормативно-правовими актами.</w:t>
      </w:r>
    </w:p>
    <w:p w:rsidR="001C7884" w:rsidRPr="00CE520E" w:rsidRDefault="001C7884" w:rsidP="001C7884">
      <w:pPr>
        <w:pStyle w:val="rvps2"/>
        <w:shd w:val="clear" w:color="auto" w:fill="FFFFFF"/>
        <w:spacing w:before="0" w:beforeAutospacing="0" w:after="0" w:afterAutospacing="0"/>
        <w:ind w:firstLine="547"/>
        <w:contextualSpacing/>
        <w:jc w:val="both"/>
        <w:textAlignment w:val="baseline"/>
        <w:rPr>
          <w:lang w:val="uk-UA"/>
        </w:rPr>
      </w:pPr>
      <w:r w:rsidRPr="00CE520E">
        <w:rPr>
          <w:lang w:val="uk-UA"/>
        </w:rPr>
        <w:t>4. Основні завдання Центру:</w:t>
      </w:r>
    </w:p>
    <w:p w:rsidR="001C7884" w:rsidRPr="00CE520E" w:rsidRDefault="001C7884" w:rsidP="001C7884">
      <w:pPr>
        <w:pStyle w:val="rvps2"/>
        <w:shd w:val="clear" w:color="auto" w:fill="FFFFFF"/>
        <w:spacing w:before="0" w:after="0"/>
        <w:ind w:firstLine="540"/>
        <w:contextualSpacing/>
        <w:jc w:val="both"/>
        <w:textAlignment w:val="baseline"/>
        <w:rPr>
          <w:lang w:val="uk-UA"/>
        </w:rPr>
      </w:pPr>
      <w:r w:rsidRPr="00CE520E">
        <w:rPr>
          <w:lang w:val="uk-UA"/>
        </w:rPr>
        <w:t>1) організація оперативної і зручної системи надання необхідних громадянам та суб’єктам господарювання адміністративних послуг;</w:t>
      </w:r>
    </w:p>
    <w:p w:rsidR="001C7884" w:rsidRPr="00CE520E" w:rsidRDefault="001C7884" w:rsidP="001C7884">
      <w:pPr>
        <w:pStyle w:val="rvps2"/>
        <w:shd w:val="clear" w:color="auto" w:fill="FFFFFF"/>
        <w:spacing w:before="0" w:after="0"/>
        <w:ind w:firstLine="540"/>
        <w:contextualSpacing/>
        <w:jc w:val="both"/>
        <w:textAlignment w:val="baseline"/>
        <w:rPr>
          <w:lang w:val="uk-UA"/>
        </w:rPr>
      </w:pPr>
      <w:r w:rsidRPr="00CE520E">
        <w:rPr>
          <w:lang w:val="uk-UA"/>
        </w:rPr>
        <w:t>2) спрощення процедури отримання адміністративних послуг і поліпшення якості їх надання;</w:t>
      </w:r>
    </w:p>
    <w:p w:rsidR="001C7884" w:rsidRPr="00CE520E" w:rsidRDefault="001C7884" w:rsidP="001C7884">
      <w:pPr>
        <w:pStyle w:val="rvps2"/>
        <w:shd w:val="clear" w:color="auto" w:fill="FFFFFF"/>
        <w:spacing w:before="0" w:after="0"/>
        <w:ind w:firstLine="540"/>
        <w:contextualSpacing/>
        <w:jc w:val="both"/>
        <w:textAlignment w:val="baseline"/>
        <w:rPr>
          <w:lang w:val="uk-UA"/>
        </w:rPr>
      </w:pPr>
      <w:r w:rsidRPr="00CE520E">
        <w:rPr>
          <w:lang w:val="uk-UA"/>
        </w:rPr>
        <w:t>3) забезпечення інформування суб’єктів звернень про вимоги та порядок надання послуг у Центрі;</w:t>
      </w:r>
    </w:p>
    <w:p w:rsidR="001C7884" w:rsidRPr="00467DE6" w:rsidRDefault="001C7884" w:rsidP="001C7884">
      <w:pPr>
        <w:pStyle w:val="rvps2"/>
        <w:shd w:val="clear" w:color="auto" w:fill="FFFFFF"/>
        <w:ind w:firstLine="540"/>
        <w:contextualSpacing/>
        <w:jc w:val="both"/>
        <w:textAlignment w:val="baseline"/>
        <w:rPr>
          <w:color w:val="000000"/>
          <w:lang w:val="uk-UA"/>
        </w:rPr>
      </w:pPr>
      <w:r w:rsidRPr="00467DE6">
        <w:rPr>
          <w:color w:val="000000"/>
          <w:lang w:val="uk-UA"/>
        </w:rPr>
        <w:t>4)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r w:rsidRPr="00467DE6">
        <w:rPr>
          <w:rStyle w:val="af6"/>
          <w:rFonts w:eastAsiaTheme="majorEastAsia"/>
          <w:color w:val="000000"/>
          <w:lang w:val="uk-UA"/>
        </w:rPr>
        <w:footnoteReference w:id="3"/>
      </w:r>
      <w:r w:rsidRPr="00467DE6">
        <w:rPr>
          <w:color w:val="000000"/>
          <w:lang w:val="uk-UA"/>
        </w:rPr>
        <w:t>;</w:t>
      </w:r>
    </w:p>
    <w:p w:rsidR="001C7884" w:rsidRPr="00CE520E" w:rsidRDefault="001C7884" w:rsidP="001C7884">
      <w:pPr>
        <w:pStyle w:val="rvps2"/>
        <w:shd w:val="clear" w:color="auto" w:fill="FFFFFF"/>
        <w:ind w:firstLine="540"/>
        <w:contextualSpacing/>
        <w:jc w:val="both"/>
        <w:textAlignment w:val="baseline"/>
        <w:rPr>
          <w:color w:val="000000"/>
          <w:lang w:val="uk-UA"/>
        </w:rPr>
      </w:pPr>
      <w:r w:rsidRPr="00467DE6">
        <w:rPr>
          <w:color w:val="000000"/>
          <w:lang w:val="uk-UA"/>
        </w:rPr>
        <w:t>5) державна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закону;</w:t>
      </w:r>
    </w:p>
    <w:p w:rsidR="001C7884" w:rsidRPr="00467DE6" w:rsidRDefault="001C7884" w:rsidP="001C7884">
      <w:pPr>
        <w:pStyle w:val="rvps2"/>
        <w:shd w:val="clear" w:color="auto" w:fill="FFFFFF"/>
        <w:ind w:firstLine="540"/>
        <w:contextualSpacing/>
        <w:jc w:val="both"/>
        <w:textAlignment w:val="baseline"/>
        <w:rPr>
          <w:color w:val="000000"/>
          <w:lang w:val="uk-UA"/>
        </w:rPr>
      </w:pPr>
      <w:r w:rsidRPr="00467DE6">
        <w:rPr>
          <w:color w:val="000000"/>
          <w:lang w:val="uk-UA"/>
        </w:rPr>
        <w:t>6) реалізація повноважень з питань реєстрації місця проживання/перебування фізичних осіб, зняття з реєстрації місця проживання/перебування фізичних осіб, формування та ведення реєстру територіальної громади;</w:t>
      </w:r>
    </w:p>
    <w:p w:rsidR="001C7884" w:rsidRPr="00467DE6" w:rsidRDefault="001C7884" w:rsidP="001C7884">
      <w:pPr>
        <w:pStyle w:val="rvps2"/>
        <w:shd w:val="clear" w:color="auto" w:fill="FFFFFF"/>
        <w:ind w:firstLine="540"/>
        <w:contextualSpacing/>
        <w:jc w:val="both"/>
        <w:textAlignment w:val="baseline"/>
        <w:rPr>
          <w:color w:val="000000"/>
          <w:lang w:val="uk-UA"/>
        </w:rPr>
      </w:pPr>
      <w:r w:rsidRPr="00467DE6">
        <w:rPr>
          <w:color w:val="000000"/>
          <w:lang w:val="uk-UA"/>
        </w:rPr>
        <w:t>7) організація надання суб'єктам господарювання документів дозвільного характеру;</w:t>
      </w:r>
    </w:p>
    <w:p w:rsidR="001C7884" w:rsidRPr="00467DE6" w:rsidRDefault="001C7884" w:rsidP="001C7884">
      <w:pPr>
        <w:pStyle w:val="rvps2"/>
        <w:shd w:val="clear" w:color="auto" w:fill="FFFFFF"/>
        <w:ind w:firstLine="540"/>
        <w:contextualSpacing/>
        <w:jc w:val="both"/>
        <w:textAlignment w:val="baseline"/>
        <w:rPr>
          <w:color w:val="000000"/>
          <w:lang w:val="uk-UA"/>
        </w:rPr>
      </w:pPr>
      <w:r w:rsidRPr="00467DE6">
        <w:rPr>
          <w:color w:val="000000"/>
          <w:lang w:val="uk-UA"/>
        </w:rPr>
        <w:t>8) проведення державної реєстрації актів цивільного стану відповідно до закону;</w:t>
      </w:r>
    </w:p>
    <w:p w:rsidR="001C7884" w:rsidRPr="00CE520E" w:rsidRDefault="000252C9" w:rsidP="001C7884">
      <w:pPr>
        <w:pStyle w:val="rvps2"/>
        <w:shd w:val="clear" w:color="auto" w:fill="FFFFFF"/>
        <w:ind w:firstLine="540"/>
        <w:contextualSpacing/>
        <w:jc w:val="both"/>
        <w:textAlignment w:val="baseline"/>
        <w:rPr>
          <w:color w:val="000000"/>
          <w:lang w:val="uk-UA"/>
        </w:rPr>
      </w:pPr>
      <w:r>
        <w:rPr>
          <w:color w:val="000000"/>
          <w:lang w:val="uk-UA"/>
        </w:rPr>
        <w:lastRenderedPageBreak/>
        <w:t>9</w:t>
      </w:r>
      <w:r w:rsidR="001C7884" w:rsidRPr="00CE520E">
        <w:rPr>
          <w:color w:val="000000"/>
          <w:lang w:val="uk-UA"/>
        </w:rPr>
        <w:t>) здійснення інших повноважень на основі та на виконання Конституції та законів України, актів Кабінету Міністрів України та інших нормативно-правових актів.</w:t>
      </w:r>
    </w:p>
    <w:p w:rsidR="001C7884" w:rsidRPr="00CE520E" w:rsidRDefault="001C7884" w:rsidP="001C7884">
      <w:pPr>
        <w:pStyle w:val="rvps2"/>
        <w:shd w:val="clear" w:color="auto" w:fill="FFFFFF"/>
        <w:spacing w:before="0" w:after="0"/>
        <w:ind w:firstLine="540"/>
        <w:contextualSpacing/>
        <w:jc w:val="both"/>
        <w:textAlignment w:val="baseline"/>
        <w:rPr>
          <w:lang w:val="uk-UA"/>
        </w:rPr>
      </w:pPr>
      <w:r w:rsidRPr="00CE520E">
        <w:rPr>
          <w:lang w:val="uk-UA"/>
        </w:rPr>
        <w:t>5. Центр забезпечує надання адміністративних послуг шляхом взаємодії адміністратора із суб’єктами надання адміністративних послуг та у випадках передбачених законодавством – безпосередньо суб’єктами надання адміністративних послуг.</w:t>
      </w:r>
    </w:p>
    <w:p w:rsidR="001C7884" w:rsidRPr="00CE520E" w:rsidRDefault="001C7884" w:rsidP="001C7884">
      <w:pPr>
        <w:pStyle w:val="rvps2"/>
        <w:shd w:val="clear" w:color="auto" w:fill="FFFFFF"/>
        <w:spacing w:before="0" w:after="0"/>
        <w:ind w:firstLine="540"/>
        <w:contextualSpacing/>
        <w:jc w:val="both"/>
        <w:textAlignment w:val="baseline"/>
        <w:rPr>
          <w:lang w:val="uk-UA"/>
        </w:rPr>
      </w:pPr>
      <w:r w:rsidRPr="00CE520E">
        <w:rPr>
          <w:lang w:val="uk-UA"/>
        </w:rPr>
        <w:t>Перелік адміністративних послуг, які надаються через Центр, визначається Радою. Він включає адміністративні послуги органів виконавчої влади, перелік яких затверджується Кабінетом Міністрів України.</w:t>
      </w:r>
    </w:p>
    <w:p w:rsidR="001C7884" w:rsidRPr="00CE520E" w:rsidRDefault="001C7884" w:rsidP="001C7884">
      <w:pPr>
        <w:pStyle w:val="rvps2"/>
        <w:shd w:val="clear" w:color="auto" w:fill="FFFFFF"/>
        <w:spacing w:before="0" w:after="0"/>
        <w:ind w:firstLine="540"/>
        <w:contextualSpacing/>
        <w:jc w:val="both"/>
        <w:textAlignment w:val="baseline"/>
        <w:rPr>
          <w:shd w:val="clear" w:color="auto" w:fill="FFFFFF"/>
          <w:lang w:val="uk-UA"/>
        </w:rPr>
      </w:pPr>
      <w:r w:rsidRPr="00CE520E">
        <w:rPr>
          <w:shd w:val="clear" w:color="auto" w:fill="FFFFFF"/>
          <w:lang w:val="uk-UA"/>
        </w:rPr>
        <w:t>До адміністративних послуг також прирівнюються надання витягів і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1C7884" w:rsidRPr="00CE520E" w:rsidRDefault="001C7884" w:rsidP="001C7884">
      <w:pPr>
        <w:pStyle w:val="rvps2"/>
        <w:shd w:val="clear" w:color="auto" w:fill="FFFFFF"/>
        <w:spacing w:before="0" w:beforeAutospacing="0" w:after="0" w:afterAutospacing="0" w:line="228" w:lineRule="auto"/>
        <w:ind w:firstLine="540"/>
        <w:jc w:val="both"/>
        <w:textAlignment w:val="baseline"/>
        <w:rPr>
          <w:lang w:val="uk-UA"/>
        </w:rPr>
      </w:pPr>
      <w:r w:rsidRPr="00CE520E">
        <w:rPr>
          <w:shd w:val="clear" w:color="auto" w:fill="FFFFFF"/>
          <w:lang w:val="uk-UA"/>
        </w:rPr>
        <w:t xml:space="preserve">6. </w:t>
      </w:r>
      <w:r w:rsidRPr="00CE520E">
        <w:rPr>
          <w:lang w:val="uk-UA"/>
        </w:rPr>
        <w:t>У Центрі здійснюється прийняття звітів, декларацій і скарг, визначених рішенням Ради.</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bookmarkStart w:id="1" w:name="n21"/>
      <w:bookmarkEnd w:id="1"/>
      <w:r w:rsidRPr="00CE520E">
        <w:rPr>
          <w:lang w:val="uk-UA"/>
        </w:rPr>
        <w:t xml:space="preserve">7. Для зручності суб’єктів звернень у Центрі відповідно до узгоджених рішень (з визначенням графіку та інших умов) </w:t>
      </w:r>
      <w:r w:rsidR="00D64F2E">
        <w:rPr>
          <w:lang w:val="uk-UA"/>
        </w:rPr>
        <w:t xml:space="preserve">можуть </w:t>
      </w:r>
      <w:r w:rsidRPr="00CE520E">
        <w:rPr>
          <w:lang w:val="uk-UA"/>
        </w:rPr>
        <w:t>здійсню</w:t>
      </w:r>
      <w:r w:rsidR="00D64F2E">
        <w:rPr>
          <w:lang w:val="uk-UA"/>
        </w:rPr>
        <w:t>вати</w:t>
      </w:r>
      <w:r w:rsidRPr="00CE520E">
        <w:rPr>
          <w:lang w:val="uk-UA"/>
        </w:rPr>
        <w:t xml:space="preserve"> прийом представники </w:t>
      </w:r>
      <w:r w:rsidR="000B575A" w:rsidRPr="00863EA5">
        <w:rPr>
          <w:lang w:val="uk-UA"/>
        </w:rPr>
        <w:t xml:space="preserve">органу соціального захисту населення, </w:t>
      </w:r>
      <w:r w:rsidRPr="00CE520E">
        <w:rPr>
          <w:lang w:val="uk-UA"/>
        </w:rPr>
        <w:t>Пенсійного фонду України, суб’єктів надання послуг електро-, газопостачання, комунальних підприємств, а також</w:t>
      </w:r>
      <w:r w:rsidR="00D83F18">
        <w:rPr>
          <w:lang w:val="uk-UA"/>
        </w:rPr>
        <w:t xml:space="preserve"> </w:t>
      </w:r>
      <w:r w:rsidRPr="00CE520E">
        <w:rPr>
          <w:lang w:val="uk-UA"/>
        </w:rPr>
        <w:t xml:space="preserve">– працівники </w:t>
      </w:r>
      <w:r w:rsidR="00477683" w:rsidRPr="00CE520E">
        <w:rPr>
          <w:lang w:val="uk-UA"/>
        </w:rPr>
        <w:t>виконавчих органів Ради (у разі необхідності)</w:t>
      </w:r>
      <w:r w:rsidRPr="00CE520E">
        <w:rPr>
          <w:lang w:val="uk-UA"/>
        </w:rPr>
        <w:t>.</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8. У приміщенні Центру можуть надаватися супутні послуги (банківські, виготовлення копій документів, ламінування, фотографування, продаж канцелярських товарів тощо)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9. Центр має наступну структуру: начальник відділу, адмін</w:t>
      </w:r>
      <w:r w:rsidR="00467DE6">
        <w:rPr>
          <w:lang w:val="uk-UA"/>
        </w:rPr>
        <w:t>істратори, державні реєстратори</w:t>
      </w:r>
      <w:r w:rsidR="000252C9">
        <w:rPr>
          <w:lang w:val="uk-UA"/>
        </w:rPr>
        <w:t>, головні спеціалісти</w:t>
      </w:r>
      <w:r w:rsidRPr="00CE520E">
        <w:rPr>
          <w:lang w:val="uk-UA"/>
        </w:rPr>
        <w:t>.</w:t>
      </w:r>
      <w:r w:rsidR="005D043C">
        <w:rPr>
          <w:lang w:val="uk-UA"/>
        </w:rPr>
        <w:t xml:space="preserve"> Завдання, права та відпо</w:t>
      </w:r>
      <w:r w:rsidR="00467DE6">
        <w:rPr>
          <w:lang w:val="uk-UA"/>
        </w:rPr>
        <w:t>відальність працівників відділу</w:t>
      </w:r>
      <w:r w:rsidR="007316C2">
        <w:rPr>
          <w:lang w:val="uk-UA"/>
        </w:rPr>
        <w:t xml:space="preserve"> </w:t>
      </w:r>
      <w:r w:rsidR="005D043C">
        <w:rPr>
          <w:lang w:val="uk-UA"/>
        </w:rPr>
        <w:t>визначаються відповідно до законодавства, цим Положенням та у посадових інструкціях.</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10. Суб’єкт звернення для отримання адміністративної послуги в Центрі звертається до адміністратора або у випадках передбачених законодавством –</w:t>
      </w:r>
      <w:r w:rsidR="00DA355F">
        <w:rPr>
          <w:lang w:val="uk-UA"/>
        </w:rPr>
        <w:t xml:space="preserve"> до </w:t>
      </w:r>
      <w:r w:rsidRPr="00CE520E">
        <w:rPr>
          <w:lang w:val="uk-UA"/>
        </w:rPr>
        <w:t>представника суб’єкта надання адміністративних послуг.</w:t>
      </w:r>
      <w:r w:rsidR="00DA355F">
        <w:rPr>
          <w:lang w:val="uk-UA"/>
        </w:rPr>
        <w:t xml:space="preserve"> </w:t>
      </w:r>
    </w:p>
    <w:p w:rsidR="001C7884" w:rsidRPr="00CE520E" w:rsidRDefault="001C7884" w:rsidP="001C7884">
      <w:pPr>
        <w:shd w:val="clear" w:color="auto" w:fill="FFFFFF"/>
        <w:tabs>
          <w:tab w:val="left" w:pos="709"/>
        </w:tabs>
        <w:ind w:firstLine="540"/>
        <w:contextualSpacing/>
        <w:jc w:val="both"/>
      </w:pPr>
      <w:r w:rsidRPr="00CE520E">
        <w:t xml:space="preserve">11. </w:t>
      </w:r>
      <w:r w:rsidR="001C46B3" w:rsidRPr="00CE520E">
        <w:t xml:space="preserve">Керівником </w:t>
      </w:r>
      <w:r w:rsidRPr="00CE520E">
        <w:t>Центр</w:t>
      </w:r>
      <w:r w:rsidR="001C46B3" w:rsidRPr="00CE520E">
        <w:t>у</w:t>
      </w:r>
      <w:r w:rsidRPr="00CE520E">
        <w:t xml:space="preserve"> </w:t>
      </w:r>
      <w:r w:rsidR="001C46B3" w:rsidRPr="00CE520E">
        <w:t xml:space="preserve">є </w:t>
      </w:r>
      <w:r w:rsidRPr="00CE520E">
        <w:t xml:space="preserve">начальник відділу, який призначається на посаду і звільняється з посади розпорядженням </w:t>
      </w:r>
      <w:r w:rsidR="001A47D9" w:rsidRPr="007D07D0">
        <w:rPr>
          <w:i/>
          <w:iCs/>
        </w:rPr>
        <w:t>міс</w:t>
      </w:r>
      <w:r w:rsidR="00467DE6" w:rsidRPr="007D07D0">
        <w:rPr>
          <w:i/>
          <w:iCs/>
        </w:rPr>
        <w:t>ького</w:t>
      </w:r>
      <w:r w:rsidRPr="00CE520E">
        <w:t xml:space="preserve"> голови в установленому законодавством порядку.</w:t>
      </w:r>
    </w:p>
    <w:p w:rsidR="001C7884" w:rsidRPr="00CE520E" w:rsidRDefault="001C7884" w:rsidP="001C7884">
      <w:pPr>
        <w:shd w:val="clear" w:color="auto" w:fill="FFFFFF"/>
        <w:tabs>
          <w:tab w:val="left" w:pos="709"/>
        </w:tabs>
        <w:ind w:firstLine="540"/>
        <w:contextualSpacing/>
        <w:jc w:val="both"/>
      </w:pPr>
      <w:r w:rsidRPr="00CE520E">
        <w:t>12. Основні завдання начальника відділу:</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CE520E">
        <w:rPr>
          <w:lang w:val="uk-UA"/>
        </w:rPr>
        <w:t xml:space="preserve">1) </w:t>
      </w:r>
      <w:r w:rsidRPr="00CE520E">
        <w:rPr>
          <w:color w:val="000000"/>
          <w:lang w:val="uk-UA"/>
        </w:rPr>
        <w:t>здійснення керівництва діяльністю Центру, розподіл обов'язків між працівниками та визначення сфер їх відповідальності;</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2) організація діяльності Центру, у тому числі щодо взаємодії із суб’єктами надання адміністративних послуг, визначення шляхів удосконалення й підвищення ефективності роботи Центру;</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3) представлення Центру у відносинах з іншими органами, підприємствами, установами, організаціями;</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color w:val="FF0000"/>
          <w:lang w:val="uk-UA"/>
        </w:rPr>
      </w:pPr>
      <w:r w:rsidRPr="00CE520E">
        <w:rPr>
          <w:lang w:val="uk-UA"/>
        </w:rPr>
        <w:t>4) координація діяльності всіх працівників Центру та посадових осіб, що  залучаються до його роботи;</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5) організація інформаційного забезпечення роботи Центру, роботи із засобами масової інформації, визначення змісту та часу проведення інформаційних заходів;</w:t>
      </w:r>
    </w:p>
    <w:p w:rsidR="001C7884" w:rsidRPr="007D07D0"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lastRenderedPageBreak/>
        <w:t xml:space="preserve">6) сприяння створенню належних умов праці у Центрі, внесення пропозицій </w:t>
      </w:r>
      <w:r w:rsidR="00467DE6" w:rsidRPr="007D07D0">
        <w:rPr>
          <w:i/>
          <w:iCs/>
          <w:lang w:val="uk-UA"/>
        </w:rPr>
        <w:t>міському</w:t>
      </w:r>
      <w:r w:rsidRPr="007D07D0">
        <w:rPr>
          <w:lang w:val="uk-UA"/>
        </w:rPr>
        <w:t xml:space="preserve"> голові та Раді щодо матеріально-технічного забезпечення Центру, внесення пропозицій </w:t>
      </w:r>
      <w:r w:rsidR="00467DE6" w:rsidRPr="007D07D0">
        <w:rPr>
          <w:i/>
          <w:iCs/>
          <w:lang w:val="uk-UA"/>
        </w:rPr>
        <w:t>міському</w:t>
      </w:r>
      <w:r w:rsidRPr="007D07D0">
        <w:rPr>
          <w:lang w:val="uk-UA"/>
        </w:rPr>
        <w:t xml:space="preserve"> голові щодо преміювання працівників Центру;</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7D07D0">
        <w:rPr>
          <w:lang w:val="uk-UA"/>
        </w:rPr>
        <w:t xml:space="preserve">7)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w:t>
      </w:r>
      <w:r w:rsidRPr="00CE520E">
        <w:rPr>
          <w:color w:val="000000"/>
          <w:lang w:val="uk-UA"/>
        </w:rPr>
        <w:t xml:space="preserve">її Виконавчого комітету, розпоряджень </w:t>
      </w:r>
      <w:r w:rsidR="008145A5" w:rsidRPr="00CE520E">
        <w:rPr>
          <w:color w:val="000000"/>
          <w:lang w:val="uk-UA"/>
        </w:rPr>
        <w:t>місцев</w:t>
      </w:r>
      <w:r w:rsidRPr="00CE520E">
        <w:rPr>
          <w:color w:val="000000"/>
          <w:lang w:val="uk-UA"/>
        </w:rPr>
        <w:t>ого голови;</w:t>
      </w:r>
    </w:p>
    <w:p w:rsidR="001C7884" w:rsidRPr="00467DE6"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467DE6">
        <w:rPr>
          <w:lang w:val="uk-UA"/>
        </w:rPr>
        <w:t xml:space="preserve">8) </w:t>
      </w:r>
      <w:r w:rsidRPr="00467DE6">
        <w:rPr>
          <w:color w:val="000000"/>
          <w:lang w:val="uk-UA"/>
        </w:rPr>
        <w:t xml:space="preserve">виконання функцій </w:t>
      </w:r>
      <w:r w:rsidRPr="00467DE6">
        <w:rPr>
          <w:lang w:val="uk-UA"/>
        </w:rPr>
        <w:t>адміністратора Центру;</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467DE6">
        <w:rPr>
          <w:lang w:val="uk-UA"/>
        </w:rPr>
        <w:t xml:space="preserve">9) </w:t>
      </w:r>
      <w:r w:rsidRPr="00467DE6">
        <w:rPr>
          <w:color w:val="000000"/>
          <w:lang w:val="uk-UA"/>
        </w:rPr>
        <w:t>виконання повноважень державного реєстратора відповідно до законів України «Про державну реєстрацію речових прав на нерухоме майно та їх обтяжень» та «Про державну реєстрацію юридичних осіб, фізичних осіб – підприємців та громадських формувань»</w:t>
      </w:r>
      <w:r w:rsidRPr="00467DE6">
        <w:rPr>
          <w:rStyle w:val="af6"/>
          <w:rFonts w:eastAsiaTheme="majorEastAsia"/>
          <w:color w:val="000000"/>
          <w:lang w:val="uk-UA"/>
        </w:rPr>
        <w:footnoteReference w:id="4"/>
      </w:r>
      <w:r w:rsidRPr="00C42D1E">
        <w:rPr>
          <w:color w:val="000000"/>
          <w:highlight w:val="yellow"/>
          <w:lang w:val="uk-UA"/>
        </w:rPr>
        <w:t>;</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CE520E">
        <w:rPr>
          <w:color w:val="000000"/>
          <w:lang w:val="uk-UA"/>
        </w:rPr>
        <w:t>10) несення персональної відповідальності за невиконання або неналежне виконання покладених на Центр завдань, реалізацію його повноважень, дотримання трудової/службової дисципліни;</w:t>
      </w:r>
    </w:p>
    <w:p w:rsidR="001C7884" w:rsidRPr="007D07D0"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color w:val="000000"/>
          <w:lang w:val="uk-UA"/>
        </w:rPr>
        <w:t xml:space="preserve">11) планування роботи Центру, подання пропозицій до перспективних і поточних планів роботи </w:t>
      </w:r>
      <w:r w:rsidR="00467DE6" w:rsidRPr="007D07D0">
        <w:rPr>
          <w:i/>
          <w:iCs/>
          <w:lang w:val="uk-UA"/>
        </w:rPr>
        <w:t>міському</w:t>
      </w:r>
      <w:r w:rsidRPr="007D07D0">
        <w:rPr>
          <w:lang w:val="uk-UA"/>
        </w:rPr>
        <w:t xml:space="preserve"> голові;</w:t>
      </w:r>
    </w:p>
    <w:p w:rsidR="001C7884" w:rsidRPr="007D07D0"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7D07D0">
        <w:rPr>
          <w:lang w:val="uk-UA"/>
        </w:rPr>
        <w:t>12) розроблення Положення про Центр, посадових інструкцій працівників, у разі потреби – змін і доповнень до зазначених документів, подання їх на затвердження в установленому порядку;</w:t>
      </w:r>
    </w:p>
    <w:p w:rsidR="001C7884" w:rsidRPr="007D07D0"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7D07D0">
        <w:rPr>
          <w:lang w:val="uk-UA"/>
        </w:rPr>
        <w:t>13) звітування про проведену роботу Центру у визначеному порядку;</w:t>
      </w:r>
    </w:p>
    <w:p w:rsidR="001C7884" w:rsidRPr="007D07D0"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7D07D0">
        <w:rPr>
          <w:lang w:val="uk-UA"/>
        </w:rPr>
        <w:t xml:space="preserve">14) забезпечення планування та проведення заходів з підвищення кваліфікації працівників </w:t>
      </w:r>
      <w:r w:rsidR="00B96D17" w:rsidRPr="007D07D0">
        <w:rPr>
          <w:lang w:val="uk-UA"/>
        </w:rPr>
        <w:t>Центру</w:t>
      </w:r>
      <w:r w:rsidRPr="007D07D0">
        <w:rPr>
          <w:lang w:val="uk-UA"/>
        </w:rPr>
        <w:t>;</w:t>
      </w:r>
    </w:p>
    <w:p w:rsidR="001C7884" w:rsidRPr="007D07D0"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7D07D0">
        <w:rPr>
          <w:lang w:val="uk-UA"/>
        </w:rPr>
        <w:t xml:space="preserve">15) виконання інших повноважень, визначених цим Положенням та посадовою інструкцією, що затверджується </w:t>
      </w:r>
      <w:r w:rsidR="00467DE6" w:rsidRPr="007D07D0">
        <w:rPr>
          <w:i/>
          <w:iCs/>
          <w:lang w:val="uk-UA"/>
        </w:rPr>
        <w:t>міським</w:t>
      </w:r>
      <w:r w:rsidRPr="007D07D0">
        <w:rPr>
          <w:lang w:val="uk-UA"/>
        </w:rPr>
        <w:t xml:space="preserve"> головою.</w:t>
      </w:r>
    </w:p>
    <w:p w:rsidR="001C7884" w:rsidRPr="007D07D0"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7D07D0">
        <w:rPr>
          <w:lang w:val="uk-UA"/>
        </w:rPr>
        <w:t xml:space="preserve">13. Державний реєстратор призначається на посаду та звільняється з посади розпорядженням </w:t>
      </w:r>
      <w:r w:rsidR="00467DE6" w:rsidRPr="007D07D0">
        <w:rPr>
          <w:i/>
          <w:iCs/>
          <w:lang w:val="uk-UA"/>
        </w:rPr>
        <w:t>міського</w:t>
      </w:r>
      <w:r w:rsidRPr="007D07D0">
        <w:rPr>
          <w:lang w:val="uk-UA"/>
        </w:rPr>
        <w:t xml:space="preserve"> голови в установленому законодавством порядку.</w:t>
      </w:r>
    </w:p>
    <w:p w:rsidR="001C7884" w:rsidRPr="007D07D0" w:rsidRDefault="001C7884" w:rsidP="001C7884">
      <w:pPr>
        <w:shd w:val="clear" w:color="auto" w:fill="FFFFFF"/>
        <w:tabs>
          <w:tab w:val="left" w:pos="709"/>
        </w:tabs>
        <w:ind w:firstLine="540"/>
        <w:contextualSpacing/>
        <w:jc w:val="both"/>
      </w:pPr>
      <w:r w:rsidRPr="007D07D0">
        <w:t>14. Державний реєстратор має печатку та електронний цифровий підпис.</w:t>
      </w:r>
    </w:p>
    <w:p w:rsidR="001C7884" w:rsidRPr="00CE520E" w:rsidRDefault="001C7884" w:rsidP="001C7884">
      <w:pPr>
        <w:shd w:val="clear" w:color="auto" w:fill="FFFFFF"/>
        <w:tabs>
          <w:tab w:val="left" w:pos="709"/>
        </w:tabs>
        <w:ind w:firstLine="540"/>
        <w:contextualSpacing/>
        <w:jc w:val="both"/>
      </w:pPr>
      <w:r w:rsidRPr="007D07D0">
        <w:t>15. Основними завданнями</w:t>
      </w:r>
      <w:r w:rsidR="00D40EBA" w:rsidRPr="007D07D0">
        <w:rPr>
          <w:rStyle w:val="af6"/>
        </w:rPr>
        <w:footnoteReference w:id="5"/>
      </w:r>
      <w:r w:rsidRPr="007D07D0">
        <w:t xml:space="preserve">державного реєстратора </w:t>
      </w:r>
      <w:r w:rsidRPr="00CE520E">
        <w:t>є:</w:t>
      </w:r>
    </w:p>
    <w:p w:rsidR="001C7884" w:rsidRPr="00CE520E" w:rsidRDefault="001C7884" w:rsidP="001C7884">
      <w:pPr>
        <w:shd w:val="clear" w:color="auto" w:fill="FFFFFF"/>
        <w:tabs>
          <w:tab w:val="left" w:pos="709"/>
        </w:tabs>
        <w:ind w:firstLine="540"/>
        <w:contextualSpacing/>
        <w:jc w:val="both"/>
      </w:pPr>
      <w:r w:rsidRPr="00CE520E">
        <w:rPr>
          <w:color w:val="000000"/>
        </w:rPr>
        <w:t>1) 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 - підприємців;</w:t>
      </w:r>
    </w:p>
    <w:p w:rsidR="001C7884" w:rsidRPr="00CE520E" w:rsidRDefault="001C7884" w:rsidP="001C7884">
      <w:pPr>
        <w:pStyle w:val="rvps2"/>
        <w:spacing w:before="0" w:beforeAutospacing="0" w:after="0" w:afterAutospacing="0"/>
        <w:ind w:firstLine="540"/>
        <w:contextualSpacing/>
        <w:jc w:val="both"/>
        <w:textAlignment w:val="baseline"/>
        <w:rPr>
          <w:color w:val="000000"/>
          <w:lang w:val="uk-UA"/>
        </w:rPr>
      </w:pPr>
      <w:r w:rsidRPr="00CE520E">
        <w:rPr>
          <w:color w:val="000000"/>
          <w:lang w:val="uk-UA"/>
        </w:rPr>
        <w:t>2) забезпечення ведення Єдиного державного реєстру юридичних осіб, фізичних осіб-підприємців та громадських формувань, а також Державного реєстру речових прав на нерухоме майно;</w:t>
      </w:r>
    </w:p>
    <w:p w:rsidR="001C7884" w:rsidRPr="00CE520E" w:rsidRDefault="001C7884" w:rsidP="001C7884">
      <w:pPr>
        <w:pStyle w:val="rvps2"/>
        <w:spacing w:before="0" w:beforeAutospacing="0" w:after="0" w:afterAutospacing="0"/>
        <w:ind w:firstLine="540"/>
        <w:contextualSpacing/>
        <w:jc w:val="both"/>
        <w:textAlignment w:val="baseline"/>
        <w:rPr>
          <w:color w:val="000000"/>
          <w:lang w:val="uk-UA"/>
        </w:rPr>
      </w:pPr>
      <w:r w:rsidRPr="00CE520E">
        <w:rPr>
          <w:color w:val="000000"/>
          <w:lang w:val="uk-UA"/>
        </w:rPr>
        <w:t>3) здійснення державної реєстрації юридичних осіб, фізичних осіб – підприємців відповідно до законодавства;</w:t>
      </w:r>
    </w:p>
    <w:p w:rsidR="001C7884" w:rsidRPr="00CE520E" w:rsidRDefault="001C7884" w:rsidP="001C7884">
      <w:pPr>
        <w:pStyle w:val="rvps2"/>
        <w:spacing w:before="0" w:beforeAutospacing="0" w:after="0" w:afterAutospacing="0"/>
        <w:ind w:firstLine="540"/>
        <w:contextualSpacing/>
        <w:jc w:val="both"/>
        <w:textAlignment w:val="baseline"/>
        <w:rPr>
          <w:color w:val="000000"/>
          <w:lang w:val="uk-UA"/>
        </w:rPr>
      </w:pPr>
      <w:r w:rsidRPr="00CE520E">
        <w:rPr>
          <w:color w:val="000000"/>
          <w:lang w:val="uk-UA"/>
        </w:rPr>
        <w:t>4) внесення змін до відомостей про юридичну особу, фізичну особу-підприємця відповідно до закону;</w:t>
      </w:r>
    </w:p>
    <w:p w:rsidR="001C7884" w:rsidRPr="00CE520E" w:rsidRDefault="001C7884" w:rsidP="001C7884">
      <w:pPr>
        <w:pStyle w:val="rvps2"/>
        <w:spacing w:before="0" w:beforeAutospacing="0" w:after="0" w:afterAutospacing="0"/>
        <w:ind w:firstLine="540"/>
        <w:contextualSpacing/>
        <w:jc w:val="both"/>
        <w:textAlignment w:val="baseline"/>
        <w:rPr>
          <w:color w:val="000000"/>
          <w:lang w:val="uk-UA"/>
        </w:rPr>
      </w:pPr>
      <w:r w:rsidRPr="00CE520E">
        <w:rPr>
          <w:color w:val="000000"/>
          <w:lang w:val="uk-UA"/>
        </w:rPr>
        <w:t xml:space="preserve">5) </w:t>
      </w:r>
      <w:bookmarkStart w:id="2" w:name="_Hlk14271313"/>
      <w:r w:rsidRPr="00CE520E">
        <w:rPr>
          <w:color w:val="000000"/>
          <w:lang w:val="uk-UA"/>
        </w:rPr>
        <w:t>надання інформації з Єдиного державного реєстру юридичних осіб, фізичних осіб - підприємців та громадських формувань відповідно до законодавства</w:t>
      </w:r>
      <w:r w:rsidR="00B96D17" w:rsidRPr="00CE520E">
        <w:rPr>
          <w:color w:val="000000"/>
          <w:lang w:val="uk-UA"/>
        </w:rPr>
        <w:t>;</w:t>
      </w:r>
    </w:p>
    <w:p w:rsidR="00B96D17" w:rsidRPr="00CE520E" w:rsidRDefault="00B96D17" w:rsidP="00B96D17">
      <w:pPr>
        <w:pStyle w:val="rvps2"/>
        <w:spacing w:before="0" w:beforeAutospacing="0" w:after="0" w:afterAutospacing="0"/>
        <w:ind w:firstLine="540"/>
        <w:contextualSpacing/>
        <w:jc w:val="both"/>
        <w:textAlignment w:val="baseline"/>
        <w:rPr>
          <w:color w:val="000000"/>
          <w:lang w:val="uk-UA"/>
        </w:rPr>
      </w:pPr>
      <w:r w:rsidRPr="00CE520E">
        <w:rPr>
          <w:color w:val="000000"/>
          <w:lang w:val="uk-UA"/>
        </w:rPr>
        <w:t>6) здійснення повноважень щодо державної реєстрації речових прав на нерухоме майно;</w:t>
      </w:r>
    </w:p>
    <w:bookmarkEnd w:id="2"/>
    <w:p w:rsidR="001C7884" w:rsidRPr="00CE520E" w:rsidRDefault="00B96D17" w:rsidP="001C7884">
      <w:pPr>
        <w:pStyle w:val="rvps2"/>
        <w:spacing w:before="0" w:beforeAutospacing="0" w:after="0" w:afterAutospacing="0"/>
        <w:ind w:firstLine="540"/>
        <w:contextualSpacing/>
        <w:jc w:val="both"/>
        <w:textAlignment w:val="baseline"/>
        <w:rPr>
          <w:color w:val="000000"/>
          <w:lang w:val="uk-UA"/>
        </w:rPr>
      </w:pPr>
      <w:r w:rsidRPr="00CE520E">
        <w:rPr>
          <w:color w:val="000000"/>
          <w:lang w:val="uk-UA"/>
        </w:rPr>
        <w:t>7</w:t>
      </w:r>
      <w:r w:rsidR="001C7884" w:rsidRPr="00CE520E">
        <w:rPr>
          <w:color w:val="000000"/>
          <w:lang w:val="uk-UA"/>
        </w:rPr>
        <w:t xml:space="preserve">) здійснення інших повноважень, визначених цим Положенням та посадовою інструкцією, що затверджується </w:t>
      </w:r>
      <w:r w:rsidR="008145A5" w:rsidRPr="00CE520E">
        <w:rPr>
          <w:color w:val="000000"/>
          <w:lang w:val="uk-UA"/>
        </w:rPr>
        <w:t>місцев</w:t>
      </w:r>
      <w:r w:rsidR="001C7884" w:rsidRPr="00CE520E">
        <w:rPr>
          <w:color w:val="000000"/>
          <w:lang w:val="uk-UA"/>
        </w:rPr>
        <w:t>им головою, відповідно до законодавства.</w:t>
      </w:r>
    </w:p>
    <w:p w:rsidR="001C7884" w:rsidRPr="007D07D0" w:rsidRDefault="00EE1948" w:rsidP="001C7884">
      <w:pPr>
        <w:pStyle w:val="rvps2"/>
        <w:shd w:val="clear" w:color="auto" w:fill="FFFFFF"/>
        <w:spacing w:before="0" w:beforeAutospacing="0" w:after="0" w:afterAutospacing="0"/>
        <w:ind w:firstLine="540"/>
        <w:contextualSpacing/>
        <w:jc w:val="both"/>
        <w:textAlignment w:val="baseline"/>
        <w:rPr>
          <w:lang w:val="uk-UA"/>
        </w:rPr>
      </w:pPr>
      <w:r w:rsidRPr="00A41DEB">
        <w:rPr>
          <w:lang w:val="uk-UA"/>
        </w:rPr>
        <w:t xml:space="preserve">16. </w:t>
      </w:r>
      <w:r w:rsidRPr="007D07D0">
        <w:rPr>
          <w:lang w:val="uk-UA"/>
        </w:rPr>
        <w:t xml:space="preserve">Адміністратори призначаються на посаду та звільняються з посади розпорядженням </w:t>
      </w:r>
      <w:r w:rsidR="00467DE6" w:rsidRPr="00B82F30">
        <w:rPr>
          <w:lang w:val="uk-UA"/>
        </w:rPr>
        <w:t>міського</w:t>
      </w:r>
      <w:r w:rsidRPr="007D07D0">
        <w:rPr>
          <w:iCs/>
          <w:lang w:val="uk-UA"/>
        </w:rPr>
        <w:t xml:space="preserve"> голови</w:t>
      </w:r>
      <w:r w:rsidRPr="007D07D0">
        <w:rPr>
          <w:lang w:val="uk-UA"/>
        </w:rPr>
        <w:t xml:space="preserve"> в установленому законом порядку.</w:t>
      </w:r>
    </w:p>
    <w:p w:rsidR="001C7884" w:rsidRPr="00A41DEB" w:rsidRDefault="00EE1948" w:rsidP="001C7884">
      <w:pPr>
        <w:pStyle w:val="rvps2"/>
        <w:shd w:val="clear" w:color="auto" w:fill="FFFFFF"/>
        <w:spacing w:before="0" w:beforeAutospacing="0" w:after="0" w:afterAutospacing="0"/>
        <w:ind w:firstLine="540"/>
        <w:contextualSpacing/>
        <w:jc w:val="both"/>
        <w:textAlignment w:val="baseline"/>
        <w:rPr>
          <w:lang w:val="uk-UA"/>
        </w:rPr>
      </w:pPr>
      <w:r w:rsidRPr="007D07D0">
        <w:rPr>
          <w:lang w:val="uk-UA"/>
        </w:rPr>
        <w:t xml:space="preserve">Кількість адміністраторів визначається </w:t>
      </w:r>
      <w:r w:rsidRPr="00A41DEB">
        <w:rPr>
          <w:lang w:val="uk-UA"/>
        </w:rPr>
        <w:t>Радою.</w:t>
      </w:r>
    </w:p>
    <w:p w:rsidR="000E1289" w:rsidRPr="005D043C" w:rsidRDefault="000E1289" w:rsidP="00BA196F">
      <w:pPr>
        <w:pStyle w:val="rvps2"/>
        <w:shd w:val="clear" w:color="auto" w:fill="FFFFFF"/>
        <w:spacing w:before="0" w:beforeAutospacing="0" w:after="0" w:afterAutospacing="0"/>
        <w:ind w:firstLine="540"/>
        <w:contextualSpacing/>
        <w:jc w:val="both"/>
        <w:textAlignment w:val="baseline"/>
        <w:rPr>
          <w:lang w:val="uk-UA"/>
        </w:rPr>
      </w:pPr>
      <w:r w:rsidRPr="00A41DEB">
        <w:rPr>
          <w:lang w:val="uk-UA"/>
        </w:rPr>
        <w:lastRenderedPageBreak/>
        <w:t xml:space="preserve">Повноваження адміністратора можуть покладатися на начальника відділу, державних реєстраторів, інших посадових осіб відділу, </w:t>
      </w:r>
      <w:r w:rsidR="001F26F7" w:rsidRPr="001F26F7">
        <w:rPr>
          <w:lang w:val="uk-UA"/>
        </w:rPr>
        <w:t xml:space="preserve">які здійснюють функції з обслуговування суб’єктів звернення, зокрема прийняття документів, необхідних для надання адміністративних послуг, та видачу результатів надання адміністративних послуг у Центрі. </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17. Адміністратор має іменну печатку (штамп) із зазначенням його прізвища, імені, по батькові та найменування Центру.</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18. Основними завданнями адміністратора є:</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1) надання суб’єктам звернень вичерпної інформації і консультацій щодо адміністративних послуг, які можна отримати в Центрі;</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4) організаційне забезпечення надання адміністративних послуг суб’єктами їх надання;</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5) здійснення контролю за додержанням суб’єктами надання адміністративних послуг термінів розгляду справ та прийняття рішень;</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6) надання адміністративних послуг у випадках, передбачених законом;</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7) виконання інших повноважень відповідно до посадової інструкції.</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19. Адміністратор має право:</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CE520E">
        <w:rPr>
          <w:bdr w:val="none" w:sz="0" w:space="0" w:color="auto" w:frame="1"/>
          <w:lang w:val="uk-UA"/>
        </w:rPr>
        <w:t>Закону України «Про захист персональних даних»</w:t>
      </w:r>
      <w:r w:rsidRPr="00CE520E">
        <w:rPr>
          <w:lang w:val="uk-UA"/>
        </w:rPr>
        <w:t>;</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 xml:space="preserve">3) інформувати начальника </w:t>
      </w:r>
      <w:r w:rsidR="00B96D17" w:rsidRPr="00CE520E">
        <w:rPr>
          <w:lang w:val="uk-UA"/>
        </w:rPr>
        <w:t xml:space="preserve">відділу </w:t>
      </w:r>
      <w:r w:rsidRPr="00CE520E">
        <w:rPr>
          <w:lang w:val="uk-UA"/>
        </w:rPr>
        <w:t>та суб’єктів надання адміністративних послуг про порушення термінів розгляду заяв про надання адміністративних послуг, вимагати вжиття заходів для усунення виявлених порушень;</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4) посвідчувати власним підписом і печаткою (штампом) копії (фотокопії) документів і виписок з них, витягів із реєстрів і баз даних, необхідних для надання адміністративної послуги;</w:t>
      </w:r>
    </w:p>
    <w:p w:rsidR="001C7884" w:rsidRPr="00CE520E"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CE520E">
        <w:rPr>
          <w:lang w:val="uk-UA"/>
        </w:rPr>
        <w:t xml:space="preserve">5) порушувати клопотання перед начальником </w:t>
      </w:r>
      <w:r w:rsidR="00B96D17" w:rsidRPr="00CE520E">
        <w:rPr>
          <w:lang w:val="uk-UA"/>
        </w:rPr>
        <w:t xml:space="preserve">відділу </w:t>
      </w:r>
      <w:r w:rsidRPr="00CE520E">
        <w:rPr>
          <w:lang w:val="uk-UA"/>
        </w:rPr>
        <w:t>щодо вжиття заходів з метою забезпечення ефективної роботи Центру.</w:t>
      </w:r>
    </w:p>
    <w:p w:rsidR="001C46B3" w:rsidRPr="007D07D0" w:rsidRDefault="00D40EBA" w:rsidP="001C46B3">
      <w:pPr>
        <w:pStyle w:val="rvps2"/>
        <w:spacing w:before="0" w:beforeAutospacing="0" w:after="0" w:afterAutospacing="0"/>
        <w:ind w:firstLine="540"/>
        <w:contextualSpacing/>
        <w:jc w:val="both"/>
        <w:textAlignment w:val="baseline"/>
        <w:rPr>
          <w:lang w:val="uk-UA"/>
        </w:rPr>
      </w:pPr>
      <w:bookmarkStart w:id="3" w:name="n44"/>
      <w:bookmarkEnd w:id="3"/>
      <w:r w:rsidRPr="00CE520E">
        <w:rPr>
          <w:color w:val="000000"/>
          <w:lang w:val="uk-UA"/>
        </w:rPr>
        <w:t>2</w:t>
      </w:r>
      <w:r w:rsidR="0006353C">
        <w:rPr>
          <w:color w:val="000000"/>
          <w:lang w:val="uk-UA"/>
        </w:rPr>
        <w:t>0</w:t>
      </w:r>
      <w:r w:rsidR="001C46B3" w:rsidRPr="00CE520E">
        <w:rPr>
          <w:color w:val="000000"/>
          <w:lang w:val="uk-UA"/>
        </w:rPr>
        <w:t>.</w:t>
      </w:r>
      <w:r w:rsidRPr="00CE520E">
        <w:rPr>
          <w:color w:val="000000"/>
          <w:lang w:val="uk-UA"/>
        </w:rPr>
        <w:t xml:space="preserve"> </w:t>
      </w:r>
      <w:r w:rsidR="0006353C">
        <w:rPr>
          <w:color w:val="000000"/>
          <w:lang w:val="uk-UA"/>
        </w:rPr>
        <w:t>Спеціаліст/адміністратор</w:t>
      </w:r>
      <w:r w:rsidR="001C46B3" w:rsidRPr="00CE520E">
        <w:rPr>
          <w:color w:val="000000"/>
          <w:lang w:val="uk-UA"/>
        </w:rPr>
        <w:t xml:space="preserve"> з питань реєстрації місця проживання </w:t>
      </w:r>
      <w:r w:rsidR="001C46B3" w:rsidRPr="00CE520E">
        <w:rPr>
          <w:lang w:val="uk-UA"/>
        </w:rPr>
        <w:t>признача</w:t>
      </w:r>
      <w:r w:rsidR="0006353C">
        <w:rPr>
          <w:lang w:val="uk-UA"/>
        </w:rPr>
        <w:t>є</w:t>
      </w:r>
      <w:r w:rsidR="001C46B3" w:rsidRPr="00CE520E">
        <w:rPr>
          <w:lang w:val="uk-UA"/>
        </w:rPr>
        <w:t>ться на посад</w:t>
      </w:r>
      <w:r w:rsidR="0006353C">
        <w:rPr>
          <w:lang w:val="uk-UA"/>
        </w:rPr>
        <w:t>у</w:t>
      </w:r>
      <w:r w:rsidR="001C46B3" w:rsidRPr="00CE520E">
        <w:rPr>
          <w:lang w:val="uk-UA"/>
        </w:rPr>
        <w:t xml:space="preserve"> та звільня</w:t>
      </w:r>
      <w:r w:rsidR="0006353C">
        <w:rPr>
          <w:lang w:val="uk-UA"/>
        </w:rPr>
        <w:t>є</w:t>
      </w:r>
      <w:r w:rsidR="001C46B3" w:rsidRPr="00CE520E">
        <w:rPr>
          <w:lang w:val="uk-UA"/>
        </w:rPr>
        <w:t>ться з посад</w:t>
      </w:r>
      <w:r w:rsidR="0006353C">
        <w:rPr>
          <w:lang w:val="uk-UA"/>
        </w:rPr>
        <w:t>и</w:t>
      </w:r>
      <w:r w:rsidR="001C46B3" w:rsidRPr="00CE520E">
        <w:rPr>
          <w:lang w:val="uk-UA"/>
        </w:rPr>
        <w:t xml:space="preserve"> </w:t>
      </w:r>
      <w:r w:rsidR="001C46B3" w:rsidRPr="007D07D0">
        <w:rPr>
          <w:lang w:val="uk-UA"/>
        </w:rPr>
        <w:t xml:space="preserve">розпорядженнями </w:t>
      </w:r>
      <w:r w:rsidR="0006353C" w:rsidRPr="007D07D0">
        <w:rPr>
          <w:lang w:val="uk-UA"/>
        </w:rPr>
        <w:t>міського</w:t>
      </w:r>
      <w:r w:rsidR="001C46B3" w:rsidRPr="007D07D0">
        <w:rPr>
          <w:iCs/>
          <w:lang w:val="uk-UA"/>
        </w:rPr>
        <w:t xml:space="preserve"> голови</w:t>
      </w:r>
      <w:r w:rsidR="001C46B3" w:rsidRPr="007D07D0">
        <w:rPr>
          <w:lang w:val="uk-UA"/>
        </w:rPr>
        <w:t xml:space="preserve"> в установленому законом порядку.</w:t>
      </w:r>
    </w:p>
    <w:p w:rsidR="001C7884" w:rsidRPr="00CE520E" w:rsidRDefault="001C7884" w:rsidP="001C7884">
      <w:pPr>
        <w:pStyle w:val="rvps2"/>
        <w:spacing w:before="0" w:beforeAutospacing="0" w:after="0" w:afterAutospacing="0"/>
        <w:ind w:firstLine="540"/>
        <w:contextualSpacing/>
        <w:jc w:val="both"/>
        <w:textAlignment w:val="baseline"/>
        <w:rPr>
          <w:lang w:val="uk-UA"/>
        </w:rPr>
      </w:pPr>
      <w:r w:rsidRPr="00CE520E">
        <w:rPr>
          <w:lang w:val="uk-UA"/>
        </w:rPr>
        <w:t>2</w:t>
      </w:r>
      <w:r w:rsidR="0006353C">
        <w:rPr>
          <w:lang w:val="uk-UA"/>
        </w:rPr>
        <w:t>1</w:t>
      </w:r>
      <w:r w:rsidRPr="00CE520E">
        <w:rPr>
          <w:lang w:val="uk-UA"/>
        </w:rPr>
        <w:t xml:space="preserve">. Основними завданнями </w:t>
      </w:r>
      <w:r w:rsidR="0006353C">
        <w:rPr>
          <w:lang w:val="uk-UA"/>
        </w:rPr>
        <w:t xml:space="preserve">адміністратора </w:t>
      </w:r>
      <w:r w:rsidRPr="00CE520E">
        <w:rPr>
          <w:lang w:val="uk-UA"/>
        </w:rPr>
        <w:t xml:space="preserve">з питань реєстрації місця проживання громадян є: </w:t>
      </w:r>
    </w:p>
    <w:p w:rsidR="001C7884" w:rsidRPr="00CE520E" w:rsidRDefault="001C7884" w:rsidP="001C7884">
      <w:pPr>
        <w:pStyle w:val="rvps2"/>
        <w:spacing w:before="0" w:beforeAutospacing="0" w:after="0" w:afterAutospacing="0"/>
        <w:ind w:firstLine="540"/>
        <w:contextualSpacing/>
        <w:jc w:val="both"/>
        <w:textAlignment w:val="baseline"/>
        <w:rPr>
          <w:lang w:val="uk-UA"/>
        </w:rPr>
      </w:pPr>
      <w:r w:rsidRPr="00CE520E">
        <w:rPr>
          <w:color w:val="000000"/>
          <w:lang w:val="uk-UA"/>
        </w:rPr>
        <w:t xml:space="preserve">1) </w:t>
      </w:r>
      <w:r w:rsidRPr="00CE520E">
        <w:rPr>
          <w:lang w:val="uk-UA"/>
        </w:rPr>
        <w:t>реєстрація місця проживання/перебування фізичних осіб та зняття з реєстрації місця проживання/перебування фізичних осіб;</w:t>
      </w:r>
    </w:p>
    <w:p w:rsidR="001C7884" w:rsidRPr="00CE520E" w:rsidRDefault="001C7884" w:rsidP="001C7884">
      <w:pPr>
        <w:pStyle w:val="rvps2"/>
        <w:spacing w:before="0" w:beforeAutospacing="0" w:after="0" w:afterAutospacing="0"/>
        <w:ind w:firstLine="540"/>
        <w:contextualSpacing/>
        <w:jc w:val="both"/>
        <w:rPr>
          <w:lang w:val="uk-UA"/>
        </w:rPr>
      </w:pPr>
      <w:r w:rsidRPr="00CE520E">
        <w:rPr>
          <w:lang w:val="uk-UA"/>
        </w:rPr>
        <w:t>2) формування та ведення реєстру територіальної громади;</w:t>
      </w:r>
    </w:p>
    <w:p w:rsidR="001C7884" w:rsidRPr="00CE520E" w:rsidRDefault="001C7884" w:rsidP="001C7884">
      <w:pPr>
        <w:pStyle w:val="rvps2"/>
        <w:spacing w:before="0" w:beforeAutospacing="0" w:after="0" w:afterAutospacing="0"/>
        <w:ind w:firstLine="540"/>
        <w:contextualSpacing/>
        <w:jc w:val="both"/>
        <w:rPr>
          <w:lang w:val="uk-UA"/>
        </w:rPr>
      </w:pPr>
      <w:r w:rsidRPr="00CE520E">
        <w:rPr>
          <w:lang w:val="uk-UA"/>
        </w:rPr>
        <w:lastRenderedPageBreak/>
        <w:t>3) підготовка відомостей з інформацією щодо реєстрації/зняття з реєстрації місця проживання/перебування фізичних осіб для передачі органам виконавчої влади у передбачених законом випадках;</w:t>
      </w:r>
    </w:p>
    <w:p w:rsidR="001C7884" w:rsidRPr="00CE520E" w:rsidRDefault="001C7884" w:rsidP="001C7884">
      <w:pPr>
        <w:pStyle w:val="rvps2"/>
        <w:spacing w:before="0" w:beforeAutospacing="0" w:after="0" w:afterAutospacing="0"/>
        <w:ind w:firstLine="540"/>
        <w:contextualSpacing/>
        <w:jc w:val="both"/>
        <w:rPr>
          <w:color w:val="000000"/>
          <w:lang w:val="uk-UA"/>
        </w:rPr>
      </w:pPr>
      <w:r w:rsidRPr="00CE520E">
        <w:rPr>
          <w:lang w:val="uk-UA"/>
        </w:rPr>
        <w:t>4</w:t>
      </w:r>
      <w:r w:rsidRPr="00CE520E">
        <w:rPr>
          <w:color w:val="000000"/>
          <w:lang w:val="uk-UA"/>
        </w:rPr>
        <w:t xml:space="preserve">) виконання інших повноважень відповідно до посадових інструкцій працівників сектору. </w:t>
      </w:r>
    </w:p>
    <w:p w:rsidR="001C7884" w:rsidRPr="00CE520E" w:rsidRDefault="001C7884" w:rsidP="001C7884">
      <w:pPr>
        <w:pStyle w:val="rvps2"/>
        <w:spacing w:before="0" w:beforeAutospacing="0" w:after="0" w:afterAutospacing="0"/>
        <w:ind w:firstLine="540"/>
        <w:contextualSpacing/>
        <w:jc w:val="both"/>
        <w:textAlignment w:val="baseline"/>
        <w:rPr>
          <w:lang w:val="uk-UA"/>
        </w:rPr>
      </w:pPr>
      <w:r w:rsidRPr="00CE520E">
        <w:rPr>
          <w:lang w:val="uk-UA"/>
        </w:rPr>
        <w:t>2</w:t>
      </w:r>
      <w:r w:rsidR="0006353C">
        <w:rPr>
          <w:lang w:val="uk-UA"/>
        </w:rPr>
        <w:t>2</w:t>
      </w:r>
      <w:r w:rsidRPr="00CE520E">
        <w:rPr>
          <w:lang w:val="uk-UA"/>
        </w:rPr>
        <w:t>. Центр під час виконання покладених на нього завдань взаємодіє з відповідними органами виконавчої влади, іншими державними органами, органами місцевого самоврядування, підприємствами, установами, організаціями.</w:t>
      </w:r>
    </w:p>
    <w:p w:rsidR="001C7884" w:rsidRPr="00CE520E" w:rsidRDefault="001C7884" w:rsidP="001C7884">
      <w:pPr>
        <w:pStyle w:val="rvps2"/>
        <w:spacing w:before="0" w:beforeAutospacing="0" w:after="0" w:afterAutospacing="0"/>
        <w:ind w:firstLine="540"/>
        <w:contextualSpacing/>
        <w:jc w:val="both"/>
        <w:textAlignment w:val="baseline"/>
        <w:rPr>
          <w:lang w:val="uk-UA"/>
        </w:rPr>
      </w:pPr>
      <w:r w:rsidRPr="00CE520E">
        <w:rPr>
          <w:lang w:val="uk-UA"/>
        </w:rPr>
        <w:t>2</w:t>
      </w:r>
      <w:r w:rsidR="0006353C">
        <w:rPr>
          <w:lang w:val="uk-UA"/>
        </w:rPr>
        <w:t>3</w:t>
      </w:r>
      <w:r w:rsidRPr="00CE520E">
        <w:rPr>
          <w:lang w:val="uk-UA"/>
        </w:rPr>
        <w:t xml:space="preserve">. З метою забезпечення зручних і доступних умов отримання послуг за рішенням Ради у громаді можуть бути створені </w:t>
      </w:r>
      <w:r w:rsidR="008145A5" w:rsidRPr="00CE520E">
        <w:rPr>
          <w:lang w:val="uk-UA"/>
        </w:rPr>
        <w:t xml:space="preserve">територіальні підрозділи ЦНАП, </w:t>
      </w:r>
      <w:r w:rsidRPr="00CE520E">
        <w:rPr>
          <w:lang w:val="uk-UA"/>
        </w:rPr>
        <w:t>віддалені робочі місця адміністраторів</w:t>
      </w:r>
      <w:r w:rsidR="001C46B3" w:rsidRPr="00CE520E">
        <w:rPr>
          <w:lang w:val="uk-UA"/>
        </w:rPr>
        <w:t xml:space="preserve"> (в тому числі виїзні адміністратори та/або мобільний Центр)</w:t>
      </w:r>
      <w:r w:rsidRPr="00CE520E">
        <w:rPr>
          <w:lang w:val="uk-UA"/>
        </w:rPr>
        <w:t>, які надають адміністративні послуги відповідно до затвердженого Радою Переліку адміністративних послуг.</w:t>
      </w:r>
    </w:p>
    <w:p w:rsidR="001C7884" w:rsidRPr="00CE520E" w:rsidRDefault="001C7884" w:rsidP="001C7884">
      <w:pPr>
        <w:pStyle w:val="rvps2"/>
        <w:spacing w:before="0" w:beforeAutospacing="0" w:after="0" w:afterAutospacing="0"/>
        <w:ind w:firstLine="540"/>
        <w:contextualSpacing/>
        <w:jc w:val="both"/>
        <w:textAlignment w:val="baseline"/>
        <w:rPr>
          <w:lang w:val="uk-UA"/>
        </w:rPr>
      </w:pPr>
      <w:r w:rsidRPr="00CE520E">
        <w:rPr>
          <w:lang w:val="uk-UA"/>
        </w:rPr>
        <w:t>До надання адміністративних послуг можуть залучатися старости відповідно до законодавства.</w:t>
      </w:r>
    </w:p>
    <w:p w:rsidR="0018191A" w:rsidRPr="00CE520E" w:rsidRDefault="001C7884" w:rsidP="001C7884">
      <w:pPr>
        <w:pStyle w:val="rvps2"/>
        <w:spacing w:before="0" w:beforeAutospacing="0" w:after="0" w:afterAutospacing="0"/>
        <w:ind w:firstLine="540"/>
        <w:contextualSpacing/>
        <w:jc w:val="both"/>
        <w:textAlignment w:val="baseline"/>
        <w:rPr>
          <w:color w:val="000000"/>
          <w:lang w:val="uk-UA"/>
        </w:rPr>
      </w:pPr>
      <w:r w:rsidRPr="00CE520E">
        <w:rPr>
          <w:lang w:val="uk-UA"/>
        </w:rPr>
        <w:t>2</w:t>
      </w:r>
      <w:r w:rsidR="0006353C">
        <w:rPr>
          <w:lang w:val="uk-UA"/>
        </w:rPr>
        <w:t>4</w:t>
      </w:r>
      <w:r w:rsidRPr="00CE520E">
        <w:rPr>
          <w:lang w:val="uk-UA"/>
        </w:rPr>
        <w:t xml:space="preserve">. </w:t>
      </w:r>
      <w:r w:rsidR="0018191A" w:rsidRPr="00CE520E">
        <w:rPr>
          <w:color w:val="000000"/>
          <w:lang w:val="uk-UA"/>
        </w:rPr>
        <w:t>Час прийому суб’єктів звернень є загальним (єдиним) для всіх адміністративних послуг, що надаються через Центр.</w:t>
      </w:r>
    </w:p>
    <w:p w:rsidR="001C7884" w:rsidRPr="00CE520E" w:rsidRDefault="001C7884" w:rsidP="001C7884">
      <w:pPr>
        <w:pStyle w:val="rvps2"/>
        <w:spacing w:before="0" w:beforeAutospacing="0" w:after="0" w:afterAutospacing="0"/>
        <w:ind w:firstLine="540"/>
        <w:contextualSpacing/>
        <w:jc w:val="both"/>
        <w:textAlignment w:val="baseline"/>
        <w:rPr>
          <w:lang w:val="uk-UA"/>
        </w:rPr>
      </w:pPr>
      <w:r w:rsidRPr="00CE520E">
        <w:rPr>
          <w:lang w:val="uk-UA"/>
        </w:rPr>
        <w:t xml:space="preserve">Час прийому суб’єктів звернень у Центрі становить не менш як п’ять днів на тиждень та сім годин на день без перерви на обід і є обов’язковим для всіх адміністративних послуг, що надаються через Центр. </w:t>
      </w:r>
    </w:p>
    <w:p w:rsidR="001C7884" w:rsidRPr="00CE520E" w:rsidRDefault="001C7884" w:rsidP="001C7884">
      <w:pPr>
        <w:pStyle w:val="rvps2"/>
        <w:spacing w:before="0" w:beforeAutospacing="0" w:after="0" w:afterAutospacing="0"/>
        <w:ind w:firstLine="540"/>
        <w:contextualSpacing/>
        <w:jc w:val="both"/>
        <w:textAlignment w:val="baseline"/>
        <w:rPr>
          <w:lang w:val="uk-UA"/>
        </w:rPr>
      </w:pPr>
      <w:r w:rsidRPr="00CE520E">
        <w:rPr>
          <w:lang w:val="uk-UA"/>
        </w:rPr>
        <w:t>Центр не рідше ніж один день на тиждень здійснює прийом суб’єктів звернень до двадцятої години.</w:t>
      </w:r>
    </w:p>
    <w:p w:rsidR="001C7884" w:rsidRPr="00CE520E" w:rsidRDefault="00943128" w:rsidP="001C7884">
      <w:pPr>
        <w:pStyle w:val="rvps2"/>
        <w:spacing w:before="0" w:beforeAutospacing="0" w:after="0" w:afterAutospacing="0"/>
        <w:ind w:firstLine="540"/>
        <w:contextualSpacing/>
        <w:jc w:val="both"/>
        <w:textAlignment w:val="baseline"/>
        <w:rPr>
          <w:lang w:val="uk-UA"/>
        </w:rPr>
      </w:pPr>
      <w:r w:rsidRPr="00CE520E">
        <w:rPr>
          <w:lang w:val="uk-UA"/>
        </w:rPr>
        <w:t>Ч</w:t>
      </w:r>
      <w:r w:rsidR="009D764F" w:rsidRPr="00CE520E">
        <w:rPr>
          <w:color w:val="000000"/>
          <w:lang w:val="uk-UA"/>
        </w:rPr>
        <w:t>ас прийому суб’єктів звернень</w:t>
      </w:r>
      <w:r w:rsidR="007C42B5" w:rsidRPr="00CE520E">
        <w:rPr>
          <w:color w:val="000000"/>
          <w:lang w:val="uk-UA"/>
        </w:rPr>
        <w:t xml:space="preserve"> у</w:t>
      </w:r>
      <w:r w:rsidR="001C7884" w:rsidRPr="00CE520E">
        <w:rPr>
          <w:lang w:val="uk-UA"/>
        </w:rPr>
        <w:t xml:space="preserve"> Центр</w:t>
      </w:r>
      <w:r w:rsidR="007C42B5" w:rsidRPr="00CE520E">
        <w:rPr>
          <w:lang w:val="uk-UA"/>
        </w:rPr>
        <w:t>і</w:t>
      </w:r>
      <w:r w:rsidR="001C7884" w:rsidRPr="00CE520E">
        <w:rPr>
          <w:lang w:val="uk-UA"/>
        </w:rPr>
        <w:t xml:space="preserve"> визнача</w:t>
      </w:r>
      <w:r w:rsidR="000E6F70" w:rsidRPr="00CE520E">
        <w:rPr>
          <w:lang w:val="uk-UA"/>
        </w:rPr>
        <w:t>є</w:t>
      </w:r>
      <w:r w:rsidR="001C7884" w:rsidRPr="00CE520E">
        <w:rPr>
          <w:lang w:val="uk-UA"/>
        </w:rPr>
        <w:t>ться відповідно до законодавства Радою.</w:t>
      </w:r>
    </w:p>
    <w:p w:rsidR="001C7884" w:rsidRPr="00CE520E" w:rsidRDefault="001C7884" w:rsidP="001C7884">
      <w:pPr>
        <w:pStyle w:val="rvps2"/>
        <w:spacing w:before="0" w:beforeAutospacing="0" w:after="0" w:afterAutospacing="0"/>
        <w:ind w:firstLine="540"/>
        <w:contextualSpacing/>
        <w:jc w:val="both"/>
        <w:textAlignment w:val="baseline"/>
        <w:rPr>
          <w:lang w:val="uk-UA"/>
        </w:rPr>
      </w:pPr>
      <w:r w:rsidRPr="00CE520E">
        <w:rPr>
          <w:lang w:val="uk-UA"/>
        </w:rPr>
        <w:t>2</w:t>
      </w:r>
      <w:r w:rsidR="0006353C">
        <w:rPr>
          <w:lang w:val="uk-UA"/>
        </w:rPr>
        <w:t>5</w:t>
      </w:r>
      <w:r w:rsidRPr="00CE520E">
        <w:rPr>
          <w:lang w:val="uk-UA"/>
        </w:rPr>
        <w:t>. Фінансування та матеріально-технічне забезпечення діяльності Центру здійснюється за рахунок державного та місцевих бюджетів, а також з інших джерел дозволених законодавством.</w:t>
      </w:r>
    </w:p>
    <w:p w:rsidR="00BC6660" w:rsidRPr="00F26160" w:rsidRDefault="00BC6660" w:rsidP="00BC6660">
      <w:pPr>
        <w:pStyle w:val="rvps2"/>
        <w:shd w:val="clear" w:color="auto" w:fill="FFFFFF"/>
        <w:spacing w:before="0" w:beforeAutospacing="0" w:after="150" w:afterAutospacing="0"/>
        <w:ind w:firstLine="450"/>
        <w:jc w:val="both"/>
        <w:rPr>
          <w:color w:val="000000"/>
          <w:lang w:val="uk-UA"/>
        </w:rPr>
      </w:pPr>
      <w:r w:rsidRPr="00F26160">
        <w:rPr>
          <w:color w:val="000000"/>
          <w:lang w:val="uk-UA"/>
        </w:rPr>
        <w:t>Центр звільня</w:t>
      </w:r>
      <w:r>
        <w:rPr>
          <w:color w:val="000000"/>
          <w:lang w:val="uk-UA"/>
        </w:rPr>
        <w:t>є</w:t>
      </w:r>
      <w:r w:rsidRPr="00F26160">
        <w:rPr>
          <w:color w:val="000000"/>
          <w:lang w:val="uk-UA"/>
        </w:rPr>
        <w:t>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1C7884" w:rsidRPr="00CE520E" w:rsidRDefault="001C7884" w:rsidP="00BC6660">
      <w:pPr>
        <w:spacing w:after="120" w:line="228" w:lineRule="auto"/>
        <w:ind w:firstLine="540"/>
        <w:rPr>
          <w:b/>
        </w:rPr>
      </w:pPr>
    </w:p>
    <w:p w:rsidR="001C7884" w:rsidRPr="00CE520E" w:rsidRDefault="001A47D9" w:rsidP="001C7884">
      <w:pPr>
        <w:spacing w:after="120" w:line="228" w:lineRule="auto"/>
        <w:jc w:val="both"/>
        <w:rPr>
          <w:color w:val="0000FF"/>
        </w:rPr>
      </w:pPr>
      <w:r w:rsidRPr="001A47D9">
        <w:rPr>
          <w:b/>
        </w:rPr>
        <w:t>Секретар</w:t>
      </w:r>
      <w:r w:rsidR="001C7884" w:rsidRPr="00CE520E">
        <w:rPr>
          <w:b/>
          <w:color w:val="0000FF"/>
        </w:rPr>
        <w:t xml:space="preserve">  </w:t>
      </w:r>
      <w:r w:rsidRPr="001A47D9">
        <w:rPr>
          <w:b/>
        </w:rPr>
        <w:t>ради</w:t>
      </w:r>
      <w:r w:rsidR="001C7884" w:rsidRPr="00CE520E">
        <w:rPr>
          <w:color w:val="0000FF"/>
        </w:rPr>
        <w:tab/>
        <w:t xml:space="preserve">          </w:t>
      </w:r>
      <w:r w:rsidR="001C7884" w:rsidRPr="00CE520E">
        <w:rPr>
          <w:color w:val="0000FF"/>
        </w:rPr>
        <w:tab/>
      </w:r>
      <w:r w:rsidR="001C7884" w:rsidRPr="00CE520E">
        <w:rPr>
          <w:color w:val="0000FF"/>
        </w:rPr>
        <w:tab/>
      </w:r>
      <w:r w:rsidR="001C7884" w:rsidRPr="00CE520E">
        <w:rPr>
          <w:color w:val="0000FF"/>
        </w:rPr>
        <w:tab/>
      </w:r>
      <w:r w:rsidR="001C7884" w:rsidRPr="00CE520E">
        <w:rPr>
          <w:color w:val="0000FF"/>
        </w:rPr>
        <w:tab/>
      </w:r>
      <w:r w:rsidR="001C7884" w:rsidRPr="00CE520E">
        <w:rPr>
          <w:color w:val="0000FF"/>
        </w:rPr>
        <w:tab/>
      </w:r>
      <w:r w:rsidR="00651933">
        <w:rPr>
          <w:color w:val="0000FF"/>
        </w:rPr>
        <w:tab/>
      </w:r>
      <w:r w:rsidR="00651933" w:rsidRPr="00651933">
        <w:t>Д.БРЕХЛІЧУК</w:t>
      </w:r>
    </w:p>
    <w:p w:rsidR="001C7884" w:rsidRDefault="001C7884"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865CE9" w:rsidRDefault="00865CE9" w:rsidP="001C7884">
      <w:pPr>
        <w:spacing w:after="120"/>
        <w:ind w:firstLine="540"/>
        <w:jc w:val="both"/>
        <w:rPr>
          <w:i/>
        </w:rPr>
      </w:pPr>
    </w:p>
    <w:p w:rsidR="00651933" w:rsidRPr="009B5737" w:rsidRDefault="00651933" w:rsidP="00651933">
      <w:pPr>
        <w:jc w:val="right"/>
      </w:pPr>
      <w:bookmarkStart w:id="4" w:name="_GoBack"/>
      <w:bookmarkEnd w:id="4"/>
      <w:r w:rsidRPr="009B5737">
        <w:t>Додаток №</w:t>
      </w:r>
      <w:r>
        <w:t>2</w:t>
      </w:r>
    </w:p>
    <w:p w:rsidR="00651933" w:rsidRPr="009B5737" w:rsidRDefault="00651933" w:rsidP="00651933">
      <w:pPr>
        <w:jc w:val="right"/>
      </w:pPr>
      <w:r w:rsidRPr="009B5737">
        <w:t>до рішення міської ради</w:t>
      </w:r>
    </w:p>
    <w:p w:rsidR="00651933" w:rsidRPr="009B5737" w:rsidRDefault="00651933" w:rsidP="00651933">
      <w:pPr>
        <w:jc w:val="right"/>
      </w:pPr>
      <w:r>
        <w:t>___</w:t>
      </w:r>
      <w:r w:rsidRPr="009B5737">
        <w:t>сесії 7-го скликання</w:t>
      </w:r>
    </w:p>
    <w:p w:rsidR="00651933" w:rsidRDefault="00651933" w:rsidP="00651933">
      <w:pPr>
        <w:jc w:val="right"/>
        <w:rPr>
          <w:b/>
          <w:szCs w:val="28"/>
        </w:rPr>
      </w:pPr>
      <w:r w:rsidRPr="009B5737">
        <w:t xml:space="preserve">від </w:t>
      </w:r>
      <w:r>
        <w:t>______</w:t>
      </w:r>
      <w:r w:rsidRPr="009B5737">
        <w:t xml:space="preserve"> №</w:t>
      </w:r>
      <w:r>
        <w:t>___</w:t>
      </w:r>
    </w:p>
    <w:p w:rsidR="00651933" w:rsidRDefault="00651933" w:rsidP="00651933">
      <w:pPr>
        <w:spacing w:line="0" w:lineRule="atLeast"/>
        <w:ind w:left="5920"/>
        <w:rPr>
          <w:sz w:val="28"/>
        </w:rPr>
      </w:pPr>
    </w:p>
    <w:p w:rsidR="00651933" w:rsidRDefault="00651933" w:rsidP="00651933">
      <w:pPr>
        <w:spacing w:line="200" w:lineRule="exact"/>
      </w:pPr>
    </w:p>
    <w:p w:rsidR="00651933" w:rsidRDefault="00651933" w:rsidP="00651933">
      <w:pPr>
        <w:spacing w:line="200" w:lineRule="exact"/>
      </w:pPr>
    </w:p>
    <w:p w:rsidR="00651933" w:rsidRDefault="00651933" w:rsidP="00651933">
      <w:pPr>
        <w:spacing w:line="247" w:lineRule="exact"/>
      </w:pPr>
    </w:p>
    <w:p w:rsidR="00651933" w:rsidRDefault="00651933" w:rsidP="00651933">
      <w:pPr>
        <w:spacing w:line="0" w:lineRule="atLeast"/>
        <w:ind w:right="-259"/>
        <w:jc w:val="center"/>
        <w:rPr>
          <w:b/>
          <w:sz w:val="28"/>
        </w:rPr>
      </w:pPr>
      <w:r>
        <w:rPr>
          <w:b/>
          <w:sz w:val="28"/>
        </w:rPr>
        <w:t>РЕГЛАМЕНТ</w:t>
      </w:r>
    </w:p>
    <w:p w:rsidR="00651933" w:rsidRDefault="00651933" w:rsidP="00651933">
      <w:pPr>
        <w:spacing w:line="2" w:lineRule="exact"/>
      </w:pPr>
    </w:p>
    <w:p w:rsidR="00651933" w:rsidRDefault="00651933" w:rsidP="00651933">
      <w:pPr>
        <w:spacing w:line="0" w:lineRule="atLeast"/>
        <w:ind w:right="-259"/>
        <w:jc w:val="center"/>
        <w:rPr>
          <w:b/>
          <w:sz w:val="28"/>
        </w:rPr>
      </w:pPr>
      <w:r>
        <w:rPr>
          <w:b/>
          <w:sz w:val="28"/>
        </w:rPr>
        <w:t xml:space="preserve">роботи відділу Центру надання адміністративних послуг </w:t>
      </w:r>
    </w:p>
    <w:p w:rsidR="00651933" w:rsidRPr="00432A0C" w:rsidRDefault="00651933" w:rsidP="00651933">
      <w:pPr>
        <w:spacing w:line="0" w:lineRule="atLeast"/>
        <w:ind w:right="-259"/>
        <w:jc w:val="center"/>
        <w:rPr>
          <w:b/>
          <w:sz w:val="28"/>
        </w:rPr>
      </w:pPr>
      <w:r>
        <w:rPr>
          <w:b/>
          <w:sz w:val="28"/>
        </w:rPr>
        <w:t>Рахівської міської ради</w:t>
      </w:r>
    </w:p>
    <w:p w:rsidR="00651933" w:rsidRDefault="00651933" w:rsidP="00651933">
      <w:pPr>
        <w:spacing w:line="321" w:lineRule="exact"/>
      </w:pPr>
    </w:p>
    <w:p w:rsidR="00651933" w:rsidRDefault="00651933" w:rsidP="00651933">
      <w:pPr>
        <w:pStyle w:val="rvps7"/>
        <w:shd w:val="clear" w:color="auto" w:fill="FFFFFF"/>
        <w:spacing w:before="150" w:beforeAutospacing="0" w:after="150" w:afterAutospacing="0"/>
        <w:ind w:left="450" w:right="450"/>
        <w:jc w:val="center"/>
        <w:rPr>
          <w:color w:val="000000"/>
        </w:rPr>
      </w:pPr>
      <w:r>
        <w:rPr>
          <w:rStyle w:val="rvts15"/>
          <w:rFonts w:eastAsiaTheme="majorEastAsia"/>
          <w:b/>
          <w:bCs/>
          <w:color w:val="000000"/>
          <w:sz w:val="28"/>
          <w:szCs w:val="28"/>
        </w:rPr>
        <w:t>Загальна частина</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5" w:name="n162"/>
      <w:bookmarkEnd w:id="5"/>
      <w:r w:rsidRPr="00651933">
        <w:rPr>
          <w:color w:val="000000"/>
          <w:lang w:val="uk-UA"/>
        </w:rPr>
        <w:t xml:space="preserve">1. Цей </w:t>
      </w:r>
      <w:r>
        <w:rPr>
          <w:color w:val="000000"/>
          <w:lang w:val="uk-UA"/>
        </w:rPr>
        <w:t>Р</w:t>
      </w:r>
      <w:r w:rsidRPr="00651933">
        <w:rPr>
          <w:color w:val="000000"/>
          <w:lang w:val="uk-UA"/>
        </w:rPr>
        <w:t>егламент визначає порядок організації роботи центру надання адміністративних послуг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6" w:name="n325"/>
      <w:bookmarkStart w:id="7" w:name="n163"/>
      <w:bookmarkEnd w:id="6"/>
      <w:bookmarkEnd w:id="7"/>
      <w:r>
        <w:rPr>
          <w:color w:val="000000"/>
        </w:rPr>
        <w:t>2. У цьому Регламенті терміни вживаються у значенні, наведеному в </w:t>
      </w:r>
      <w:hyperlink r:id="rId11" w:anchor="n3" w:tgtFrame="_blank" w:history="1">
        <w:r w:rsidRPr="00432A0C">
          <w:rPr>
            <w:rStyle w:val="aff5"/>
            <w:rFonts w:eastAsiaTheme="majorEastAsia"/>
            <w:color w:val="auto"/>
          </w:rPr>
          <w:t xml:space="preserve">Законі України “Про </w:t>
        </w:r>
        <w:proofErr w:type="gramStart"/>
        <w:r w:rsidRPr="00432A0C">
          <w:rPr>
            <w:rStyle w:val="aff5"/>
            <w:rFonts w:eastAsiaTheme="majorEastAsia"/>
            <w:color w:val="auto"/>
          </w:rPr>
          <w:t>адм</w:t>
        </w:r>
        <w:proofErr w:type="gramEnd"/>
        <w:r w:rsidRPr="00432A0C">
          <w:rPr>
            <w:rStyle w:val="aff5"/>
            <w:rFonts w:eastAsiaTheme="majorEastAsia"/>
            <w:color w:val="auto"/>
          </w:rPr>
          <w:t>іністративні послуги”</w:t>
        </w:r>
      </w:hyperlink>
      <w:r>
        <w:rPr>
          <w:color w:val="000000"/>
        </w:rPr>
        <w:t>.</w:t>
      </w:r>
    </w:p>
    <w:p w:rsidR="00651933" w:rsidRDefault="00651933" w:rsidP="00651933">
      <w:pPr>
        <w:pStyle w:val="rvps2"/>
        <w:shd w:val="clear" w:color="auto" w:fill="FFFFFF"/>
        <w:spacing w:before="0" w:beforeAutospacing="0" w:after="150" w:afterAutospacing="0"/>
        <w:ind w:firstLine="450"/>
        <w:jc w:val="both"/>
        <w:rPr>
          <w:color w:val="000000"/>
        </w:rPr>
      </w:pPr>
      <w:bookmarkStart w:id="8" w:name="n164"/>
      <w:bookmarkEnd w:id="8"/>
      <w:r>
        <w:rPr>
          <w:color w:val="000000"/>
        </w:rPr>
        <w:t xml:space="preserve">3. Надання </w:t>
      </w:r>
      <w:proofErr w:type="gramStart"/>
      <w:r>
        <w:rPr>
          <w:color w:val="000000"/>
        </w:rPr>
        <w:t>адм</w:t>
      </w:r>
      <w:proofErr w:type="gramEnd"/>
      <w:r>
        <w:rPr>
          <w:color w:val="000000"/>
        </w:rPr>
        <w:t>іністративних послуг у центрі здійснюється з дотриманням таких принципів:</w:t>
      </w:r>
    </w:p>
    <w:p w:rsidR="00651933" w:rsidRDefault="00651933" w:rsidP="00651933">
      <w:pPr>
        <w:pStyle w:val="rvps2"/>
        <w:shd w:val="clear" w:color="auto" w:fill="FFFFFF"/>
        <w:spacing w:before="0" w:beforeAutospacing="0" w:after="150" w:afterAutospacing="0"/>
        <w:ind w:firstLine="450"/>
        <w:jc w:val="both"/>
        <w:rPr>
          <w:color w:val="000000"/>
        </w:rPr>
      </w:pPr>
      <w:bookmarkStart w:id="9" w:name="n165"/>
      <w:bookmarkEnd w:id="9"/>
      <w:r>
        <w:rPr>
          <w:color w:val="000000"/>
        </w:rPr>
        <w:t xml:space="preserve">верховенства права, </w:t>
      </w:r>
      <w:proofErr w:type="gramStart"/>
      <w:r>
        <w:rPr>
          <w:color w:val="000000"/>
        </w:rPr>
        <w:t>у</w:t>
      </w:r>
      <w:proofErr w:type="gramEnd"/>
      <w:r>
        <w:rPr>
          <w:color w:val="000000"/>
        </w:rPr>
        <w:t xml:space="preserve"> тому числі законності та юридичної визначеності;</w:t>
      </w:r>
    </w:p>
    <w:p w:rsidR="00651933" w:rsidRDefault="00651933" w:rsidP="00651933">
      <w:pPr>
        <w:pStyle w:val="rvps2"/>
        <w:shd w:val="clear" w:color="auto" w:fill="FFFFFF"/>
        <w:spacing w:before="0" w:beforeAutospacing="0" w:after="150" w:afterAutospacing="0"/>
        <w:ind w:firstLine="450"/>
        <w:jc w:val="both"/>
        <w:rPr>
          <w:color w:val="000000"/>
        </w:rPr>
      </w:pPr>
      <w:bookmarkStart w:id="10" w:name="n166"/>
      <w:bookmarkEnd w:id="10"/>
      <w:r>
        <w:rPr>
          <w:color w:val="000000"/>
        </w:rPr>
        <w:t>стабільності;</w:t>
      </w:r>
    </w:p>
    <w:p w:rsidR="00651933" w:rsidRDefault="00651933" w:rsidP="00651933">
      <w:pPr>
        <w:pStyle w:val="rvps2"/>
        <w:shd w:val="clear" w:color="auto" w:fill="FFFFFF"/>
        <w:spacing w:before="0" w:beforeAutospacing="0" w:after="150" w:afterAutospacing="0"/>
        <w:ind w:firstLine="450"/>
        <w:jc w:val="both"/>
        <w:rPr>
          <w:color w:val="000000"/>
        </w:rPr>
      </w:pPr>
      <w:bookmarkStart w:id="11" w:name="n167"/>
      <w:bookmarkEnd w:id="11"/>
      <w:proofErr w:type="gramStart"/>
      <w:r>
        <w:rPr>
          <w:color w:val="000000"/>
        </w:rPr>
        <w:t>р</w:t>
      </w:r>
      <w:proofErr w:type="gramEnd"/>
      <w:r>
        <w:rPr>
          <w:color w:val="000000"/>
        </w:rPr>
        <w:t>івності перед законом;</w:t>
      </w:r>
    </w:p>
    <w:p w:rsidR="00651933" w:rsidRDefault="00651933" w:rsidP="00651933">
      <w:pPr>
        <w:pStyle w:val="rvps2"/>
        <w:shd w:val="clear" w:color="auto" w:fill="FFFFFF"/>
        <w:spacing w:before="0" w:beforeAutospacing="0" w:after="150" w:afterAutospacing="0"/>
        <w:ind w:firstLine="450"/>
        <w:jc w:val="both"/>
        <w:rPr>
          <w:color w:val="000000"/>
        </w:rPr>
      </w:pPr>
      <w:bookmarkStart w:id="12" w:name="n168"/>
      <w:bookmarkEnd w:id="12"/>
      <w:r>
        <w:rPr>
          <w:color w:val="000000"/>
        </w:rPr>
        <w:t>відкритості та прозорості;</w:t>
      </w:r>
    </w:p>
    <w:p w:rsidR="00651933" w:rsidRDefault="00651933" w:rsidP="00651933">
      <w:pPr>
        <w:pStyle w:val="rvps2"/>
        <w:shd w:val="clear" w:color="auto" w:fill="FFFFFF"/>
        <w:spacing w:before="0" w:beforeAutospacing="0" w:after="150" w:afterAutospacing="0"/>
        <w:ind w:firstLine="450"/>
        <w:jc w:val="both"/>
        <w:rPr>
          <w:color w:val="000000"/>
        </w:rPr>
      </w:pPr>
      <w:bookmarkStart w:id="13" w:name="n169"/>
      <w:bookmarkEnd w:id="13"/>
      <w:r>
        <w:rPr>
          <w:color w:val="000000"/>
        </w:rPr>
        <w:t>оперативності та своєчасності;</w:t>
      </w:r>
    </w:p>
    <w:p w:rsidR="00651933" w:rsidRDefault="00651933" w:rsidP="00651933">
      <w:pPr>
        <w:pStyle w:val="rvps2"/>
        <w:shd w:val="clear" w:color="auto" w:fill="FFFFFF"/>
        <w:spacing w:before="0" w:beforeAutospacing="0" w:after="150" w:afterAutospacing="0"/>
        <w:ind w:firstLine="450"/>
        <w:jc w:val="both"/>
        <w:rPr>
          <w:color w:val="000000"/>
        </w:rPr>
      </w:pPr>
      <w:bookmarkStart w:id="14" w:name="n170"/>
      <w:bookmarkEnd w:id="14"/>
      <w:r>
        <w:rPr>
          <w:color w:val="000000"/>
        </w:rPr>
        <w:t xml:space="preserve">доступності інформації про надання </w:t>
      </w:r>
      <w:proofErr w:type="gramStart"/>
      <w:r>
        <w:rPr>
          <w:color w:val="000000"/>
        </w:rPr>
        <w:t>адм</w:t>
      </w:r>
      <w:proofErr w:type="gramEnd"/>
      <w:r>
        <w:rPr>
          <w:color w:val="000000"/>
        </w:rPr>
        <w:t>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15" w:name="n171"/>
      <w:bookmarkEnd w:id="15"/>
      <w:r>
        <w:rPr>
          <w:color w:val="000000"/>
        </w:rPr>
        <w:t>захищеності персональних даних;</w:t>
      </w:r>
    </w:p>
    <w:p w:rsidR="00651933" w:rsidRDefault="00651933" w:rsidP="00651933">
      <w:pPr>
        <w:pStyle w:val="rvps2"/>
        <w:shd w:val="clear" w:color="auto" w:fill="FFFFFF"/>
        <w:spacing w:before="0" w:beforeAutospacing="0" w:after="150" w:afterAutospacing="0"/>
        <w:ind w:firstLine="450"/>
        <w:jc w:val="both"/>
        <w:rPr>
          <w:color w:val="000000"/>
        </w:rPr>
      </w:pPr>
      <w:bookmarkStart w:id="16" w:name="n172"/>
      <w:bookmarkEnd w:id="16"/>
      <w:r>
        <w:rPr>
          <w:color w:val="000000"/>
        </w:rPr>
        <w:t xml:space="preserve">раціональної мінімізації кількості документів та процедурних дій, що вимагаються для отримання </w:t>
      </w:r>
      <w:proofErr w:type="gramStart"/>
      <w:r>
        <w:rPr>
          <w:color w:val="000000"/>
        </w:rPr>
        <w:t>адм</w:t>
      </w:r>
      <w:proofErr w:type="gramEnd"/>
      <w:r>
        <w:rPr>
          <w:color w:val="000000"/>
        </w:rPr>
        <w:t>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17" w:name="n173"/>
      <w:bookmarkEnd w:id="17"/>
      <w:r>
        <w:rPr>
          <w:color w:val="000000"/>
        </w:rPr>
        <w:t>неупередженості та справедливості;</w:t>
      </w:r>
    </w:p>
    <w:p w:rsidR="00651933" w:rsidRDefault="00651933" w:rsidP="00651933">
      <w:pPr>
        <w:pStyle w:val="rvps2"/>
        <w:shd w:val="clear" w:color="auto" w:fill="FFFFFF"/>
        <w:spacing w:before="0" w:beforeAutospacing="0" w:after="150" w:afterAutospacing="0"/>
        <w:ind w:firstLine="450"/>
        <w:jc w:val="both"/>
        <w:rPr>
          <w:color w:val="000000"/>
        </w:rPr>
      </w:pPr>
      <w:bookmarkStart w:id="18" w:name="n174"/>
      <w:bookmarkEnd w:id="18"/>
      <w:r>
        <w:rPr>
          <w:color w:val="000000"/>
        </w:rPr>
        <w:t>доступності та зручності для суб’єктів звернення.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19" w:name="n175"/>
      <w:bookmarkEnd w:id="19"/>
      <w:r>
        <w:rPr>
          <w:color w:val="000000"/>
        </w:rPr>
        <w:t>4. Центр у своїй діяльності керується </w:t>
      </w:r>
      <w:hyperlink r:id="rId12" w:anchor="n1654" w:tgtFrame="_blank" w:history="1">
        <w:r w:rsidRPr="00432A0C">
          <w:rPr>
            <w:rStyle w:val="aff5"/>
            <w:rFonts w:eastAsiaTheme="majorEastAsia"/>
            <w:color w:val="auto"/>
          </w:rPr>
          <w:t>Конституцією</w:t>
        </w:r>
      </w:hyperlink>
      <w:r>
        <w:rPr>
          <w:color w:val="000000"/>
        </w:rPr>
        <w:t> та законами України, актами Президента України і Кабінету Міні</w:t>
      </w:r>
      <w:proofErr w:type="gramStart"/>
      <w:r>
        <w:rPr>
          <w:color w:val="000000"/>
        </w:rPr>
        <w:t>стр</w:t>
      </w:r>
      <w:proofErr w:type="gramEnd"/>
      <w:r>
        <w:rPr>
          <w:color w:val="000000"/>
        </w:rPr>
        <w:t>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20" w:name="n176"/>
      <w:bookmarkEnd w:id="20"/>
      <w:r>
        <w:rPr>
          <w:rStyle w:val="rvts15"/>
          <w:rFonts w:eastAsiaTheme="majorEastAsia"/>
          <w:b/>
          <w:bCs/>
          <w:color w:val="000000"/>
          <w:sz w:val="28"/>
          <w:szCs w:val="28"/>
        </w:rPr>
        <w:t>Вимоги до приміщення, в якому розміщується центр</w:t>
      </w:r>
    </w:p>
    <w:p w:rsidR="00651933" w:rsidRDefault="00651933" w:rsidP="00651933">
      <w:pPr>
        <w:pStyle w:val="rvps2"/>
        <w:shd w:val="clear" w:color="auto" w:fill="FFFFFF"/>
        <w:spacing w:before="0" w:beforeAutospacing="0" w:after="150" w:afterAutospacing="0"/>
        <w:ind w:firstLine="450"/>
        <w:jc w:val="both"/>
        <w:rPr>
          <w:color w:val="000000"/>
        </w:rPr>
      </w:pPr>
      <w:bookmarkStart w:id="21" w:name="n177"/>
      <w:bookmarkEnd w:id="21"/>
      <w:r>
        <w:rPr>
          <w:color w:val="000000"/>
        </w:rPr>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p w:rsidR="00651933" w:rsidRDefault="00651933" w:rsidP="00651933">
      <w:pPr>
        <w:pStyle w:val="rvps2"/>
        <w:shd w:val="clear" w:color="auto" w:fill="FFFFFF"/>
        <w:spacing w:before="0" w:beforeAutospacing="0" w:after="150" w:afterAutospacing="0"/>
        <w:ind w:firstLine="450"/>
        <w:jc w:val="both"/>
        <w:rPr>
          <w:color w:val="000000"/>
        </w:rPr>
      </w:pPr>
      <w:bookmarkStart w:id="22" w:name="n276"/>
      <w:bookmarkStart w:id="23" w:name="n178"/>
      <w:bookmarkEnd w:id="22"/>
      <w:bookmarkEnd w:id="23"/>
      <w:r>
        <w:rPr>
          <w:color w:val="000000"/>
        </w:rPr>
        <w:lastRenderedPageBreak/>
        <w:t>На вході до приміщення (буді</w:t>
      </w:r>
      <w:proofErr w:type="gramStart"/>
      <w:r>
        <w:rPr>
          <w:color w:val="000000"/>
        </w:rPr>
        <w:t>вл</w:t>
      </w:r>
      <w:proofErr w:type="gramEnd"/>
      <w:r>
        <w:rPr>
          <w:color w:val="000000"/>
        </w:rPr>
        <w:t>і) розміщуються вивіска з найменуванням центру та табличка з інформацією про його місцезнаходження, графік роботи тощо.</w:t>
      </w:r>
    </w:p>
    <w:p w:rsidR="00651933" w:rsidRDefault="00651933" w:rsidP="00651933">
      <w:pPr>
        <w:pStyle w:val="rvps2"/>
        <w:shd w:val="clear" w:color="auto" w:fill="FFFFFF"/>
        <w:spacing w:before="0" w:beforeAutospacing="0" w:after="150" w:afterAutospacing="0"/>
        <w:ind w:firstLine="450"/>
        <w:jc w:val="both"/>
        <w:rPr>
          <w:color w:val="000000"/>
        </w:rPr>
      </w:pPr>
      <w:bookmarkStart w:id="24" w:name="n277"/>
      <w:bookmarkStart w:id="25" w:name="n179"/>
      <w:bookmarkEnd w:id="24"/>
      <w:bookmarkEnd w:id="25"/>
      <w:r>
        <w:rPr>
          <w:color w:val="000000"/>
        </w:rPr>
        <w:t xml:space="preserve">Графік роботи центру, його територіальних </w:t>
      </w:r>
      <w:proofErr w:type="gramStart"/>
      <w:r>
        <w:rPr>
          <w:color w:val="000000"/>
        </w:rPr>
        <w:t>п</w:t>
      </w:r>
      <w:proofErr w:type="gramEnd"/>
      <w:r>
        <w:rPr>
          <w:color w:val="000000"/>
        </w:rPr>
        <w:t>ідрозділів, віддалених робочих місць адміністраторів такого центру (в разі їх утворення) затверджується органом, що утворив центр, з урахуванням потреб суб’єктів звернення та відповідно до вимог </w:t>
      </w:r>
      <w:hyperlink r:id="rId13" w:anchor="n3" w:tgtFrame="_blank" w:history="1">
        <w:r w:rsidRPr="00432A0C">
          <w:rPr>
            <w:rStyle w:val="aff5"/>
            <w:rFonts w:eastAsiaTheme="majorEastAsia"/>
            <w:color w:val="auto"/>
          </w:rPr>
          <w:t>Закону України “Про адміністративні послуги”</w:t>
        </w:r>
      </w:hyperlink>
      <w:r>
        <w:rPr>
          <w:color w:val="000000"/>
        </w:rPr>
        <w:t>.</w:t>
      </w:r>
    </w:p>
    <w:p w:rsidR="00651933" w:rsidRDefault="00651933" w:rsidP="00651933">
      <w:pPr>
        <w:pStyle w:val="rvps2"/>
        <w:shd w:val="clear" w:color="auto" w:fill="FFFFFF"/>
        <w:spacing w:before="0" w:beforeAutospacing="0" w:after="150" w:afterAutospacing="0"/>
        <w:ind w:firstLine="450"/>
        <w:jc w:val="both"/>
        <w:rPr>
          <w:color w:val="000000"/>
        </w:rPr>
      </w:pPr>
      <w:bookmarkStart w:id="26" w:name="n278"/>
      <w:bookmarkStart w:id="27" w:name="n180"/>
      <w:bookmarkEnd w:id="26"/>
      <w:bookmarkEnd w:id="27"/>
      <w:r>
        <w:rPr>
          <w:color w:val="000000"/>
        </w:rPr>
        <w:t xml:space="preserve">Вхід до приміщень центру, який має сходи, </w:t>
      </w:r>
      <w:proofErr w:type="gramStart"/>
      <w:r>
        <w:rPr>
          <w:color w:val="000000"/>
        </w:rPr>
        <w:t>повинен</w:t>
      </w:r>
      <w:proofErr w:type="gramEnd"/>
      <w:r>
        <w:rPr>
          <w:color w:val="000000"/>
        </w:rPr>
        <w:t xml:space="preserve">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651933" w:rsidRDefault="00651933" w:rsidP="00651933">
      <w:pPr>
        <w:pStyle w:val="rvps2"/>
        <w:shd w:val="clear" w:color="auto" w:fill="FFFFFF"/>
        <w:spacing w:before="0" w:beforeAutospacing="0" w:after="150" w:afterAutospacing="0"/>
        <w:ind w:firstLine="450"/>
        <w:jc w:val="both"/>
        <w:rPr>
          <w:color w:val="000000"/>
        </w:rPr>
      </w:pPr>
      <w:bookmarkStart w:id="28" w:name="n279"/>
      <w:bookmarkStart w:id="29" w:name="n281"/>
      <w:bookmarkEnd w:id="28"/>
      <w:bookmarkEnd w:id="29"/>
      <w:r>
        <w:rPr>
          <w:color w:val="000000"/>
        </w:rPr>
        <w:t xml:space="preserve">У приміщенні центру облаштовується санітарна кімната з урахуванням потреб осіб з інвалідністю, зокрема тих, що пересуваються на </w:t>
      </w:r>
      <w:proofErr w:type="gramStart"/>
      <w:r>
        <w:rPr>
          <w:color w:val="000000"/>
        </w:rPr>
        <w:t>кр</w:t>
      </w:r>
      <w:proofErr w:type="gramEnd"/>
      <w:r>
        <w:rPr>
          <w:color w:val="000000"/>
        </w:rPr>
        <w:t>іслах колісних, та інших маломобільних груп населення.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30" w:name="n280"/>
      <w:bookmarkStart w:id="31" w:name="n181"/>
      <w:bookmarkEnd w:id="30"/>
      <w:bookmarkEnd w:id="31"/>
      <w:r>
        <w:rPr>
          <w:color w:val="000000"/>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4" w:tgtFrame="_blank" w:history="1">
        <w:r w:rsidRPr="00432A0C">
          <w:rPr>
            <w:rStyle w:val="aff5"/>
            <w:rFonts w:eastAsiaTheme="majorEastAsia"/>
            <w:color w:val="auto"/>
          </w:rPr>
          <w:t>Законом України</w:t>
        </w:r>
      </w:hyperlink>
      <w:r>
        <w:rPr>
          <w:color w:val="000000"/>
        </w:rPr>
        <w:t xml:space="preserve"> “Про основи </w:t>
      </w:r>
      <w:proofErr w:type="gramStart"/>
      <w:r>
        <w:rPr>
          <w:color w:val="000000"/>
        </w:rPr>
        <w:t>соц</w:t>
      </w:r>
      <w:proofErr w:type="gramEnd"/>
      <w:r>
        <w:rPr>
          <w:color w:val="000000"/>
        </w:rPr>
        <w:t>іальної захищеності осіб з інвалідністю в Україні”. Буді</w:t>
      </w:r>
      <w:proofErr w:type="gramStart"/>
      <w:r>
        <w:rPr>
          <w:color w:val="000000"/>
        </w:rPr>
        <w:t>вл</w:t>
      </w:r>
      <w:proofErr w:type="gramEnd"/>
      <w:r>
        <w:rPr>
          <w:color w:val="000000"/>
        </w:rPr>
        <w:t>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32" w:name="n326"/>
      <w:bookmarkStart w:id="33" w:name="n182"/>
      <w:bookmarkEnd w:id="32"/>
      <w:bookmarkEnd w:id="33"/>
      <w:r>
        <w:rPr>
          <w:color w:val="000000"/>
        </w:rPr>
        <w:t xml:space="preserve">6. Приміщення центру поділяється </w:t>
      </w:r>
      <w:proofErr w:type="gramStart"/>
      <w:r>
        <w:rPr>
          <w:color w:val="000000"/>
        </w:rPr>
        <w:t>на</w:t>
      </w:r>
      <w:proofErr w:type="gramEnd"/>
      <w:r>
        <w:rPr>
          <w:color w:val="000000"/>
        </w:rPr>
        <w:t xml:space="preserve"> відкриту та закриту частини.</w:t>
      </w:r>
    </w:p>
    <w:p w:rsidR="00651933" w:rsidRDefault="00651933" w:rsidP="00651933">
      <w:pPr>
        <w:pStyle w:val="rvps2"/>
        <w:shd w:val="clear" w:color="auto" w:fill="FFFFFF"/>
        <w:spacing w:before="0" w:beforeAutospacing="0" w:after="150" w:afterAutospacing="0"/>
        <w:ind w:firstLine="450"/>
        <w:jc w:val="both"/>
        <w:rPr>
          <w:color w:val="000000"/>
        </w:rPr>
      </w:pPr>
      <w:bookmarkStart w:id="34" w:name="n183"/>
      <w:bookmarkEnd w:id="34"/>
      <w:proofErr w:type="gramStart"/>
      <w:r>
        <w:rPr>
          <w:color w:val="000000"/>
        </w:rPr>
        <w:t>У</w:t>
      </w:r>
      <w:proofErr w:type="gramEnd"/>
      <w:r>
        <w:rPr>
          <w:color w:val="000000"/>
        </w:rPr>
        <w:t xml:space="preserve"> відкритій частині здійснюється прийом, консультування, інформування </w:t>
      </w:r>
      <w:proofErr w:type="gramStart"/>
      <w:r>
        <w:rPr>
          <w:color w:val="000000"/>
        </w:rPr>
        <w:t>та</w:t>
      </w:r>
      <w:proofErr w:type="gramEnd"/>
      <w:r>
        <w:rPr>
          <w:color w:val="000000"/>
        </w:rPr>
        <w:t xml:space="preserve"> обслуговування суб’єктів звернення працівниками центру. Суб’єкти звернення мають безперешкодний доступ до такої частини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35" w:name="n184"/>
      <w:bookmarkEnd w:id="35"/>
      <w:r>
        <w:rPr>
          <w:color w:val="000000"/>
        </w:rPr>
        <w:t>Відкрита частина включа</w:t>
      </w:r>
      <w:proofErr w:type="gramStart"/>
      <w:r>
        <w:rPr>
          <w:color w:val="000000"/>
        </w:rPr>
        <w:t>є:</w:t>
      </w:r>
      <w:proofErr w:type="gramEnd"/>
    </w:p>
    <w:p w:rsidR="00651933" w:rsidRDefault="00651933" w:rsidP="00651933">
      <w:pPr>
        <w:pStyle w:val="rvps2"/>
        <w:shd w:val="clear" w:color="auto" w:fill="FFFFFF"/>
        <w:spacing w:before="0" w:beforeAutospacing="0" w:after="150" w:afterAutospacing="0"/>
        <w:ind w:firstLine="450"/>
        <w:jc w:val="both"/>
        <w:rPr>
          <w:color w:val="000000"/>
        </w:rPr>
      </w:pPr>
      <w:bookmarkStart w:id="36" w:name="n185"/>
      <w:bookmarkEnd w:id="36"/>
      <w:r>
        <w:rPr>
          <w:color w:val="000000"/>
        </w:rPr>
        <w:t>сектор прийому;</w:t>
      </w:r>
    </w:p>
    <w:p w:rsidR="00651933" w:rsidRDefault="00651933" w:rsidP="00651933">
      <w:pPr>
        <w:pStyle w:val="rvps2"/>
        <w:shd w:val="clear" w:color="auto" w:fill="FFFFFF"/>
        <w:spacing w:before="0" w:beforeAutospacing="0" w:after="150" w:afterAutospacing="0"/>
        <w:ind w:firstLine="450"/>
        <w:jc w:val="both"/>
        <w:rPr>
          <w:color w:val="000000"/>
        </w:rPr>
      </w:pPr>
      <w:bookmarkStart w:id="37" w:name="n186"/>
      <w:bookmarkEnd w:id="37"/>
      <w:r>
        <w:rPr>
          <w:color w:val="000000"/>
        </w:rPr>
        <w:t>сектор інформування;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38" w:name="n187"/>
      <w:bookmarkEnd w:id="38"/>
      <w:r>
        <w:rPr>
          <w:color w:val="000000"/>
        </w:rPr>
        <w:t>сектор очікування;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39" w:name="n188"/>
      <w:bookmarkEnd w:id="39"/>
      <w:r>
        <w:rPr>
          <w:color w:val="000000"/>
        </w:rPr>
        <w:t>сектор обслуговування.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40" w:name="n189"/>
      <w:bookmarkEnd w:id="40"/>
      <w:r>
        <w:rPr>
          <w:color w:val="000000"/>
        </w:rPr>
        <w:t>Відкрита частина розміщується на першому або другому поверсі буді</w:t>
      </w:r>
      <w:proofErr w:type="gramStart"/>
      <w:r>
        <w:rPr>
          <w:color w:val="000000"/>
        </w:rPr>
        <w:t>вл</w:t>
      </w:r>
      <w:proofErr w:type="gramEnd"/>
      <w:r>
        <w:rPr>
          <w:color w:val="000000"/>
        </w:rPr>
        <w:t>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651933" w:rsidRDefault="00651933" w:rsidP="00651933">
      <w:pPr>
        <w:pStyle w:val="rvps2"/>
        <w:shd w:val="clear" w:color="auto" w:fill="FFFFFF"/>
        <w:spacing w:before="0" w:beforeAutospacing="0" w:after="150" w:afterAutospacing="0"/>
        <w:ind w:firstLine="450"/>
        <w:jc w:val="both"/>
        <w:rPr>
          <w:color w:val="000000"/>
        </w:rPr>
      </w:pPr>
      <w:bookmarkStart w:id="41" w:name="n327"/>
      <w:bookmarkStart w:id="42" w:name="n190"/>
      <w:bookmarkEnd w:id="41"/>
      <w:bookmarkEnd w:id="42"/>
      <w:r>
        <w:rPr>
          <w:color w:val="000000"/>
        </w:rPr>
        <w:t xml:space="preserve">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w:t>
      </w:r>
      <w:proofErr w:type="gramStart"/>
      <w:r>
        <w:rPr>
          <w:color w:val="000000"/>
        </w:rPr>
        <w:t>адм</w:t>
      </w:r>
      <w:proofErr w:type="gramEnd"/>
      <w:r>
        <w:rPr>
          <w:color w:val="000000"/>
        </w:rPr>
        <w:t>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651933" w:rsidRDefault="00651933" w:rsidP="00651933">
      <w:pPr>
        <w:pStyle w:val="rvps2"/>
        <w:shd w:val="clear" w:color="auto" w:fill="FFFFFF"/>
        <w:spacing w:before="0" w:beforeAutospacing="0" w:after="150" w:afterAutospacing="0"/>
        <w:ind w:firstLine="450"/>
        <w:jc w:val="both"/>
        <w:rPr>
          <w:color w:val="000000"/>
        </w:rPr>
      </w:pPr>
      <w:bookmarkStart w:id="43" w:name="n282"/>
      <w:bookmarkStart w:id="44" w:name="n191"/>
      <w:bookmarkEnd w:id="43"/>
      <w:bookmarkEnd w:id="44"/>
      <w:r>
        <w:rPr>
          <w:color w:val="000000"/>
        </w:rPr>
        <w:t>Вхід до закритої частини центру суб’єктам звернення забороняється.</w:t>
      </w:r>
    </w:p>
    <w:p w:rsidR="00651933" w:rsidRDefault="00651933" w:rsidP="00651933">
      <w:pPr>
        <w:pStyle w:val="rvps2"/>
        <w:shd w:val="clear" w:color="auto" w:fill="FFFFFF"/>
        <w:spacing w:before="0" w:beforeAutospacing="0" w:after="150" w:afterAutospacing="0"/>
        <w:ind w:firstLine="450"/>
        <w:jc w:val="both"/>
        <w:rPr>
          <w:color w:val="000000"/>
        </w:rPr>
      </w:pPr>
      <w:bookmarkStart w:id="45" w:name="n192"/>
      <w:bookmarkEnd w:id="45"/>
      <w:r>
        <w:rPr>
          <w:color w:val="000000"/>
        </w:rPr>
        <w:t xml:space="preserve">Закрита частина може розміщуватися на інших поверхах, </w:t>
      </w:r>
      <w:proofErr w:type="gramStart"/>
      <w:r>
        <w:rPr>
          <w:color w:val="000000"/>
        </w:rPr>
        <w:t>ніж</w:t>
      </w:r>
      <w:proofErr w:type="gramEnd"/>
      <w:r>
        <w:rPr>
          <w:color w:val="000000"/>
        </w:rPr>
        <w:t xml:space="preserve"> відкрита частина.</w:t>
      </w:r>
    </w:p>
    <w:p w:rsidR="00651933" w:rsidRDefault="00651933" w:rsidP="00651933">
      <w:pPr>
        <w:pStyle w:val="rvps2"/>
        <w:shd w:val="clear" w:color="auto" w:fill="FFFFFF"/>
        <w:spacing w:before="0" w:beforeAutospacing="0" w:after="150" w:afterAutospacing="0"/>
        <w:ind w:firstLine="450"/>
        <w:jc w:val="both"/>
        <w:rPr>
          <w:color w:val="000000"/>
        </w:rPr>
      </w:pPr>
      <w:bookmarkStart w:id="46" w:name="n193"/>
      <w:bookmarkEnd w:id="46"/>
      <w:r>
        <w:rPr>
          <w:color w:val="000000"/>
        </w:rPr>
        <w:lastRenderedPageBreak/>
        <w:t xml:space="preserve">7. Сектор прийому облаштовується </w:t>
      </w:r>
      <w:proofErr w:type="gramStart"/>
      <w:r>
        <w:rPr>
          <w:color w:val="000000"/>
        </w:rPr>
        <w:t>при</w:t>
      </w:r>
      <w:proofErr w:type="gramEnd"/>
      <w:r>
        <w:rPr>
          <w:color w:val="000000"/>
        </w:rPr>
        <w:t xml:space="preserve"> вході до приміщення центру. У ньому здійснюється загальне інформування та консультування суб’єктів звернення з питань роботи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47" w:name="n194"/>
      <w:bookmarkEnd w:id="47"/>
      <w:r>
        <w:rPr>
          <w:color w:val="000000"/>
        </w:rPr>
        <w:t xml:space="preserve">8. Сектор інформування облаштовується з метою ознайомлення суб’єктів звернення з порядком та умовами надання </w:t>
      </w:r>
      <w:proofErr w:type="gramStart"/>
      <w:r>
        <w:rPr>
          <w:color w:val="000000"/>
        </w:rPr>
        <w:t>адм</w:t>
      </w:r>
      <w:proofErr w:type="gramEnd"/>
      <w:r>
        <w:rPr>
          <w:color w:val="000000"/>
        </w:rPr>
        <w:t>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48" w:name="n195"/>
      <w:bookmarkEnd w:id="48"/>
      <w:r>
        <w:rPr>
          <w:color w:val="000000"/>
        </w:rPr>
        <w:t xml:space="preserve">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w:t>
      </w:r>
      <w:proofErr w:type="gramStart"/>
      <w:r>
        <w:rPr>
          <w:color w:val="000000"/>
        </w:rPr>
        <w:t>адм</w:t>
      </w:r>
      <w:proofErr w:type="gramEnd"/>
      <w:r>
        <w:rPr>
          <w:color w:val="000000"/>
        </w:rPr>
        <w:t>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49" w:name="n328"/>
      <w:bookmarkStart w:id="50" w:name="n196"/>
      <w:bookmarkEnd w:id="49"/>
      <w:bookmarkEnd w:id="50"/>
      <w:r>
        <w:rPr>
          <w:color w:val="000000"/>
        </w:rPr>
        <w:t xml:space="preserve">Сектор інформування облаштовується столами, </w:t>
      </w:r>
      <w:proofErr w:type="gramStart"/>
      <w:r>
        <w:rPr>
          <w:color w:val="000000"/>
        </w:rPr>
        <w:t>ст</w:t>
      </w:r>
      <w:proofErr w:type="gramEnd"/>
      <w:r>
        <w:rPr>
          <w:color w:val="000000"/>
        </w:rPr>
        <w:t>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651933" w:rsidRDefault="00651933" w:rsidP="00651933">
      <w:pPr>
        <w:pStyle w:val="rvps2"/>
        <w:shd w:val="clear" w:color="auto" w:fill="FFFFFF"/>
        <w:spacing w:before="0" w:beforeAutospacing="0" w:after="150" w:afterAutospacing="0"/>
        <w:ind w:firstLine="450"/>
        <w:jc w:val="both"/>
        <w:rPr>
          <w:color w:val="000000"/>
        </w:rPr>
      </w:pPr>
      <w:bookmarkStart w:id="51" w:name="n329"/>
      <w:bookmarkStart w:id="52" w:name="n284"/>
      <w:bookmarkEnd w:id="51"/>
      <w:bookmarkEnd w:id="52"/>
      <w:r>
        <w:rPr>
          <w:color w:val="000000"/>
        </w:rPr>
        <w:t xml:space="preserve">Для висловлення суб’єктами звернень зауважень і пропозицій щодо якості надання </w:t>
      </w:r>
      <w:proofErr w:type="gramStart"/>
      <w:r>
        <w:rPr>
          <w:color w:val="000000"/>
        </w:rPr>
        <w:t>адм</w:t>
      </w:r>
      <w:proofErr w:type="gramEnd"/>
      <w:r>
        <w:rPr>
          <w:color w:val="000000"/>
        </w:rPr>
        <w:t>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651933" w:rsidRDefault="00651933" w:rsidP="00651933">
      <w:pPr>
        <w:pStyle w:val="rvps2"/>
        <w:shd w:val="clear" w:color="auto" w:fill="FFFFFF"/>
        <w:spacing w:before="0" w:beforeAutospacing="0" w:after="150" w:afterAutospacing="0"/>
        <w:ind w:firstLine="450"/>
        <w:jc w:val="both"/>
        <w:rPr>
          <w:color w:val="000000"/>
        </w:rPr>
      </w:pPr>
      <w:bookmarkStart w:id="53" w:name="n283"/>
      <w:bookmarkStart w:id="54" w:name="n197"/>
      <w:bookmarkEnd w:id="53"/>
      <w:bookmarkEnd w:id="54"/>
      <w:r>
        <w:rPr>
          <w:color w:val="000000"/>
        </w:rPr>
        <w:t xml:space="preserve">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w:t>
      </w:r>
      <w:proofErr w:type="gramStart"/>
      <w:r>
        <w:rPr>
          <w:color w:val="000000"/>
        </w:rPr>
        <w:t>ст</w:t>
      </w:r>
      <w:proofErr w:type="gramEnd"/>
      <w:r>
        <w:rPr>
          <w:color w:val="000000"/>
        </w:rPr>
        <w:t>ільцями, кріслами тощо.</w:t>
      </w:r>
    </w:p>
    <w:p w:rsidR="00651933" w:rsidRDefault="00651933" w:rsidP="00651933">
      <w:pPr>
        <w:pStyle w:val="rvps2"/>
        <w:shd w:val="clear" w:color="auto" w:fill="FFFFFF"/>
        <w:spacing w:before="0" w:beforeAutospacing="0" w:after="150" w:afterAutospacing="0"/>
        <w:ind w:firstLine="450"/>
        <w:jc w:val="both"/>
        <w:rPr>
          <w:color w:val="000000"/>
        </w:rPr>
      </w:pPr>
      <w:bookmarkStart w:id="55" w:name="n285"/>
      <w:bookmarkStart w:id="56" w:name="n287"/>
      <w:bookmarkEnd w:id="55"/>
      <w:bookmarkEnd w:id="56"/>
      <w:proofErr w:type="gramStart"/>
      <w:r>
        <w:rPr>
          <w:color w:val="000000"/>
        </w:rPr>
        <w:t>У</w:t>
      </w:r>
      <w:proofErr w:type="gramEnd"/>
      <w:r>
        <w:rPr>
          <w:color w:val="000000"/>
        </w:rPr>
        <w:t xml:space="preserve"> </w:t>
      </w:r>
      <w:proofErr w:type="gramStart"/>
      <w:r>
        <w:rPr>
          <w:color w:val="000000"/>
        </w:rPr>
        <w:t>сектор</w:t>
      </w:r>
      <w:proofErr w:type="gramEnd"/>
      <w:r>
        <w:rPr>
          <w:color w:val="000000"/>
        </w:rPr>
        <w:t>і очікування облаштовуються місця для суб’єктів звернень в центрі - не менш як 10 місць.</w:t>
      </w:r>
      <w:bookmarkStart w:id="57" w:name="n286"/>
      <w:bookmarkStart w:id="58" w:name="n198"/>
      <w:bookmarkEnd w:id="57"/>
      <w:bookmarkEnd w:id="58"/>
    </w:p>
    <w:p w:rsidR="00651933" w:rsidRDefault="00651933" w:rsidP="00651933">
      <w:pPr>
        <w:pStyle w:val="rvps2"/>
        <w:shd w:val="clear" w:color="auto" w:fill="FFFFFF"/>
        <w:spacing w:before="0" w:beforeAutospacing="0" w:after="150" w:afterAutospacing="0"/>
        <w:ind w:firstLine="450"/>
        <w:jc w:val="both"/>
        <w:rPr>
          <w:color w:val="000000"/>
        </w:rPr>
      </w:pPr>
      <w:r>
        <w:rPr>
          <w:color w:val="000000"/>
        </w:rPr>
        <w:t>Сектор очікування у разі потреби обладнується автоматизованою системою керування чергою, системою звукового інформування осіб похилого ві</w:t>
      </w:r>
      <w:proofErr w:type="gramStart"/>
      <w:r>
        <w:rPr>
          <w:color w:val="000000"/>
        </w:rPr>
        <w:t>ку та</w:t>
      </w:r>
      <w:proofErr w:type="gramEnd"/>
      <w:r>
        <w:rPr>
          <w:color w:val="000000"/>
        </w:rPr>
        <w:t xml:space="preserve"> тих, що мають вади зору.</w:t>
      </w:r>
    </w:p>
    <w:p w:rsidR="00651933" w:rsidRDefault="00651933" w:rsidP="00651933">
      <w:pPr>
        <w:pStyle w:val="rvps2"/>
        <w:shd w:val="clear" w:color="auto" w:fill="FFFFFF"/>
        <w:spacing w:before="0" w:beforeAutospacing="0" w:after="150" w:afterAutospacing="0"/>
        <w:ind w:firstLine="450"/>
        <w:jc w:val="both"/>
        <w:rPr>
          <w:color w:val="000000"/>
        </w:rPr>
      </w:pPr>
      <w:bookmarkStart w:id="59" w:name="n294"/>
      <w:bookmarkStart w:id="60" w:name="n296"/>
      <w:bookmarkEnd w:id="59"/>
      <w:bookmarkEnd w:id="60"/>
      <w:r>
        <w:rPr>
          <w:color w:val="000000"/>
        </w:rPr>
        <w:t xml:space="preserve">У приміщеннях центру, його територіальних </w:t>
      </w:r>
      <w:proofErr w:type="gramStart"/>
      <w:r>
        <w:rPr>
          <w:color w:val="000000"/>
        </w:rPr>
        <w:t>п</w:t>
      </w:r>
      <w:proofErr w:type="gramEnd"/>
      <w:r>
        <w:rPr>
          <w:color w:val="000000"/>
        </w:rPr>
        <w:t>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61" w:name="n295"/>
      <w:bookmarkStart w:id="62" w:name="n199"/>
      <w:bookmarkEnd w:id="61"/>
      <w:bookmarkEnd w:id="62"/>
      <w:r>
        <w:rPr>
          <w:color w:val="000000"/>
        </w:rPr>
        <w:t xml:space="preserve">10. Сектор обслуговування </w:t>
      </w:r>
      <w:proofErr w:type="gramStart"/>
      <w:r>
        <w:rPr>
          <w:color w:val="000000"/>
        </w:rPr>
        <w:t>повинен</w:t>
      </w:r>
      <w:proofErr w:type="gramEnd"/>
      <w:r>
        <w:rPr>
          <w:color w:val="000000"/>
        </w:rPr>
        <w:t xml:space="preserve"> бути утворений за принципом відкритості розміщення робочих місць. Для швидкого обслуговування суб’єктів звернень робочі місця </w:t>
      </w:r>
      <w:proofErr w:type="gramStart"/>
      <w:r>
        <w:rPr>
          <w:color w:val="000000"/>
        </w:rPr>
        <w:t>адм</w:t>
      </w:r>
      <w:proofErr w:type="gramEnd"/>
      <w:r>
        <w:rPr>
          <w:color w:val="000000"/>
        </w:rPr>
        <w:t>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63" w:name="n297"/>
      <w:bookmarkStart w:id="64" w:name="n200"/>
      <w:bookmarkEnd w:id="63"/>
      <w:bookmarkEnd w:id="64"/>
      <w:r>
        <w:rPr>
          <w:color w:val="000000"/>
        </w:rPr>
        <w:t xml:space="preserve">11. Площа секторів очікування та обслуговування центру, його територіального </w:t>
      </w:r>
      <w:proofErr w:type="gramStart"/>
      <w:r>
        <w:rPr>
          <w:color w:val="000000"/>
        </w:rPr>
        <w:t>п</w:t>
      </w:r>
      <w:proofErr w:type="gramEnd"/>
      <w:r>
        <w:rPr>
          <w:color w:val="000000"/>
        </w:rPr>
        <w:t>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65" w:name="n330"/>
      <w:bookmarkStart w:id="66" w:name="n201"/>
      <w:bookmarkEnd w:id="65"/>
      <w:bookmarkEnd w:id="66"/>
      <w:r>
        <w:rPr>
          <w:color w:val="000000"/>
        </w:rPr>
        <w:t>Загальна площа сектору очікування та обслуговування становить не менш як 50 кв. метрі</w:t>
      </w:r>
      <w:proofErr w:type="gramStart"/>
      <w:r>
        <w:rPr>
          <w:color w:val="000000"/>
        </w:rPr>
        <w:t>в</w:t>
      </w:r>
      <w:proofErr w:type="gramEnd"/>
      <w:r>
        <w:rPr>
          <w:color w:val="000000"/>
        </w:rPr>
        <w:t>.</w:t>
      </w:r>
    </w:p>
    <w:p w:rsidR="00651933" w:rsidRDefault="00651933" w:rsidP="00651933">
      <w:pPr>
        <w:pStyle w:val="rvps2"/>
        <w:shd w:val="clear" w:color="auto" w:fill="FFFFFF"/>
        <w:spacing w:before="0" w:beforeAutospacing="0" w:after="150" w:afterAutospacing="0"/>
        <w:ind w:firstLine="450"/>
        <w:jc w:val="both"/>
        <w:rPr>
          <w:color w:val="000000"/>
        </w:rPr>
      </w:pPr>
      <w:bookmarkStart w:id="67" w:name="n301"/>
      <w:bookmarkStart w:id="68" w:name="n205"/>
      <w:bookmarkEnd w:id="67"/>
      <w:bookmarkEnd w:id="68"/>
      <w:r>
        <w:rPr>
          <w:color w:val="000000"/>
        </w:rPr>
        <w:t xml:space="preserve">12. На інформаційних стендах або інформаційних терміналах розміщується інформація, зокрема, </w:t>
      </w:r>
      <w:proofErr w:type="gramStart"/>
      <w:r>
        <w:rPr>
          <w:color w:val="000000"/>
        </w:rPr>
        <w:t>про</w:t>
      </w:r>
      <w:proofErr w:type="gramEnd"/>
      <w:r>
        <w:rPr>
          <w:color w:val="000000"/>
        </w:rPr>
        <w:t>:</w:t>
      </w:r>
    </w:p>
    <w:p w:rsidR="00651933" w:rsidRDefault="00651933" w:rsidP="00651933">
      <w:pPr>
        <w:pStyle w:val="rvps2"/>
        <w:shd w:val="clear" w:color="auto" w:fill="FFFFFF"/>
        <w:spacing w:before="0" w:beforeAutospacing="0" w:after="150" w:afterAutospacing="0"/>
        <w:ind w:firstLine="450"/>
        <w:jc w:val="both"/>
        <w:rPr>
          <w:color w:val="000000"/>
        </w:rPr>
      </w:pPr>
      <w:bookmarkStart w:id="69" w:name="n331"/>
      <w:bookmarkStart w:id="70" w:name="n206"/>
      <w:bookmarkEnd w:id="69"/>
      <w:bookmarkEnd w:id="70"/>
      <w:r>
        <w:rPr>
          <w:color w:val="000000"/>
        </w:rPr>
        <w:lastRenderedPageBreak/>
        <w:t xml:space="preserve">найменування центру, його місцезнаходження та місцезнаходження його територіальних </w:t>
      </w:r>
      <w:proofErr w:type="gramStart"/>
      <w:r>
        <w:rPr>
          <w:color w:val="000000"/>
        </w:rPr>
        <w:t>п</w:t>
      </w:r>
      <w:proofErr w:type="gramEnd"/>
      <w:r>
        <w:rPr>
          <w:color w:val="000000"/>
        </w:rPr>
        <w:t>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651933" w:rsidRDefault="00651933" w:rsidP="00651933">
      <w:pPr>
        <w:pStyle w:val="rvps2"/>
        <w:shd w:val="clear" w:color="auto" w:fill="FFFFFF"/>
        <w:spacing w:before="0" w:beforeAutospacing="0" w:after="150" w:afterAutospacing="0"/>
        <w:ind w:firstLine="450"/>
        <w:jc w:val="both"/>
        <w:rPr>
          <w:color w:val="000000"/>
        </w:rPr>
      </w:pPr>
      <w:bookmarkStart w:id="71" w:name="n302"/>
      <w:bookmarkStart w:id="72" w:name="n207"/>
      <w:bookmarkEnd w:id="71"/>
      <w:bookmarkEnd w:id="72"/>
      <w:r>
        <w:rPr>
          <w:color w:val="000000"/>
        </w:rPr>
        <w:t xml:space="preserve">графік роботи центру, його територіальних </w:t>
      </w:r>
      <w:proofErr w:type="gramStart"/>
      <w:r>
        <w:rPr>
          <w:color w:val="000000"/>
        </w:rPr>
        <w:t>п</w:t>
      </w:r>
      <w:proofErr w:type="gramEnd"/>
      <w:r>
        <w:rPr>
          <w:color w:val="000000"/>
        </w:rPr>
        <w:t>ідрозділів, віддалених робочих місць адміністраторів (в разі їх утворення) (прийомні дні та години, вихідні дні);</w:t>
      </w:r>
    </w:p>
    <w:p w:rsidR="00651933" w:rsidRDefault="00651933" w:rsidP="00651933">
      <w:pPr>
        <w:pStyle w:val="rvps2"/>
        <w:shd w:val="clear" w:color="auto" w:fill="FFFFFF"/>
        <w:spacing w:before="0" w:beforeAutospacing="0" w:after="150" w:afterAutospacing="0"/>
        <w:ind w:firstLine="450"/>
        <w:jc w:val="both"/>
        <w:rPr>
          <w:color w:val="000000"/>
        </w:rPr>
      </w:pPr>
      <w:bookmarkStart w:id="73" w:name="n303"/>
      <w:bookmarkStart w:id="74" w:name="n208"/>
      <w:bookmarkEnd w:id="73"/>
      <w:bookmarkEnd w:id="74"/>
      <w:r>
        <w:rPr>
          <w:color w:val="000000"/>
        </w:rPr>
        <w:t xml:space="preserve">перелік </w:t>
      </w:r>
      <w:proofErr w:type="gramStart"/>
      <w:r>
        <w:rPr>
          <w:color w:val="000000"/>
        </w:rPr>
        <w:t>адм</w:t>
      </w:r>
      <w:proofErr w:type="gramEnd"/>
      <w:r>
        <w:rPr>
          <w:color w:val="000000"/>
        </w:rPr>
        <w:t>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75" w:name="n304"/>
      <w:bookmarkStart w:id="76" w:name="n209"/>
      <w:bookmarkEnd w:id="75"/>
      <w:bookmarkEnd w:id="76"/>
      <w:r>
        <w:rPr>
          <w:color w:val="000000"/>
        </w:rPr>
        <w:t xml:space="preserve">строки надання </w:t>
      </w:r>
      <w:proofErr w:type="gramStart"/>
      <w:r>
        <w:rPr>
          <w:color w:val="000000"/>
        </w:rPr>
        <w:t>адм</w:t>
      </w:r>
      <w:proofErr w:type="gramEnd"/>
      <w:r>
        <w:rPr>
          <w:color w:val="000000"/>
        </w:rPr>
        <w:t>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77" w:name="n210"/>
      <w:bookmarkEnd w:id="77"/>
      <w:r>
        <w:rPr>
          <w:color w:val="000000"/>
        </w:rPr>
        <w:t xml:space="preserve">бланки заяв та інших документів, необхідних для звернення за отриманням </w:t>
      </w:r>
      <w:proofErr w:type="gramStart"/>
      <w:r>
        <w:rPr>
          <w:color w:val="000000"/>
        </w:rPr>
        <w:t>адм</w:t>
      </w:r>
      <w:proofErr w:type="gramEnd"/>
      <w:r>
        <w:rPr>
          <w:color w:val="000000"/>
        </w:rPr>
        <w:t>іністративних послуг, а також зразки їх заповнення;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78" w:name="n211"/>
      <w:bookmarkEnd w:id="78"/>
      <w:r>
        <w:rPr>
          <w:color w:val="000000"/>
        </w:rPr>
        <w:t xml:space="preserve">платіжні реквізити для оплати платних </w:t>
      </w:r>
      <w:proofErr w:type="gramStart"/>
      <w:r>
        <w:rPr>
          <w:color w:val="000000"/>
        </w:rPr>
        <w:t>адм</w:t>
      </w:r>
      <w:proofErr w:type="gramEnd"/>
      <w:r>
        <w:rPr>
          <w:color w:val="000000"/>
        </w:rPr>
        <w:t>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79" w:name="n212"/>
      <w:bookmarkEnd w:id="79"/>
      <w:r>
        <w:rPr>
          <w:color w:val="000000"/>
        </w:rPr>
        <w:t xml:space="preserve">супутні послуги, які надаються </w:t>
      </w:r>
      <w:proofErr w:type="gramStart"/>
      <w:r>
        <w:rPr>
          <w:color w:val="000000"/>
        </w:rPr>
        <w:t>в</w:t>
      </w:r>
      <w:proofErr w:type="gramEnd"/>
      <w:r>
        <w:rPr>
          <w:color w:val="000000"/>
        </w:rPr>
        <w:t xml:space="preserve"> приміщенні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80" w:name="n213"/>
      <w:bookmarkEnd w:id="80"/>
      <w:proofErr w:type="gramStart"/>
      <w:r>
        <w:rPr>
          <w:color w:val="000000"/>
        </w:rPr>
        <w:t>пр</w:t>
      </w:r>
      <w:proofErr w:type="gramEnd"/>
      <w:r>
        <w:rPr>
          <w:color w:val="000000"/>
        </w:rPr>
        <w:t>ізвище, ім’я, по батькові керівника центру, контактні телефони, адресу електронної пошти;</w:t>
      </w:r>
    </w:p>
    <w:p w:rsidR="00651933" w:rsidRDefault="00651933" w:rsidP="00651933">
      <w:pPr>
        <w:pStyle w:val="rvps2"/>
        <w:shd w:val="clear" w:color="auto" w:fill="FFFFFF"/>
        <w:spacing w:before="0" w:beforeAutospacing="0" w:after="150" w:afterAutospacing="0"/>
        <w:ind w:firstLine="450"/>
        <w:jc w:val="both"/>
        <w:rPr>
          <w:color w:val="000000"/>
        </w:rPr>
      </w:pPr>
      <w:bookmarkStart w:id="81" w:name="n214"/>
      <w:bookmarkEnd w:id="81"/>
      <w:r>
        <w:rPr>
          <w:color w:val="000000"/>
        </w:rPr>
        <w:t>користування інформаційними терміналами (</w:t>
      </w:r>
      <w:proofErr w:type="gramStart"/>
      <w:r>
        <w:rPr>
          <w:color w:val="000000"/>
        </w:rPr>
        <w:t>у</w:t>
      </w:r>
      <w:proofErr w:type="gramEnd"/>
      <w:r>
        <w:rPr>
          <w:color w:val="000000"/>
        </w:rPr>
        <w:t xml:space="preserve"> разі їх наявності);</w:t>
      </w:r>
    </w:p>
    <w:p w:rsidR="00651933" w:rsidRDefault="00651933" w:rsidP="00651933">
      <w:pPr>
        <w:pStyle w:val="rvps2"/>
        <w:shd w:val="clear" w:color="auto" w:fill="FFFFFF"/>
        <w:spacing w:before="0" w:beforeAutospacing="0" w:after="150" w:afterAutospacing="0"/>
        <w:ind w:firstLine="450"/>
        <w:jc w:val="both"/>
        <w:rPr>
          <w:color w:val="000000"/>
        </w:rPr>
      </w:pPr>
      <w:bookmarkStart w:id="82" w:name="n215"/>
      <w:bookmarkEnd w:id="82"/>
      <w:r>
        <w:rPr>
          <w:color w:val="000000"/>
        </w:rPr>
        <w:t>користування автоматизованою системою керування чергою (</w:t>
      </w:r>
      <w:proofErr w:type="gramStart"/>
      <w:r>
        <w:rPr>
          <w:color w:val="000000"/>
        </w:rPr>
        <w:t>у</w:t>
      </w:r>
      <w:proofErr w:type="gramEnd"/>
      <w:r>
        <w:rPr>
          <w:color w:val="000000"/>
        </w:rPr>
        <w:t xml:space="preserve"> разі її наявності);</w:t>
      </w:r>
    </w:p>
    <w:p w:rsidR="00651933" w:rsidRDefault="00651933" w:rsidP="00651933">
      <w:pPr>
        <w:pStyle w:val="rvps2"/>
        <w:shd w:val="clear" w:color="auto" w:fill="FFFFFF"/>
        <w:spacing w:before="0" w:beforeAutospacing="0" w:after="150" w:afterAutospacing="0"/>
        <w:ind w:firstLine="450"/>
        <w:jc w:val="both"/>
        <w:rPr>
          <w:color w:val="000000"/>
        </w:rPr>
      </w:pPr>
      <w:bookmarkStart w:id="83" w:name="n216"/>
      <w:bookmarkEnd w:id="83"/>
      <w:r>
        <w:rPr>
          <w:color w:val="000000"/>
        </w:rPr>
        <w:t>положення про центр;</w:t>
      </w:r>
    </w:p>
    <w:p w:rsidR="00651933" w:rsidRDefault="00651933" w:rsidP="00651933">
      <w:pPr>
        <w:pStyle w:val="rvps2"/>
        <w:shd w:val="clear" w:color="auto" w:fill="FFFFFF"/>
        <w:spacing w:before="0" w:beforeAutospacing="0" w:after="150" w:afterAutospacing="0"/>
        <w:ind w:firstLine="450"/>
        <w:jc w:val="both"/>
        <w:rPr>
          <w:color w:val="000000"/>
        </w:rPr>
      </w:pPr>
      <w:bookmarkStart w:id="84" w:name="n217"/>
      <w:bookmarkEnd w:id="84"/>
      <w:r>
        <w:rPr>
          <w:color w:val="000000"/>
        </w:rPr>
        <w:t>регламент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85" w:name="n332"/>
      <w:bookmarkEnd w:id="85"/>
      <w:r>
        <w:rPr>
          <w:color w:val="000000"/>
        </w:rPr>
        <w:t xml:space="preserve">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w:t>
      </w:r>
      <w:proofErr w:type="gramStart"/>
      <w:r>
        <w:rPr>
          <w:color w:val="000000"/>
        </w:rPr>
        <w:t>п</w:t>
      </w:r>
      <w:proofErr w:type="gramEnd"/>
      <w:r>
        <w:rPr>
          <w:color w:val="000000"/>
        </w:rPr>
        <w:t>ідрозділів, у приміщеннях, де розміщені віддалені робочі місця адміністраторів).</w:t>
      </w:r>
    </w:p>
    <w:p w:rsidR="00651933" w:rsidRDefault="00651933" w:rsidP="00651933">
      <w:pPr>
        <w:pStyle w:val="rvps2"/>
        <w:shd w:val="clear" w:color="auto" w:fill="FFFFFF"/>
        <w:spacing w:before="0" w:beforeAutospacing="0" w:after="150" w:afterAutospacing="0"/>
        <w:ind w:firstLine="450"/>
        <w:jc w:val="both"/>
        <w:rPr>
          <w:color w:val="000000"/>
        </w:rPr>
      </w:pPr>
      <w:bookmarkStart w:id="86" w:name="n333"/>
      <w:bookmarkStart w:id="87" w:name="n218"/>
      <w:bookmarkEnd w:id="86"/>
      <w:bookmarkEnd w:id="87"/>
      <w:r>
        <w:rPr>
          <w:color w:val="000000"/>
        </w:rPr>
        <w:t xml:space="preserve">13. Перелік </w:t>
      </w:r>
      <w:proofErr w:type="gramStart"/>
      <w:r>
        <w:rPr>
          <w:color w:val="000000"/>
        </w:rPr>
        <w:t>адм</w:t>
      </w:r>
      <w:proofErr w:type="gramEnd"/>
      <w:r>
        <w:rPr>
          <w:color w:val="000000"/>
        </w:rPr>
        <w:t xml:space="preserve">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w:t>
      </w:r>
      <w:proofErr w:type="gramStart"/>
      <w:r>
        <w:rPr>
          <w:color w:val="000000"/>
        </w:rPr>
        <w:t>Адм</w:t>
      </w:r>
      <w:proofErr w:type="gramEnd"/>
      <w:r>
        <w:rPr>
          <w:color w:val="000000"/>
        </w:rPr>
        <w:t>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651933" w:rsidRDefault="00651933" w:rsidP="00651933">
      <w:pPr>
        <w:pStyle w:val="rvps2"/>
        <w:shd w:val="clear" w:color="auto" w:fill="FFFFFF"/>
        <w:spacing w:before="0" w:beforeAutospacing="0" w:after="150" w:afterAutospacing="0"/>
        <w:ind w:firstLine="450"/>
        <w:jc w:val="both"/>
        <w:rPr>
          <w:color w:val="000000"/>
        </w:rPr>
      </w:pPr>
      <w:bookmarkStart w:id="88" w:name="n336"/>
      <w:bookmarkEnd w:id="88"/>
      <w:r>
        <w:rPr>
          <w:color w:val="000000"/>
        </w:rPr>
        <w:t xml:space="preserve">Перелік </w:t>
      </w:r>
      <w:proofErr w:type="gramStart"/>
      <w:r>
        <w:rPr>
          <w:color w:val="000000"/>
        </w:rPr>
        <w:t>адм</w:t>
      </w:r>
      <w:proofErr w:type="gramEnd"/>
      <w:r>
        <w:rPr>
          <w:color w:val="000000"/>
        </w:rPr>
        <w:t>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89" w:name="n334"/>
      <w:bookmarkStart w:id="90" w:name="n219"/>
      <w:bookmarkEnd w:id="89"/>
      <w:bookmarkEnd w:id="90"/>
      <w:r>
        <w:rPr>
          <w:color w:val="000000"/>
        </w:rPr>
        <w:t xml:space="preserve">14. Бланки заяв, необхідні для замовлення </w:t>
      </w:r>
      <w:proofErr w:type="gramStart"/>
      <w:r>
        <w:rPr>
          <w:color w:val="000000"/>
        </w:rPr>
        <w:t>адм</w:t>
      </w:r>
      <w:proofErr w:type="gramEnd"/>
      <w:r>
        <w:rPr>
          <w:color w:val="000000"/>
        </w:rPr>
        <w:t>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651933" w:rsidRDefault="00651933" w:rsidP="00651933">
      <w:pPr>
        <w:pStyle w:val="rvps2"/>
        <w:shd w:val="clear" w:color="auto" w:fill="FFFFFF"/>
        <w:spacing w:before="0" w:beforeAutospacing="0" w:after="150" w:afterAutospacing="0"/>
        <w:ind w:firstLine="450"/>
        <w:jc w:val="both"/>
        <w:rPr>
          <w:color w:val="000000"/>
        </w:rPr>
      </w:pPr>
      <w:bookmarkStart w:id="91" w:name="n337"/>
      <w:bookmarkStart w:id="92" w:name="n220"/>
      <w:bookmarkEnd w:id="91"/>
      <w:bookmarkEnd w:id="92"/>
      <w:r>
        <w:rPr>
          <w:color w:val="000000"/>
        </w:rPr>
        <w:t xml:space="preserve">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w:t>
      </w:r>
      <w:proofErr w:type="gramStart"/>
      <w:r>
        <w:rPr>
          <w:color w:val="000000"/>
        </w:rPr>
        <w:t>матер</w:t>
      </w:r>
      <w:proofErr w:type="gramEnd"/>
      <w:r>
        <w:rPr>
          <w:color w:val="000000"/>
        </w:rPr>
        <w:t xml:space="preserve">іалів, надрукованих шрифтом Брайля. </w:t>
      </w:r>
      <w:proofErr w:type="gramStart"/>
      <w:r>
        <w:rPr>
          <w:color w:val="000000"/>
        </w:rPr>
        <w:t xml:space="preserve">У разі можливості на інформаційних </w:t>
      </w:r>
      <w:r>
        <w:rPr>
          <w:color w:val="000000"/>
        </w:rPr>
        <w:lastRenderedPageBreak/>
        <w:t>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roofErr w:type="gramEnd"/>
    </w:p>
    <w:p w:rsidR="00651933" w:rsidRDefault="00651933" w:rsidP="00651933">
      <w:pPr>
        <w:pStyle w:val="rvps2"/>
        <w:shd w:val="clear" w:color="auto" w:fill="FFFFFF"/>
        <w:spacing w:before="0" w:beforeAutospacing="0" w:after="150" w:afterAutospacing="0"/>
        <w:ind w:firstLine="450"/>
        <w:jc w:val="both"/>
        <w:rPr>
          <w:color w:val="000000"/>
        </w:rPr>
      </w:pPr>
      <w:bookmarkStart w:id="93" w:name="n339"/>
      <w:bookmarkEnd w:id="93"/>
      <w:r>
        <w:rPr>
          <w:color w:val="000000"/>
        </w:rPr>
        <w:t xml:space="preserve">Для забезпечення надання </w:t>
      </w:r>
      <w:proofErr w:type="gramStart"/>
      <w:r>
        <w:rPr>
          <w:color w:val="000000"/>
        </w:rPr>
        <w:t>адм</w:t>
      </w:r>
      <w:proofErr w:type="gramEnd"/>
      <w:r>
        <w:rPr>
          <w:color w:val="000000"/>
        </w:rPr>
        <w:t>іністративних послуг суб’єктам звернення, які є глухими, німими або глухонімими, до роботи центру може залучатися перекладач жестової мови.</w:t>
      </w:r>
    </w:p>
    <w:p w:rsidR="00651933" w:rsidRDefault="00651933" w:rsidP="00651933">
      <w:pPr>
        <w:pStyle w:val="rvps2"/>
        <w:shd w:val="clear" w:color="auto" w:fill="FFFFFF"/>
        <w:spacing w:before="0" w:beforeAutospacing="0" w:after="150" w:afterAutospacing="0"/>
        <w:ind w:firstLine="450"/>
        <w:jc w:val="both"/>
        <w:rPr>
          <w:color w:val="000000"/>
        </w:rPr>
      </w:pPr>
      <w:bookmarkStart w:id="94" w:name="n338"/>
      <w:bookmarkStart w:id="95" w:name="n221"/>
      <w:bookmarkEnd w:id="94"/>
      <w:bookmarkEnd w:id="95"/>
      <w:r>
        <w:rPr>
          <w:color w:val="000000"/>
        </w:rPr>
        <w:t xml:space="preserve">16. На основі узгоджених </w:t>
      </w:r>
      <w:proofErr w:type="gramStart"/>
      <w:r>
        <w:rPr>
          <w:color w:val="000000"/>
        </w:rPr>
        <w:t>р</w:t>
      </w:r>
      <w:proofErr w:type="gramEnd"/>
      <w:r>
        <w:rPr>
          <w:color w:val="000000"/>
        </w:rPr>
        <w:t>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96" w:name="n306"/>
      <w:bookmarkStart w:id="97" w:name="n222"/>
      <w:bookmarkEnd w:id="96"/>
      <w:bookmarkEnd w:id="97"/>
      <w:r>
        <w:rPr>
          <w:rStyle w:val="rvts15"/>
          <w:rFonts w:eastAsiaTheme="majorEastAsia"/>
          <w:b/>
          <w:bCs/>
          <w:color w:val="000000"/>
          <w:sz w:val="28"/>
          <w:szCs w:val="28"/>
        </w:rPr>
        <w:t>Інформаційна та технологічна картки адміністративних послуг</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98" w:name="n223"/>
      <w:bookmarkEnd w:id="98"/>
      <w:r w:rsidRPr="00651933">
        <w:rPr>
          <w:color w:val="000000"/>
          <w:lang w:val="uk-UA"/>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99" w:name="n224"/>
      <w:bookmarkEnd w:id="99"/>
      <w:r w:rsidRPr="00651933">
        <w:rPr>
          <w:color w:val="000000"/>
          <w:lang w:val="uk-UA"/>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100" w:name="n225"/>
      <w:bookmarkEnd w:id="100"/>
      <w:r>
        <w:rPr>
          <w:rStyle w:val="rvts15"/>
          <w:rFonts w:eastAsiaTheme="majorEastAsia"/>
          <w:b/>
          <w:bCs/>
          <w:color w:val="000000"/>
          <w:sz w:val="28"/>
          <w:szCs w:val="28"/>
        </w:rPr>
        <w:t>Робота інформаційного підрозділу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101" w:name="n226"/>
      <w:bookmarkEnd w:id="101"/>
      <w:r>
        <w:rPr>
          <w:color w:val="000000"/>
        </w:rPr>
        <w:t xml:space="preserve">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w:t>
      </w:r>
      <w:proofErr w:type="gramStart"/>
      <w:r>
        <w:rPr>
          <w:color w:val="000000"/>
        </w:rPr>
        <w:t>п</w:t>
      </w:r>
      <w:proofErr w:type="gramEnd"/>
      <w:r>
        <w:rPr>
          <w:color w:val="000000"/>
        </w:rPr>
        <w:t>ідрозділ.</w:t>
      </w:r>
    </w:p>
    <w:p w:rsidR="00651933" w:rsidRDefault="00651933" w:rsidP="00651933">
      <w:pPr>
        <w:pStyle w:val="rvps2"/>
        <w:shd w:val="clear" w:color="auto" w:fill="FFFFFF"/>
        <w:spacing w:before="0" w:beforeAutospacing="0" w:after="150" w:afterAutospacing="0"/>
        <w:ind w:firstLine="450"/>
        <w:jc w:val="both"/>
        <w:rPr>
          <w:color w:val="000000"/>
        </w:rPr>
      </w:pPr>
      <w:bookmarkStart w:id="102" w:name="n227"/>
      <w:bookmarkEnd w:id="102"/>
      <w:r>
        <w:rPr>
          <w:color w:val="000000"/>
        </w:rPr>
        <w:t xml:space="preserve">Інформаційний </w:t>
      </w:r>
      <w:proofErr w:type="gramStart"/>
      <w:r>
        <w:rPr>
          <w:color w:val="000000"/>
        </w:rPr>
        <w:t>п</w:t>
      </w:r>
      <w:proofErr w:type="gramEnd"/>
      <w:r>
        <w:rPr>
          <w:color w:val="000000"/>
        </w:rPr>
        <w:t>ідрозділ центру також:</w:t>
      </w:r>
    </w:p>
    <w:p w:rsidR="00651933" w:rsidRDefault="00651933" w:rsidP="00651933">
      <w:pPr>
        <w:pStyle w:val="rvps2"/>
        <w:shd w:val="clear" w:color="auto" w:fill="FFFFFF"/>
        <w:spacing w:before="0" w:beforeAutospacing="0" w:after="150" w:afterAutospacing="0"/>
        <w:ind w:firstLine="450"/>
        <w:jc w:val="both"/>
        <w:rPr>
          <w:color w:val="000000"/>
        </w:rPr>
      </w:pPr>
      <w:bookmarkStart w:id="103" w:name="n228"/>
      <w:bookmarkEnd w:id="103"/>
      <w:r>
        <w:rPr>
          <w:color w:val="000000"/>
        </w:rPr>
        <w:t>інформує за усним клопотанням суб’єкта звернення про належність порушеного ним питання до компетенції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104" w:name="n229"/>
      <w:bookmarkEnd w:id="104"/>
      <w:r>
        <w:rPr>
          <w:color w:val="000000"/>
        </w:rPr>
        <w:t>консультує суб’єктів звернення щодо порядку внесення плати (</w:t>
      </w:r>
      <w:proofErr w:type="gramStart"/>
      <w:r>
        <w:rPr>
          <w:color w:val="000000"/>
        </w:rPr>
        <w:t>адм</w:t>
      </w:r>
      <w:proofErr w:type="gramEnd"/>
      <w:r>
        <w:rPr>
          <w:color w:val="000000"/>
        </w:rPr>
        <w:t>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651933" w:rsidRDefault="00651933" w:rsidP="00651933">
      <w:pPr>
        <w:pStyle w:val="rvps2"/>
        <w:shd w:val="clear" w:color="auto" w:fill="FFFFFF"/>
        <w:spacing w:before="0" w:beforeAutospacing="0" w:after="150" w:afterAutospacing="0"/>
        <w:ind w:firstLine="450"/>
        <w:jc w:val="both"/>
        <w:rPr>
          <w:color w:val="000000"/>
        </w:rPr>
      </w:pPr>
      <w:bookmarkStart w:id="105" w:name="n230"/>
      <w:bookmarkEnd w:id="105"/>
      <w:r>
        <w:rPr>
          <w:color w:val="000000"/>
        </w:rPr>
        <w:t xml:space="preserve">надає іншу інформацію та допомогу, що необхідні суб’єктам звернення до прийому їх </w:t>
      </w:r>
      <w:proofErr w:type="gramStart"/>
      <w:r>
        <w:rPr>
          <w:color w:val="000000"/>
        </w:rPr>
        <w:t>адм</w:t>
      </w:r>
      <w:proofErr w:type="gramEnd"/>
      <w:r>
        <w:rPr>
          <w:color w:val="000000"/>
        </w:rPr>
        <w:t>іністратором.</w:t>
      </w:r>
    </w:p>
    <w:p w:rsidR="00651933" w:rsidRDefault="00651933" w:rsidP="00651933">
      <w:pPr>
        <w:pStyle w:val="rvps2"/>
        <w:shd w:val="clear" w:color="auto" w:fill="FFFFFF"/>
        <w:spacing w:before="0" w:beforeAutospacing="0" w:after="150" w:afterAutospacing="0"/>
        <w:ind w:firstLine="450"/>
        <w:jc w:val="both"/>
        <w:rPr>
          <w:color w:val="000000"/>
        </w:rPr>
      </w:pPr>
      <w:bookmarkStart w:id="106" w:name="n231"/>
      <w:bookmarkEnd w:id="106"/>
      <w:r>
        <w:rPr>
          <w:color w:val="000000"/>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15" w:anchor="n205" w:history="1">
        <w:r w:rsidRPr="00B82E8B">
          <w:rPr>
            <w:rStyle w:val="aff5"/>
            <w:rFonts w:eastAsiaTheme="majorEastAsia"/>
            <w:color w:val="auto"/>
          </w:rPr>
          <w:t>пункті 12</w:t>
        </w:r>
      </w:hyperlink>
      <w:r>
        <w:rPr>
          <w:color w:val="000000"/>
        </w:rPr>
        <w:t xml:space="preserve"> цього Регламенту, а також відомості про місце розташування центру (його територіальних </w:t>
      </w:r>
      <w:proofErr w:type="gramStart"/>
      <w:r>
        <w:rPr>
          <w:color w:val="000000"/>
        </w:rPr>
        <w:t>п</w:t>
      </w:r>
      <w:proofErr w:type="gramEnd"/>
      <w:r>
        <w:rPr>
          <w:color w:val="000000"/>
        </w:rPr>
        <w:t xml:space="preserve">ідрозділів, віддалених робочих місць адміністраторів (в разі їх утворення), найближчі зупинки громадського транспорту, </w:t>
      </w:r>
      <w:proofErr w:type="gramStart"/>
      <w:r>
        <w:rPr>
          <w:color w:val="000000"/>
        </w:rPr>
        <w:t>п</w:t>
      </w:r>
      <w:proofErr w:type="gramEnd"/>
      <w:r>
        <w:rPr>
          <w:color w:val="000000"/>
        </w:rPr>
        <w:t>ід’їзні шляхи, місця паркування, інша корисна для суб’єктів звернення інформація.</w:t>
      </w:r>
    </w:p>
    <w:p w:rsidR="00651933" w:rsidRDefault="00651933" w:rsidP="00651933">
      <w:pPr>
        <w:pStyle w:val="rvps2"/>
        <w:shd w:val="clear" w:color="auto" w:fill="FFFFFF"/>
        <w:spacing w:before="0" w:beforeAutospacing="0" w:after="150" w:afterAutospacing="0"/>
        <w:ind w:firstLine="450"/>
        <w:jc w:val="both"/>
        <w:rPr>
          <w:color w:val="000000"/>
        </w:rPr>
      </w:pPr>
      <w:bookmarkStart w:id="107" w:name="n307"/>
      <w:bookmarkStart w:id="108" w:name="n232"/>
      <w:bookmarkEnd w:id="107"/>
      <w:bookmarkEnd w:id="108"/>
      <w:r>
        <w:rPr>
          <w:color w:val="000000"/>
        </w:rPr>
        <w:t xml:space="preserve">21. Інформація, яка розміщується в приміщенні центру (в тому числі на інформаційних терміналах) та на веб-сайті, </w:t>
      </w:r>
      <w:proofErr w:type="gramStart"/>
      <w:r>
        <w:rPr>
          <w:color w:val="000000"/>
        </w:rPr>
        <w:t>повинна</w:t>
      </w:r>
      <w:proofErr w:type="gramEnd"/>
      <w:r>
        <w:rPr>
          <w:color w:val="000000"/>
        </w:rPr>
        <w:t xml:space="preserve"> бути актуальною і вичерпною.</w:t>
      </w:r>
    </w:p>
    <w:p w:rsidR="00651933" w:rsidRDefault="00651933" w:rsidP="00651933">
      <w:pPr>
        <w:pStyle w:val="rvps2"/>
        <w:shd w:val="clear" w:color="auto" w:fill="FFFFFF"/>
        <w:spacing w:before="0" w:beforeAutospacing="0" w:after="150" w:afterAutospacing="0"/>
        <w:ind w:firstLine="450"/>
        <w:jc w:val="both"/>
        <w:rPr>
          <w:color w:val="000000"/>
        </w:rPr>
      </w:pPr>
      <w:bookmarkStart w:id="109" w:name="n233"/>
      <w:bookmarkEnd w:id="109"/>
      <w:r>
        <w:rPr>
          <w:color w:val="000000"/>
        </w:rPr>
        <w:t>Інформація на веб-сайті центру має бути зручною для пошуку та копіювання.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110" w:name="n308"/>
      <w:bookmarkStart w:id="111" w:name="n234"/>
      <w:bookmarkEnd w:id="110"/>
      <w:bookmarkEnd w:id="111"/>
      <w:r>
        <w:rPr>
          <w:color w:val="000000"/>
        </w:rPr>
        <w:lastRenderedPageBreak/>
        <w:t xml:space="preserve">22. Суб’єктам звернення, які звернулися до центру (його територіальних </w:t>
      </w:r>
      <w:proofErr w:type="gramStart"/>
      <w:r>
        <w:rPr>
          <w:color w:val="000000"/>
        </w:rPr>
        <w:t>п</w:t>
      </w:r>
      <w:proofErr w:type="gramEnd"/>
      <w:r>
        <w:rPr>
          <w:color w:val="000000"/>
        </w:rPr>
        <w:t>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112" w:name="n340"/>
      <w:bookmarkStart w:id="113" w:name="n235"/>
      <w:bookmarkEnd w:id="112"/>
      <w:bookmarkEnd w:id="113"/>
      <w:r>
        <w:rPr>
          <w:rStyle w:val="rvts15"/>
          <w:rFonts w:eastAsiaTheme="majorEastAsia"/>
          <w:b/>
          <w:bCs/>
          <w:color w:val="000000"/>
          <w:sz w:val="28"/>
          <w:szCs w:val="28"/>
        </w:rPr>
        <w:t>Керування чергою в центрі</w:t>
      </w:r>
    </w:p>
    <w:p w:rsidR="00651933" w:rsidRPr="008C7572" w:rsidRDefault="00651933" w:rsidP="00651933">
      <w:pPr>
        <w:pStyle w:val="rvps2"/>
        <w:shd w:val="clear" w:color="auto" w:fill="FFFFFF"/>
        <w:spacing w:before="0" w:beforeAutospacing="0" w:after="150" w:afterAutospacing="0"/>
        <w:ind w:firstLine="450"/>
        <w:jc w:val="both"/>
        <w:rPr>
          <w:color w:val="000000"/>
          <w:lang w:val="uk-UA"/>
        </w:rPr>
      </w:pPr>
      <w:bookmarkStart w:id="114" w:name="n236"/>
      <w:bookmarkEnd w:id="114"/>
      <w:r w:rsidRPr="008C7572">
        <w:rPr>
          <w:color w:val="000000"/>
          <w:lang w:val="uk-UA"/>
        </w:rP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651933" w:rsidRPr="008C7572" w:rsidRDefault="00651933" w:rsidP="00651933">
      <w:pPr>
        <w:pStyle w:val="rvps2"/>
        <w:shd w:val="clear" w:color="auto" w:fill="FFFFFF"/>
        <w:spacing w:before="0" w:beforeAutospacing="0" w:after="150" w:afterAutospacing="0"/>
        <w:ind w:firstLine="450"/>
        <w:jc w:val="both"/>
        <w:rPr>
          <w:color w:val="000000"/>
          <w:lang w:val="uk-UA"/>
        </w:rPr>
      </w:pPr>
      <w:bookmarkStart w:id="115" w:name="n341"/>
      <w:bookmarkStart w:id="116" w:name="n237"/>
      <w:bookmarkEnd w:id="115"/>
      <w:bookmarkEnd w:id="116"/>
      <w:r w:rsidRPr="008C7572">
        <w:rPr>
          <w:color w:val="000000"/>
          <w:lang w:val="uk-UA"/>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651933" w:rsidRDefault="00651933" w:rsidP="00651933">
      <w:pPr>
        <w:pStyle w:val="rvps2"/>
        <w:shd w:val="clear" w:color="auto" w:fill="FFFFFF"/>
        <w:spacing w:before="0" w:beforeAutospacing="0" w:after="150" w:afterAutospacing="0"/>
        <w:ind w:firstLine="450"/>
        <w:jc w:val="both"/>
        <w:rPr>
          <w:color w:val="000000"/>
        </w:rPr>
      </w:pPr>
      <w:bookmarkStart w:id="117" w:name="n238"/>
      <w:bookmarkEnd w:id="117"/>
      <w:r>
        <w:rPr>
          <w:color w:val="000000"/>
        </w:rPr>
        <w:t xml:space="preserve">25. У центрі, його територіальних </w:t>
      </w:r>
      <w:proofErr w:type="gramStart"/>
      <w:r>
        <w:rPr>
          <w:color w:val="000000"/>
        </w:rPr>
        <w:t>п</w:t>
      </w:r>
      <w:proofErr w:type="gramEnd"/>
      <w:r>
        <w:rPr>
          <w:color w:val="000000"/>
        </w:rPr>
        <w:t xml:space="preserve">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w:t>
      </w:r>
      <w:proofErr w:type="gramStart"/>
      <w:r>
        <w:rPr>
          <w:color w:val="000000"/>
        </w:rPr>
        <w:t>п</w:t>
      </w:r>
      <w:proofErr w:type="gramEnd"/>
      <w:r>
        <w:rPr>
          <w:color w:val="000000"/>
        </w:rPr>
        <w:t>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651933" w:rsidRDefault="00651933" w:rsidP="00651933">
      <w:pPr>
        <w:pStyle w:val="rvps2"/>
        <w:shd w:val="clear" w:color="auto" w:fill="FFFFFF"/>
        <w:spacing w:before="0" w:beforeAutospacing="0" w:after="150" w:afterAutospacing="0"/>
        <w:ind w:firstLine="450"/>
        <w:jc w:val="both"/>
        <w:rPr>
          <w:color w:val="000000"/>
        </w:rPr>
      </w:pPr>
      <w:bookmarkStart w:id="118" w:name="n342"/>
      <w:bookmarkStart w:id="119" w:name="n239"/>
      <w:bookmarkEnd w:id="118"/>
      <w:bookmarkEnd w:id="119"/>
      <w:r>
        <w:rPr>
          <w:color w:val="000000"/>
        </w:rPr>
        <w:t xml:space="preserve">26. Центр може здійснювати керування чергою в інший спосіб, гарантуючи дотримання принципу </w:t>
      </w:r>
      <w:proofErr w:type="gramStart"/>
      <w:r>
        <w:rPr>
          <w:color w:val="000000"/>
        </w:rPr>
        <w:t>р</w:t>
      </w:r>
      <w:proofErr w:type="gramEnd"/>
      <w:r>
        <w:rPr>
          <w:color w:val="000000"/>
        </w:rPr>
        <w:t>івності суб’єктів звернення.</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120" w:name="n240"/>
      <w:bookmarkEnd w:id="120"/>
      <w:r>
        <w:rPr>
          <w:rStyle w:val="rvts15"/>
          <w:rFonts w:eastAsiaTheme="majorEastAsia"/>
          <w:b/>
          <w:bCs/>
          <w:color w:val="000000"/>
          <w:sz w:val="28"/>
          <w:szCs w:val="28"/>
        </w:rPr>
        <w:t>Прийняття заяви та інших документів у центрі</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21" w:name="n241"/>
      <w:bookmarkEnd w:id="121"/>
      <w:r w:rsidRPr="00651933">
        <w:rPr>
          <w:color w:val="000000"/>
          <w:lang w:val="uk-UA"/>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22" w:name="n343"/>
      <w:bookmarkStart w:id="123" w:name="n311"/>
      <w:bookmarkEnd w:id="122"/>
      <w:bookmarkEnd w:id="123"/>
      <w:r w:rsidRPr="00651933">
        <w:rPr>
          <w:color w:val="000000"/>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24" w:name="n313"/>
      <w:bookmarkStart w:id="125" w:name="n312"/>
      <w:bookmarkEnd w:id="124"/>
      <w:bookmarkEnd w:id="125"/>
      <w:r w:rsidRPr="00651933">
        <w:rPr>
          <w:color w:val="000000"/>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26" w:name="n310"/>
      <w:bookmarkStart w:id="127" w:name="n242"/>
      <w:bookmarkEnd w:id="126"/>
      <w:bookmarkEnd w:id="127"/>
      <w:r w:rsidRPr="00651933">
        <w:rPr>
          <w:color w:val="000000"/>
          <w:lang w:val="uk-UA"/>
        </w:rPr>
        <w:t xml:space="preserve">28. У разі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w:t>
      </w:r>
      <w:r w:rsidRPr="00651933">
        <w:rPr>
          <w:color w:val="000000"/>
          <w:lang w:val="uk-UA"/>
        </w:rPr>
        <w:lastRenderedPageBreak/>
        <w:t>органами, та зареєстрованих декларацій здійснюються відповідно до</w:t>
      </w:r>
      <w:r>
        <w:rPr>
          <w:color w:val="000000"/>
        </w:rPr>
        <w:t> </w:t>
      </w:r>
      <w:hyperlink r:id="rId16" w:tgtFrame="_blank" w:history="1">
        <w:r w:rsidRPr="00651933">
          <w:rPr>
            <w:rStyle w:val="aff5"/>
            <w:rFonts w:eastAsiaTheme="majorEastAsia"/>
            <w:color w:val="auto"/>
            <w:lang w:val="uk-UA"/>
          </w:rPr>
          <w:t>Закону України “Про дозвільну систему у сфері господарської діяльності”</w:t>
        </w:r>
      </w:hyperlink>
      <w:r w:rsidRPr="00651933">
        <w:rPr>
          <w:color w:val="000000"/>
          <w:lang w:val="uk-UA"/>
        </w:rPr>
        <w:t>.</w:t>
      </w:r>
    </w:p>
    <w:p w:rsidR="00651933" w:rsidRDefault="00651933" w:rsidP="00651933">
      <w:pPr>
        <w:pStyle w:val="rvps2"/>
        <w:shd w:val="clear" w:color="auto" w:fill="FFFFFF"/>
        <w:spacing w:before="0" w:beforeAutospacing="0" w:after="150" w:afterAutospacing="0"/>
        <w:ind w:firstLine="450"/>
        <w:jc w:val="both"/>
        <w:rPr>
          <w:color w:val="000000"/>
        </w:rPr>
      </w:pPr>
      <w:bookmarkStart w:id="128" w:name="n344"/>
      <w:bookmarkStart w:id="129" w:name="n243"/>
      <w:bookmarkEnd w:id="128"/>
      <w:bookmarkEnd w:id="129"/>
      <w:r>
        <w:rPr>
          <w:color w:val="000000"/>
        </w:rPr>
        <w:t xml:space="preserve">29. Суб’єкт звернення має право подати вхідний пакет документів у центрі (його територіальному </w:t>
      </w:r>
      <w:proofErr w:type="gramStart"/>
      <w:r>
        <w:rPr>
          <w:color w:val="000000"/>
        </w:rPr>
        <w:t>п</w:t>
      </w:r>
      <w:proofErr w:type="gramEnd"/>
      <w:r>
        <w:rPr>
          <w:color w:val="000000"/>
        </w:rPr>
        <w:t>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651933" w:rsidRDefault="00651933" w:rsidP="00651933">
      <w:pPr>
        <w:pStyle w:val="rvps2"/>
        <w:shd w:val="clear" w:color="auto" w:fill="FFFFFF"/>
        <w:spacing w:before="0" w:beforeAutospacing="0" w:after="150" w:afterAutospacing="0"/>
        <w:ind w:firstLine="450"/>
        <w:jc w:val="both"/>
        <w:rPr>
          <w:color w:val="000000"/>
        </w:rPr>
      </w:pPr>
      <w:bookmarkStart w:id="130" w:name="n315"/>
      <w:bookmarkEnd w:id="130"/>
      <w:r>
        <w:rPr>
          <w:color w:val="000000"/>
        </w:rPr>
        <w:t xml:space="preserve">Заява для отримання </w:t>
      </w:r>
      <w:proofErr w:type="gramStart"/>
      <w:r>
        <w:rPr>
          <w:color w:val="000000"/>
        </w:rPr>
        <w:t>адм</w:t>
      </w:r>
      <w:proofErr w:type="gramEnd"/>
      <w:r>
        <w:rPr>
          <w:color w:val="000000"/>
        </w:rPr>
        <w:t>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131" w:name="n314"/>
      <w:bookmarkStart w:id="132" w:name="n244"/>
      <w:bookmarkEnd w:id="131"/>
      <w:bookmarkEnd w:id="132"/>
      <w:r>
        <w:rPr>
          <w:color w:val="000000"/>
        </w:rPr>
        <w:t xml:space="preserve">30. У разі коли вхідний пакет документів </w:t>
      </w:r>
      <w:proofErr w:type="gramStart"/>
      <w:r>
        <w:rPr>
          <w:color w:val="000000"/>
        </w:rPr>
        <w:t>подається</w:t>
      </w:r>
      <w:proofErr w:type="gramEnd"/>
      <w:r>
        <w:rPr>
          <w:color w:val="000000"/>
        </w:rPr>
        <w:t xml:space="preserve">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133" w:name="n316"/>
      <w:bookmarkStart w:id="134" w:name="n245"/>
      <w:bookmarkEnd w:id="133"/>
      <w:bookmarkEnd w:id="134"/>
      <w:r>
        <w:rPr>
          <w:color w:val="000000"/>
        </w:rPr>
        <w:t xml:space="preserve">31. </w:t>
      </w:r>
      <w:proofErr w:type="gramStart"/>
      <w:r>
        <w:rPr>
          <w:color w:val="000000"/>
        </w:rPr>
        <w:t>Адм</w:t>
      </w:r>
      <w:proofErr w:type="gramEnd"/>
      <w:r>
        <w:rPr>
          <w:color w:val="000000"/>
        </w:rPr>
        <w:t xml:space="preserve">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w:t>
      </w:r>
      <w:proofErr w:type="gramStart"/>
      <w:r>
        <w:rPr>
          <w:color w:val="000000"/>
        </w:rPr>
        <w:t>п</w:t>
      </w:r>
      <w:proofErr w:type="gramEnd"/>
      <w:r>
        <w:rPr>
          <w:color w:val="000000"/>
        </w:rPr>
        <w:t>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651933" w:rsidRDefault="00651933" w:rsidP="00651933">
      <w:pPr>
        <w:pStyle w:val="rvps2"/>
        <w:shd w:val="clear" w:color="auto" w:fill="FFFFFF"/>
        <w:spacing w:before="0" w:beforeAutospacing="0" w:after="150" w:afterAutospacing="0"/>
        <w:ind w:firstLine="450"/>
        <w:jc w:val="both"/>
        <w:rPr>
          <w:color w:val="000000"/>
        </w:rPr>
      </w:pPr>
      <w:bookmarkStart w:id="135" w:name="n246"/>
      <w:bookmarkStart w:id="136" w:name="n247"/>
      <w:bookmarkEnd w:id="135"/>
      <w:bookmarkEnd w:id="136"/>
      <w:r>
        <w:rPr>
          <w:color w:val="000000"/>
        </w:rPr>
        <w:t xml:space="preserve">33. </w:t>
      </w:r>
      <w:proofErr w:type="gramStart"/>
      <w:r>
        <w:rPr>
          <w:color w:val="000000"/>
        </w:rPr>
        <w:t>Адм</w:t>
      </w:r>
      <w:proofErr w:type="gramEnd"/>
      <w:r>
        <w:rPr>
          <w:color w:val="000000"/>
        </w:rPr>
        <w:t>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651933" w:rsidRDefault="00651933" w:rsidP="00651933">
      <w:pPr>
        <w:pStyle w:val="rvps2"/>
        <w:shd w:val="clear" w:color="auto" w:fill="FFFFFF"/>
        <w:spacing w:before="0" w:beforeAutospacing="0" w:after="150" w:afterAutospacing="0"/>
        <w:ind w:firstLine="450"/>
        <w:jc w:val="both"/>
        <w:rPr>
          <w:color w:val="000000"/>
        </w:rPr>
      </w:pPr>
      <w:bookmarkStart w:id="137" w:name="n248"/>
      <w:bookmarkEnd w:id="137"/>
      <w:r>
        <w:rPr>
          <w:color w:val="000000"/>
        </w:rPr>
        <w:t xml:space="preserve">34. Суб’єктові звернення надається примірник опису вхідного пакета документів за </w:t>
      </w:r>
      <w:proofErr w:type="gramStart"/>
      <w:r>
        <w:rPr>
          <w:color w:val="000000"/>
        </w:rPr>
        <w:t>п</w:t>
      </w:r>
      <w:proofErr w:type="gramEnd"/>
      <w:r>
        <w:rPr>
          <w:color w:val="000000"/>
        </w:rPr>
        <w:t xml:space="preserve">ідписом і з проставленням печатки (штампа) відповідного адміністратора центру, а також відмітки про дату та час його складення. </w:t>
      </w:r>
      <w:proofErr w:type="gramStart"/>
      <w:r>
        <w:rPr>
          <w:color w:val="000000"/>
        </w:rPr>
        <w:t>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roofErr w:type="gramEnd"/>
    </w:p>
    <w:p w:rsidR="00651933" w:rsidRDefault="00651933" w:rsidP="00651933">
      <w:pPr>
        <w:pStyle w:val="rvps2"/>
        <w:shd w:val="clear" w:color="auto" w:fill="FFFFFF"/>
        <w:spacing w:before="0" w:beforeAutospacing="0" w:after="150" w:afterAutospacing="0"/>
        <w:ind w:firstLine="450"/>
        <w:jc w:val="both"/>
        <w:rPr>
          <w:color w:val="000000"/>
        </w:rPr>
      </w:pPr>
      <w:bookmarkStart w:id="138" w:name="n249"/>
      <w:bookmarkEnd w:id="138"/>
      <w:r>
        <w:rPr>
          <w:color w:val="000000"/>
        </w:rPr>
        <w:t xml:space="preserve">35. </w:t>
      </w:r>
      <w:proofErr w:type="gramStart"/>
      <w:r>
        <w:rPr>
          <w:color w:val="000000"/>
        </w:rPr>
        <w:t>Адм</w:t>
      </w:r>
      <w:proofErr w:type="gramEnd"/>
      <w:r>
        <w:rPr>
          <w:color w:val="000000"/>
        </w:rPr>
        <w:t xml:space="preserve">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w:t>
      </w:r>
      <w:proofErr w:type="gramStart"/>
      <w:r>
        <w:rPr>
          <w:color w:val="000000"/>
        </w:rPr>
        <w:t>адм</w:t>
      </w:r>
      <w:proofErr w:type="gramEnd"/>
      <w:r>
        <w:rPr>
          <w:color w:val="000000"/>
        </w:rPr>
        <w:t>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651933" w:rsidRDefault="00651933" w:rsidP="00651933">
      <w:pPr>
        <w:pStyle w:val="rvps2"/>
        <w:shd w:val="clear" w:color="auto" w:fill="FFFFFF"/>
        <w:spacing w:before="0" w:beforeAutospacing="0" w:after="150" w:afterAutospacing="0"/>
        <w:ind w:firstLine="450"/>
        <w:jc w:val="both"/>
        <w:rPr>
          <w:color w:val="000000"/>
        </w:rPr>
      </w:pPr>
      <w:bookmarkStart w:id="139" w:name="n317"/>
      <w:bookmarkStart w:id="140" w:name="n250"/>
      <w:bookmarkEnd w:id="139"/>
      <w:bookmarkEnd w:id="140"/>
      <w:r>
        <w:rPr>
          <w:color w:val="000000"/>
        </w:rPr>
        <w:t xml:space="preserve">36. </w:t>
      </w:r>
      <w:proofErr w:type="gramStart"/>
      <w:r>
        <w:rPr>
          <w:color w:val="000000"/>
        </w:rPr>
        <w:t>Адм</w:t>
      </w:r>
      <w:proofErr w:type="gramEnd"/>
      <w:r>
        <w:rPr>
          <w:color w:val="000000"/>
        </w:rPr>
        <w:t xml:space="preserve">іністратор центру здійснює реєстрацію вхідного пакета документів шляхом внесення даних до журналу реєстрації (у паперовій та/або електронній формі). </w:t>
      </w:r>
      <w:proofErr w:type="gramStart"/>
      <w:r>
        <w:rPr>
          <w:color w:val="000000"/>
        </w:rPr>
        <w:t>П</w:t>
      </w:r>
      <w:proofErr w:type="gramEnd"/>
      <w:r>
        <w:rPr>
          <w:color w:val="000000"/>
        </w:rPr>
        <w:t>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651933" w:rsidRDefault="00651933" w:rsidP="00651933">
      <w:pPr>
        <w:pStyle w:val="rvps2"/>
        <w:shd w:val="clear" w:color="auto" w:fill="FFFFFF"/>
        <w:spacing w:before="0" w:beforeAutospacing="0" w:after="150" w:afterAutospacing="0"/>
        <w:ind w:firstLine="450"/>
        <w:jc w:val="both"/>
        <w:rPr>
          <w:color w:val="000000"/>
        </w:rPr>
      </w:pPr>
      <w:bookmarkStart w:id="141" w:name="n345"/>
      <w:bookmarkEnd w:id="141"/>
      <w:r>
        <w:rPr>
          <w:color w:val="000000"/>
        </w:rPr>
        <w:t xml:space="preserve">Реєстрація та </w:t>
      </w:r>
      <w:proofErr w:type="gramStart"/>
      <w:r>
        <w:rPr>
          <w:color w:val="000000"/>
        </w:rPr>
        <w:t>обл</w:t>
      </w:r>
      <w:proofErr w:type="gramEnd"/>
      <w:r>
        <w:rPr>
          <w:color w:val="000000"/>
        </w:rPr>
        <w:t xml:space="preserve">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w:t>
      </w:r>
      <w:r>
        <w:rPr>
          <w:color w:val="000000"/>
        </w:rPr>
        <w:lastRenderedPageBreak/>
        <w:t xml:space="preserve">шляхом запровадження електронного документообігу) або окремо в центрі, його територіальному підрозділі та на віддаленому робочому місці </w:t>
      </w:r>
      <w:proofErr w:type="gramStart"/>
      <w:r>
        <w:rPr>
          <w:color w:val="000000"/>
        </w:rPr>
        <w:t>адм</w:t>
      </w:r>
      <w:proofErr w:type="gramEnd"/>
      <w:r>
        <w:rPr>
          <w:color w:val="000000"/>
        </w:rPr>
        <w:t>іністратора.</w:t>
      </w:r>
    </w:p>
    <w:p w:rsidR="00651933" w:rsidRDefault="00651933" w:rsidP="00651933">
      <w:pPr>
        <w:pStyle w:val="rvps2"/>
        <w:shd w:val="clear" w:color="auto" w:fill="FFFFFF"/>
        <w:spacing w:before="0" w:beforeAutospacing="0" w:after="150" w:afterAutospacing="0"/>
        <w:ind w:firstLine="450"/>
        <w:jc w:val="both"/>
        <w:rPr>
          <w:color w:val="000000"/>
        </w:rPr>
      </w:pPr>
      <w:bookmarkStart w:id="142" w:name="n346"/>
      <w:bookmarkStart w:id="143" w:name="n251"/>
      <w:bookmarkEnd w:id="142"/>
      <w:bookmarkEnd w:id="143"/>
      <w:r>
        <w:rPr>
          <w:color w:val="000000"/>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w:t>
      </w:r>
      <w:proofErr w:type="gramStart"/>
      <w:r>
        <w:rPr>
          <w:color w:val="000000"/>
        </w:rPr>
        <w:t>адм</w:t>
      </w:r>
      <w:proofErr w:type="gramEnd"/>
      <w:r>
        <w:rPr>
          <w:color w:val="000000"/>
        </w:rPr>
        <w:t>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651933" w:rsidRDefault="00651933" w:rsidP="00651933">
      <w:pPr>
        <w:pStyle w:val="rvps2"/>
        <w:shd w:val="clear" w:color="auto" w:fill="FFFFFF"/>
        <w:spacing w:before="0" w:beforeAutospacing="0" w:after="150" w:afterAutospacing="0"/>
        <w:ind w:firstLine="450"/>
        <w:jc w:val="both"/>
        <w:rPr>
          <w:color w:val="000000"/>
        </w:rPr>
      </w:pPr>
      <w:bookmarkStart w:id="144" w:name="n318"/>
      <w:bookmarkStart w:id="145" w:name="n252"/>
      <w:bookmarkEnd w:id="144"/>
      <w:bookmarkEnd w:id="145"/>
      <w:r>
        <w:rPr>
          <w:color w:val="000000"/>
        </w:rPr>
        <w:t xml:space="preserve">38. </w:t>
      </w:r>
      <w:proofErr w:type="gramStart"/>
      <w:r>
        <w:rPr>
          <w:color w:val="000000"/>
        </w:rPr>
        <w:t>П</w:t>
      </w:r>
      <w:proofErr w:type="gramEnd"/>
      <w:r>
        <w:rPr>
          <w:color w:val="000000"/>
        </w:rPr>
        <w:t>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146" w:name="n253"/>
      <w:bookmarkEnd w:id="146"/>
      <w:r>
        <w:rPr>
          <w:color w:val="000000"/>
        </w:rPr>
        <w:t xml:space="preserve">39. Інформацію про вчинені дії </w:t>
      </w:r>
      <w:proofErr w:type="gramStart"/>
      <w:r>
        <w:rPr>
          <w:color w:val="000000"/>
        </w:rPr>
        <w:t>адм</w:t>
      </w:r>
      <w:proofErr w:type="gramEnd"/>
      <w:r>
        <w:rPr>
          <w:color w:val="000000"/>
        </w:rPr>
        <w:t xml:space="preserve">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w:t>
      </w:r>
      <w:proofErr w:type="gramStart"/>
      <w:r>
        <w:rPr>
          <w:color w:val="000000"/>
        </w:rPr>
        <w:t>посл</w:t>
      </w:r>
      <w:proofErr w:type="gramEnd"/>
      <w:r>
        <w:rPr>
          <w:color w:val="000000"/>
        </w:rPr>
        <w:t>ідовність дій (етапів), необхідних для надання адміністративної послуги, та залучених суб’єктів надання адміністративних послуг.</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147" w:name="n254"/>
      <w:bookmarkEnd w:id="147"/>
      <w:r>
        <w:rPr>
          <w:rStyle w:val="rvts15"/>
          <w:rFonts w:eastAsiaTheme="majorEastAsia"/>
          <w:b/>
          <w:bCs/>
          <w:color w:val="000000"/>
          <w:sz w:val="28"/>
          <w:szCs w:val="28"/>
        </w:rPr>
        <w:t>Опрацювання справи (вхідного пакета документів)</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48" w:name="n255"/>
      <w:bookmarkEnd w:id="148"/>
      <w:r w:rsidRPr="00651933">
        <w:rPr>
          <w:color w:val="000000"/>
          <w:lang w:val="uk-UA"/>
        </w:rPr>
        <w:t>40. Після вчинення дій, передбачених</w:t>
      </w:r>
      <w:r>
        <w:rPr>
          <w:color w:val="000000"/>
        </w:rPr>
        <w:t> </w:t>
      </w:r>
      <w:hyperlink r:id="rId17" w:anchor="n241" w:history="1">
        <w:r w:rsidRPr="00651933">
          <w:rPr>
            <w:rStyle w:val="aff5"/>
            <w:rFonts w:eastAsiaTheme="majorEastAsia"/>
            <w:color w:val="auto"/>
            <w:lang w:val="uk-UA"/>
          </w:rPr>
          <w:t>пунктами 27-39</w:t>
        </w:r>
      </w:hyperlink>
      <w:r>
        <w:rPr>
          <w:color w:val="000000"/>
        </w:rPr>
        <w:t> </w:t>
      </w:r>
      <w:r w:rsidRPr="00651933">
        <w:rPr>
          <w:color w:val="000000"/>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651933" w:rsidRDefault="00651933" w:rsidP="00651933">
      <w:pPr>
        <w:pStyle w:val="rvps2"/>
        <w:shd w:val="clear" w:color="auto" w:fill="FFFFFF"/>
        <w:spacing w:before="0" w:beforeAutospacing="0" w:after="150" w:afterAutospacing="0"/>
        <w:ind w:firstLine="450"/>
        <w:jc w:val="both"/>
        <w:rPr>
          <w:color w:val="000000"/>
        </w:rPr>
      </w:pPr>
      <w:bookmarkStart w:id="149" w:name="n319"/>
      <w:bookmarkStart w:id="150" w:name="n256"/>
      <w:bookmarkEnd w:id="149"/>
      <w:bookmarkEnd w:id="150"/>
      <w:r>
        <w:rPr>
          <w:color w:val="000000"/>
        </w:rPr>
        <w:t xml:space="preserve">41. Передача справ у паперовій формі від центру (його територіального </w:t>
      </w:r>
      <w:proofErr w:type="gramStart"/>
      <w:r>
        <w:rPr>
          <w:color w:val="000000"/>
        </w:rPr>
        <w:t>п</w:t>
      </w:r>
      <w:proofErr w:type="gramEnd"/>
      <w:r>
        <w:rPr>
          <w:color w:val="000000"/>
        </w:rPr>
        <w:t xml:space="preserve">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w:t>
      </w:r>
      <w:proofErr w:type="gramStart"/>
      <w:r>
        <w:rPr>
          <w:color w:val="000000"/>
        </w:rPr>
        <w:t>адм</w:t>
      </w:r>
      <w:proofErr w:type="gramEnd"/>
      <w:r>
        <w:rPr>
          <w:color w:val="000000"/>
        </w:rPr>
        <w:t>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651933" w:rsidRDefault="00651933" w:rsidP="00651933">
      <w:pPr>
        <w:pStyle w:val="rvps2"/>
        <w:shd w:val="clear" w:color="auto" w:fill="FFFFFF"/>
        <w:spacing w:before="0" w:beforeAutospacing="0" w:after="150" w:afterAutospacing="0"/>
        <w:ind w:firstLine="450"/>
        <w:jc w:val="both"/>
        <w:rPr>
          <w:color w:val="000000"/>
        </w:rPr>
      </w:pPr>
      <w:bookmarkStart w:id="151" w:name="n320"/>
      <w:bookmarkStart w:id="152" w:name="n257"/>
      <w:bookmarkEnd w:id="151"/>
      <w:bookmarkEnd w:id="152"/>
      <w:r>
        <w:rPr>
          <w:color w:val="000000"/>
        </w:rPr>
        <w:t xml:space="preserve">42. </w:t>
      </w:r>
      <w:proofErr w:type="gramStart"/>
      <w:r>
        <w:rPr>
          <w:color w:val="000000"/>
        </w:rPr>
        <w:t>П</w:t>
      </w:r>
      <w:proofErr w:type="gramEnd"/>
      <w:r>
        <w:rPr>
          <w:color w:val="000000"/>
        </w:rPr>
        <w:t>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651933" w:rsidRDefault="00651933" w:rsidP="00651933">
      <w:pPr>
        <w:pStyle w:val="rvps2"/>
        <w:shd w:val="clear" w:color="auto" w:fill="FFFFFF"/>
        <w:spacing w:before="0" w:beforeAutospacing="0" w:after="150" w:afterAutospacing="0"/>
        <w:ind w:firstLine="450"/>
        <w:jc w:val="both"/>
        <w:rPr>
          <w:color w:val="000000"/>
        </w:rPr>
      </w:pPr>
      <w:bookmarkStart w:id="153" w:name="n258"/>
      <w:bookmarkEnd w:id="153"/>
      <w:r>
        <w:rPr>
          <w:color w:val="000000"/>
        </w:rPr>
        <w:t xml:space="preserve">43. Контроль за дотриманням суб’єктами надання </w:t>
      </w:r>
      <w:proofErr w:type="gramStart"/>
      <w:r>
        <w:rPr>
          <w:color w:val="000000"/>
        </w:rPr>
        <w:t>адм</w:t>
      </w:r>
      <w:proofErr w:type="gramEnd"/>
      <w:r>
        <w:rPr>
          <w:color w:val="000000"/>
        </w:rPr>
        <w:t>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154" w:name="n259"/>
      <w:bookmarkEnd w:id="154"/>
      <w:r>
        <w:rPr>
          <w:color w:val="000000"/>
        </w:rPr>
        <w:t xml:space="preserve">44. Суб’єкт надання </w:t>
      </w:r>
      <w:proofErr w:type="gramStart"/>
      <w:r>
        <w:rPr>
          <w:color w:val="000000"/>
        </w:rPr>
        <w:t>адм</w:t>
      </w:r>
      <w:proofErr w:type="gramEnd"/>
      <w:r>
        <w:rPr>
          <w:color w:val="000000"/>
        </w:rPr>
        <w:t>іністративної послуги зобов’язаний:</w:t>
      </w:r>
    </w:p>
    <w:p w:rsidR="00651933" w:rsidRDefault="00651933" w:rsidP="00651933">
      <w:pPr>
        <w:pStyle w:val="rvps2"/>
        <w:shd w:val="clear" w:color="auto" w:fill="FFFFFF"/>
        <w:spacing w:before="0" w:beforeAutospacing="0" w:after="150" w:afterAutospacing="0"/>
        <w:ind w:firstLine="450"/>
        <w:jc w:val="both"/>
        <w:rPr>
          <w:color w:val="000000"/>
        </w:rPr>
      </w:pPr>
      <w:bookmarkStart w:id="155" w:name="n260"/>
      <w:bookmarkEnd w:id="155"/>
      <w:r>
        <w:rPr>
          <w:color w:val="000000"/>
        </w:rPr>
        <w:t xml:space="preserve">своєчасно інформувати центр про перешкоди у дотриманні строку розгляду справи та прийнятті </w:t>
      </w:r>
      <w:proofErr w:type="gramStart"/>
      <w:r>
        <w:rPr>
          <w:color w:val="000000"/>
        </w:rPr>
        <w:t>р</w:t>
      </w:r>
      <w:proofErr w:type="gramEnd"/>
      <w:r>
        <w:rPr>
          <w:color w:val="000000"/>
        </w:rPr>
        <w:t>ішення, інші проблеми, що виникають під час розгляду справи;</w:t>
      </w:r>
    </w:p>
    <w:p w:rsidR="00651933" w:rsidRDefault="00651933" w:rsidP="00651933">
      <w:pPr>
        <w:pStyle w:val="rvps2"/>
        <w:shd w:val="clear" w:color="auto" w:fill="FFFFFF"/>
        <w:spacing w:before="0" w:beforeAutospacing="0" w:after="150" w:afterAutospacing="0"/>
        <w:ind w:firstLine="450"/>
        <w:jc w:val="both"/>
        <w:rPr>
          <w:color w:val="000000"/>
        </w:rPr>
      </w:pPr>
      <w:bookmarkStart w:id="156" w:name="n261"/>
      <w:bookmarkEnd w:id="156"/>
      <w:r>
        <w:rPr>
          <w:color w:val="000000"/>
        </w:rPr>
        <w:lastRenderedPageBreak/>
        <w:t xml:space="preserve">надавати інформацію на усний або письмовий запит (у тому числі шляхом надсилання на адресу електронної пошти) </w:t>
      </w:r>
      <w:proofErr w:type="gramStart"/>
      <w:r>
        <w:rPr>
          <w:color w:val="000000"/>
        </w:rPr>
        <w:t>адм</w:t>
      </w:r>
      <w:proofErr w:type="gramEnd"/>
      <w:r>
        <w:rPr>
          <w:color w:val="000000"/>
        </w:rPr>
        <w:t>іністратора центру про хід розгляду справи.</w:t>
      </w:r>
    </w:p>
    <w:p w:rsidR="00651933" w:rsidRDefault="00651933" w:rsidP="00651933">
      <w:pPr>
        <w:pStyle w:val="rvps2"/>
        <w:shd w:val="clear" w:color="auto" w:fill="FFFFFF"/>
        <w:spacing w:before="0" w:beforeAutospacing="0" w:after="150" w:afterAutospacing="0"/>
        <w:ind w:firstLine="450"/>
        <w:jc w:val="both"/>
        <w:rPr>
          <w:color w:val="000000"/>
        </w:rPr>
      </w:pPr>
      <w:bookmarkStart w:id="157" w:name="n262"/>
      <w:bookmarkEnd w:id="157"/>
      <w:r>
        <w:rPr>
          <w:color w:val="000000"/>
        </w:rPr>
        <w:t xml:space="preserve">У разі виявлення факту порушення вимог законодавства щодо розгляду справи (строків надання </w:t>
      </w:r>
      <w:proofErr w:type="gramStart"/>
      <w:r>
        <w:rPr>
          <w:color w:val="000000"/>
        </w:rPr>
        <w:t>адм</w:t>
      </w:r>
      <w:proofErr w:type="gramEnd"/>
      <w:r>
        <w:rPr>
          <w:color w:val="000000"/>
        </w:rPr>
        <w:t>іністративної послуги тощо) адміністратор центру невідкладно інформує про це керівника центру.</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158" w:name="n263"/>
      <w:bookmarkEnd w:id="158"/>
      <w:r>
        <w:rPr>
          <w:rStyle w:val="rvts15"/>
          <w:rFonts w:eastAsiaTheme="majorEastAsia"/>
          <w:b/>
          <w:bCs/>
          <w:color w:val="000000"/>
          <w:sz w:val="28"/>
          <w:szCs w:val="28"/>
        </w:rPr>
        <w:t>Передача вихідного пакета документів суб’єктові звернення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159" w:name="n264"/>
      <w:bookmarkEnd w:id="159"/>
      <w:r>
        <w:rPr>
          <w:color w:val="000000"/>
        </w:rPr>
        <w:t xml:space="preserve">45. Суб’єкт надання </w:t>
      </w:r>
      <w:proofErr w:type="gramStart"/>
      <w:r>
        <w:rPr>
          <w:color w:val="000000"/>
        </w:rPr>
        <w:t>адм</w:t>
      </w:r>
      <w:proofErr w:type="gramEnd"/>
      <w:r>
        <w:rPr>
          <w:color w:val="000000"/>
        </w:rPr>
        <w:t>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651933" w:rsidRDefault="00651933" w:rsidP="00651933">
      <w:pPr>
        <w:pStyle w:val="rvps2"/>
        <w:shd w:val="clear" w:color="auto" w:fill="FFFFFF"/>
        <w:spacing w:before="0" w:beforeAutospacing="0" w:after="150" w:afterAutospacing="0"/>
        <w:ind w:firstLine="450"/>
        <w:jc w:val="both"/>
        <w:rPr>
          <w:color w:val="000000"/>
        </w:rPr>
      </w:pPr>
      <w:bookmarkStart w:id="160" w:name="n321"/>
      <w:bookmarkStart w:id="161" w:name="n265"/>
      <w:bookmarkEnd w:id="160"/>
      <w:bookmarkEnd w:id="161"/>
      <w:r>
        <w:rPr>
          <w:color w:val="000000"/>
        </w:rPr>
        <w:t xml:space="preserve">46. </w:t>
      </w:r>
      <w:proofErr w:type="gramStart"/>
      <w:r>
        <w:rPr>
          <w:color w:val="000000"/>
        </w:rPr>
        <w:t>Адм</w:t>
      </w:r>
      <w:proofErr w:type="gramEnd"/>
      <w:r>
        <w:rPr>
          <w:color w:val="000000"/>
        </w:rPr>
        <w:t>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651933" w:rsidRDefault="00651933" w:rsidP="00651933">
      <w:pPr>
        <w:pStyle w:val="rvps2"/>
        <w:shd w:val="clear" w:color="auto" w:fill="FFFFFF"/>
        <w:spacing w:before="0" w:beforeAutospacing="0" w:after="150" w:afterAutospacing="0"/>
        <w:ind w:firstLine="450"/>
        <w:jc w:val="both"/>
        <w:rPr>
          <w:color w:val="000000"/>
        </w:rPr>
      </w:pPr>
      <w:bookmarkStart w:id="162" w:name="n266"/>
      <w:bookmarkEnd w:id="162"/>
      <w:r>
        <w:rPr>
          <w:color w:val="000000"/>
        </w:rPr>
        <w:t xml:space="preserve">47. Вихідний пакет документів передається суб’єктові звернення особисто </w:t>
      </w:r>
      <w:proofErr w:type="gramStart"/>
      <w:r>
        <w:rPr>
          <w:color w:val="000000"/>
        </w:rPr>
        <w:t>п</w:t>
      </w:r>
      <w:proofErr w:type="gramEnd"/>
      <w:r>
        <w:rPr>
          <w:color w:val="000000"/>
        </w:rPr>
        <w:t>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651933" w:rsidRDefault="00651933" w:rsidP="00651933">
      <w:pPr>
        <w:pStyle w:val="rvps2"/>
        <w:shd w:val="clear" w:color="auto" w:fill="FFFFFF"/>
        <w:spacing w:before="0" w:beforeAutospacing="0" w:after="150" w:afterAutospacing="0"/>
        <w:ind w:firstLine="450"/>
        <w:jc w:val="both"/>
        <w:rPr>
          <w:color w:val="000000"/>
        </w:rPr>
      </w:pPr>
      <w:bookmarkStart w:id="163" w:name="n322"/>
      <w:bookmarkStart w:id="164" w:name="n267"/>
      <w:bookmarkEnd w:id="163"/>
      <w:bookmarkEnd w:id="164"/>
      <w:r>
        <w:rPr>
          <w:color w:val="000000"/>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w:t>
      </w:r>
      <w:proofErr w:type="gramStart"/>
      <w:r>
        <w:rPr>
          <w:color w:val="000000"/>
        </w:rPr>
        <w:t>в</w:t>
      </w:r>
      <w:proofErr w:type="gramEnd"/>
      <w:r>
        <w:rPr>
          <w:color w:val="000000"/>
        </w:rPr>
        <w:t xml:space="preserve"> матеріалах справи.</w:t>
      </w:r>
    </w:p>
    <w:p w:rsidR="00651933" w:rsidRDefault="00651933" w:rsidP="00651933">
      <w:pPr>
        <w:pStyle w:val="rvps2"/>
        <w:shd w:val="clear" w:color="auto" w:fill="FFFFFF"/>
        <w:spacing w:before="0" w:beforeAutospacing="0" w:after="150" w:afterAutospacing="0"/>
        <w:ind w:firstLine="450"/>
        <w:jc w:val="both"/>
        <w:rPr>
          <w:color w:val="000000"/>
        </w:rPr>
      </w:pPr>
      <w:bookmarkStart w:id="165" w:name="n323"/>
      <w:bookmarkStart w:id="166" w:name="n268"/>
      <w:bookmarkEnd w:id="165"/>
      <w:bookmarkEnd w:id="166"/>
      <w:r>
        <w:rPr>
          <w:color w:val="000000"/>
        </w:rPr>
        <w:t xml:space="preserve">48.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w:t>
      </w:r>
      <w:proofErr w:type="gramStart"/>
      <w:r>
        <w:rPr>
          <w:color w:val="000000"/>
        </w:rPr>
        <w:t>в</w:t>
      </w:r>
      <w:proofErr w:type="gramEnd"/>
      <w:r>
        <w:rPr>
          <w:color w:val="000000"/>
        </w:rPr>
        <w:t xml:space="preserve">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w:t>
      </w:r>
      <w:proofErr w:type="gramStart"/>
      <w:r>
        <w:rPr>
          <w:color w:val="000000"/>
        </w:rPr>
        <w:t>арх</w:t>
      </w:r>
      <w:proofErr w:type="gramEnd"/>
      <w:r>
        <w:rPr>
          <w:color w:val="000000"/>
        </w:rPr>
        <w:t>івного зберігання.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167" w:name="n269"/>
      <w:bookmarkEnd w:id="167"/>
      <w:r>
        <w:rPr>
          <w:color w:val="000000"/>
        </w:rPr>
        <w:t xml:space="preserve">49. У разі коли </w:t>
      </w:r>
      <w:proofErr w:type="gramStart"/>
      <w:r>
        <w:rPr>
          <w:color w:val="000000"/>
        </w:rPr>
        <w:t>адм</w:t>
      </w:r>
      <w:proofErr w:type="gramEnd"/>
      <w:r>
        <w:rPr>
          <w:color w:val="000000"/>
        </w:rPr>
        <w:t>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651933" w:rsidRDefault="00651933" w:rsidP="00651933">
      <w:pPr>
        <w:pStyle w:val="rvps2"/>
        <w:shd w:val="clear" w:color="auto" w:fill="FFFFFF"/>
        <w:spacing w:before="0" w:beforeAutospacing="0" w:after="150" w:afterAutospacing="0"/>
        <w:ind w:firstLine="450"/>
        <w:jc w:val="both"/>
        <w:rPr>
          <w:color w:val="000000"/>
        </w:rPr>
      </w:pPr>
      <w:bookmarkStart w:id="168" w:name="n270"/>
      <w:bookmarkEnd w:id="168"/>
      <w:r>
        <w:rPr>
          <w:color w:val="000000"/>
        </w:rPr>
        <w:t xml:space="preserve">50. Відповідальність за несвоєчасне та неналежне надання </w:t>
      </w:r>
      <w:proofErr w:type="gramStart"/>
      <w:r>
        <w:rPr>
          <w:color w:val="000000"/>
        </w:rPr>
        <w:t>адм</w:t>
      </w:r>
      <w:proofErr w:type="gramEnd"/>
      <w:r>
        <w:rPr>
          <w:color w:val="000000"/>
        </w:rPr>
        <w:t>іністративних послуг несуть суб’єкти надання таких послуг та в межах повноважень адміністратори і керівник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169" w:name="n271"/>
      <w:bookmarkEnd w:id="169"/>
      <w:r>
        <w:rPr>
          <w:color w:val="000000"/>
        </w:rPr>
        <w:t xml:space="preserve">51. Інформація про кожну надану </w:t>
      </w:r>
      <w:proofErr w:type="gramStart"/>
      <w:r>
        <w:rPr>
          <w:color w:val="000000"/>
        </w:rPr>
        <w:t>адм</w:t>
      </w:r>
      <w:proofErr w:type="gramEnd"/>
      <w:r>
        <w:rPr>
          <w:color w:val="000000"/>
        </w:rPr>
        <w:t xml:space="preserve">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w:t>
      </w:r>
      <w:proofErr w:type="gramStart"/>
      <w:r>
        <w:rPr>
          <w:color w:val="000000"/>
        </w:rPr>
        <w:t>адм</w:t>
      </w:r>
      <w:proofErr w:type="gramEnd"/>
      <w:r>
        <w:rPr>
          <w:color w:val="000000"/>
        </w:rPr>
        <w:t>іністратора.</w:t>
      </w:r>
    </w:p>
    <w:p w:rsidR="00651933" w:rsidRDefault="00651933" w:rsidP="00651933">
      <w:pPr>
        <w:pStyle w:val="rvps2"/>
        <w:shd w:val="clear" w:color="auto" w:fill="FFFFFF"/>
        <w:spacing w:before="0" w:beforeAutospacing="0" w:after="150" w:afterAutospacing="0"/>
        <w:ind w:firstLine="450"/>
        <w:jc w:val="both"/>
        <w:rPr>
          <w:color w:val="000000"/>
        </w:rPr>
      </w:pPr>
      <w:bookmarkStart w:id="170" w:name="n369"/>
      <w:bookmarkEnd w:id="170"/>
      <w:r>
        <w:rPr>
          <w:color w:val="000000"/>
        </w:rPr>
        <w:lastRenderedPageBreak/>
        <w:t xml:space="preserve">У разі надання </w:t>
      </w:r>
      <w:proofErr w:type="gramStart"/>
      <w:r>
        <w:rPr>
          <w:color w:val="000000"/>
        </w:rPr>
        <w:t>адм</w:t>
      </w:r>
      <w:proofErr w:type="gramEnd"/>
      <w:r>
        <w:rPr>
          <w:color w:val="000000"/>
        </w:rPr>
        <w:t>іністративної послуги за допомогою державних реєстрів інформація про послугу зберігається у відповідному реєстрі.</w:t>
      </w:r>
    </w:p>
    <w:p w:rsidR="00651933" w:rsidRDefault="00651933" w:rsidP="00651933">
      <w:pPr>
        <w:pStyle w:val="rvps2"/>
        <w:shd w:val="clear" w:color="auto" w:fill="FFFFFF"/>
        <w:spacing w:before="0" w:beforeAutospacing="0" w:after="150" w:afterAutospacing="0"/>
        <w:ind w:firstLine="450"/>
        <w:jc w:val="both"/>
        <w:rPr>
          <w:color w:val="000000"/>
        </w:rPr>
      </w:pPr>
      <w:bookmarkStart w:id="171" w:name="n370"/>
      <w:bookmarkEnd w:id="171"/>
      <w:r>
        <w:rPr>
          <w:color w:val="000000"/>
        </w:rPr>
        <w:t xml:space="preserve">Інформація про </w:t>
      </w:r>
      <w:proofErr w:type="gramStart"/>
      <w:r>
        <w:rPr>
          <w:color w:val="000000"/>
        </w:rPr>
        <w:t>адм</w:t>
      </w:r>
      <w:proofErr w:type="gramEnd"/>
      <w:r>
        <w:rPr>
          <w:color w:val="000000"/>
        </w:rPr>
        <w:t>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651933" w:rsidRDefault="00651933" w:rsidP="00651933">
      <w:pPr>
        <w:pStyle w:val="rvps2"/>
        <w:shd w:val="clear" w:color="auto" w:fill="FFFFFF"/>
        <w:spacing w:before="0" w:beforeAutospacing="0" w:after="150" w:afterAutospacing="0"/>
        <w:ind w:firstLine="450"/>
        <w:jc w:val="both"/>
        <w:rPr>
          <w:color w:val="000000"/>
        </w:rPr>
      </w:pPr>
      <w:bookmarkStart w:id="172" w:name="n371"/>
      <w:bookmarkEnd w:id="172"/>
      <w:r>
        <w:rPr>
          <w:color w:val="000000"/>
        </w:rPr>
        <w:t xml:space="preserve">Усі матеріали справи зберігаються у суб’єкта надання </w:t>
      </w:r>
      <w:proofErr w:type="gramStart"/>
      <w:r>
        <w:rPr>
          <w:color w:val="000000"/>
        </w:rPr>
        <w:t>адм</w:t>
      </w:r>
      <w:proofErr w:type="gramEnd"/>
      <w:r>
        <w:rPr>
          <w:color w:val="000000"/>
        </w:rPr>
        <w:t>іністративної послуги.</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173" w:name="n324"/>
      <w:bookmarkStart w:id="174" w:name="n353"/>
      <w:bookmarkEnd w:id="173"/>
      <w:bookmarkEnd w:id="174"/>
      <w:r>
        <w:rPr>
          <w:rStyle w:val="rvts15"/>
          <w:rFonts w:eastAsiaTheme="majorEastAsia"/>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75" w:name="n354"/>
      <w:bookmarkEnd w:id="175"/>
      <w:r w:rsidRPr="00651933">
        <w:rPr>
          <w:color w:val="000000"/>
          <w:lang w:val="uk-UA"/>
        </w:rPr>
        <w:t>52.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76" w:name="n355"/>
      <w:bookmarkEnd w:id="176"/>
      <w:r w:rsidRPr="00651933">
        <w:rPr>
          <w:color w:val="000000"/>
          <w:lang w:val="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77" w:name="n356"/>
      <w:bookmarkEnd w:id="177"/>
      <w:r w:rsidRPr="00651933">
        <w:rPr>
          <w:color w:val="000000"/>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78" w:name="n357"/>
      <w:bookmarkEnd w:id="178"/>
      <w:r w:rsidRPr="00651933">
        <w:rPr>
          <w:color w:val="000000"/>
          <w:lang w:val="uk-UA"/>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79" w:name="n358"/>
      <w:bookmarkEnd w:id="179"/>
      <w:r w:rsidRPr="00651933">
        <w:rPr>
          <w:color w:val="000000"/>
          <w:lang w:val="uk-UA"/>
        </w:rPr>
        <w:t xml:space="preserve">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w:t>
      </w:r>
      <w:r>
        <w:rPr>
          <w:color w:val="000000"/>
        </w:rPr>
        <w:t>I</w:t>
      </w:r>
      <w:r w:rsidRPr="00651933">
        <w:rPr>
          <w:color w:val="000000"/>
          <w:lang w:val="uk-UA"/>
        </w:rPr>
        <w:t xml:space="preserve">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80" w:name="n359"/>
      <w:bookmarkEnd w:id="180"/>
      <w:r w:rsidRPr="00651933">
        <w:rPr>
          <w:color w:val="000000"/>
          <w:lang w:val="uk-UA"/>
        </w:rPr>
        <w:t xml:space="preserve">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w:t>
      </w:r>
      <w:r>
        <w:rPr>
          <w:color w:val="000000"/>
          <w:lang w:val="uk-UA"/>
        </w:rPr>
        <w:t>Р</w:t>
      </w:r>
      <w:r w:rsidRPr="00651933">
        <w:rPr>
          <w:color w:val="000000"/>
          <w:lang w:val="uk-UA"/>
        </w:rPr>
        <w:t>егламенту.</w:t>
      </w:r>
    </w:p>
    <w:p w:rsidR="00651933" w:rsidRPr="008C7572" w:rsidRDefault="00651933" w:rsidP="00651933">
      <w:pPr>
        <w:pStyle w:val="rvps2"/>
        <w:shd w:val="clear" w:color="auto" w:fill="FFFFFF"/>
        <w:spacing w:before="0" w:beforeAutospacing="0" w:after="150" w:afterAutospacing="0"/>
        <w:ind w:firstLine="450"/>
        <w:jc w:val="both"/>
        <w:rPr>
          <w:color w:val="000000"/>
          <w:lang w:val="uk-UA"/>
        </w:rPr>
      </w:pPr>
      <w:bookmarkStart w:id="181" w:name="n360"/>
      <w:bookmarkEnd w:id="181"/>
      <w:r w:rsidRPr="008C7572">
        <w:rPr>
          <w:color w:val="000000"/>
          <w:lang w:val="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651933" w:rsidRDefault="00651933" w:rsidP="00651933">
      <w:pPr>
        <w:pStyle w:val="rvps7"/>
        <w:shd w:val="clear" w:color="auto" w:fill="FFFFFF"/>
        <w:spacing w:before="150" w:beforeAutospacing="0" w:after="150" w:afterAutospacing="0"/>
        <w:ind w:left="450" w:right="450"/>
        <w:jc w:val="center"/>
        <w:rPr>
          <w:color w:val="000000"/>
        </w:rPr>
      </w:pPr>
      <w:bookmarkStart w:id="182" w:name="n364"/>
      <w:bookmarkStart w:id="183" w:name="n361"/>
      <w:bookmarkEnd w:id="182"/>
      <w:bookmarkEnd w:id="183"/>
      <w:r>
        <w:rPr>
          <w:rStyle w:val="rvts15"/>
          <w:rFonts w:eastAsiaTheme="majorEastAsia"/>
          <w:b/>
          <w:bCs/>
          <w:color w:val="000000"/>
          <w:sz w:val="28"/>
          <w:szCs w:val="28"/>
        </w:rPr>
        <w:lastRenderedPageBreak/>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84" w:name="n362"/>
      <w:bookmarkEnd w:id="184"/>
      <w:r w:rsidRPr="00651933">
        <w:rPr>
          <w:color w:val="000000"/>
          <w:lang w:val="uk-UA"/>
        </w:rPr>
        <w:t>55.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старостинських округів.</w:t>
      </w:r>
    </w:p>
    <w:p w:rsidR="00651933" w:rsidRPr="00651933" w:rsidRDefault="00651933" w:rsidP="00651933">
      <w:pPr>
        <w:pStyle w:val="rvps2"/>
        <w:shd w:val="clear" w:color="auto" w:fill="FFFFFF"/>
        <w:spacing w:before="0" w:beforeAutospacing="0" w:after="150" w:afterAutospacing="0"/>
        <w:ind w:firstLine="450"/>
        <w:jc w:val="both"/>
        <w:rPr>
          <w:color w:val="000000"/>
          <w:lang w:val="uk-UA"/>
        </w:rPr>
      </w:pPr>
      <w:bookmarkStart w:id="185" w:name="n363"/>
      <w:bookmarkEnd w:id="185"/>
      <w:r w:rsidRPr="00651933">
        <w:rPr>
          <w:color w:val="000000"/>
          <w:lang w:val="uk-UA"/>
        </w:rPr>
        <w:t>56.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651933" w:rsidRDefault="00651933" w:rsidP="00651933">
      <w:pPr>
        <w:shd w:val="clear" w:color="auto" w:fill="FFFFFF"/>
        <w:spacing w:line="300" w:lineRule="atLeast"/>
        <w:ind w:firstLine="630"/>
        <w:jc w:val="both"/>
        <w:textAlignment w:val="baseline"/>
        <w:rPr>
          <w:color w:val="000000"/>
          <w:sz w:val="28"/>
          <w:szCs w:val="28"/>
        </w:rPr>
      </w:pPr>
    </w:p>
    <w:p w:rsidR="00651933" w:rsidRPr="004312FF" w:rsidRDefault="00651933" w:rsidP="00651933">
      <w:pPr>
        <w:shd w:val="clear" w:color="auto" w:fill="FFFFFF"/>
        <w:spacing w:line="300" w:lineRule="atLeast"/>
        <w:ind w:firstLine="630"/>
        <w:jc w:val="both"/>
        <w:textAlignment w:val="baseline"/>
        <w:rPr>
          <w:color w:val="000000"/>
          <w:sz w:val="28"/>
          <w:szCs w:val="28"/>
        </w:rPr>
      </w:pPr>
      <w:r w:rsidRPr="00A915C9">
        <w:rPr>
          <w:color w:val="000000"/>
          <w:sz w:val="28"/>
          <w:szCs w:val="28"/>
        </w:rPr>
        <w:t> </w:t>
      </w:r>
    </w:p>
    <w:p w:rsidR="00651933" w:rsidRPr="004312FF" w:rsidRDefault="00651933" w:rsidP="00651933">
      <w:pPr>
        <w:shd w:val="clear" w:color="auto" w:fill="FFFFFF"/>
        <w:ind w:firstLine="450"/>
        <w:jc w:val="both"/>
        <w:textAlignment w:val="baseline"/>
        <w:rPr>
          <w:color w:val="000000"/>
          <w:sz w:val="28"/>
          <w:szCs w:val="28"/>
        </w:rPr>
      </w:pPr>
    </w:p>
    <w:p w:rsidR="00651933" w:rsidRDefault="00651933" w:rsidP="00651933">
      <w:pPr>
        <w:spacing w:line="200" w:lineRule="exact"/>
      </w:pPr>
      <w:bookmarkStart w:id="186" w:name="n25"/>
      <w:bookmarkStart w:id="187" w:name="n71"/>
      <w:bookmarkStart w:id="188" w:name="n74"/>
      <w:bookmarkEnd w:id="186"/>
      <w:bookmarkEnd w:id="187"/>
      <w:bookmarkEnd w:id="188"/>
      <w:r w:rsidRPr="00A915C9">
        <w:rPr>
          <w:bCs/>
          <w:color w:val="000000"/>
          <w:sz w:val="28"/>
          <w:szCs w:val="28"/>
          <w:bdr w:val="none" w:sz="0" w:space="0" w:color="auto" w:frame="1"/>
        </w:rPr>
        <w:t>Секретар ради</w:t>
      </w:r>
      <w:r w:rsidRPr="00A915C9">
        <w:rPr>
          <w:bCs/>
          <w:color w:val="000000"/>
          <w:sz w:val="28"/>
          <w:szCs w:val="28"/>
          <w:bdr w:val="none" w:sz="0" w:space="0" w:color="auto" w:frame="1"/>
        </w:rPr>
        <w:tab/>
      </w:r>
      <w:r w:rsidRPr="00A915C9">
        <w:rPr>
          <w:bCs/>
          <w:color w:val="000000"/>
          <w:sz w:val="28"/>
          <w:szCs w:val="28"/>
          <w:bdr w:val="none" w:sz="0" w:space="0" w:color="auto" w:frame="1"/>
        </w:rPr>
        <w:tab/>
      </w:r>
      <w:r w:rsidRPr="00A915C9">
        <w:rPr>
          <w:bCs/>
          <w:color w:val="000000"/>
          <w:sz w:val="28"/>
          <w:szCs w:val="28"/>
          <w:bdr w:val="none" w:sz="0" w:space="0" w:color="auto" w:frame="1"/>
        </w:rPr>
        <w:tab/>
      </w:r>
      <w:r w:rsidRPr="00A915C9">
        <w:rPr>
          <w:bCs/>
          <w:color w:val="000000"/>
          <w:sz w:val="28"/>
          <w:szCs w:val="28"/>
          <w:bdr w:val="none" w:sz="0" w:space="0" w:color="auto" w:frame="1"/>
        </w:rPr>
        <w:tab/>
      </w:r>
      <w:r w:rsidRPr="00A915C9">
        <w:rPr>
          <w:bCs/>
          <w:color w:val="000000"/>
          <w:sz w:val="28"/>
          <w:szCs w:val="28"/>
          <w:bdr w:val="none" w:sz="0" w:space="0" w:color="auto" w:frame="1"/>
        </w:rPr>
        <w:tab/>
      </w:r>
      <w:r w:rsidRPr="00A915C9">
        <w:rPr>
          <w:bCs/>
          <w:color w:val="000000"/>
          <w:sz w:val="28"/>
          <w:szCs w:val="28"/>
          <w:bdr w:val="none" w:sz="0" w:space="0" w:color="auto" w:frame="1"/>
        </w:rPr>
        <w:tab/>
      </w:r>
      <w:r w:rsidRPr="00A915C9">
        <w:rPr>
          <w:bCs/>
          <w:color w:val="000000"/>
          <w:sz w:val="28"/>
          <w:szCs w:val="28"/>
          <w:bdr w:val="none" w:sz="0" w:space="0" w:color="auto" w:frame="1"/>
        </w:rPr>
        <w:tab/>
        <w:t>Д.</w:t>
      </w:r>
      <w:r>
        <w:rPr>
          <w:bCs/>
          <w:color w:val="000000"/>
          <w:sz w:val="28"/>
          <w:szCs w:val="28"/>
          <w:bdr w:val="none" w:sz="0" w:space="0" w:color="auto" w:frame="1"/>
        </w:rPr>
        <w:t>БРЕХЛІЧУК</w:t>
      </w:r>
    </w:p>
    <w:p w:rsidR="00651933" w:rsidRDefault="00651933" w:rsidP="00651933">
      <w:pPr>
        <w:spacing w:line="200" w:lineRule="exact"/>
      </w:pPr>
    </w:p>
    <w:p w:rsidR="00651933" w:rsidRDefault="00651933" w:rsidP="00651933">
      <w:pPr>
        <w:spacing w:line="200" w:lineRule="exact"/>
      </w:pPr>
    </w:p>
    <w:p w:rsidR="00651933" w:rsidRDefault="00651933" w:rsidP="00651933">
      <w:pPr>
        <w:spacing w:line="200" w:lineRule="exact"/>
      </w:pPr>
    </w:p>
    <w:p w:rsidR="00546157" w:rsidRPr="00CE520E" w:rsidRDefault="00546157" w:rsidP="001C7884"/>
    <w:sectPr w:rsidR="00546157" w:rsidRPr="00CE520E" w:rsidSect="00B4104A">
      <w:pgSz w:w="11906" w:h="16838" w:code="9"/>
      <w:pgMar w:top="1440" w:right="1440" w:bottom="1134" w:left="172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BB" w:rsidRDefault="003D41BB" w:rsidP="001C7884">
      <w:r>
        <w:separator/>
      </w:r>
    </w:p>
  </w:endnote>
  <w:endnote w:type="continuationSeparator" w:id="0">
    <w:p w:rsidR="003D41BB" w:rsidRDefault="003D41BB" w:rsidP="001C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BB" w:rsidRDefault="003D41BB" w:rsidP="001C7884">
      <w:r>
        <w:separator/>
      </w:r>
    </w:p>
  </w:footnote>
  <w:footnote w:type="continuationSeparator" w:id="0">
    <w:p w:rsidR="003D41BB" w:rsidRDefault="003D41BB" w:rsidP="001C7884">
      <w:r>
        <w:continuationSeparator/>
      </w:r>
    </w:p>
  </w:footnote>
  <w:footnote w:id="1">
    <w:p w:rsidR="000E7CBB" w:rsidRPr="00865CE9" w:rsidRDefault="000E7CBB" w:rsidP="00865CE9">
      <w:pPr>
        <w:pStyle w:val="af4"/>
        <w:shd w:val="clear" w:color="auto" w:fill="FFFFFF" w:themeFill="background1"/>
        <w:jc w:val="both"/>
      </w:pPr>
    </w:p>
  </w:footnote>
  <w:footnote w:id="2">
    <w:p w:rsidR="000E7CBB" w:rsidRPr="00865CE9" w:rsidRDefault="000E7CBB" w:rsidP="00865CE9">
      <w:pPr>
        <w:pStyle w:val="af4"/>
        <w:shd w:val="clear" w:color="auto" w:fill="FFFFFF" w:themeFill="background1"/>
        <w:jc w:val="both"/>
      </w:pPr>
    </w:p>
  </w:footnote>
  <w:footnote w:id="3">
    <w:p w:rsidR="000E7CBB" w:rsidRDefault="000E7CBB" w:rsidP="00865CE9">
      <w:pPr>
        <w:pStyle w:val="af4"/>
        <w:shd w:val="clear" w:color="auto" w:fill="FFFFFF" w:themeFill="background1"/>
        <w:jc w:val="both"/>
        <w:rPr>
          <w:lang w:val="uk-UA"/>
        </w:rPr>
      </w:pPr>
    </w:p>
  </w:footnote>
  <w:footnote w:id="4">
    <w:p w:rsidR="000E7CBB" w:rsidRDefault="000E7CBB">
      <w:pPr>
        <w:pStyle w:val="af4"/>
        <w:jc w:val="both"/>
      </w:pPr>
    </w:p>
  </w:footnote>
  <w:footnote w:id="5">
    <w:p w:rsidR="000E7CBB" w:rsidRDefault="000E7CBB">
      <w:pPr>
        <w:pStyle w:val="af4"/>
        <w:jc w:val="both"/>
        <w:rPr>
          <w:lang w:val="uk-U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84"/>
    <w:rsid w:val="00020386"/>
    <w:rsid w:val="000252C9"/>
    <w:rsid w:val="00025FF9"/>
    <w:rsid w:val="00027D91"/>
    <w:rsid w:val="0006353C"/>
    <w:rsid w:val="00066B87"/>
    <w:rsid w:val="0008206E"/>
    <w:rsid w:val="000A1570"/>
    <w:rsid w:val="000B575A"/>
    <w:rsid w:val="000B79CA"/>
    <w:rsid w:val="000D6487"/>
    <w:rsid w:val="000E1289"/>
    <w:rsid w:val="000E6F70"/>
    <w:rsid w:val="000E7CBB"/>
    <w:rsid w:val="00146F98"/>
    <w:rsid w:val="00150258"/>
    <w:rsid w:val="00154092"/>
    <w:rsid w:val="0018191A"/>
    <w:rsid w:val="001A47D9"/>
    <w:rsid w:val="001C46B3"/>
    <w:rsid w:val="001C7884"/>
    <w:rsid w:val="001D0C20"/>
    <w:rsid w:val="001E27BB"/>
    <w:rsid w:val="001E4822"/>
    <w:rsid w:val="001F26F7"/>
    <w:rsid w:val="001F3A61"/>
    <w:rsid w:val="00206E0A"/>
    <w:rsid w:val="00207368"/>
    <w:rsid w:val="00224EC2"/>
    <w:rsid w:val="00234676"/>
    <w:rsid w:val="002439B7"/>
    <w:rsid w:val="0025387F"/>
    <w:rsid w:val="00286D25"/>
    <w:rsid w:val="00297CE8"/>
    <w:rsid w:val="00297EA0"/>
    <w:rsid w:val="002A4C2C"/>
    <w:rsid w:val="002A4D2D"/>
    <w:rsid w:val="002B0359"/>
    <w:rsid w:val="002B5F3A"/>
    <w:rsid w:val="002C1AF0"/>
    <w:rsid w:val="002C2FB5"/>
    <w:rsid w:val="002D276B"/>
    <w:rsid w:val="002D4D75"/>
    <w:rsid w:val="002E6095"/>
    <w:rsid w:val="003637D3"/>
    <w:rsid w:val="003748E7"/>
    <w:rsid w:val="00380C71"/>
    <w:rsid w:val="00391527"/>
    <w:rsid w:val="00396D38"/>
    <w:rsid w:val="003C5116"/>
    <w:rsid w:val="003D41BB"/>
    <w:rsid w:val="003E17EF"/>
    <w:rsid w:val="00460843"/>
    <w:rsid w:val="00467DE6"/>
    <w:rsid w:val="00477683"/>
    <w:rsid w:val="004B36E8"/>
    <w:rsid w:val="004B6715"/>
    <w:rsid w:val="004C7290"/>
    <w:rsid w:val="00521238"/>
    <w:rsid w:val="00530003"/>
    <w:rsid w:val="00536D79"/>
    <w:rsid w:val="00546157"/>
    <w:rsid w:val="00551B81"/>
    <w:rsid w:val="00556261"/>
    <w:rsid w:val="005610A8"/>
    <w:rsid w:val="005760E0"/>
    <w:rsid w:val="005B2709"/>
    <w:rsid w:val="005D043C"/>
    <w:rsid w:val="005F1045"/>
    <w:rsid w:val="005F556F"/>
    <w:rsid w:val="006508DD"/>
    <w:rsid w:val="00651933"/>
    <w:rsid w:val="006A0ABF"/>
    <w:rsid w:val="006A360F"/>
    <w:rsid w:val="006B595A"/>
    <w:rsid w:val="006C020D"/>
    <w:rsid w:val="006C24BC"/>
    <w:rsid w:val="006D2DE8"/>
    <w:rsid w:val="006E3A42"/>
    <w:rsid w:val="00707CD7"/>
    <w:rsid w:val="0071350C"/>
    <w:rsid w:val="007316C2"/>
    <w:rsid w:val="007931A3"/>
    <w:rsid w:val="007940A4"/>
    <w:rsid w:val="007A3152"/>
    <w:rsid w:val="007C42B5"/>
    <w:rsid w:val="007D07D0"/>
    <w:rsid w:val="007F275F"/>
    <w:rsid w:val="008145A5"/>
    <w:rsid w:val="00862E16"/>
    <w:rsid w:val="00865CE9"/>
    <w:rsid w:val="00897A43"/>
    <w:rsid w:val="008A1317"/>
    <w:rsid w:val="008C0F05"/>
    <w:rsid w:val="008C435B"/>
    <w:rsid w:val="008C4EEF"/>
    <w:rsid w:val="008C7572"/>
    <w:rsid w:val="008D4884"/>
    <w:rsid w:val="008F6E10"/>
    <w:rsid w:val="00917F43"/>
    <w:rsid w:val="00943128"/>
    <w:rsid w:val="009528F2"/>
    <w:rsid w:val="00967633"/>
    <w:rsid w:val="009708FA"/>
    <w:rsid w:val="00977922"/>
    <w:rsid w:val="009C0DE5"/>
    <w:rsid w:val="009C3550"/>
    <w:rsid w:val="009D3132"/>
    <w:rsid w:val="009D764F"/>
    <w:rsid w:val="009E43C1"/>
    <w:rsid w:val="00A35E39"/>
    <w:rsid w:val="00A41DEB"/>
    <w:rsid w:val="00A50896"/>
    <w:rsid w:val="00A5305C"/>
    <w:rsid w:val="00A9194E"/>
    <w:rsid w:val="00B04A6E"/>
    <w:rsid w:val="00B3325A"/>
    <w:rsid w:val="00B4104A"/>
    <w:rsid w:val="00B82F30"/>
    <w:rsid w:val="00B96D17"/>
    <w:rsid w:val="00BA196F"/>
    <w:rsid w:val="00BC6660"/>
    <w:rsid w:val="00C0782C"/>
    <w:rsid w:val="00C42D1E"/>
    <w:rsid w:val="00C54074"/>
    <w:rsid w:val="00CA039A"/>
    <w:rsid w:val="00CB2C35"/>
    <w:rsid w:val="00CB47A1"/>
    <w:rsid w:val="00CC3E79"/>
    <w:rsid w:val="00CC65F3"/>
    <w:rsid w:val="00CE520E"/>
    <w:rsid w:val="00CE75E3"/>
    <w:rsid w:val="00D0779D"/>
    <w:rsid w:val="00D306F0"/>
    <w:rsid w:val="00D40EBA"/>
    <w:rsid w:val="00D60CAA"/>
    <w:rsid w:val="00D64F2E"/>
    <w:rsid w:val="00D729B8"/>
    <w:rsid w:val="00D83F18"/>
    <w:rsid w:val="00D97B48"/>
    <w:rsid w:val="00DA355F"/>
    <w:rsid w:val="00E101B2"/>
    <w:rsid w:val="00E1321E"/>
    <w:rsid w:val="00E14725"/>
    <w:rsid w:val="00E14E2F"/>
    <w:rsid w:val="00E14FD7"/>
    <w:rsid w:val="00E27CFA"/>
    <w:rsid w:val="00E46AA3"/>
    <w:rsid w:val="00E603B2"/>
    <w:rsid w:val="00E8172E"/>
    <w:rsid w:val="00EC77F1"/>
    <w:rsid w:val="00EE1948"/>
    <w:rsid w:val="00EF5642"/>
    <w:rsid w:val="00F26EF2"/>
    <w:rsid w:val="00F4668F"/>
    <w:rsid w:val="00F56795"/>
    <w:rsid w:val="00FC41EB"/>
    <w:rsid w:val="00FD3A6B"/>
    <w:rsid w:val="00FE65A6"/>
    <w:rsid w:val="00FF3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84"/>
    <w:pPr>
      <w:spacing w:after="0" w:line="240" w:lineRule="auto"/>
    </w:pPr>
    <w:rPr>
      <w:rFonts w:ascii="Times New Roman" w:eastAsia="Times New Roman" w:hAnsi="Times New Roman" w:cs="Times New Roman"/>
      <w:sz w:val="24"/>
      <w:szCs w:val="24"/>
      <w:lang w:val="uk-UA" w:eastAsia="uk-UA" w:bidi="ar-SA"/>
    </w:rPr>
  </w:style>
  <w:style w:type="paragraph" w:styleId="1">
    <w:name w:val="heading 1"/>
    <w:basedOn w:val="a"/>
    <w:next w:val="a"/>
    <w:link w:val="10"/>
    <w:uiPriority w:val="9"/>
    <w:qFormat/>
    <w:rsid w:val="006508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6508D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6508D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6508D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6508D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6508D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6508D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6508D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6508D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8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08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08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508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508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508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08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508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508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508DD"/>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6508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6508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508DD"/>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6508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508DD"/>
    <w:rPr>
      <w:b/>
      <w:bCs/>
    </w:rPr>
  </w:style>
  <w:style w:type="character" w:styleId="a9">
    <w:name w:val="Emphasis"/>
    <w:basedOn w:val="a0"/>
    <w:uiPriority w:val="20"/>
    <w:qFormat/>
    <w:rsid w:val="006508DD"/>
    <w:rPr>
      <w:i/>
      <w:iCs/>
    </w:rPr>
  </w:style>
  <w:style w:type="paragraph" w:styleId="aa">
    <w:name w:val="No Spacing"/>
    <w:uiPriority w:val="1"/>
    <w:qFormat/>
    <w:rsid w:val="006508DD"/>
    <w:pPr>
      <w:spacing w:after="0" w:line="240" w:lineRule="auto"/>
    </w:pPr>
  </w:style>
  <w:style w:type="paragraph" w:styleId="ab">
    <w:name w:val="List Paragraph"/>
    <w:basedOn w:val="a"/>
    <w:uiPriority w:val="34"/>
    <w:qFormat/>
    <w:rsid w:val="006508DD"/>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6508DD"/>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6508DD"/>
    <w:rPr>
      <w:i/>
      <w:iCs/>
      <w:color w:val="000000" w:themeColor="text1"/>
    </w:rPr>
  </w:style>
  <w:style w:type="paragraph" w:styleId="ac">
    <w:name w:val="Intense Quote"/>
    <w:basedOn w:val="a"/>
    <w:next w:val="a"/>
    <w:link w:val="ad"/>
    <w:uiPriority w:val="30"/>
    <w:qFormat/>
    <w:rsid w:val="006508D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6508DD"/>
    <w:rPr>
      <w:b/>
      <w:bCs/>
      <w:i/>
      <w:iCs/>
      <w:color w:val="4F81BD" w:themeColor="accent1"/>
    </w:rPr>
  </w:style>
  <w:style w:type="character" w:styleId="ae">
    <w:name w:val="Subtle Emphasis"/>
    <w:basedOn w:val="a0"/>
    <w:uiPriority w:val="19"/>
    <w:qFormat/>
    <w:rsid w:val="006508DD"/>
    <w:rPr>
      <w:i/>
      <w:iCs/>
      <w:color w:val="808080" w:themeColor="text1" w:themeTint="7F"/>
    </w:rPr>
  </w:style>
  <w:style w:type="character" w:styleId="af">
    <w:name w:val="Intense Emphasis"/>
    <w:basedOn w:val="a0"/>
    <w:uiPriority w:val="21"/>
    <w:qFormat/>
    <w:rsid w:val="006508DD"/>
    <w:rPr>
      <w:b/>
      <w:bCs/>
      <w:i/>
      <w:iCs/>
      <w:color w:val="4F81BD" w:themeColor="accent1"/>
    </w:rPr>
  </w:style>
  <w:style w:type="character" w:styleId="af0">
    <w:name w:val="Subtle Reference"/>
    <w:basedOn w:val="a0"/>
    <w:uiPriority w:val="31"/>
    <w:qFormat/>
    <w:rsid w:val="006508DD"/>
    <w:rPr>
      <w:smallCaps/>
      <w:color w:val="C0504D" w:themeColor="accent2"/>
      <w:u w:val="single"/>
    </w:rPr>
  </w:style>
  <w:style w:type="character" w:styleId="af1">
    <w:name w:val="Intense Reference"/>
    <w:basedOn w:val="a0"/>
    <w:uiPriority w:val="32"/>
    <w:qFormat/>
    <w:rsid w:val="006508DD"/>
    <w:rPr>
      <w:b/>
      <w:bCs/>
      <w:smallCaps/>
      <w:color w:val="C0504D" w:themeColor="accent2"/>
      <w:spacing w:val="5"/>
      <w:u w:val="single"/>
    </w:rPr>
  </w:style>
  <w:style w:type="character" w:styleId="af2">
    <w:name w:val="Book Title"/>
    <w:basedOn w:val="a0"/>
    <w:uiPriority w:val="33"/>
    <w:qFormat/>
    <w:rsid w:val="006508DD"/>
    <w:rPr>
      <w:b/>
      <w:bCs/>
      <w:smallCaps/>
      <w:spacing w:val="5"/>
    </w:rPr>
  </w:style>
  <w:style w:type="paragraph" w:styleId="af3">
    <w:name w:val="TOC Heading"/>
    <w:basedOn w:val="1"/>
    <w:next w:val="a"/>
    <w:uiPriority w:val="39"/>
    <w:semiHidden/>
    <w:unhideWhenUsed/>
    <w:qFormat/>
    <w:rsid w:val="006508DD"/>
    <w:pPr>
      <w:outlineLvl w:val="9"/>
    </w:pPr>
  </w:style>
  <w:style w:type="paragraph" w:styleId="af4">
    <w:name w:val="footnote text"/>
    <w:basedOn w:val="a"/>
    <w:link w:val="af5"/>
    <w:uiPriority w:val="99"/>
    <w:rsid w:val="001C7884"/>
    <w:rPr>
      <w:sz w:val="20"/>
      <w:szCs w:val="20"/>
      <w:lang w:val="ru-RU" w:eastAsia="ru-RU"/>
    </w:rPr>
  </w:style>
  <w:style w:type="character" w:customStyle="1" w:styleId="af5">
    <w:name w:val="Текст сноски Знак"/>
    <w:basedOn w:val="a0"/>
    <w:link w:val="af4"/>
    <w:uiPriority w:val="99"/>
    <w:rsid w:val="001C7884"/>
    <w:rPr>
      <w:rFonts w:ascii="Times New Roman" w:eastAsia="Times New Roman" w:hAnsi="Times New Roman" w:cs="Times New Roman"/>
      <w:sz w:val="20"/>
      <w:szCs w:val="20"/>
      <w:lang w:val="ru-RU" w:eastAsia="ru-RU" w:bidi="ar-SA"/>
    </w:rPr>
  </w:style>
  <w:style w:type="character" w:styleId="af6">
    <w:name w:val="footnote reference"/>
    <w:basedOn w:val="a0"/>
    <w:uiPriority w:val="99"/>
    <w:rsid w:val="001C7884"/>
    <w:rPr>
      <w:rFonts w:cs="Times New Roman"/>
      <w:vertAlign w:val="superscript"/>
    </w:rPr>
  </w:style>
  <w:style w:type="paragraph" w:customStyle="1" w:styleId="rvps2">
    <w:name w:val="rvps2"/>
    <w:basedOn w:val="a"/>
    <w:rsid w:val="001C7884"/>
    <w:pPr>
      <w:spacing w:before="100" w:beforeAutospacing="1" w:after="100" w:afterAutospacing="1"/>
    </w:pPr>
    <w:rPr>
      <w:lang w:val="ru-RU" w:eastAsia="ru-RU"/>
    </w:rPr>
  </w:style>
  <w:style w:type="paragraph" w:styleId="af7">
    <w:name w:val="Normal (Web)"/>
    <w:basedOn w:val="a"/>
    <w:uiPriority w:val="99"/>
    <w:rsid w:val="001C7884"/>
    <w:pPr>
      <w:spacing w:before="100" w:beforeAutospacing="1" w:after="100" w:afterAutospacing="1"/>
    </w:pPr>
  </w:style>
  <w:style w:type="paragraph" w:styleId="af8">
    <w:name w:val="Body Text Indent"/>
    <w:basedOn w:val="a"/>
    <w:link w:val="af9"/>
    <w:rsid w:val="001C7884"/>
    <w:pPr>
      <w:spacing w:after="120"/>
      <w:ind w:left="283"/>
    </w:pPr>
  </w:style>
  <w:style w:type="character" w:customStyle="1" w:styleId="af9">
    <w:name w:val="Основной текст с отступом Знак"/>
    <w:basedOn w:val="a0"/>
    <w:link w:val="af8"/>
    <w:rsid w:val="001C7884"/>
    <w:rPr>
      <w:rFonts w:ascii="Times New Roman" w:eastAsia="Times New Roman" w:hAnsi="Times New Roman" w:cs="Times New Roman"/>
      <w:sz w:val="24"/>
      <w:szCs w:val="24"/>
      <w:lang w:val="uk-UA" w:eastAsia="uk-UA" w:bidi="ar-SA"/>
    </w:rPr>
  </w:style>
  <w:style w:type="paragraph" w:styleId="23">
    <w:name w:val="Body Text 2"/>
    <w:basedOn w:val="a"/>
    <w:link w:val="24"/>
    <w:rsid w:val="001C7884"/>
    <w:pPr>
      <w:spacing w:after="120" w:line="480" w:lineRule="auto"/>
    </w:pPr>
  </w:style>
  <w:style w:type="character" w:customStyle="1" w:styleId="24">
    <w:name w:val="Основной текст 2 Знак"/>
    <w:basedOn w:val="a0"/>
    <w:link w:val="23"/>
    <w:rsid w:val="001C7884"/>
    <w:rPr>
      <w:rFonts w:ascii="Times New Roman" w:eastAsia="Times New Roman" w:hAnsi="Times New Roman" w:cs="Times New Roman"/>
      <w:sz w:val="24"/>
      <w:szCs w:val="24"/>
      <w:lang w:val="uk-UA" w:eastAsia="uk-UA" w:bidi="ar-SA"/>
    </w:rPr>
  </w:style>
  <w:style w:type="paragraph" w:styleId="afa">
    <w:name w:val="Balloon Text"/>
    <w:basedOn w:val="a"/>
    <w:link w:val="afb"/>
    <w:uiPriority w:val="99"/>
    <w:semiHidden/>
    <w:unhideWhenUsed/>
    <w:rsid w:val="001C7884"/>
    <w:rPr>
      <w:rFonts w:ascii="Tahoma" w:hAnsi="Tahoma" w:cs="Tahoma"/>
      <w:sz w:val="16"/>
      <w:szCs w:val="16"/>
    </w:rPr>
  </w:style>
  <w:style w:type="character" w:customStyle="1" w:styleId="afb">
    <w:name w:val="Текст выноски Знак"/>
    <w:basedOn w:val="a0"/>
    <w:link w:val="afa"/>
    <w:uiPriority w:val="99"/>
    <w:semiHidden/>
    <w:rsid w:val="001C7884"/>
    <w:rPr>
      <w:rFonts w:ascii="Tahoma" w:eastAsia="Times New Roman" w:hAnsi="Tahoma" w:cs="Tahoma"/>
      <w:sz w:val="16"/>
      <w:szCs w:val="16"/>
      <w:lang w:val="uk-UA" w:eastAsia="uk-UA" w:bidi="ar-SA"/>
    </w:rPr>
  </w:style>
  <w:style w:type="character" w:styleId="afc">
    <w:name w:val="annotation reference"/>
    <w:basedOn w:val="a0"/>
    <w:uiPriority w:val="99"/>
    <w:semiHidden/>
    <w:unhideWhenUsed/>
    <w:rsid w:val="00396D38"/>
    <w:rPr>
      <w:sz w:val="16"/>
      <w:szCs w:val="16"/>
    </w:rPr>
  </w:style>
  <w:style w:type="paragraph" w:styleId="afd">
    <w:name w:val="annotation text"/>
    <w:basedOn w:val="a"/>
    <w:link w:val="afe"/>
    <w:uiPriority w:val="99"/>
    <w:semiHidden/>
    <w:unhideWhenUsed/>
    <w:rsid w:val="00396D38"/>
    <w:rPr>
      <w:sz w:val="20"/>
      <w:szCs w:val="20"/>
    </w:rPr>
  </w:style>
  <w:style w:type="character" w:customStyle="1" w:styleId="afe">
    <w:name w:val="Текст примечания Знак"/>
    <w:basedOn w:val="a0"/>
    <w:link w:val="afd"/>
    <w:uiPriority w:val="99"/>
    <w:semiHidden/>
    <w:rsid w:val="00396D38"/>
    <w:rPr>
      <w:rFonts w:ascii="Times New Roman" w:eastAsia="Times New Roman" w:hAnsi="Times New Roman" w:cs="Times New Roman"/>
      <w:sz w:val="20"/>
      <w:szCs w:val="20"/>
      <w:lang w:val="uk-UA" w:eastAsia="uk-UA" w:bidi="ar-SA"/>
    </w:rPr>
  </w:style>
  <w:style w:type="paragraph" w:styleId="aff">
    <w:name w:val="annotation subject"/>
    <w:basedOn w:val="afd"/>
    <w:next w:val="afd"/>
    <w:link w:val="aff0"/>
    <w:uiPriority w:val="99"/>
    <w:semiHidden/>
    <w:unhideWhenUsed/>
    <w:rsid w:val="00396D38"/>
    <w:rPr>
      <w:b/>
      <w:bCs/>
    </w:rPr>
  </w:style>
  <w:style w:type="character" w:customStyle="1" w:styleId="aff0">
    <w:name w:val="Тема примечания Знак"/>
    <w:basedOn w:val="afe"/>
    <w:link w:val="aff"/>
    <w:uiPriority w:val="99"/>
    <w:semiHidden/>
    <w:rsid w:val="00396D38"/>
    <w:rPr>
      <w:rFonts w:ascii="Times New Roman" w:eastAsia="Times New Roman" w:hAnsi="Times New Roman" w:cs="Times New Roman"/>
      <w:b/>
      <w:bCs/>
      <w:sz w:val="20"/>
      <w:szCs w:val="20"/>
      <w:lang w:val="uk-UA" w:eastAsia="uk-UA" w:bidi="ar-SA"/>
    </w:rPr>
  </w:style>
  <w:style w:type="paragraph" w:styleId="aff1">
    <w:name w:val="endnote text"/>
    <w:basedOn w:val="a"/>
    <w:link w:val="aff2"/>
    <w:uiPriority w:val="99"/>
    <w:semiHidden/>
    <w:unhideWhenUsed/>
    <w:rsid w:val="00D40EBA"/>
    <w:rPr>
      <w:sz w:val="20"/>
      <w:szCs w:val="20"/>
    </w:rPr>
  </w:style>
  <w:style w:type="character" w:customStyle="1" w:styleId="aff2">
    <w:name w:val="Текст концевой сноски Знак"/>
    <w:basedOn w:val="a0"/>
    <w:link w:val="aff1"/>
    <w:uiPriority w:val="99"/>
    <w:semiHidden/>
    <w:rsid w:val="00D40EBA"/>
    <w:rPr>
      <w:rFonts w:ascii="Times New Roman" w:eastAsia="Times New Roman" w:hAnsi="Times New Roman" w:cs="Times New Roman"/>
      <w:sz w:val="20"/>
      <w:szCs w:val="20"/>
      <w:lang w:val="uk-UA" w:eastAsia="uk-UA" w:bidi="ar-SA"/>
    </w:rPr>
  </w:style>
  <w:style w:type="character" w:styleId="aff3">
    <w:name w:val="endnote reference"/>
    <w:basedOn w:val="a0"/>
    <w:uiPriority w:val="99"/>
    <w:semiHidden/>
    <w:unhideWhenUsed/>
    <w:rsid w:val="00D40EBA"/>
    <w:rPr>
      <w:vertAlign w:val="superscript"/>
    </w:rPr>
  </w:style>
  <w:style w:type="paragraph" w:styleId="aff4">
    <w:name w:val="Revision"/>
    <w:hidden/>
    <w:uiPriority w:val="99"/>
    <w:semiHidden/>
    <w:rsid w:val="005B2709"/>
    <w:pPr>
      <w:spacing w:after="0" w:line="240" w:lineRule="auto"/>
    </w:pPr>
    <w:rPr>
      <w:rFonts w:ascii="Times New Roman" w:eastAsia="Times New Roman" w:hAnsi="Times New Roman" w:cs="Times New Roman"/>
      <w:sz w:val="24"/>
      <w:szCs w:val="24"/>
      <w:lang w:val="uk-UA" w:eastAsia="uk-UA" w:bidi="ar-SA"/>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5F1045"/>
  </w:style>
  <w:style w:type="character" w:styleId="aff5">
    <w:name w:val="Hyperlink"/>
    <w:uiPriority w:val="99"/>
    <w:semiHidden/>
    <w:unhideWhenUsed/>
    <w:rsid w:val="00651933"/>
    <w:rPr>
      <w:color w:val="0000FF"/>
      <w:u w:val="single"/>
    </w:rPr>
  </w:style>
  <w:style w:type="paragraph" w:customStyle="1" w:styleId="rvps7">
    <w:name w:val="rvps7"/>
    <w:basedOn w:val="a"/>
    <w:rsid w:val="00651933"/>
    <w:pPr>
      <w:spacing w:before="100" w:beforeAutospacing="1" w:after="100" w:afterAutospacing="1"/>
    </w:pPr>
  </w:style>
  <w:style w:type="character" w:customStyle="1" w:styleId="rvts15">
    <w:name w:val="rvts15"/>
    <w:rsid w:val="00651933"/>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rsid w:val="008C7572"/>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84"/>
    <w:pPr>
      <w:spacing w:after="0" w:line="240" w:lineRule="auto"/>
    </w:pPr>
    <w:rPr>
      <w:rFonts w:ascii="Times New Roman" w:eastAsia="Times New Roman" w:hAnsi="Times New Roman" w:cs="Times New Roman"/>
      <w:sz w:val="24"/>
      <w:szCs w:val="24"/>
      <w:lang w:val="uk-UA" w:eastAsia="uk-UA" w:bidi="ar-SA"/>
    </w:rPr>
  </w:style>
  <w:style w:type="paragraph" w:styleId="1">
    <w:name w:val="heading 1"/>
    <w:basedOn w:val="a"/>
    <w:next w:val="a"/>
    <w:link w:val="10"/>
    <w:uiPriority w:val="9"/>
    <w:qFormat/>
    <w:rsid w:val="006508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6508D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6508D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6508D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6508D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6508D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6508D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6508D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6508D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8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08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08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508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508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508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08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508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508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508DD"/>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6508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6508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508DD"/>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6508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508DD"/>
    <w:rPr>
      <w:b/>
      <w:bCs/>
    </w:rPr>
  </w:style>
  <w:style w:type="character" w:styleId="a9">
    <w:name w:val="Emphasis"/>
    <w:basedOn w:val="a0"/>
    <w:uiPriority w:val="20"/>
    <w:qFormat/>
    <w:rsid w:val="006508DD"/>
    <w:rPr>
      <w:i/>
      <w:iCs/>
    </w:rPr>
  </w:style>
  <w:style w:type="paragraph" w:styleId="aa">
    <w:name w:val="No Spacing"/>
    <w:uiPriority w:val="1"/>
    <w:qFormat/>
    <w:rsid w:val="006508DD"/>
    <w:pPr>
      <w:spacing w:after="0" w:line="240" w:lineRule="auto"/>
    </w:pPr>
  </w:style>
  <w:style w:type="paragraph" w:styleId="ab">
    <w:name w:val="List Paragraph"/>
    <w:basedOn w:val="a"/>
    <w:uiPriority w:val="34"/>
    <w:qFormat/>
    <w:rsid w:val="006508DD"/>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6508DD"/>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6508DD"/>
    <w:rPr>
      <w:i/>
      <w:iCs/>
      <w:color w:val="000000" w:themeColor="text1"/>
    </w:rPr>
  </w:style>
  <w:style w:type="paragraph" w:styleId="ac">
    <w:name w:val="Intense Quote"/>
    <w:basedOn w:val="a"/>
    <w:next w:val="a"/>
    <w:link w:val="ad"/>
    <w:uiPriority w:val="30"/>
    <w:qFormat/>
    <w:rsid w:val="006508D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6508DD"/>
    <w:rPr>
      <w:b/>
      <w:bCs/>
      <w:i/>
      <w:iCs/>
      <w:color w:val="4F81BD" w:themeColor="accent1"/>
    </w:rPr>
  </w:style>
  <w:style w:type="character" w:styleId="ae">
    <w:name w:val="Subtle Emphasis"/>
    <w:basedOn w:val="a0"/>
    <w:uiPriority w:val="19"/>
    <w:qFormat/>
    <w:rsid w:val="006508DD"/>
    <w:rPr>
      <w:i/>
      <w:iCs/>
      <w:color w:val="808080" w:themeColor="text1" w:themeTint="7F"/>
    </w:rPr>
  </w:style>
  <w:style w:type="character" w:styleId="af">
    <w:name w:val="Intense Emphasis"/>
    <w:basedOn w:val="a0"/>
    <w:uiPriority w:val="21"/>
    <w:qFormat/>
    <w:rsid w:val="006508DD"/>
    <w:rPr>
      <w:b/>
      <w:bCs/>
      <w:i/>
      <w:iCs/>
      <w:color w:val="4F81BD" w:themeColor="accent1"/>
    </w:rPr>
  </w:style>
  <w:style w:type="character" w:styleId="af0">
    <w:name w:val="Subtle Reference"/>
    <w:basedOn w:val="a0"/>
    <w:uiPriority w:val="31"/>
    <w:qFormat/>
    <w:rsid w:val="006508DD"/>
    <w:rPr>
      <w:smallCaps/>
      <w:color w:val="C0504D" w:themeColor="accent2"/>
      <w:u w:val="single"/>
    </w:rPr>
  </w:style>
  <w:style w:type="character" w:styleId="af1">
    <w:name w:val="Intense Reference"/>
    <w:basedOn w:val="a0"/>
    <w:uiPriority w:val="32"/>
    <w:qFormat/>
    <w:rsid w:val="006508DD"/>
    <w:rPr>
      <w:b/>
      <w:bCs/>
      <w:smallCaps/>
      <w:color w:val="C0504D" w:themeColor="accent2"/>
      <w:spacing w:val="5"/>
      <w:u w:val="single"/>
    </w:rPr>
  </w:style>
  <w:style w:type="character" w:styleId="af2">
    <w:name w:val="Book Title"/>
    <w:basedOn w:val="a0"/>
    <w:uiPriority w:val="33"/>
    <w:qFormat/>
    <w:rsid w:val="006508DD"/>
    <w:rPr>
      <w:b/>
      <w:bCs/>
      <w:smallCaps/>
      <w:spacing w:val="5"/>
    </w:rPr>
  </w:style>
  <w:style w:type="paragraph" w:styleId="af3">
    <w:name w:val="TOC Heading"/>
    <w:basedOn w:val="1"/>
    <w:next w:val="a"/>
    <w:uiPriority w:val="39"/>
    <w:semiHidden/>
    <w:unhideWhenUsed/>
    <w:qFormat/>
    <w:rsid w:val="006508DD"/>
    <w:pPr>
      <w:outlineLvl w:val="9"/>
    </w:pPr>
  </w:style>
  <w:style w:type="paragraph" w:styleId="af4">
    <w:name w:val="footnote text"/>
    <w:basedOn w:val="a"/>
    <w:link w:val="af5"/>
    <w:uiPriority w:val="99"/>
    <w:rsid w:val="001C7884"/>
    <w:rPr>
      <w:sz w:val="20"/>
      <w:szCs w:val="20"/>
      <w:lang w:val="ru-RU" w:eastAsia="ru-RU"/>
    </w:rPr>
  </w:style>
  <w:style w:type="character" w:customStyle="1" w:styleId="af5">
    <w:name w:val="Текст сноски Знак"/>
    <w:basedOn w:val="a0"/>
    <w:link w:val="af4"/>
    <w:uiPriority w:val="99"/>
    <w:rsid w:val="001C7884"/>
    <w:rPr>
      <w:rFonts w:ascii="Times New Roman" w:eastAsia="Times New Roman" w:hAnsi="Times New Roman" w:cs="Times New Roman"/>
      <w:sz w:val="20"/>
      <w:szCs w:val="20"/>
      <w:lang w:val="ru-RU" w:eastAsia="ru-RU" w:bidi="ar-SA"/>
    </w:rPr>
  </w:style>
  <w:style w:type="character" w:styleId="af6">
    <w:name w:val="footnote reference"/>
    <w:basedOn w:val="a0"/>
    <w:uiPriority w:val="99"/>
    <w:rsid w:val="001C7884"/>
    <w:rPr>
      <w:rFonts w:cs="Times New Roman"/>
      <w:vertAlign w:val="superscript"/>
    </w:rPr>
  </w:style>
  <w:style w:type="paragraph" w:customStyle="1" w:styleId="rvps2">
    <w:name w:val="rvps2"/>
    <w:basedOn w:val="a"/>
    <w:rsid w:val="001C7884"/>
    <w:pPr>
      <w:spacing w:before="100" w:beforeAutospacing="1" w:after="100" w:afterAutospacing="1"/>
    </w:pPr>
    <w:rPr>
      <w:lang w:val="ru-RU" w:eastAsia="ru-RU"/>
    </w:rPr>
  </w:style>
  <w:style w:type="paragraph" w:styleId="af7">
    <w:name w:val="Normal (Web)"/>
    <w:basedOn w:val="a"/>
    <w:uiPriority w:val="99"/>
    <w:rsid w:val="001C7884"/>
    <w:pPr>
      <w:spacing w:before="100" w:beforeAutospacing="1" w:after="100" w:afterAutospacing="1"/>
    </w:pPr>
  </w:style>
  <w:style w:type="paragraph" w:styleId="af8">
    <w:name w:val="Body Text Indent"/>
    <w:basedOn w:val="a"/>
    <w:link w:val="af9"/>
    <w:rsid w:val="001C7884"/>
    <w:pPr>
      <w:spacing w:after="120"/>
      <w:ind w:left="283"/>
    </w:pPr>
  </w:style>
  <w:style w:type="character" w:customStyle="1" w:styleId="af9">
    <w:name w:val="Основной текст с отступом Знак"/>
    <w:basedOn w:val="a0"/>
    <w:link w:val="af8"/>
    <w:rsid w:val="001C7884"/>
    <w:rPr>
      <w:rFonts w:ascii="Times New Roman" w:eastAsia="Times New Roman" w:hAnsi="Times New Roman" w:cs="Times New Roman"/>
      <w:sz w:val="24"/>
      <w:szCs w:val="24"/>
      <w:lang w:val="uk-UA" w:eastAsia="uk-UA" w:bidi="ar-SA"/>
    </w:rPr>
  </w:style>
  <w:style w:type="paragraph" w:styleId="23">
    <w:name w:val="Body Text 2"/>
    <w:basedOn w:val="a"/>
    <w:link w:val="24"/>
    <w:rsid w:val="001C7884"/>
    <w:pPr>
      <w:spacing w:after="120" w:line="480" w:lineRule="auto"/>
    </w:pPr>
  </w:style>
  <w:style w:type="character" w:customStyle="1" w:styleId="24">
    <w:name w:val="Основной текст 2 Знак"/>
    <w:basedOn w:val="a0"/>
    <w:link w:val="23"/>
    <w:rsid w:val="001C7884"/>
    <w:rPr>
      <w:rFonts w:ascii="Times New Roman" w:eastAsia="Times New Roman" w:hAnsi="Times New Roman" w:cs="Times New Roman"/>
      <w:sz w:val="24"/>
      <w:szCs w:val="24"/>
      <w:lang w:val="uk-UA" w:eastAsia="uk-UA" w:bidi="ar-SA"/>
    </w:rPr>
  </w:style>
  <w:style w:type="paragraph" w:styleId="afa">
    <w:name w:val="Balloon Text"/>
    <w:basedOn w:val="a"/>
    <w:link w:val="afb"/>
    <w:uiPriority w:val="99"/>
    <w:semiHidden/>
    <w:unhideWhenUsed/>
    <w:rsid w:val="001C7884"/>
    <w:rPr>
      <w:rFonts w:ascii="Tahoma" w:hAnsi="Tahoma" w:cs="Tahoma"/>
      <w:sz w:val="16"/>
      <w:szCs w:val="16"/>
    </w:rPr>
  </w:style>
  <w:style w:type="character" w:customStyle="1" w:styleId="afb">
    <w:name w:val="Текст выноски Знак"/>
    <w:basedOn w:val="a0"/>
    <w:link w:val="afa"/>
    <w:uiPriority w:val="99"/>
    <w:semiHidden/>
    <w:rsid w:val="001C7884"/>
    <w:rPr>
      <w:rFonts w:ascii="Tahoma" w:eastAsia="Times New Roman" w:hAnsi="Tahoma" w:cs="Tahoma"/>
      <w:sz w:val="16"/>
      <w:szCs w:val="16"/>
      <w:lang w:val="uk-UA" w:eastAsia="uk-UA" w:bidi="ar-SA"/>
    </w:rPr>
  </w:style>
  <w:style w:type="character" w:styleId="afc">
    <w:name w:val="annotation reference"/>
    <w:basedOn w:val="a0"/>
    <w:uiPriority w:val="99"/>
    <w:semiHidden/>
    <w:unhideWhenUsed/>
    <w:rsid w:val="00396D38"/>
    <w:rPr>
      <w:sz w:val="16"/>
      <w:szCs w:val="16"/>
    </w:rPr>
  </w:style>
  <w:style w:type="paragraph" w:styleId="afd">
    <w:name w:val="annotation text"/>
    <w:basedOn w:val="a"/>
    <w:link w:val="afe"/>
    <w:uiPriority w:val="99"/>
    <w:semiHidden/>
    <w:unhideWhenUsed/>
    <w:rsid w:val="00396D38"/>
    <w:rPr>
      <w:sz w:val="20"/>
      <w:szCs w:val="20"/>
    </w:rPr>
  </w:style>
  <w:style w:type="character" w:customStyle="1" w:styleId="afe">
    <w:name w:val="Текст примечания Знак"/>
    <w:basedOn w:val="a0"/>
    <w:link w:val="afd"/>
    <w:uiPriority w:val="99"/>
    <w:semiHidden/>
    <w:rsid w:val="00396D38"/>
    <w:rPr>
      <w:rFonts w:ascii="Times New Roman" w:eastAsia="Times New Roman" w:hAnsi="Times New Roman" w:cs="Times New Roman"/>
      <w:sz w:val="20"/>
      <w:szCs w:val="20"/>
      <w:lang w:val="uk-UA" w:eastAsia="uk-UA" w:bidi="ar-SA"/>
    </w:rPr>
  </w:style>
  <w:style w:type="paragraph" w:styleId="aff">
    <w:name w:val="annotation subject"/>
    <w:basedOn w:val="afd"/>
    <w:next w:val="afd"/>
    <w:link w:val="aff0"/>
    <w:uiPriority w:val="99"/>
    <w:semiHidden/>
    <w:unhideWhenUsed/>
    <w:rsid w:val="00396D38"/>
    <w:rPr>
      <w:b/>
      <w:bCs/>
    </w:rPr>
  </w:style>
  <w:style w:type="character" w:customStyle="1" w:styleId="aff0">
    <w:name w:val="Тема примечания Знак"/>
    <w:basedOn w:val="afe"/>
    <w:link w:val="aff"/>
    <w:uiPriority w:val="99"/>
    <w:semiHidden/>
    <w:rsid w:val="00396D38"/>
    <w:rPr>
      <w:rFonts w:ascii="Times New Roman" w:eastAsia="Times New Roman" w:hAnsi="Times New Roman" w:cs="Times New Roman"/>
      <w:b/>
      <w:bCs/>
      <w:sz w:val="20"/>
      <w:szCs w:val="20"/>
      <w:lang w:val="uk-UA" w:eastAsia="uk-UA" w:bidi="ar-SA"/>
    </w:rPr>
  </w:style>
  <w:style w:type="paragraph" w:styleId="aff1">
    <w:name w:val="endnote text"/>
    <w:basedOn w:val="a"/>
    <w:link w:val="aff2"/>
    <w:uiPriority w:val="99"/>
    <w:semiHidden/>
    <w:unhideWhenUsed/>
    <w:rsid w:val="00D40EBA"/>
    <w:rPr>
      <w:sz w:val="20"/>
      <w:szCs w:val="20"/>
    </w:rPr>
  </w:style>
  <w:style w:type="character" w:customStyle="1" w:styleId="aff2">
    <w:name w:val="Текст концевой сноски Знак"/>
    <w:basedOn w:val="a0"/>
    <w:link w:val="aff1"/>
    <w:uiPriority w:val="99"/>
    <w:semiHidden/>
    <w:rsid w:val="00D40EBA"/>
    <w:rPr>
      <w:rFonts w:ascii="Times New Roman" w:eastAsia="Times New Roman" w:hAnsi="Times New Roman" w:cs="Times New Roman"/>
      <w:sz w:val="20"/>
      <w:szCs w:val="20"/>
      <w:lang w:val="uk-UA" w:eastAsia="uk-UA" w:bidi="ar-SA"/>
    </w:rPr>
  </w:style>
  <w:style w:type="character" w:styleId="aff3">
    <w:name w:val="endnote reference"/>
    <w:basedOn w:val="a0"/>
    <w:uiPriority w:val="99"/>
    <w:semiHidden/>
    <w:unhideWhenUsed/>
    <w:rsid w:val="00D40EBA"/>
    <w:rPr>
      <w:vertAlign w:val="superscript"/>
    </w:rPr>
  </w:style>
  <w:style w:type="paragraph" w:styleId="aff4">
    <w:name w:val="Revision"/>
    <w:hidden/>
    <w:uiPriority w:val="99"/>
    <w:semiHidden/>
    <w:rsid w:val="005B2709"/>
    <w:pPr>
      <w:spacing w:after="0" w:line="240" w:lineRule="auto"/>
    </w:pPr>
    <w:rPr>
      <w:rFonts w:ascii="Times New Roman" w:eastAsia="Times New Roman" w:hAnsi="Times New Roman" w:cs="Times New Roman"/>
      <w:sz w:val="24"/>
      <w:szCs w:val="24"/>
      <w:lang w:val="uk-UA" w:eastAsia="uk-UA" w:bidi="ar-SA"/>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5F1045"/>
  </w:style>
  <w:style w:type="character" w:styleId="aff5">
    <w:name w:val="Hyperlink"/>
    <w:uiPriority w:val="99"/>
    <w:semiHidden/>
    <w:unhideWhenUsed/>
    <w:rsid w:val="00651933"/>
    <w:rPr>
      <w:color w:val="0000FF"/>
      <w:u w:val="single"/>
    </w:rPr>
  </w:style>
  <w:style w:type="paragraph" w:customStyle="1" w:styleId="rvps7">
    <w:name w:val="rvps7"/>
    <w:basedOn w:val="a"/>
    <w:rsid w:val="00651933"/>
    <w:pPr>
      <w:spacing w:before="100" w:beforeAutospacing="1" w:after="100" w:afterAutospacing="1"/>
    </w:pPr>
  </w:style>
  <w:style w:type="character" w:customStyle="1" w:styleId="rvts15">
    <w:name w:val="rvts15"/>
    <w:rsid w:val="00651933"/>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rsid w:val="008C757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7501">
      <w:bodyDiv w:val="1"/>
      <w:marLeft w:val="0"/>
      <w:marRight w:val="0"/>
      <w:marTop w:val="0"/>
      <w:marBottom w:val="0"/>
      <w:divBdr>
        <w:top w:val="none" w:sz="0" w:space="0" w:color="auto"/>
        <w:left w:val="none" w:sz="0" w:space="0" w:color="auto"/>
        <w:bottom w:val="none" w:sz="0" w:space="0" w:color="auto"/>
        <w:right w:val="none" w:sz="0" w:space="0" w:color="auto"/>
      </w:divBdr>
    </w:div>
    <w:div w:id="13173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5203-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588-2013-%D0%BF/print" TargetMode="External"/><Relationship Id="rId2" Type="http://schemas.openxmlformats.org/officeDocument/2006/relationships/styles" Target="styles.xml"/><Relationship Id="rId16" Type="http://schemas.openxmlformats.org/officeDocument/2006/relationships/hyperlink" Target="https://zakon.rada.gov.ua/laws/show/280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203-17" TargetMode="External"/><Relationship Id="rId5" Type="http://schemas.openxmlformats.org/officeDocument/2006/relationships/webSettings" Target="webSettings.xml"/><Relationship Id="rId15" Type="http://schemas.openxmlformats.org/officeDocument/2006/relationships/hyperlink" Target="https://zakon.rada.gov.ua/laws/show/588-2013-%D0%BF/print"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3D1C-2564-44B6-A4C1-9D1EBF9D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6607</Words>
  <Characters>37664</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vtymoschuk</dc:creator>
  <cp:lastModifiedBy>User</cp:lastModifiedBy>
  <cp:revision>6</cp:revision>
  <dcterms:created xsi:type="dcterms:W3CDTF">2020-03-13T09:12:00Z</dcterms:created>
  <dcterms:modified xsi:type="dcterms:W3CDTF">2020-04-08T10:01:00Z</dcterms:modified>
</cp:coreProperties>
</file>