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44" w:rsidRDefault="00542344" w:rsidP="00542344">
      <w:pPr>
        <w:pStyle w:val="1"/>
        <w:numPr>
          <w:ilvl w:val="0"/>
          <w:numId w:val="2"/>
        </w:numPr>
        <w:spacing w:before="0" w:after="0"/>
        <w:ind w:left="4955" w:firstLine="709"/>
      </w:pPr>
      <w:r>
        <w:rPr>
          <w:b w:val="0"/>
          <w:sz w:val="28"/>
        </w:rPr>
        <w:t>ЗАТВЕРДЖЕНО</w:t>
      </w:r>
    </w:p>
    <w:p w:rsidR="00542344" w:rsidRDefault="00542344" w:rsidP="00542344">
      <w:pPr>
        <w:ind w:left="5664"/>
      </w:pPr>
      <w:r>
        <w:rPr>
          <w:u w:val="single"/>
        </w:rPr>
        <w:t xml:space="preserve">Наказом Управління </w:t>
      </w:r>
      <w:proofErr w:type="spellStart"/>
      <w:r>
        <w:rPr>
          <w:u w:val="single"/>
        </w:rPr>
        <w:t>Держпраці</w:t>
      </w:r>
      <w:proofErr w:type="spellEnd"/>
      <w:r>
        <w:rPr>
          <w:u w:val="single"/>
        </w:rPr>
        <w:t xml:space="preserve"> у Закарпатській області </w:t>
      </w:r>
    </w:p>
    <w:p w:rsidR="00542344" w:rsidRDefault="00542344" w:rsidP="00542344">
      <w:pPr>
        <w:ind w:left="5664"/>
      </w:pPr>
      <w:r>
        <w:rPr>
          <w:u w:val="single"/>
        </w:rPr>
        <w:t>від 05.08.2019 року №146</w:t>
      </w:r>
    </w:p>
    <w:p w:rsidR="00542344" w:rsidRDefault="00542344" w:rsidP="00542344">
      <w:pPr>
        <w:rPr>
          <w:u w:val="single"/>
        </w:rPr>
      </w:pPr>
    </w:p>
    <w:p w:rsidR="00542344" w:rsidRDefault="00542344" w:rsidP="00542344">
      <w:pPr>
        <w:pStyle w:val="a4"/>
        <w:rPr>
          <w:b/>
          <w:bCs/>
          <w:sz w:val="20"/>
          <w:szCs w:val="20"/>
          <w:lang w:val="uk-UA"/>
        </w:rPr>
      </w:pPr>
    </w:p>
    <w:p w:rsidR="00542344" w:rsidRPr="000F0714" w:rsidRDefault="00542344" w:rsidP="00542344">
      <w:pPr>
        <w:pStyle w:val="a4"/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Інформаційна картка</w:t>
      </w:r>
    </w:p>
    <w:p w:rsidR="00542344" w:rsidRPr="000F0714" w:rsidRDefault="00542344" w:rsidP="00542344">
      <w:pPr>
        <w:pStyle w:val="a4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адміністративної послуги з реєстрації декларації матеріально-технічної бази </w:t>
      </w:r>
      <w:r>
        <w:rPr>
          <w:sz w:val="28"/>
          <w:szCs w:val="28"/>
          <w:u w:val="single"/>
          <w:lang w:val="uk-UA"/>
        </w:rPr>
        <w:t>вимогам законодавства з охорони праці та промислової безпеки</w:t>
      </w:r>
    </w:p>
    <w:p w:rsidR="00542344" w:rsidRDefault="00542344" w:rsidP="00542344">
      <w:pPr>
        <w:pStyle w:val="TableContents"/>
        <w:jc w:val="center"/>
        <w:rPr>
          <w:rFonts w:ascii="Verdana" w:hAnsi="Verdana" w:cs="Verdana"/>
          <w:b/>
          <w:bCs/>
          <w:szCs w:val="28"/>
          <w:u w:val="single"/>
        </w:rPr>
      </w:pPr>
    </w:p>
    <w:p w:rsidR="00542344" w:rsidRDefault="00542344" w:rsidP="00542344">
      <w:pPr>
        <w:pStyle w:val="TableContents"/>
        <w:jc w:val="center"/>
      </w:pPr>
      <w:r>
        <w:rPr>
          <w:b/>
          <w:bCs/>
          <w:szCs w:val="28"/>
          <w:u w:val="single"/>
        </w:rPr>
        <w:t xml:space="preserve">Управління </w:t>
      </w:r>
      <w:proofErr w:type="spellStart"/>
      <w:r>
        <w:rPr>
          <w:b/>
          <w:bCs/>
          <w:szCs w:val="28"/>
          <w:u w:val="single"/>
        </w:rPr>
        <w:t>Держпраці</w:t>
      </w:r>
      <w:proofErr w:type="spellEnd"/>
      <w:r>
        <w:rPr>
          <w:b/>
          <w:bCs/>
          <w:szCs w:val="28"/>
          <w:u w:val="single"/>
        </w:rPr>
        <w:t xml:space="preserve"> у Закарпатській області</w:t>
      </w:r>
    </w:p>
    <w:p w:rsidR="00542344" w:rsidRDefault="00542344" w:rsidP="00542344">
      <w:pPr>
        <w:pStyle w:val="TableContents"/>
        <w:ind w:firstLine="567"/>
        <w:jc w:val="center"/>
      </w:pPr>
      <w:r>
        <w:rPr>
          <w:rFonts w:ascii="Verdana" w:hAnsi="Verdana" w:cs="Verdana"/>
          <w:sz w:val="16"/>
        </w:rPr>
        <w:t>(найменування суб’єкта надання адміністративної послуги)</w:t>
      </w:r>
    </w:p>
    <w:p w:rsidR="00542344" w:rsidRDefault="00542344" w:rsidP="00542344">
      <w:pPr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"/>
        <w:gridCol w:w="661"/>
        <w:gridCol w:w="164"/>
        <w:gridCol w:w="3668"/>
        <w:gridCol w:w="159"/>
        <w:gridCol w:w="4919"/>
        <w:gridCol w:w="10"/>
      </w:tblGrid>
      <w:tr w:rsidR="00542344" w:rsidTr="003C5F6A">
        <w:trPr>
          <w:gridAfter w:val="1"/>
          <w:wAfter w:w="10" w:type="dxa"/>
          <w:trHeight w:val="441"/>
        </w:trPr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344" w:rsidRDefault="00542344" w:rsidP="003C5F6A">
            <w:pPr>
              <w:spacing w:before="60" w:after="60"/>
              <w:ind w:firstLine="567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542344" w:rsidTr="003C5F6A">
        <w:trPr>
          <w:gridAfter w:val="1"/>
          <w:wAfter w:w="10" w:type="dxa"/>
        </w:trPr>
        <w:tc>
          <w:tcPr>
            <w:tcW w:w="4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344" w:rsidRDefault="00542344" w:rsidP="003C5F6A">
            <w:pPr>
              <w:spacing w:before="60" w:after="60"/>
              <w:ind w:firstLine="567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44" w:rsidRDefault="00542344" w:rsidP="003C5F6A">
            <w:pPr>
              <w:spacing w:before="60" w:after="60"/>
              <w:ind w:right="-165" w:firstLine="1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Центр надання адміністративних послуг Рахівської міської ради</w:t>
            </w:r>
          </w:p>
        </w:tc>
      </w:tr>
      <w:tr w:rsidR="00542344" w:rsidTr="003C5F6A">
        <w:trPr>
          <w:gridAfter w:val="1"/>
          <w:wAfter w:w="10" w:type="dxa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344" w:rsidRDefault="00542344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344" w:rsidRDefault="00542344" w:rsidP="003C5F6A">
            <w:pPr>
              <w:spacing w:before="60" w:after="60"/>
              <w:ind w:right="-165" w:firstLine="12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Місцезнаходження ЦНАП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44" w:rsidRDefault="00542344" w:rsidP="003C5F6A">
            <w:pPr>
              <w:spacing w:before="60" w:after="60"/>
              <w:ind w:right="-165" w:firstLine="1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90600, Закарпатська обл., м. Рахів, вул. Миру, 34</w:t>
            </w:r>
          </w:p>
        </w:tc>
      </w:tr>
      <w:tr w:rsidR="00542344" w:rsidTr="003C5F6A">
        <w:trPr>
          <w:gridAfter w:val="1"/>
          <w:wAfter w:w="10" w:type="dxa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344" w:rsidRDefault="00542344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344" w:rsidRDefault="00542344" w:rsidP="003C5F6A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44" w:rsidRDefault="00542344" w:rsidP="003C5F6A">
            <w:pPr>
              <w:ind w:right="-164" w:firstLine="11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Понеділок-п`ятниця: 8:00 – 17:00</w:t>
            </w:r>
          </w:p>
        </w:tc>
      </w:tr>
      <w:tr w:rsidR="00542344" w:rsidTr="003C5F6A">
        <w:trPr>
          <w:gridAfter w:val="1"/>
          <w:wAfter w:w="10" w:type="dxa"/>
          <w:trHeight w:val="1311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344" w:rsidRDefault="00542344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344" w:rsidRDefault="00542344" w:rsidP="003C5F6A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44" w:rsidRDefault="00542344" w:rsidP="003C5F6A">
            <w:r>
              <w:rPr>
                <w:rFonts w:ascii="Verdana" w:hAnsi="Verdana" w:cs="Verdana"/>
                <w:sz w:val="20"/>
                <w:szCs w:val="20"/>
              </w:rPr>
              <w:t>Телефони для довідок/факс :</w:t>
            </w:r>
          </w:p>
          <w:p w:rsidR="00542344" w:rsidRDefault="00542344" w:rsidP="003C5F6A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</w:t>
            </w:r>
            <w:r>
              <w:rPr>
                <w:rFonts w:ascii="Verdana" w:hAnsi="Verdana" w:cs="Verdana"/>
                <w:sz w:val="20"/>
                <w:szCs w:val="20"/>
              </w:rPr>
              <w:t>(0332)25837</w:t>
            </w:r>
          </w:p>
          <w:p w:rsidR="00542344" w:rsidRDefault="00542344" w:rsidP="003C5F6A">
            <w:r>
              <w:rPr>
                <w:rFonts w:ascii="Verdana" w:hAnsi="Verdana" w:cs="Verdana"/>
                <w:color w:val="000000"/>
                <w:sz w:val="20"/>
                <w:szCs w:val="20"/>
              </w:rPr>
              <w:t>Адреса електронної пошти</w:t>
            </w:r>
          </w:p>
          <w:p w:rsidR="00542344" w:rsidRPr="008875E2" w:rsidRDefault="006332C6" w:rsidP="003C5F6A">
            <w:pPr>
              <w:pStyle w:val="a3"/>
              <w:tabs>
                <w:tab w:val="left" w:pos="7088"/>
              </w:tabs>
              <w:spacing w:after="0" w:line="240" w:lineRule="auto"/>
              <w:rPr>
                <w:lang w:val="uk-UA"/>
              </w:rPr>
            </w:pPr>
            <w:hyperlink r:id="rId6" w:history="1">
              <w:r w:rsidR="00542344" w:rsidRPr="0087562D">
                <w:rPr>
                  <w:rStyle w:val="a6"/>
                  <w:lang w:val="en-US"/>
                </w:rPr>
                <w:t>rakhiv</w:t>
              </w:r>
              <w:r w:rsidR="00542344" w:rsidRPr="008875E2">
                <w:rPr>
                  <w:rStyle w:val="a6"/>
                  <w:lang w:val="uk-UA"/>
                </w:rPr>
                <w:t>2016@</w:t>
              </w:r>
              <w:r w:rsidR="00542344" w:rsidRPr="0087562D">
                <w:rPr>
                  <w:rStyle w:val="a6"/>
                  <w:lang w:val="en-US"/>
                </w:rPr>
                <w:t>ukr</w:t>
              </w:r>
              <w:r w:rsidR="00542344" w:rsidRPr="008875E2">
                <w:rPr>
                  <w:rStyle w:val="a6"/>
                  <w:lang w:val="uk-UA"/>
                </w:rPr>
                <w:t>.</w:t>
              </w:r>
              <w:r w:rsidR="00542344" w:rsidRPr="0087562D">
                <w:rPr>
                  <w:rStyle w:val="a6"/>
                  <w:lang w:val="en-US"/>
                </w:rPr>
                <w:t>net</w:t>
              </w:r>
            </w:hyperlink>
          </w:p>
          <w:p w:rsidR="00542344" w:rsidRPr="00871A7B" w:rsidRDefault="00542344" w:rsidP="003C5F6A">
            <w:pPr>
              <w:widowControl/>
              <w:tabs>
                <w:tab w:val="left" w:pos="7088"/>
              </w:tabs>
              <w:suppressAutoHyphens w:val="0"/>
              <w:ind w:firstLine="743"/>
              <w:contextualSpacing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uk-UA" w:bidi="ar-SA"/>
              </w:rPr>
            </w:pPr>
            <w:proofErr w:type="spellStart"/>
            <w:r w:rsidRPr="00871A7B">
              <w:rPr>
                <w:rFonts w:ascii="Calibri" w:hAnsi="Calibri"/>
                <w:sz w:val="22"/>
                <w:szCs w:val="22"/>
                <w:lang w:val="en-US"/>
              </w:rPr>
              <w:t>rada</w:t>
            </w:r>
            <w:proofErr w:type="spellEnd"/>
            <w:r w:rsidRPr="00871A7B">
              <w:rPr>
                <w:rFonts w:ascii="Calibri" w:hAnsi="Calibri"/>
                <w:sz w:val="22"/>
                <w:szCs w:val="22"/>
              </w:rPr>
              <w:t>@</w:t>
            </w:r>
            <w:proofErr w:type="spellStart"/>
            <w:r w:rsidRPr="00871A7B">
              <w:rPr>
                <w:rFonts w:ascii="Calibri" w:hAnsi="Calibri"/>
                <w:sz w:val="22"/>
                <w:szCs w:val="22"/>
                <w:lang w:val="en-US"/>
              </w:rPr>
              <w:t>rakhiv</w:t>
            </w:r>
            <w:proofErr w:type="spellEnd"/>
            <w:r w:rsidRPr="00871A7B"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Pr="00871A7B">
              <w:rPr>
                <w:rFonts w:ascii="Calibri" w:hAnsi="Calibri"/>
                <w:sz w:val="22"/>
                <w:szCs w:val="22"/>
                <w:lang w:val="en-US"/>
              </w:rPr>
              <w:t>mr</w:t>
            </w:r>
            <w:proofErr w:type="spellEnd"/>
            <w:r w:rsidRPr="00871A7B">
              <w:rPr>
                <w:rFonts w:ascii="Calibri" w:hAnsi="Calibri"/>
                <w:sz w:val="22"/>
                <w:szCs w:val="22"/>
              </w:rPr>
              <w:t>.</w:t>
            </w:r>
            <w:r w:rsidRPr="00871A7B">
              <w:rPr>
                <w:rFonts w:ascii="Calibri" w:hAnsi="Calibri"/>
                <w:sz w:val="22"/>
                <w:szCs w:val="22"/>
                <w:lang w:val="en-US"/>
              </w:rPr>
              <w:t>org</w:t>
            </w:r>
          </w:p>
        </w:tc>
      </w:tr>
      <w:tr w:rsidR="00542344" w:rsidRPr="000F0714" w:rsidTr="003C5F6A">
        <w:trPr>
          <w:gridBefore w:val="1"/>
          <w:wBefore w:w="10" w:type="dxa"/>
          <w:trHeight w:val="455"/>
        </w:trPr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344" w:rsidRDefault="00542344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542344" w:rsidRPr="000F0714" w:rsidTr="003C5F6A">
        <w:trPr>
          <w:gridBefore w:val="1"/>
          <w:wBefore w:w="10" w:type="dxa"/>
          <w:trHeight w:val="1248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jc w:val="both"/>
            </w:pPr>
            <w:r>
              <w:rPr>
                <w:rFonts w:ascii="Verdana" w:hAnsi="Verdana" w:cs="Verdana"/>
                <w:sz w:val="20"/>
              </w:rPr>
              <w:t>Закон України “Про дозвільну систему у сфері господарської діяльності”</w:t>
            </w:r>
          </w:p>
          <w:p w:rsidR="00542344" w:rsidRDefault="00542344" w:rsidP="003C5F6A">
            <w:pPr>
              <w:ind w:right="-261"/>
              <w:jc w:val="both"/>
            </w:pPr>
            <w:r>
              <w:rPr>
                <w:rFonts w:ascii="Verdana" w:hAnsi="Verdana" w:cs="Verdana"/>
                <w:sz w:val="20"/>
              </w:rPr>
              <w:t>Закон України «Про охорону праці»</w:t>
            </w:r>
          </w:p>
          <w:p w:rsidR="00542344" w:rsidRDefault="00542344" w:rsidP="003C5F6A">
            <w:pPr>
              <w:ind w:right="-261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Закон України «Про адміністративні послуги»</w:t>
            </w:r>
          </w:p>
        </w:tc>
      </w:tr>
      <w:tr w:rsidR="00542344" w:rsidRPr="000F0714" w:rsidTr="003C5F6A">
        <w:trPr>
          <w:gridBefore w:val="1"/>
          <w:wBefore w:w="1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jc w:val="both"/>
            </w:pPr>
            <w:r>
              <w:rPr>
                <w:rFonts w:ascii="Verdana" w:hAnsi="Verdana" w:cs="Verdana"/>
                <w:sz w:val="20"/>
              </w:rPr>
              <w:t>Постанова КМУ  від 26.10.2011 №1107 “Про затвердження Порядку видачі дозволів на виконання робіт підвищеної небезпеки та на експлуатацію (застосування) машин, механізмів, устаткування підвищеної небезпеки”</w:t>
            </w:r>
          </w:p>
          <w:p w:rsidR="00542344" w:rsidRDefault="00542344" w:rsidP="003C5F6A">
            <w:pPr>
              <w:jc w:val="both"/>
            </w:pPr>
            <w:r>
              <w:rPr>
                <w:rFonts w:ascii="Verdana" w:hAnsi="Verdana" w:cs="Verdana"/>
                <w:sz w:val="20"/>
              </w:rPr>
              <w:t>Постанова КМУ від 07.02.2018 №48 «Про внесення змін до постанов Кабінету Міністрів України від 25 серпня 2010 р. № 725 і від 26 жовтня 2011 р. № 1107»</w:t>
            </w:r>
          </w:p>
          <w:p w:rsidR="00542344" w:rsidRDefault="00542344" w:rsidP="003C5F6A">
            <w:pPr>
              <w:spacing w:before="60" w:after="60"/>
              <w:jc w:val="both"/>
            </w:pPr>
            <w:r>
              <w:rPr>
                <w:rFonts w:ascii="Verdana" w:hAnsi="Verdana" w:cs="Verdana"/>
                <w:sz w:val="20"/>
              </w:rPr>
              <w:t>Постанова Кабінету Міністрів України від 07.12.2016 №922 «Деякі питання набуття права для провадження певних дій щодо здійснення господарської діяльності або видів діяльності за декларативним принципом»;</w:t>
            </w:r>
          </w:p>
          <w:p w:rsidR="00542344" w:rsidRDefault="00542344" w:rsidP="003C5F6A">
            <w:pPr>
              <w:spacing w:before="60" w:after="60"/>
              <w:jc w:val="both"/>
            </w:pPr>
            <w:r>
              <w:rPr>
                <w:rFonts w:ascii="Verdana" w:hAnsi="Verdana" w:cs="Verdana"/>
                <w:sz w:val="20"/>
              </w:rPr>
              <w:t xml:space="preserve">Розпорядження Кабінету Міністрів України від 16.05.2014 №523-р «деякі питання надання адміністративних послуг органів виконавчої </w:t>
            </w:r>
            <w:r>
              <w:rPr>
                <w:rFonts w:ascii="Verdana" w:hAnsi="Verdana" w:cs="Verdana"/>
                <w:sz w:val="20"/>
              </w:rPr>
              <w:lastRenderedPageBreak/>
              <w:t>влади через центри надання адміністративних послуг»</w:t>
            </w:r>
          </w:p>
        </w:tc>
      </w:tr>
      <w:tr w:rsidR="00542344" w:rsidTr="003C5F6A">
        <w:trPr>
          <w:gridBefore w:val="1"/>
          <w:wBefore w:w="1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  <w:ind w:right="-261" w:hanging="21"/>
              <w:jc w:val="both"/>
            </w:pPr>
            <w:r>
              <w:rPr>
                <w:rFonts w:ascii="Verdana" w:hAnsi="Verdana" w:cs="Verdana"/>
                <w:sz w:val="20"/>
              </w:rPr>
              <w:t>Наказ Міністерства соціальної політики України від 27.03.2015 №340, «Про затвердження Положення про територіальні органи Державної служби України з питань праці» зареєстрований в Міністерстві юстиції України 20.04.2015 за №438/26883</w:t>
            </w:r>
          </w:p>
        </w:tc>
      </w:tr>
      <w:tr w:rsidR="00542344" w:rsidTr="003C5F6A">
        <w:trPr>
          <w:gridBefore w:val="1"/>
          <w:wBefore w:w="10" w:type="dxa"/>
          <w:trHeight w:val="476"/>
        </w:trPr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344" w:rsidRDefault="00542344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42344" w:rsidTr="003C5F6A">
        <w:trPr>
          <w:gridBefore w:val="1"/>
          <w:wBefore w:w="1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Подання роботодавцем або уповноваженою ним особою до центру надання адміністративних послуг (далі – ЦНАП) двох примірників Декларації відповідності матеріально-технічної бази роботодавця вимогам законодавства з питань охорони праці та промислової безпеки (далі - Декларація) за формою згідно з додатком 8 Постанови Кабінету Міністрів України від 26.10.2011№1107 «Про затвердження Порядку видачі дозволів на виконання робіт підвищеної небезпеки та на експлуатацію (застосування) машин механізмів, устаткування підвищеної небезпеки (далі – Порядок)</w:t>
            </w:r>
          </w:p>
        </w:tc>
      </w:tr>
      <w:tr w:rsidR="00542344" w:rsidTr="003C5F6A">
        <w:trPr>
          <w:gridBefore w:val="1"/>
          <w:wBefore w:w="1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ru-RU"/>
              </w:rPr>
              <w:t>8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Вичерпний перелік документів,необхідних для отримання адміністративної послуги, вимоги до них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1. Для реєстрації Декларації на виконання робіт підвищеної небезпеки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завником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подаються:</w:t>
            </w:r>
          </w:p>
          <w:p w:rsidR="00542344" w:rsidRDefault="00542344" w:rsidP="003C5F6A">
            <w:p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два примірники Декларації щодо видів робіт підвищеної небезпеки, що зазначені у додатку 6 до Порядку.</w:t>
            </w:r>
          </w:p>
          <w:p w:rsidR="00542344" w:rsidRDefault="00542344" w:rsidP="003C5F6A">
            <w:p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2. Для реєстрації декларації на експлуатацію машин, механізмів,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устатковання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підвищеної небезпеки заявником подаються:</w:t>
            </w:r>
          </w:p>
          <w:p w:rsidR="00542344" w:rsidRDefault="00542344" w:rsidP="003C5F6A">
            <w:p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два примірники Декларації щодо машин, механізмів, устаткування підвищеної небезпеки. Що зазначені у додатку 7 Порядку.</w:t>
            </w:r>
          </w:p>
          <w:p w:rsidR="00542344" w:rsidRDefault="00542344" w:rsidP="003C5F6A">
            <w:pPr>
              <w:jc w:val="both"/>
              <w:rPr>
                <w:rFonts w:ascii="Verdana" w:hAnsi="Verdana" w:cs="Verdana"/>
                <w:sz w:val="20"/>
                <w:szCs w:val="20"/>
                <w:lang w:eastAsia="uk-UA" w:bidi="ar-SA"/>
              </w:rPr>
            </w:pPr>
          </w:p>
        </w:tc>
      </w:tr>
      <w:tr w:rsidR="00542344" w:rsidTr="003C5F6A">
        <w:trPr>
          <w:gridBefore w:val="1"/>
          <w:wBefore w:w="1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ind w:right="-79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Два примірники Декларації подаються роботодавцем (уповноваженою ним особою) чи надсилаються поштовим відправленням адміністратору ЦНАП, за місцем виконання робіт підвищеної небезпеки (зазначеним у Додатку 6 до порядку) або за місцем експлуатації машин, механізмів, устаткування підвищеної небезпеки (зазначених у Додатку 7 до порядку) не пізніше за п`ять робочих днів до початку їх виконання</w:t>
            </w:r>
          </w:p>
        </w:tc>
      </w:tr>
      <w:tr w:rsidR="00542344" w:rsidTr="003C5F6A">
        <w:trPr>
          <w:gridBefore w:val="1"/>
          <w:wBefore w:w="1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ind w:hanging="21"/>
            </w:pPr>
            <w:r>
              <w:rPr>
                <w:rFonts w:ascii="Verdana" w:hAnsi="Verdana" w:cs="Verdana"/>
                <w:sz w:val="20"/>
                <w:szCs w:val="20"/>
              </w:rPr>
              <w:t>Безоплатно</w:t>
            </w:r>
          </w:p>
          <w:p w:rsidR="00542344" w:rsidRDefault="00542344" w:rsidP="003C5F6A">
            <w:pPr>
              <w:ind w:hanging="21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344" w:rsidTr="003C5F6A">
        <w:trPr>
          <w:gridBefore w:val="1"/>
          <w:wBefore w:w="1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44" w:rsidRDefault="00542344" w:rsidP="003C5F6A">
            <w:r>
              <w:rPr>
                <w:rFonts w:ascii="Verdana" w:hAnsi="Verdana" w:cs="Verdana"/>
                <w:color w:val="000000"/>
                <w:sz w:val="20"/>
                <w:szCs w:val="20"/>
              </w:rPr>
              <w:t>Відсутній</w:t>
            </w:r>
          </w:p>
          <w:p w:rsidR="00542344" w:rsidRDefault="00542344" w:rsidP="003C5F6A">
            <w:pPr>
              <w:ind w:firstLine="709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42344" w:rsidTr="003C5F6A">
        <w:trPr>
          <w:gridBefore w:val="1"/>
          <w:wBefore w:w="1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Розмір та порядок внесення плати (адміністративного збору) за платну адміністративну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послугу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tabs>
                <w:tab w:val="center" w:pos="2799"/>
                <w:tab w:val="left" w:pos="3930"/>
              </w:tabs>
              <w:spacing w:before="60" w:after="6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Не вноситься</w:t>
            </w:r>
          </w:p>
        </w:tc>
      </w:tr>
      <w:tr w:rsidR="00542344" w:rsidTr="003C5F6A">
        <w:trPr>
          <w:gridBefore w:val="1"/>
          <w:wBefore w:w="1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Державні реєстрація проводиться протягом п`яти робочих днів з дня отримання Декларації</w:t>
            </w:r>
          </w:p>
        </w:tc>
      </w:tr>
      <w:tr w:rsidR="00542344" w:rsidTr="003C5F6A">
        <w:trPr>
          <w:gridBefore w:val="1"/>
          <w:wBefore w:w="1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Реєстрація Декларації відповідності матеріально-технічної бази роботодавця вимогам законодавства з питань охорони праці та промислової безпеки (відмітка на бланку Декларації)</w:t>
            </w:r>
          </w:p>
        </w:tc>
      </w:tr>
      <w:tr w:rsidR="00542344" w:rsidTr="003C5F6A">
        <w:trPr>
          <w:gridBefore w:val="1"/>
          <w:wBefore w:w="10" w:type="dxa"/>
          <w:trHeight w:val="70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 w:line="70" w:lineRule="atLeast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 w:line="70" w:lineRule="atLeast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44" w:rsidRDefault="00542344" w:rsidP="003C5F6A">
            <w:pPr>
              <w:spacing w:before="60" w:after="60"/>
              <w:ind w:left="7" w:right="-81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Отримується роботодавцем особисто (уповноваженою ним особою) в ЦНАП або надсилаються поштовим відправленням</w:t>
            </w:r>
          </w:p>
        </w:tc>
      </w:tr>
    </w:tbl>
    <w:p w:rsidR="00542344" w:rsidRDefault="00542344" w:rsidP="00542344">
      <w:pPr>
        <w:pStyle w:val="Standard"/>
        <w:rPr>
          <w:sz w:val="44"/>
          <w:szCs w:val="44"/>
        </w:rPr>
      </w:pPr>
    </w:p>
    <w:p w:rsidR="006332C6" w:rsidRDefault="006332C6">
      <w:pPr>
        <w:widowControl/>
        <w:suppressAutoHyphens w:val="0"/>
        <w:spacing w:after="200" w:line="276" w:lineRule="auto"/>
        <w:textAlignment w:val="auto"/>
      </w:pPr>
    </w:p>
    <w:p w:rsidR="006332C6" w:rsidRDefault="006332C6">
      <w:pPr>
        <w:widowControl/>
        <w:suppressAutoHyphens w:val="0"/>
        <w:spacing w:after="200" w:line="276" w:lineRule="auto"/>
        <w:textAlignment w:val="auto"/>
      </w:pPr>
    </w:p>
    <w:p w:rsidR="006332C6" w:rsidRDefault="006332C6">
      <w:pPr>
        <w:widowControl/>
        <w:suppressAutoHyphens w:val="0"/>
        <w:spacing w:after="200" w:line="276" w:lineRule="auto"/>
        <w:textAlignment w:val="auto"/>
      </w:pPr>
    </w:p>
    <w:p w:rsidR="006332C6" w:rsidRDefault="006332C6">
      <w:pPr>
        <w:widowControl/>
        <w:suppressAutoHyphens w:val="0"/>
        <w:spacing w:after="200" w:line="276" w:lineRule="auto"/>
        <w:textAlignment w:val="auto"/>
      </w:pPr>
    </w:p>
    <w:p w:rsidR="006332C6" w:rsidRDefault="006332C6">
      <w:pPr>
        <w:widowControl/>
        <w:suppressAutoHyphens w:val="0"/>
        <w:spacing w:after="200" w:line="276" w:lineRule="auto"/>
        <w:textAlignment w:val="auto"/>
      </w:pPr>
    </w:p>
    <w:p w:rsidR="006332C6" w:rsidRDefault="006332C6">
      <w:pPr>
        <w:widowControl/>
        <w:suppressAutoHyphens w:val="0"/>
        <w:spacing w:after="200" w:line="276" w:lineRule="auto"/>
        <w:textAlignment w:val="auto"/>
      </w:pPr>
    </w:p>
    <w:p w:rsidR="006332C6" w:rsidRDefault="006332C6">
      <w:pPr>
        <w:widowControl/>
        <w:suppressAutoHyphens w:val="0"/>
        <w:spacing w:after="200" w:line="276" w:lineRule="auto"/>
        <w:textAlignment w:val="auto"/>
      </w:pPr>
    </w:p>
    <w:p w:rsidR="006332C6" w:rsidRDefault="006332C6">
      <w:pPr>
        <w:widowControl/>
        <w:suppressAutoHyphens w:val="0"/>
        <w:spacing w:after="200" w:line="276" w:lineRule="auto"/>
        <w:textAlignment w:val="auto"/>
      </w:pPr>
    </w:p>
    <w:p w:rsidR="006332C6" w:rsidRDefault="006332C6">
      <w:pPr>
        <w:widowControl/>
        <w:suppressAutoHyphens w:val="0"/>
        <w:spacing w:after="200" w:line="276" w:lineRule="auto"/>
        <w:textAlignment w:val="auto"/>
      </w:pPr>
    </w:p>
    <w:p w:rsidR="006332C6" w:rsidRDefault="006332C6">
      <w:pPr>
        <w:widowControl/>
        <w:suppressAutoHyphens w:val="0"/>
        <w:spacing w:after="200" w:line="276" w:lineRule="auto"/>
        <w:textAlignment w:val="auto"/>
      </w:pPr>
    </w:p>
    <w:p w:rsidR="006332C6" w:rsidRDefault="006332C6">
      <w:pPr>
        <w:widowControl/>
        <w:suppressAutoHyphens w:val="0"/>
        <w:spacing w:after="200" w:line="276" w:lineRule="auto"/>
        <w:textAlignment w:val="auto"/>
      </w:pPr>
    </w:p>
    <w:p w:rsidR="006332C6" w:rsidRDefault="006332C6">
      <w:pPr>
        <w:widowControl/>
        <w:suppressAutoHyphens w:val="0"/>
        <w:spacing w:after="200" w:line="276" w:lineRule="auto"/>
        <w:textAlignment w:val="auto"/>
      </w:pPr>
    </w:p>
    <w:p w:rsidR="006332C6" w:rsidRDefault="006332C6">
      <w:pPr>
        <w:widowControl/>
        <w:suppressAutoHyphens w:val="0"/>
        <w:spacing w:after="200" w:line="276" w:lineRule="auto"/>
        <w:textAlignment w:val="auto"/>
      </w:pPr>
    </w:p>
    <w:p w:rsidR="006332C6" w:rsidRDefault="006332C6">
      <w:pPr>
        <w:widowControl/>
        <w:suppressAutoHyphens w:val="0"/>
        <w:spacing w:after="200" w:line="276" w:lineRule="auto"/>
        <w:textAlignment w:val="auto"/>
      </w:pPr>
    </w:p>
    <w:p w:rsidR="006332C6" w:rsidRDefault="006332C6">
      <w:pPr>
        <w:widowControl/>
        <w:suppressAutoHyphens w:val="0"/>
        <w:spacing w:after="200" w:line="276" w:lineRule="auto"/>
        <w:textAlignment w:val="auto"/>
      </w:pPr>
    </w:p>
    <w:p w:rsidR="006332C6" w:rsidRDefault="006332C6">
      <w:pPr>
        <w:widowControl/>
        <w:suppressAutoHyphens w:val="0"/>
        <w:spacing w:after="200" w:line="276" w:lineRule="auto"/>
        <w:textAlignment w:val="auto"/>
      </w:pPr>
    </w:p>
    <w:p w:rsidR="006332C6" w:rsidRDefault="006332C6">
      <w:pPr>
        <w:widowControl/>
        <w:suppressAutoHyphens w:val="0"/>
        <w:spacing w:after="200" w:line="276" w:lineRule="auto"/>
        <w:textAlignment w:val="auto"/>
      </w:pPr>
    </w:p>
    <w:p w:rsidR="006332C6" w:rsidRDefault="006332C6">
      <w:pPr>
        <w:widowControl/>
        <w:suppressAutoHyphens w:val="0"/>
        <w:spacing w:after="200" w:line="276" w:lineRule="auto"/>
        <w:textAlignment w:val="auto"/>
      </w:pPr>
    </w:p>
    <w:p w:rsidR="006332C6" w:rsidRDefault="006332C6">
      <w:pPr>
        <w:widowControl/>
        <w:suppressAutoHyphens w:val="0"/>
        <w:spacing w:after="200" w:line="276" w:lineRule="auto"/>
        <w:textAlignment w:val="auto"/>
      </w:pPr>
      <w:bookmarkStart w:id="0" w:name="_GoBack"/>
      <w:bookmarkEnd w:id="0"/>
    </w:p>
    <w:p w:rsidR="00542344" w:rsidRDefault="00542344" w:rsidP="00542344">
      <w:pPr>
        <w:pStyle w:val="1"/>
        <w:spacing w:before="0" w:after="0"/>
        <w:ind w:left="4955" w:firstLine="709"/>
      </w:pPr>
      <w:r>
        <w:rPr>
          <w:b w:val="0"/>
          <w:sz w:val="28"/>
        </w:rPr>
        <w:lastRenderedPageBreak/>
        <w:t>ЗАТВЕРДЖЕНО</w:t>
      </w:r>
    </w:p>
    <w:p w:rsidR="00542344" w:rsidRDefault="00542344" w:rsidP="00542344">
      <w:pPr>
        <w:ind w:left="5664"/>
      </w:pPr>
      <w:r>
        <w:rPr>
          <w:u w:val="single"/>
        </w:rPr>
        <w:t xml:space="preserve">Наказом Управління </w:t>
      </w:r>
      <w:proofErr w:type="spellStart"/>
      <w:r>
        <w:rPr>
          <w:u w:val="single"/>
        </w:rPr>
        <w:t>Держпраці</w:t>
      </w:r>
      <w:proofErr w:type="spellEnd"/>
      <w:r>
        <w:rPr>
          <w:u w:val="single"/>
        </w:rPr>
        <w:t xml:space="preserve"> у Закарпатській області </w:t>
      </w:r>
    </w:p>
    <w:p w:rsidR="00542344" w:rsidRDefault="00542344" w:rsidP="00542344">
      <w:pPr>
        <w:ind w:left="5664"/>
      </w:pPr>
      <w:r>
        <w:rPr>
          <w:u w:val="single"/>
        </w:rPr>
        <w:t>від 05.08.2019 року №146</w:t>
      </w:r>
    </w:p>
    <w:p w:rsidR="00542344" w:rsidRDefault="00542344" w:rsidP="00542344"/>
    <w:p w:rsidR="00542344" w:rsidRDefault="00542344" w:rsidP="00542344">
      <w:pPr>
        <w:pStyle w:val="a4"/>
        <w:rPr>
          <w:b/>
          <w:bCs/>
          <w:sz w:val="20"/>
          <w:szCs w:val="20"/>
          <w:lang w:val="uk-UA"/>
        </w:rPr>
      </w:pPr>
    </w:p>
    <w:p w:rsidR="00542344" w:rsidRPr="002C32FE" w:rsidRDefault="00542344" w:rsidP="00542344">
      <w:pPr>
        <w:pStyle w:val="a4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ТЕХНОЛОГІЧНА КАРТКА</w:t>
      </w:r>
    </w:p>
    <w:p w:rsidR="00542344" w:rsidRDefault="00542344" w:rsidP="00542344"/>
    <w:p w:rsidR="00542344" w:rsidRPr="00EF362C" w:rsidRDefault="00542344" w:rsidP="00542344">
      <w:pPr>
        <w:pStyle w:val="TableContents"/>
        <w:ind w:firstLine="567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З</w:t>
      </w:r>
      <w:r w:rsidRPr="00DD7DA0">
        <w:rPr>
          <w:b/>
          <w:bCs/>
          <w:szCs w:val="28"/>
          <w:u w:val="single"/>
        </w:rPr>
        <w:t xml:space="preserve"> реєстрації </w:t>
      </w:r>
      <w:r>
        <w:rPr>
          <w:b/>
          <w:bCs/>
          <w:szCs w:val="28"/>
          <w:u w:val="single"/>
        </w:rPr>
        <w:t xml:space="preserve">Декларації </w:t>
      </w:r>
      <w:r w:rsidRPr="00EF362C">
        <w:rPr>
          <w:rFonts w:eastAsia="Times New Roman"/>
          <w:b/>
          <w:bCs/>
          <w:noProof/>
          <w:color w:val="000000"/>
          <w:szCs w:val="28"/>
          <w:u w:val="single"/>
          <w:lang w:eastAsia="uk-UA"/>
        </w:rPr>
        <w:t>відповідності матеріально-технічної бази вимогам законодавства з питань охорони праці</w:t>
      </w:r>
    </w:p>
    <w:p w:rsidR="00542344" w:rsidRPr="00DD7DA0" w:rsidRDefault="00542344" w:rsidP="00542344">
      <w:pPr>
        <w:pStyle w:val="TableContents"/>
        <w:ind w:firstLine="567"/>
        <w:jc w:val="center"/>
        <w:rPr>
          <w:b/>
          <w:bCs/>
          <w:szCs w:val="28"/>
          <w:u w:val="single"/>
        </w:rPr>
      </w:pPr>
    </w:p>
    <w:tbl>
      <w:tblPr>
        <w:tblW w:w="9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3420"/>
        <w:gridCol w:w="2340"/>
        <w:gridCol w:w="1328"/>
        <w:gridCol w:w="1645"/>
      </w:tblGrid>
      <w:tr w:rsidR="00542344" w:rsidTr="003C5F6A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DE5DBE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DE5DBE">
              <w:rPr>
                <w:rFonts w:ascii="Verdana" w:hAnsi="Verdana"/>
                <w:sz w:val="20"/>
                <w:szCs w:val="20"/>
              </w:rPr>
              <w:t>№</w:t>
            </w:r>
          </w:p>
          <w:p w:rsidR="00542344" w:rsidRPr="00DE5DBE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5DBE">
              <w:rPr>
                <w:rFonts w:ascii="Verdana" w:hAnsi="Verdana"/>
                <w:b/>
                <w:sz w:val="20"/>
                <w:szCs w:val="20"/>
              </w:rPr>
              <w:t>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DE5DBE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5DBE">
              <w:rPr>
                <w:rFonts w:ascii="Verdana" w:hAnsi="Verdana"/>
                <w:b/>
                <w:sz w:val="20"/>
                <w:szCs w:val="20"/>
              </w:rPr>
              <w:t>Етапи послуги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DE5DBE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5DBE">
              <w:rPr>
                <w:rFonts w:ascii="Verdana" w:hAnsi="Verdana"/>
                <w:b/>
                <w:sz w:val="20"/>
                <w:szCs w:val="20"/>
              </w:rPr>
              <w:t>Відповідальна посадова особа і структурний підрозділ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DE5DBE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5DBE">
              <w:rPr>
                <w:rFonts w:ascii="Verdana" w:hAnsi="Verdana"/>
                <w:b/>
                <w:sz w:val="20"/>
                <w:szCs w:val="20"/>
              </w:rPr>
              <w:t>Дія</w:t>
            </w:r>
          </w:p>
          <w:p w:rsidR="00542344" w:rsidRPr="00DE5DBE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5DBE">
              <w:rPr>
                <w:rFonts w:ascii="Verdana" w:hAnsi="Verdana"/>
                <w:b/>
                <w:sz w:val="20"/>
                <w:szCs w:val="20"/>
              </w:rPr>
              <w:t>(В, У, П, З)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DE5DBE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5DBE">
              <w:rPr>
                <w:rFonts w:ascii="Verdana" w:hAnsi="Verdana"/>
                <w:b/>
                <w:sz w:val="20"/>
                <w:szCs w:val="20"/>
              </w:rPr>
              <w:t>Термін виконання (днів)</w:t>
            </w:r>
          </w:p>
        </w:tc>
      </w:tr>
      <w:tr w:rsidR="00542344" w:rsidTr="003C5F6A">
        <w:trPr>
          <w:tblHeader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DE5DBE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5DBE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344" w:rsidRPr="00DE5DBE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5DBE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344" w:rsidRPr="00DE5DBE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5DBE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344" w:rsidRPr="00DE5DBE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5DBE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344" w:rsidRPr="00DE5DBE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5DBE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542344" w:rsidTr="003C5F6A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Адміністратор центру надання адміністративних послуг (</w:t>
            </w:r>
            <w:proofErr w:type="spellStart"/>
            <w:r w:rsidRPr="0054549B">
              <w:rPr>
                <w:rFonts w:ascii="Verdana" w:hAnsi="Verdana"/>
                <w:sz w:val="20"/>
                <w:szCs w:val="20"/>
              </w:rPr>
              <w:t>ЦНАПу</w:t>
            </w:r>
            <w:proofErr w:type="spellEnd"/>
            <w:r w:rsidRPr="0054549B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Протягом</w:t>
            </w:r>
          </w:p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1 дня</w:t>
            </w:r>
          </w:p>
        </w:tc>
      </w:tr>
      <w:tr w:rsidR="00542344" w:rsidTr="003C5F6A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 xml:space="preserve">Передача 2 примірників декларації </w:t>
            </w:r>
            <w:proofErr w:type="spellStart"/>
            <w:r w:rsidRPr="0054549B">
              <w:rPr>
                <w:rFonts w:ascii="Verdana" w:hAnsi="Verdana"/>
                <w:sz w:val="20"/>
                <w:szCs w:val="20"/>
                <w:lang w:val="ru-RU"/>
              </w:rPr>
              <w:t>уповноваженій</w:t>
            </w:r>
            <w:proofErr w:type="spellEnd"/>
            <w:r w:rsidRPr="0054549B">
              <w:rPr>
                <w:rFonts w:ascii="Verdana" w:hAnsi="Verdana"/>
                <w:sz w:val="20"/>
                <w:szCs w:val="20"/>
              </w:rPr>
              <w:t xml:space="preserve"> особі Управління </w:t>
            </w:r>
            <w:proofErr w:type="spellStart"/>
            <w:r w:rsidRPr="0054549B">
              <w:rPr>
                <w:rFonts w:ascii="Verdana" w:hAnsi="Verdana"/>
                <w:sz w:val="20"/>
                <w:szCs w:val="20"/>
              </w:rPr>
              <w:t>Держпраці</w:t>
            </w:r>
            <w:proofErr w:type="spellEnd"/>
            <w:r w:rsidRPr="0054549B">
              <w:rPr>
                <w:rFonts w:ascii="Verdana" w:hAnsi="Verdana"/>
                <w:sz w:val="20"/>
                <w:szCs w:val="20"/>
              </w:rPr>
              <w:t xml:space="preserve"> у Закарпатській області для реєстрації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 xml:space="preserve">Адміністратор </w:t>
            </w:r>
            <w:proofErr w:type="spellStart"/>
            <w:r w:rsidRPr="0054549B">
              <w:rPr>
                <w:rFonts w:ascii="Verdana" w:hAnsi="Verdana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Протягом</w:t>
            </w:r>
            <w:r w:rsidRPr="0054549B">
              <w:rPr>
                <w:rFonts w:ascii="Verdana" w:hAnsi="Verdana"/>
                <w:sz w:val="20"/>
                <w:szCs w:val="20"/>
              </w:rPr>
              <w:br/>
              <w:t>1 – 3 дня</w:t>
            </w:r>
          </w:p>
        </w:tc>
      </w:tr>
      <w:tr w:rsidR="00542344" w:rsidTr="003C5F6A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 xml:space="preserve">Передача пакету документів начальнику Управління </w:t>
            </w:r>
            <w:proofErr w:type="spellStart"/>
            <w:r w:rsidRPr="0054549B">
              <w:rPr>
                <w:rFonts w:ascii="Verdana" w:hAnsi="Verdana"/>
                <w:sz w:val="20"/>
                <w:szCs w:val="20"/>
              </w:rPr>
              <w:t>Держпраці</w:t>
            </w:r>
            <w:proofErr w:type="spellEnd"/>
            <w:r w:rsidRPr="0054549B">
              <w:rPr>
                <w:rFonts w:ascii="Verdana" w:hAnsi="Verdana"/>
                <w:sz w:val="20"/>
                <w:szCs w:val="20"/>
              </w:rPr>
              <w:t xml:space="preserve"> у Закарпатській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 xml:space="preserve">Посадова особа Управління </w:t>
            </w:r>
            <w:proofErr w:type="spellStart"/>
            <w:r w:rsidRPr="0054549B">
              <w:rPr>
                <w:rFonts w:ascii="Verdana" w:hAnsi="Verdana"/>
                <w:sz w:val="20"/>
                <w:szCs w:val="20"/>
              </w:rPr>
              <w:t>Держпраці</w:t>
            </w:r>
            <w:proofErr w:type="spellEnd"/>
            <w:r w:rsidRPr="0054549B">
              <w:rPr>
                <w:rFonts w:ascii="Verdana" w:hAnsi="Verdana"/>
                <w:sz w:val="20"/>
                <w:szCs w:val="20"/>
              </w:rPr>
              <w:t xml:space="preserve"> у Закарпатській області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Протягом</w:t>
            </w:r>
            <w:r w:rsidRPr="0054549B">
              <w:rPr>
                <w:rFonts w:ascii="Verdana" w:hAnsi="Verdana"/>
                <w:sz w:val="20"/>
                <w:szCs w:val="20"/>
              </w:rPr>
              <w:br/>
              <w:t>1-3 дня</w:t>
            </w:r>
          </w:p>
        </w:tc>
      </w:tr>
      <w:tr w:rsidR="00542344" w:rsidTr="003C5F6A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Накладання відповідної резолюції і передача 2 примирників у відділу інспекційної роботи, ринкового нагляду, надання адміністративних послуг, розслідування, аналізу та обліку аварій і виробничого травматизму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 xml:space="preserve">Начальник Управління </w:t>
            </w:r>
            <w:proofErr w:type="spellStart"/>
            <w:r w:rsidRPr="0054549B">
              <w:rPr>
                <w:rFonts w:ascii="Verdana" w:hAnsi="Verdana"/>
                <w:sz w:val="20"/>
                <w:szCs w:val="20"/>
              </w:rPr>
              <w:t>Держпраці</w:t>
            </w:r>
            <w:proofErr w:type="spellEnd"/>
            <w:r w:rsidRPr="0054549B">
              <w:rPr>
                <w:rFonts w:ascii="Verdana" w:hAnsi="Verdana"/>
                <w:sz w:val="20"/>
                <w:szCs w:val="20"/>
              </w:rPr>
              <w:t xml:space="preserve"> у Закарпатській області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Протягом</w:t>
            </w:r>
            <w:r w:rsidRPr="0054549B">
              <w:rPr>
                <w:rFonts w:ascii="Verdana" w:hAnsi="Verdana"/>
                <w:sz w:val="20"/>
                <w:szCs w:val="20"/>
              </w:rPr>
              <w:br/>
              <w:t>1 – 3 дня</w:t>
            </w:r>
          </w:p>
        </w:tc>
      </w:tr>
      <w:tr w:rsidR="00542344" w:rsidTr="003C5F6A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 xml:space="preserve">Передача </w:t>
            </w:r>
            <w:r w:rsidRPr="0054549B">
              <w:rPr>
                <w:sz w:val="24"/>
              </w:rPr>
              <w:t xml:space="preserve">2 примірників декларації </w:t>
            </w:r>
            <w:r w:rsidRPr="0054549B">
              <w:rPr>
                <w:rFonts w:ascii="Verdana" w:hAnsi="Verdana"/>
                <w:sz w:val="20"/>
                <w:szCs w:val="20"/>
              </w:rPr>
              <w:t xml:space="preserve">виконавцю (посадова особа відділу інспекційної роботи, ринкового нагляду, надання адміністративних послуг, розслідування, аналізу та обліку аварій і виробничого травматизму) для опрацювання </w:t>
            </w:r>
            <w:r w:rsidRPr="0054549B">
              <w:rPr>
                <w:sz w:val="24"/>
              </w:rPr>
              <w:t xml:space="preserve">декларації </w:t>
            </w:r>
            <w:r w:rsidRPr="0054549B">
              <w:rPr>
                <w:bCs/>
                <w:sz w:val="24"/>
              </w:rPr>
              <w:t xml:space="preserve">відповідності </w:t>
            </w:r>
            <w:r w:rsidRPr="0054549B">
              <w:rPr>
                <w:bCs/>
                <w:sz w:val="24"/>
              </w:rPr>
              <w:lastRenderedPageBreak/>
              <w:t>матеріально-технічної бази вимогам законодавства з питань охорони праці та промислової безпеки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lastRenderedPageBreak/>
              <w:t>Начальник відділу інспекційної роботи, ринкового нагляду, надання адміністративних послуг, розслідування, аналізу та обліку аварій і виробничого травматизму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Протягом</w:t>
            </w:r>
            <w:r w:rsidRPr="0054549B">
              <w:rPr>
                <w:rFonts w:ascii="Verdana" w:hAnsi="Verdana"/>
                <w:sz w:val="20"/>
                <w:szCs w:val="20"/>
              </w:rPr>
              <w:br/>
              <w:t>1-3 дня</w:t>
            </w:r>
          </w:p>
        </w:tc>
      </w:tr>
      <w:tr w:rsidR="00542344" w:rsidRPr="0054549B" w:rsidTr="003C5F6A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lastRenderedPageBreak/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both"/>
              <w:rPr>
                <w:sz w:val="24"/>
              </w:rPr>
            </w:pPr>
            <w:r w:rsidRPr="0054549B">
              <w:rPr>
                <w:sz w:val="24"/>
              </w:rPr>
              <w:t>У разі негативного/ позитивного результату:</w:t>
            </w:r>
          </w:p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both"/>
              <w:rPr>
                <w:rFonts w:cs="Times New Roman"/>
                <w:sz w:val="24"/>
              </w:rPr>
            </w:pPr>
            <w:r w:rsidRPr="0054549B">
              <w:rPr>
                <w:sz w:val="24"/>
              </w:rPr>
              <w:t xml:space="preserve">– підготовка відповіді про доопрацювання декларації </w:t>
            </w:r>
            <w:r w:rsidRPr="00EF362C">
              <w:rPr>
                <w:sz w:val="24"/>
              </w:rPr>
              <w:t xml:space="preserve">відповідності матеріально-технічної бази вимогам законодавства з питань охорони праці </w:t>
            </w:r>
            <w:r w:rsidRPr="0054549B">
              <w:rPr>
                <w:rFonts w:cs="Times New Roman"/>
                <w:sz w:val="24"/>
              </w:rPr>
              <w:t>заявнику до Центру надання адміністративних послуг</w:t>
            </w:r>
          </w:p>
          <w:p w:rsidR="00542344" w:rsidRPr="00EF362C" w:rsidRDefault="00542344" w:rsidP="003C5F6A">
            <w:pPr>
              <w:pStyle w:val="TableContents"/>
              <w:shd w:val="clear" w:color="auto" w:fill="FFFFFF"/>
              <w:spacing w:before="60" w:after="60"/>
              <w:jc w:val="both"/>
              <w:rPr>
                <w:rFonts w:cs="Times New Roman"/>
                <w:sz w:val="24"/>
                <w:szCs w:val="20"/>
              </w:rPr>
            </w:pPr>
            <w:r w:rsidRPr="0054549B">
              <w:rPr>
                <w:rFonts w:cs="Times New Roman"/>
                <w:sz w:val="24"/>
              </w:rPr>
              <w:t xml:space="preserve">- реєстрація декларації </w:t>
            </w:r>
            <w:r w:rsidRPr="00EF362C">
              <w:rPr>
                <w:rFonts w:cs="Times New Roman"/>
                <w:sz w:val="24"/>
              </w:rPr>
              <w:t>відповідності матеріально-технічної бази вимогам законодавства з питань охорони праці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Посадова особа відділу інспекційної роботи, ринкового нагляду, надання адміністративних послуг, розслідування, аналізу та обліку аварій і виробничого травматиз</w:t>
            </w:r>
            <w:r>
              <w:rPr>
                <w:rFonts w:ascii="Verdana" w:hAnsi="Verdana"/>
                <w:sz w:val="20"/>
                <w:szCs w:val="20"/>
              </w:rPr>
              <w:t>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Протягом</w:t>
            </w:r>
            <w:r w:rsidRPr="0054549B">
              <w:rPr>
                <w:rFonts w:ascii="Verdana" w:hAnsi="Verdana"/>
                <w:sz w:val="20"/>
                <w:szCs w:val="20"/>
              </w:rPr>
              <w:br/>
              <w:t>4 – 5 дня</w:t>
            </w:r>
          </w:p>
        </w:tc>
      </w:tr>
      <w:tr w:rsidR="00542344" w:rsidTr="003C5F6A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54549B">
              <w:rPr>
                <w:rFonts w:ascii="Verdana" w:hAnsi="Verdana"/>
                <w:sz w:val="20"/>
                <w:szCs w:val="20"/>
                <w:lang w:val="ru-RU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jc w:val="both"/>
              <w:rPr>
                <w:rFonts w:cs="Times New Roman"/>
              </w:rPr>
            </w:pPr>
            <w:r w:rsidRPr="0054549B">
              <w:rPr>
                <w:rStyle w:val="2"/>
                <w:b w:val="0"/>
                <w:bCs w:val="0"/>
                <w:sz w:val="24"/>
              </w:rPr>
              <w:t xml:space="preserve">Висвітлення зареєстрованої Декларації на сайті Управління </w:t>
            </w:r>
            <w:proofErr w:type="spellStart"/>
            <w:r w:rsidRPr="0054549B">
              <w:rPr>
                <w:rStyle w:val="2"/>
                <w:b w:val="0"/>
                <w:bCs w:val="0"/>
                <w:sz w:val="24"/>
              </w:rPr>
              <w:t>Держпраці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jc w:val="center"/>
              <w:rPr>
                <w:rFonts w:cs="Times New Roman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Посадова особа відділу інспекційної роботи, ринкового нагляду, надання адміністративних послуг, розслідування, аналізу та обліку аварій і виробничого травматизму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spacing w:line="220" w:lineRule="exact"/>
              <w:ind w:left="11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4549B">
              <w:rPr>
                <w:rStyle w:val="2"/>
                <w:b w:val="0"/>
                <w:bCs w:val="0"/>
                <w:sz w:val="20"/>
                <w:szCs w:val="20"/>
              </w:rPr>
              <w:t>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344" w:rsidRPr="0054549B" w:rsidRDefault="00542344" w:rsidP="003C5F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 w:cs="Times New Roman"/>
                <w:sz w:val="20"/>
                <w:szCs w:val="20"/>
              </w:rPr>
              <w:t>У день підписання, але не пізніше наступного робочого дня</w:t>
            </w:r>
          </w:p>
        </w:tc>
      </w:tr>
      <w:tr w:rsidR="00542344" w:rsidTr="003C5F6A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  <w:lang w:val="ru-RU"/>
              </w:rPr>
              <w:t>8</w:t>
            </w:r>
            <w:r w:rsidRPr="0054549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Запис в описі</w:t>
            </w:r>
            <w:r w:rsidRPr="0054549B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54549B">
              <w:rPr>
                <w:rFonts w:ascii="Verdana" w:hAnsi="Verdana"/>
                <w:sz w:val="20"/>
                <w:szCs w:val="20"/>
              </w:rPr>
              <w:t>проходження документа про факт здійснення адміністративної послуги та повідомлення про це замовника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 xml:space="preserve">Адміністратор </w:t>
            </w:r>
            <w:proofErr w:type="spellStart"/>
            <w:r w:rsidRPr="0054549B">
              <w:rPr>
                <w:rFonts w:ascii="Verdana" w:hAnsi="Verdana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Протягом</w:t>
            </w:r>
            <w:r w:rsidRPr="0054549B">
              <w:rPr>
                <w:rFonts w:ascii="Verdana" w:hAnsi="Verdana"/>
                <w:sz w:val="20"/>
                <w:szCs w:val="20"/>
              </w:rPr>
              <w:br/>
              <w:t>4-5 дня</w:t>
            </w:r>
          </w:p>
        </w:tc>
      </w:tr>
      <w:tr w:rsidR="00542344" w:rsidTr="003C5F6A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  <w:lang w:val="ru-RU"/>
              </w:rPr>
              <w:t>9</w:t>
            </w:r>
            <w:r w:rsidRPr="0054549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Видача  результату наданої адміністративної послуги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 xml:space="preserve">Адміністратор </w:t>
            </w:r>
            <w:proofErr w:type="spellStart"/>
            <w:r w:rsidRPr="0054549B">
              <w:rPr>
                <w:rFonts w:ascii="Verdana" w:hAnsi="Verdana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sz w:val="20"/>
                <w:szCs w:val="20"/>
              </w:rPr>
              <w:t>5 дня</w:t>
            </w:r>
          </w:p>
        </w:tc>
      </w:tr>
      <w:tr w:rsidR="00542344" w:rsidTr="003C5F6A"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344" w:rsidRPr="0054549B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b/>
                <w:sz w:val="20"/>
                <w:szCs w:val="20"/>
              </w:rPr>
              <w:t>Загальна кількість днів надання послуги</w:t>
            </w:r>
            <w:r w:rsidRPr="0054549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4549B">
              <w:rPr>
                <w:rFonts w:ascii="Verdana" w:hAnsi="Verdana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549B">
              <w:rPr>
                <w:rFonts w:ascii="Verdana" w:hAnsi="Verdana"/>
                <w:b/>
                <w:sz w:val="20"/>
                <w:szCs w:val="20"/>
                <w:lang w:val="ru-RU"/>
              </w:rPr>
              <w:t>5</w:t>
            </w:r>
          </w:p>
        </w:tc>
      </w:tr>
      <w:tr w:rsidR="00542344" w:rsidTr="003C5F6A"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344" w:rsidRPr="0054549B" w:rsidRDefault="00542344" w:rsidP="003C5F6A">
            <w:pPr>
              <w:pStyle w:val="TableContents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4549B">
              <w:rPr>
                <w:rFonts w:ascii="Verdana" w:hAnsi="Verdana"/>
                <w:b/>
                <w:sz w:val="20"/>
                <w:szCs w:val="20"/>
              </w:rPr>
              <w:t>Загальна кількість днів (передбачена законодавством)</w:t>
            </w:r>
            <w:r w:rsidRPr="0054549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4549B">
              <w:rPr>
                <w:rFonts w:ascii="Verdana" w:hAnsi="Verdana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344" w:rsidRPr="0054549B" w:rsidRDefault="00542344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549B">
              <w:rPr>
                <w:rFonts w:ascii="Verdana" w:hAnsi="Verdana"/>
                <w:b/>
                <w:sz w:val="20"/>
                <w:szCs w:val="20"/>
                <w:lang w:val="ru-RU"/>
              </w:rPr>
              <w:t>5</w:t>
            </w:r>
          </w:p>
        </w:tc>
      </w:tr>
    </w:tbl>
    <w:p w:rsidR="00542344" w:rsidRPr="001748E5" w:rsidRDefault="00542344" w:rsidP="00542344">
      <w:pPr>
        <w:pStyle w:val="TableContents"/>
        <w:spacing w:before="60" w:after="60"/>
        <w:ind w:firstLine="567"/>
        <w:jc w:val="both"/>
        <w:rPr>
          <w:lang w:val="ru-RU"/>
        </w:rPr>
      </w:pPr>
    </w:p>
    <w:p w:rsidR="00542344" w:rsidRDefault="00542344" w:rsidP="00542344">
      <w:pPr>
        <w:pStyle w:val="TableContents"/>
        <w:shd w:val="clear" w:color="auto" w:fill="FFFFFF"/>
        <w:spacing w:before="60" w:after="60"/>
        <w:ind w:firstLine="567"/>
        <w:jc w:val="both"/>
        <w:rPr>
          <w:rFonts w:ascii="Verdana" w:hAnsi="Verdana"/>
          <w:i/>
          <w:color w:val="000000"/>
          <w:sz w:val="16"/>
        </w:rPr>
      </w:pPr>
      <w:r>
        <w:rPr>
          <w:rFonts w:ascii="Verdana" w:hAnsi="Verdana"/>
          <w:i/>
          <w:color w:val="000000"/>
          <w:sz w:val="16"/>
        </w:rPr>
        <w:t>Умовні позначки: В - виконує; У - бере участь; П - погоджує; 3 - затверджує.</w:t>
      </w:r>
    </w:p>
    <w:p w:rsidR="008543A8" w:rsidRDefault="008543A8"/>
    <w:sectPr w:rsidR="008543A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44"/>
    <w:rsid w:val="00542344"/>
    <w:rsid w:val="006332C6"/>
    <w:rsid w:val="0085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4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8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542344"/>
    <w:pPr>
      <w:keepNext/>
      <w:widowControl/>
      <w:numPr>
        <w:numId w:val="1"/>
      </w:numPr>
      <w:suppressAutoHyphens w:val="0"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344"/>
    <w:rPr>
      <w:rFonts w:ascii="Cambria" w:eastAsia="Times New Roman" w:hAnsi="Cambria" w:cs="Times New Roman"/>
      <w:b/>
      <w:bCs/>
      <w:kern w:val="2"/>
      <w:sz w:val="32"/>
      <w:szCs w:val="32"/>
      <w:lang w:val="uk-UA" w:eastAsia="zh-CN"/>
    </w:rPr>
  </w:style>
  <w:style w:type="paragraph" w:customStyle="1" w:styleId="Standard">
    <w:name w:val="Standard"/>
    <w:rsid w:val="0054234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8"/>
      <w:szCs w:val="24"/>
      <w:lang w:val="uk-UA" w:eastAsia="zh-CN" w:bidi="hi-IN"/>
    </w:rPr>
  </w:style>
  <w:style w:type="paragraph" w:customStyle="1" w:styleId="TableContents">
    <w:name w:val="Table Contents"/>
    <w:basedOn w:val="Standard"/>
    <w:rsid w:val="00542344"/>
    <w:pPr>
      <w:suppressLineNumbers/>
    </w:pPr>
  </w:style>
  <w:style w:type="paragraph" w:styleId="a3">
    <w:name w:val="List Paragraph"/>
    <w:basedOn w:val="a"/>
    <w:qFormat/>
    <w:rsid w:val="00542344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styleId="a4">
    <w:name w:val="footer"/>
    <w:basedOn w:val="a"/>
    <w:link w:val="a5"/>
    <w:rsid w:val="00542344"/>
    <w:pPr>
      <w:widowControl/>
      <w:tabs>
        <w:tab w:val="center" w:pos="4677"/>
        <w:tab w:val="right" w:pos="9355"/>
      </w:tabs>
      <w:textAlignment w:val="auto"/>
    </w:pPr>
    <w:rPr>
      <w:rFonts w:eastAsia="Times New Roman" w:cs="Times New Roman"/>
      <w:kern w:val="0"/>
      <w:sz w:val="24"/>
      <w:lang w:val="ru-RU" w:bidi="ar-SA"/>
    </w:rPr>
  </w:style>
  <w:style w:type="character" w:customStyle="1" w:styleId="a5">
    <w:name w:val="Нижній колонтитул Знак"/>
    <w:basedOn w:val="a0"/>
    <w:link w:val="a4"/>
    <w:rsid w:val="0054234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rsid w:val="00542344"/>
    <w:rPr>
      <w:color w:val="0000FF"/>
      <w:u w:val="single"/>
    </w:rPr>
  </w:style>
  <w:style w:type="character" w:customStyle="1" w:styleId="2">
    <w:name w:val="Основной текст (2) + Не полужирный"/>
    <w:rsid w:val="00542344"/>
    <w:rPr>
      <w:rFonts w:ascii="Times New Roman" w:hAnsi="Times New Roman" w:cs="Times New Roman"/>
      <w:b/>
      <w:bCs/>
      <w:sz w:val="22"/>
      <w:szCs w:val="22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4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8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542344"/>
    <w:pPr>
      <w:keepNext/>
      <w:widowControl/>
      <w:numPr>
        <w:numId w:val="1"/>
      </w:numPr>
      <w:suppressAutoHyphens w:val="0"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344"/>
    <w:rPr>
      <w:rFonts w:ascii="Cambria" w:eastAsia="Times New Roman" w:hAnsi="Cambria" w:cs="Times New Roman"/>
      <w:b/>
      <w:bCs/>
      <w:kern w:val="2"/>
      <w:sz w:val="32"/>
      <w:szCs w:val="32"/>
      <w:lang w:val="uk-UA" w:eastAsia="zh-CN"/>
    </w:rPr>
  </w:style>
  <w:style w:type="paragraph" w:customStyle="1" w:styleId="Standard">
    <w:name w:val="Standard"/>
    <w:rsid w:val="0054234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8"/>
      <w:szCs w:val="24"/>
      <w:lang w:val="uk-UA" w:eastAsia="zh-CN" w:bidi="hi-IN"/>
    </w:rPr>
  </w:style>
  <w:style w:type="paragraph" w:customStyle="1" w:styleId="TableContents">
    <w:name w:val="Table Contents"/>
    <w:basedOn w:val="Standard"/>
    <w:rsid w:val="00542344"/>
    <w:pPr>
      <w:suppressLineNumbers/>
    </w:pPr>
  </w:style>
  <w:style w:type="paragraph" w:styleId="a3">
    <w:name w:val="List Paragraph"/>
    <w:basedOn w:val="a"/>
    <w:qFormat/>
    <w:rsid w:val="00542344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styleId="a4">
    <w:name w:val="footer"/>
    <w:basedOn w:val="a"/>
    <w:link w:val="a5"/>
    <w:rsid w:val="00542344"/>
    <w:pPr>
      <w:widowControl/>
      <w:tabs>
        <w:tab w:val="center" w:pos="4677"/>
        <w:tab w:val="right" w:pos="9355"/>
      </w:tabs>
      <w:textAlignment w:val="auto"/>
    </w:pPr>
    <w:rPr>
      <w:rFonts w:eastAsia="Times New Roman" w:cs="Times New Roman"/>
      <w:kern w:val="0"/>
      <w:sz w:val="24"/>
      <w:lang w:val="ru-RU" w:bidi="ar-SA"/>
    </w:rPr>
  </w:style>
  <w:style w:type="character" w:customStyle="1" w:styleId="a5">
    <w:name w:val="Нижній колонтитул Знак"/>
    <w:basedOn w:val="a0"/>
    <w:link w:val="a4"/>
    <w:rsid w:val="0054234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rsid w:val="00542344"/>
    <w:rPr>
      <w:color w:val="0000FF"/>
      <w:u w:val="single"/>
    </w:rPr>
  </w:style>
  <w:style w:type="character" w:customStyle="1" w:styleId="2">
    <w:name w:val="Основной текст (2) + Не полужирный"/>
    <w:rsid w:val="00542344"/>
    <w:rPr>
      <w:rFonts w:ascii="Times New Roman" w:hAnsi="Times New Roman" w:cs="Times New Roman"/>
      <w:b/>
      <w:bCs/>
      <w:sz w:val="22"/>
      <w:szCs w:val="22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hiv2016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4899</Words>
  <Characters>2793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Дмитро Брехлічук</cp:lastModifiedBy>
  <cp:revision>2</cp:revision>
  <dcterms:created xsi:type="dcterms:W3CDTF">2021-03-09T13:15:00Z</dcterms:created>
  <dcterms:modified xsi:type="dcterms:W3CDTF">2021-03-09T13:15:00Z</dcterms:modified>
</cp:coreProperties>
</file>