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D31" w:rsidRDefault="00312D31" w:rsidP="00312D31">
      <w:pPr>
        <w:rPr>
          <w:rFonts w:ascii="Times New Roman" w:hAnsi="Times New Roman"/>
          <w:color w:val="000000" w:themeColor="text1"/>
          <w:sz w:val="26"/>
          <w:szCs w:val="26"/>
        </w:rPr>
      </w:pPr>
    </w:p>
    <w:p w:rsidR="00312D31" w:rsidRPr="00C85B7E" w:rsidRDefault="00312D31" w:rsidP="00312D31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6"/>
          <w:szCs w:val="26"/>
        </w:rPr>
      </w:pPr>
      <w:r w:rsidRPr="00C85B7E">
        <w:rPr>
          <w:rFonts w:ascii="Times New Roman" w:hAnsi="Times New Roman"/>
          <w:noProof/>
          <w:color w:val="000000" w:themeColor="text1"/>
          <w:lang w:eastAsia="uk-UA"/>
        </w:rPr>
        <w:drawing>
          <wp:anchor distT="0" distB="0" distL="114300" distR="114300" simplePos="0" relativeHeight="251659264" behindDoc="0" locked="0" layoutInCell="1" allowOverlap="1" wp14:anchorId="41689799" wp14:editId="648C9515">
            <wp:simplePos x="0" y="0"/>
            <wp:positionH relativeFrom="column">
              <wp:posOffset>2667000</wp:posOffset>
            </wp:positionH>
            <wp:positionV relativeFrom="paragraph">
              <wp:posOffset>49530</wp:posOffset>
            </wp:positionV>
            <wp:extent cx="520700" cy="431800"/>
            <wp:effectExtent l="0" t="0" r="0" b="6350"/>
            <wp:wrapSquare wrapText="right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431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2D31" w:rsidRPr="00C85B7E" w:rsidRDefault="00312D31" w:rsidP="00312D31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C85B7E">
        <w:rPr>
          <w:rFonts w:ascii="Times New Roman" w:hAnsi="Times New Roman"/>
          <w:color w:val="000000" w:themeColor="text1"/>
          <w:sz w:val="26"/>
          <w:szCs w:val="26"/>
        </w:rPr>
        <w:br w:type="textWrapping" w:clear="all"/>
        <w:t>Рахівська міська рада</w:t>
      </w:r>
    </w:p>
    <w:p w:rsidR="00312D31" w:rsidRPr="00C85B7E" w:rsidRDefault="00312D31" w:rsidP="00312D31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C85B7E">
        <w:rPr>
          <w:rFonts w:ascii="Times New Roman" w:hAnsi="Times New Roman"/>
          <w:color w:val="000000" w:themeColor="text1"/>
          <w:sz w:val="26"/>
          <w:szCs w:val="26"/>
        </w:rPr>
        <w:t>виконавчий комітет</w:t>
      </w:r>
    </w:p>
    <w:p w:rsidR="00312D31" w:rsidRPr="00C85B7E" w:rsidRDefault="00312D31" w:rsidP="00312D31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6"/>
          <w:szCs w:val="26"/>
        </w:rPr>
      </w:pPr>
    </w:p>
    <w:p w:rsidR="00312D31" w:rsidRPr="00C85B7E" w:rsidRDefault="00312D31" w:rsidP="00312D31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C85B7E">
        <w:rPr>
          <w:rFonts w:ascii="Times New Roman" w:hAnsi="Times New Roman"/>
          <w:color w:val="000000" w:themeColor="text1"/>
          <w:sz w:val="26"/>
          <w:szCs w:val="26"/>
        </w:rPr>
        <w:t xml:space="preserve">Р І Ш Е Н </w:t>
      </w:r>
      <w:proofErr w:type="spellStart"/>
      <w:r w:rsidRPr="00C85B7E">
        <w:rPr>
          <w:rFonts w:ascii="Times New Roman" w:hAnsi="Times New Roman"/>
          <w:color w:val="000000" w:themeColor="text1"/>
          <w:sz w:val="26"/>
          <w:szCs w:val="26"/>
        </w:rPr>
        <w:t>Н</w:t>
      </w:r>
      <w:proofErr w:type="spellEnd"/>
      <w:r w:rsidRPr="00C85B7E">
        <w:rPr>
          <w:rFonts w:ascii="Times New Roman" w:hAnsi="Times New Roman"/>
          <w:color w:val="000000" w:themeColor="text1"/>
          <w:sz w:val="26"/>
          <w:szCs w:val="26"/>
        </w:rPr>
        <w:t xml:space="preserve"> Я</w:t>
      </w:r>
    </w:p>
    <w:p w:rsidR="00312D31" w:rsidRPr="00C85B7E" w:rsidRDefault="00312D31" w:rsidP="00312D31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6"/>
          <w:szCs w:val="26"/>
        </w:rPr>
      </w:pPr>
    </w:p>
    <w:p w:rsidR="00312D31" w:rsidRPr="00C85B7E" w:rsidRDefault="00312D31" w:rsidP="00312D31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7"/>
          <w:szCs w:val="27"/>
          <w:lang w:eastAsia="ru-RU"/>
        </w:rPr>
      </w:pPr>
      <w:r w:rsidRPr="00C85B7E">
        <w:rPr>
          <w:rFonts w:ascii="Times New Roman" w:hAnsi="Times New Roman"/>
          <w:color w:val="000000" w:themeColor="text1"/>
          <w:sz w:val="27"/>
          <w:szCs w:val="27"/>
          <w:lang w:eastAsia="ru-RU"/>
        </w:rPr>
        <w:t>Від</w:t>
      </w:r>
      <w:r>
        <w:rPr>
          <w:rFonts w:ascii="Times New Roman" w:hAnsi="Times New Roman"/>
          <w:color w:val="000000" w:themeColor="text1"/>
          <w:sz w:val="27"/>
          <w:szCs w:val="27"/>
          <w:lang w:eastAsia="ru-RU"/>
        </w:rPr>
        <w:t xml:space="preserve"> 19 листопада </w:t>
      </w:r>
      <w:r w:rsidRPr="00C85B7E">
        <w:rPr>
          <w:rFonts w:ascii="Times New Roman" w:hAnsi="Times New Roman"/>
          <w:color w:val="000000" w:themeColor="text1"/>
          <w:sz w:val="27"/>
          <w:szCs w:val="27"/>
          <w:lang w:eastAsia="ru-RU"/>
        </w:rPr>
        <w:t>2021 року   №</w:t>
      </w:r>
      <w:r>
        <w:rPr>
          <w:rFonts w:ascii="Times New Roman" w:hAnsi="Times New Roman"/>
          <w:color w:val="000000" w:themeColor="text1"/>
          <w:sz w:val="27"/>
          <w:szCs w:val="27"/>
          <w:lang w:eastAsia="ru-RU"/>
        </w:rPr>
        <w:t>72</w:t>
      </w:r>
    </w:p>
    <w:p w:rsidR="00312D31" w:rsidRPr="00C85B7E" w:rsidRDefault="00312D31" w:rsidP="00312D31">
      <w:pPr>
        <w:spacing w:after="0" w:line="240" w:lineRule="auto"/>
        <w:rPr>
          <w:rFonts w:ascii="Times New Roman" w:eastAsia="MS Mincho" w:hAnsi="Times New Roman"/>
          <w:color w:val="000000" w:themeColor="text1"/>
          <w:sz w:val="26"/>
          <w:szCs w:val="26"/>
        </w:rPr>
      </w:pPr>
      <w:r w:rsidRPr="00C85B7E">
        <w:rPr>
          <w:rFonts w:ascii="Times New Roman" w:eastAsia="MS Mincho" w:hAnsi="Times New Roman"/>
          <w:color w:val="000000" w:themeColor="text1"/>
          <w:sz w:val="26"/>
          <w:szCs w:val="26"/>
        </w:rPr>
        <w:t>м. Рахів</w:t>
      </w:r>
    </w:p>
    <w:p w:rsidR="00312D31" w:rsidRPr="00C85B7E" w:rsidRDefault="00312D31" w:rsidP="00312D31">
      <w:pPr>
        <w:spacing w:after="0" w:line="240" w:lineRule="auto"/>
        <w:rPr>
          <w:rFonts w:ascii="Times New Roman" w:eastAsiaTheme="minorHAnsi" w:hAnsi="Times New Roman"/>
          <w:color w:val="000000" w:themeColor="text1"/>
          <w:sz w:val="28"/>
          <w:szCs w:val="28"/>
        </w:rPr>
      </w:pPr>
    </w:p>
    <w:p w:rsidR="00312D31" w:rsidRPr="00C85B7E" w:rsidRDefault="00312D31" w:rsidP="00312D31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C85B7E">
        <w:rPr>
          <w:rFonts w:ascii="Times New Roman" w:hAnsi="Times New Roman"/>
          <w:color w:val="000000" w:themeColor="text1"/>
          <w:sz w:val="28"/>
          <w:szCs w:val="28"/>
        </w:rPr>
        <w:t xml:space="preserve">Про встановлення тарифів на </w:t>
      </w:r>
    </w:p>
    <w:p w:rsidR="00312D31" w:rsidRPr="00C85B7E" w:rsidRDefault="00312D31" w:rsidP="00312D31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C85B7E">
        <w:rPr>
          <w:rFonts w:ascii="Times New Roman" w:hAnsi="Times New Roman"/>
          <w:color w:val="000000" w:themeColor="text1"/>
          <w:sz w:val="28"/>
          <w:szCs w:val="28"/>
        </w:rPr>
        <w:t xml:space="preserve">послуги водопостачання та </w:t>
      </w:r>
    </w:p>
    <w:p w:rsidR="00312D31" w:rsidRPr="00C85B7E" w:rsidRDefault="00312D31" w:rsidP="00312D31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C85B7E">
        <w:rPr>
          <w:rFonts w:ascii="Times New Roman" w:hAnsi="Times New Roman"/>
          <w:color w:val="000000" w:themeColor="text1"/>
          <w:sz w:val="28"/>
          <w:szCs w:val="28"/>
        </w:rPr>
        <w:t>водовідведення</w:t>
      </w:r>
    </w:p>
    <w:p w:rsidR="00312D31" w:rsidRPr="00C85B7E" w:rsidRDefault="00312D31" w:rsidP="00312D31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12D31" w:rsidRPr="00C85B7E" w:rsidRDefault="00312D31" w:rsidP="00312D31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C85B7E">
        <w:rPr>
          <w:rFonts w:ascii="Times New Roman" w:hAnsi="Times New Roman"/>
          <w:color w:val="000000" w:themeColor="text1"/>
          <w:sz w:val="28"/>
          <w:szCs w:val="28"/>
          <w:lang w:eastAsia="ru-RU"/>
        </w:rPr>
        <w:tab/>
        <w:t>Розглянувши лист КП «</w:t>
      </w:r>
      <w:proofErr w:type="spellStart"/>
      <w:r w:rsidRPr="00C85B7E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Рахівтепло</w:t>
      </w:r>
      <w:proofErr w:type="spellEnd"/>
      <w:r w:rsidRPr="00C85B7E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» від 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15</w:t>
      </w:r>
      <w:r w:rsidRPr="00C85B7E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.1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1</w:t>
      </w:r>
      <w:r w:rsidRPr="00C85B7E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.202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1</w:t>
      </w:r>
      <w:r w:rsidRPr="00C85B7E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р. №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184</w:t>
      </w:r>
      <w:r w:rsidRPr="00C85B7E">
        <w:rPr>
          <w:rFonts w:ascii="Times New Roman" w:hAnsi="Times New Roman"/>
          <w:color w:val="000000" w:themeColor="text1"/>
          <w:sz w:val="28"/>
          <w:szCs w:val="28"/>
          <w:lang w:eastAsia="ru-RU"/>
        </w:rPr>
        <w:t>, відповідно до Постанови КМУ від 10 червня 2020 року №467 «</w:t>
      </w:r>
      <w:r w:rsidRPr="00C85B7E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>Про внесення змін до Порядку формування тарифів на теплову енергію, її виробництво, транспортування та постачання, послуги з постачання теплової енергії і постачання гарячої води та Порядку формування тарифів на централізоване водопостачання та централізоване водовідведення</w:t>
      </w:r>
      <w:r w:rsidRPr="00C85B7E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», керуючись ст. 28 Закону України  «Про місцеве самоврядування в Україні», </w:t>
      </w:r>
      <w:r w:rsidRPr="00C85B7E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виконком міської ради</w:t>
      </w:r>
    </w:p>
    <w:p w:rsidR="00312D31" w:rsidRPr="00C85B7E" w:rsidRDefault="00312D31" w:rsidP="00312D31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</w:p>
    <w:p w:rsidR="00312D31" w:rsidRPr="00C85B7E" w:rsidRDefault="00312D31" w:rsidP="00312D31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C85B7E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в и р і ш и в :</w:t>
      </w:r>
    </w:p>
    <w:p w:rsidR="00312D31" w:rsidRPr="00C85B7E" w:rsidRDefault="00312D31" w:rsidP="00312D31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</w:p>
    <w:p w:rsidR="00312D31" w:rsidRPr="00C85B7E" w:rsidRDefault="00312D31" w:rsidP="00312D31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85B7E">
        <w:rPr>
          <w:rFonts w:ascii="Times New Roman" w:hAnsi="Times New Roman"/>
          <w:color w:val="000000" w:themeColor="text1"/>
          <w:sz w:val="28"/>
          <w:szCs w:val="28"/>
        </w:rPr>
        <w:t xml:space="preserve">         1.Встановити тариф на послуги централізованого водопостачання  розмірі 2</w:t>
      </w:r>
      <w:r>
        <w:rPr>
          <w:rFonts w:ascii="Times New Roman" w:hAnsi="Times New Roman"/>
          <w:color w:val="000000" w:themeColor="text1"/>
          <w:sz w:val="28"/>
          <w:szCs w:val="28"/>
        </w:rPr>
        <w:t>6</w:t>
      </w:r>
      <w:r w:rsidRPr="00C85B7E">
        <w:rPr>
          <w:rFonts w:ascii="Times New Roman" w:hAnsi="Times New Roman"/>
          <w:color w:val="000000" w:themeColor="text1"/>
          <w:sz w:val="28"/>
          <w:szCs w:val="28"/>
        </w:rPr>
        <w:t>,1</w:t>
      </w:r>
      <w:r>
        <w:rPr>
          <w:rFonts w:ascii="Times New Roman" w:hAnsi="Times New Roman"/>
          <w:color w:val="000000" w:themeColor="text1"/>
          <w:sz w:val="28"/>
          <w:szCs w:val="28"/>
        </w:rPr>
        <w:t>0</w:t>
      </w:r>
      <w:r w:rsidRPr="00C85B7E">
        <w:rPr>
          <w:rFonts w:ascii="Times New Roman" w:hAnsi="Times New Roman"/>
          <w:color w:val="000000" w:themeColor="text1"/>
          <w:sz w:val="28"/>
          <w:szCs w:val="28"/>
        </w:rPr>
        <w:t xml:space="preserve"> грн./м</w:t>
      </w:r>
      <w:r w:rsidRPr="00C85B7E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3</w:t>
      </w:r>
      <w:r w:rsidRPr="00C85B7E">
        <w:rPr>
          <w:rFonts w:ascii="Times New Roman" w:hAnsi="Times New Roman"/>
          <w:color w:val="000000" w:themeColor="text1"/>
          <w:sz w:val="28"/>
          <w:szCs w:val="28"/>
        </w:rPr>
        <w:t xml:space="preserve"> (з ПДВ).</w:t>
      </w:r>
    </w:p>
    <w:p w:rsidR="00312D31" w:rsidRDefault="00312D31" w:rsidP="00312D31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85B7E">
        <w:rPr>
          <w:rFonts w:ascii="Times New Roman" w:hAnsi="Times New Roman"/>
          <w:color w:val="000000" w:themeColor="text1"/>
          <w:sz w:val="28"/>
          <w:szCs w:val="28"/>
        </w:rPr>
        <w:t>2.Встановити тариф на послуги централізова</w:t>
      </w:r>
      <w:r w:rsidR="00E621A7">
        <w:rPr>
          <w:rFonts w:ascii="Times New Roman" w:hAnsi="Times New Roman"/>
          <w:color w:val="000000" w:themeColor="text1"/>
          <w:sz w:val="28"/>
          <w:szCs w:val="28"/>
        </w:rPr>
        <w:t>ного водовідведення в розмірі 17,88</w:t>
      </w:r>
      <w:bookmarkStart w:id="0" w:name="_GoBack"/>
      <w:bookmarkEnd w:id="0"/>
      <w:r w:rsidRPr="00C85B7E">
        <w:rPr>
          <w:rFonts w:ascii="Times New Roman" w:hAnsi="Times New Roman"/>
          <w:color w:val="000000" w:themeColor="text1"/>
          <w:sz w:val="28"/>
          <w:szCs w:val="28"/>
        </w:rPr>
        <w:t xml:space="preserve"> грн./м</w:t>
      </w:r>
      <w:r w:rsidRPr="00C85B7E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3</w:t>
      </w:r>
      <w:r w:rsidRPr="00C85B7E">
        <w:rPr>
          <w:rFonts w:ascii="Times New Roman" w:hAnsi="Times New Roman"/>
          <w:color w:val="000000" w:themeColor="text1"/>
          <w:sz w:val="28"/>
          <w:szCs w:val="28"/>
        </w:rPr>
        <w:t xml:space="preserve"> (з ПДВ).</w:t>
      </w:r>
    </w:p>
    <w:p w:rsidR="00312D31" w:rsidRDefault="00312D31" w:rsidP="00312D31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3. Визнати таким, що втратило чинність рішення виконавчого комітету Рахівської міської ради №10 від 16.01.2021 року «Про встановлення тарифів на послуги водопостачання та водовідведення».</w:t>
      </w:r>
    </w:p>
    <w:p w:rsidR="00312D31" w:rsidRPr="00C85B7E" w:rsidRDefault="00312D31" w:rsidP="00312D31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4. Дане рішення вступає в дію з 01.01.2022 року.</w:t>
      </w:r>
    </w:p>
    <w:p w:rsidR="00312D31" w:rsidRPr="00C85B7E" w:rsidRDefault="00312D31" w:rsidP="00312D31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5</w:t>
      </w:r>
      <w:r w:rsidRPr="00C85B7E">
        <w:rPr>
          <w:rFonts w:ascii="Times New Roman" w:hAnsi="Times New Roman"/>
          <w:color w:val="000000" w:themeColor="text1"/>
          <w:sz w:val="28"/>
          <w:szCs w:val="28"/>
        </w:rPr>
        <w:t>.Опублікувати дане рішення в засобах масової інформації.</w:t>
      </w:r>
    </w:p>
    <w:p w:rsidR="00312D31" w:rsidRPr="00C85B7E" w:rsidRDefault="00312D31" w:rsidP="00312D31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312D31" w:rsidRPr="00C85B7E" w:rsidRDefault="00312D31" w:rsidP="00312D31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312D31" w:rsidRPr="00C85B7E" w:rsidRDefault="00312D31" w:rsidP="00312D31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312D31" w:rsidRPr="00DB0C91" w:rsidRDefault="00312D31" w:rsidP="00312D3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uk-UA"/>
        </w:rPr>
      </w:pPr>
      <w:r w:rsidRPr="00DB0C91">
        <w:rPr>
          <w:rFonts w:ascii="Times New Roman" w:hAnsi="Times New Roman"/>
          <w:sz w:val="28"/>
          <w:szCs w:val="28"/>
          <w:lang w:eastAsia="uk-UA"/>
        </w:rPr>
        <w:t>Міський голова                                                                       Віктор МЕДВІДЬ</w:t>
      </w:r>
    </w:p>
    <w:p w:rsidR="00426F45" w:rsidRDefault="00426F45"/>
    <w:sectPr w:rsidR="00426F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D31"/>
    <w:rsid w:val="00312D31"/>
    <w:rsid w:val="00426F45"/>
    <w:rsid w:val="00E62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D31"/>
    <w:rPr>
      <w:rFonts w:ascii="Calibri" w:eastAsia="Times New Roman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D31"/>
    <w:rPr>
      <w:rFonts w:ascii="Calibri" w:eastAsia="Times New Roman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814</Words>
  <Characters>465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*</Company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Дмитро Брехлічук</cp:lastModifiedBy>
  <cp:revision>2</cp:revision>
  <dcterms:created xsi:type="dcterms:W3CDTF">2021-11-19T15:33:00Z</dcterms:created>
  <dcterms:modified xsi:type="dcterms:W3CDTF">2021-11-19T15:33:00Z</dcterms:modified>
</cp:coreProperties>
</file>