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95" w:rsidRDefault="00637295" w:rsidP="006372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37295" w:rsidRDefault="00637295" w:rsidP="006372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295" w:rsidRDefault="00637295" w:rsidP="006372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7295" w:rsidRDefault="00637295" w:rsidP="006372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637295" w:rsidRDefault="00637295" w:rsidP="006372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637295" w:rsidRDefault="00637295" w:rsidP="006372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637295" w:rsidRDefault="00637295" w:rsidP="006372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637295" w:rsidRDefault="00637295" w:rsidP="006372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38 сесія восьмого скликання</w:t>
      </w:r>
    </w:p>
    <w:p w:rsidR="00637295" w:rsidRDefault="00637295" w:rsidP="006372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7295" w:rsidRDefault="00637295" w:rsidP="006372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637295" w:rsidRDefault="00637295" w:rsidP="006372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7295" w:rsidRDefault="00637295" w:rsidP="006372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19 вересня 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№605</w:t>
      </w:r>
    </w:p>
    <w:p w:rsidR="00637295" w:rsidRDefault="00637295" w:rsidP="006372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637295" w:rsidRDefault="00637295" w:rsidP="006372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7295" w:rsidRDefault="00637295" w:rsidP="0063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внесення змін в рішення Рахівської міської </w:t>
      </w:r>
    </w:p>
    <w:p w:rsidR="00637295" w:rsidRDefault="00637295" w:rsidP="00637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 №4 від 01.12.2020 р. «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Про внесення змін до  </w:t>
      </w:r>
    </w:p>
    <w:p w:rsidR="00637295" w:rsidRDefault="00637295" w:rsidP="00637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організаційної  структури, чисельності виконавчого </w:t>
      </w:r>
    </w:p>
    <w:p w:rsidR="00637295" w:rsidRDefault="00637295" w:rsidP="00637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апарату Рахівської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із внесеними змінами </w:t>
      </w:r>
    </w:p>
    <w:p w:rsidR="00637295" w:rsidRDefault="00637295" w:rsidP="0063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25.03.2021 р., 20.05.2021р., 21.10.2021 р., 23.12.2021 р., </w:t>
      </w:r>
    </w:p>
    <w:p w:rsidR="00637295" w:rsidRDefault="00637295" w:rsidP="0063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02.02.2023 р., 25.08.2023 р., 31.08.2023 р.</w:t>
      </w:r>
    </w:p>
    <w:p w:rsidR="00637295" w:rsidRDefault="00637295" w:rsidP="00637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статей 25, 26, 54, 59, Закону України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з метою підвищення ефективності і якості роботи,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637295" w:rsidRDefault="00637295" w:rsidP="00637295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295" w:rsidRDefault="00637295" w:rsidP="006372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В И Р І Ш И Л А:</w:t>
      </w: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637295" w:rsidRDefault="00637295" w:rsidP="006372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  Внести зміни до структури, чисельності виконавчого апарату Рахівської міської ради, затвердженої рішенням міської ради №4 від 01.12.2020 р. із внесеними змінами 25.08.2023 р. №550 «Про внесення змін до організації структури, чисельності виконавчого апарату Рахівської міської ради», виклавши підпункт 1.1  в новій редакції: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додаток 1 «Структура  та  чисельність виконавчого апарату Рахівської міської ради»  внести наступні зміни: 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1.1.1. Перетворити  юридичний сектор – в юридичний відділ - 2 штатні одиниці.;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Посаду завідувач юридичного сектору змінити на начальника юридичного відділу;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Головного спеціаліста юридичного сектору змінити на головного спеціаліста юридичного відділу;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7295" w:rsidRDefault="00637295" w:rsidP="006372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1.1.2. Утворити відділ планування та закупівель - 2 штатні одиниці.;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Начальник відділу 1 штатна одиниця;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головний спеціаліст з планування – 1 штатна одиниця;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1.1.3. Перевести з відділу бухгалтерського обліку та звітності  двох головних спеціалістів (уповноважених осіб) до відділу планування та закупівель.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Вивести з відділу з питань управління комунальною власністю  посаду провідного спеціаліста - 1 штатна одиниця.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1.1.5. Ввести посаду головного спеціаліста у відділ житлово-комунального господарства та господарського забезпечення - 1 штатна одиниця;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Вказані зміни ввести в дію з 19 вересня 2023 року.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Начальнику відділу  бухгалтерського обліку та звітності, головному бухгалтеру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Петрюк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М.Ф. внести відповідні зміни до штатного розпису та кошторису видатків на утримання виконавчих органів міської ради. </w:t>
      </w:r>
    </w:p>
    <w:p w:rsidR="00637295" w:rsidRDefault="00637295" w:rsidP="00637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виконанням цього рішення покласти на постійну комісію з питань бюджету, тарифів та цін.</w:t>
      </w:r>
    </w:p>
    <w:p w:rsidR="00637295" w:rsidRDefault="00637295" w:rsidP="006372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637295" w:rsidRDefault="00637295" w:rsidP="006372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37295" w:rsidRDefault="00637295" w:rsidP="006372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295" w:rsidRDefault="00637295" w:rsidP="006372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1E0"/>
      </w:tblPr>
      <w:tblGrid>
        <w:gridCol w:w="2906"/>
      </w:tblGrid>
      <w:tr w:rsidR="00637295" w:rsidTr="00637295">
        <w:tc>
          <w:tcPr>
            <w:tcW w:w="2906" w:type="dxa"/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kern w:val="2"/>
              </w:rPr>
              <w:t>Додаток №1</w:t>
            </w:r>
          </w:p>
          <w:p w:rsidR="00637295" w:rsidRDefault="0063729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</w:rPr>
              <w:t>до рішення міської ради</w:t>
            </w:r>
          </w:p>
          <w:p w:rsidR="00637295" w:rsidRDefault="0063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</w:rPr>
              <w:t>38-ї сесії 8-го скликання                                                                                             від 19.09.2023 р. №605</w:t>
            </w:r>
          </w:p>
        </w:tc>
      </w:tr>
    </w:tbl>
    <w:p w:rsidR="00637295" w:rsidRDefault="00637295" w:rsidP="00637295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hAnsi="Times New Roman" w:cs="Times New Roman"/>
          <w:color w:val="000000" w:themeColor="text1"/>
        </w:rPr>
        <w:br w:type="textWrapping" w:clear="all"/>
      </w:r>
    </w:p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 та  чисельність</w:t>
      </w:r>
    </w:p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виконавчого апарату Рахівської міської ради</w:t>
      </w:r>
    </w:p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5659"/>
        <w:gridCol w:w="2480"/>
      </w:tblGrid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№п/п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Найменування посад та структурних підрозділів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Кількість штатних одиниць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КЕРІВНИЦТВО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8</w:t>
            </w:r>
          </w:p>
        </w:tc>
      </w:tr>
      <w:tr w:rsidR="00637295" w:rsidTr="00637295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Міський голова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Перший заступник міського голови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Секретар ради  та виконкому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3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Керуючий справами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2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720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Староста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ВІДДІЛИ АПАРАТУ  МІСЬКОЇ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8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Начальник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Адміністратор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</w:tr>
      <w:tr w:rsidR="00637295" w:rsidTr="00637295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Державний реєстратор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637295" w:rsidTr="00637295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/>
              <w:rPr>
                <w:lang w:val="ru-RU" w:eastAsia="en-US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 xml:space="preserve">Відділ соціального захисту населення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37295" w:rsidTr="00637295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 організаційно-інформаційної  роботи та документообігу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7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Начальник відділу(інформаційної роботи та зв’язків з громадськістю)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 (комп’ютерне та програмне забезпечення)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Секретар керівника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2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Оператор комп’ютерного набору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Діловод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Юридичний відділ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637295" w:rsidTr="00637295">
        <w:trPr>
          <w:trHeight w:val="2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 xml:space="preserve">Відділ бухгалтерського обліку та звітності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37295" w:rsidTr="00637295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відділу, головний бухгалтер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планування та закупівель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637295" w:rsidTr="00637295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 (уповноважена особа)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637295" w:rsidTr="00637295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 з планування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/>
              <w:rPr>
                <w:lang w:val="ru-RU" w:eastAsia="en-US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житлово-комунального господарства та господарського забезпечення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13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Завідувач господарством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Водій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Опалювачі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з питань управління комунальною власністю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 соціально-економічного розвитку,  міжнародних зв’язків  та туризму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637295" w:rsidTr="00637295">
        <w:trPr>
          <w:trHeight w:val="2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Спеціаліст І категорії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кадрової роботи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71"/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Інспектор  з військового обліку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/>
              <w:rPr>
                <w:lang w:val="ru-RU" w:eastAsia="en-US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Спеціалісти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/>
              <w:rPr>
                <w:lang w:val="ru-RU" w:eastAsia="en-US"/>
              </w:rPr>
            </w:pPr>
          </w:p>
        </w:tc>
      </w:tr>
      <w:tr w:rsidR="00637295" w:rsidTr="0063729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 цивільного захисту та з питань охорони праці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Всього: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60</w:t>
            </w:r>
          </w:p>
        </w:tc>
      </w:tr>
    </w:tbl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</w:t>
      </w:r>
    </w:p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637295" w:rsidRDefault="00637295" w:rsidP="006372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637295" w:rsidTr="00637295">
        <w:trPr>
          <w:jc w:val="right"/>
        </w:trPr>
        <w:tc>
          <w:tcPr>
            <w:tcW w:w="3119" w:type="dxa"/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kern w:val="2"/>
              </w:rPr>
              <w:t>Додаток №2</w:t>
            </w:r>
          </w:p>
          <w:p w:rsidR="00637295" w:rsidRDefault="0063729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</w:rPr>
              <w:t>до рішення міської ради</w:t>
            </w:r>
          </w:p>
          <w:p w:rsidR="00637295" w:rsidRDefault="0063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</w:rPr>
              <w:t>38-ї сесії 8-го скликання                                                                                             від 19.09.2023 р. №605</w:t>
            </w:r>
          </w:p>
        </w:tc>
      </w:tr>
    </w:tbl>
    <w:p w:rsidR="00637295" w:rsidRDefault="00637295" w:rsidP="00637295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 та  чисельність</w:t>
      </w:r>
    </w:p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відділів виконавчого апарату Рахівської міської ради з </w:t>
      </w:r>
    </w:p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статусом юридичних осіб</w:t>
      </w:r>
    </w:p>
    <w:p w:rsidR="00637295" w:rsidRDefault="00637295" w:rsidP="0063729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6379"/>
        <w:gridCol w:w="2126"/>
      </w:tblGrid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Найменування посад та структурних підрозділів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Кількість штатних одиниць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освіти, культури, молоді та спорту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ab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Сектор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/>
              <w:rPr>
                <w:lang w:val="ru-RU" w:eastAsia="en-US"/>
              </w:rPr>
            </w:pP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Завідувач сектору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Сектор культури, молоді та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/>
              <w:rPr>
                <w:lang w:val="ru-RU" w:eastAsia="en-US"/>
              </w:rPr>
            </w:pP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Завідувач сектору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Фінансовий відділ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Головні спеціалісти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Служба у справах дітей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служби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архітектури та містобудування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37295" w:rsidTr="0063729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Провідний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37295" w:rsidTr="00637295">
        <w:trPr>
          <w:trHeight w:val="480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5" w:rsidRDefault="006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16</w:t>
            </w:r>
          </w:p>
        </w:tc>
      </w:tr>
    </w:tbl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637295" w:rsidRDefault="00637295" w:rsidP="006372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637295" w:rsidRDefault="00637295" w:rsidP="006372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7295" w:rsidRDefault="00637295" w:rsidP="006372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00000" w:rsidRDefault="0063729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637295"/>
    <w:rsid w:val="0063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3851</Words>
  <Characters>2196</Characters>
  <Application>Microsoft Office Word</Application>
  <DocSecurity>0</DocSecurity>
  <Lines>18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2023-10-25T12:22:00Z</dcterms:created>
  <dcterms:modified xsi:type="dcterms:W3CDTF">2023-10-25T12:22:00Z</dcterms:modified>
</cp:coreProperties>
</file>