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40" w:rsidRDefault="00452E40" w:rsidP="00452E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452E40" w:rsidRDefault="00452E40" w:rsidP="00452E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0" b="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40" w:rsidRDefault="00452E40" w:rsidP="00452E4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452E40" w:rsidRDefault="00452E40" w:rsidP="00452E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452E40" w:rsidRDefault="00452E40" w:rsidP="00452E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452E40" w:rsidRDefault="00452E40" w:rsidP="00452E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452E40" w:rsidRDefault="00452E40" w:rsidP="00452E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452E40" w:rsidRDefault="00452E40" w:rsidP="00452E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38 сесія восьмого скликання</w:t>
      </w:r>
    </w:p>
    <w:p w:rsidR="00452E40" w:rsidRDefault="00452E40" w:rsidP="00452E4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452E40" w:rsidRDefault="00452E40" w:rsidP="00452E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452E40" w:rsidRDefault="00452E40" w:rsidP="00452E4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452E40" w:rsidRDefault="00452E40" w:rsidP="00452E4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19 вересня 2023 року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№598</w:t>
      </w:r>
    </w:p>
    <w:p w:rsidR="00452E40" w:rsidRDefault="00452E40" w:rsidP="00452E4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452E40" w:rsidRDefault="00452E40" w:rsidP="00452E4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5923D1" w:rsidRPr="00735FA4" w:rsidRDefault="005923D1" w:rsidP="0020232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Pr="00735FA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внесення змін до рішення міської ради №400 </w:t>
      </w:r>
    </w:p>
    <w:p w:rsidR="005923D1" w:rsidRPr="00735FA4" w:rsidRDefault="005923D1" w:rsidP="0020232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від 14.11.2022 р.  «Про затвердження фінансового </w:t>
      </w:r>
    </w:p>
    <w:p w:rsidR="005923D1" w:rsidRPr="00735FA4" w:rsidRDefault="005923D1" w:rsidP="0020232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плану Комунального некомерційного підприємства</w:t>
      </w:r>
    </w:p>
    <w:p w:rsidR="005923D1" w:rsidRPr="00735FA4" w:rsidRDefault="005923D1" w:rsidP="0020232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«Рахівська районна лікарня» Рахівської міської ради </w:t>
      </w:r>
    </w:p>
    <w:p w:rsidR="005923D1" w:rsidRPr="00735FA4" w:rsidRDefault="005923D1" w:rsidP="0020232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Закарпатської області на 2023 рік</w:t>
      </w:r>
    </w:p>
    <w:p w:rsidR="005923D1" w:rsidRPr="00735FA4" w:rsidRDefault="005923D1" w:rsidP="00457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20232F" w:rsidRPr="00735FA4" w:rsidRDefault="0020232F" w:rsidP="002023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ar-SA"/>
        </w:rPr>
      </w:pPr>
      <w:r w:rsidRPr="00735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Розглянувши лист  </w:t>
      </w:r>
      <w:r w:rsidRPr="00735F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Комунального некомерційного підприємства «Рахівська районна лікарня» Рахівської міської ради Закарпатської області </w:t>
      </w:r>
      <w:r w:rsidR="005923D1" w:rsidRPr="00735F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змін до фіна</w:t>
      </w:r>
      <w:r w:rsidRPr="00735F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нсового плану підприємства на 2023 рік від 12.09.2023  №1093/01-18, відповідно до наказу Міністерства економічного розвитку і торгівлі України  від 02.03.2015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 Статуту Комунального некомерційного підприємства «Рахівська районна лікарня» Рахівської міської ради Закарпатської області, </w:t>
      </w:r>
      <w:r w:rsidR="00E47D91">
        <w:rPr>
          <w:rFonts w:ascii="Times New Roman" w:hAnsi="Times New Roman"/>
          <w:color w:val="000000" w:themeColor="text1"/>
          <w:sz w:val="28"/>
          <w:szCs w:val="28"/>
          <w:lang w:val="uk-UA"/>
        </w:rPr>
        <w:t>ст.</w:t>
      </w:r>
      <w:bookmarkStart w:id="0" w:name="_GoBack"/>
      <w:bookmarkEnd w:id="0"/>
      <w:r w:rsidRPr="00735F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26 Закону України «Про місцеве самоврядування в Україні» та враховуючи надані показники на 2023 рік, Рахівська міська </w:t>
      </w:r>
      <w:r w:rsidRPr="00735F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рада </w:t>
      </w:r>
    </w:p>
    <w:p w:rsidR="0020232F" w:rsidRPr="00AE2220" w:rsidRDefault="0020232F" w:rsidP="00202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20232F" w:rsidRPr="00735FA4" w:rsidRDefault="0020232F" w:rsidP="002023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735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 И Р І Ш И Л А:</w:t>
      </w:r>
    </w:p>
    <w:p w:rsidR="00B608A8" w:rsidRPr="00735FA4" w:rsidRDefault="00B608A8" w:rsidP="002023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20232F" w:rsidRPr="00735FA4" w:rsidRDefault="0020232F" w:rsidP="007B68F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Внести зміни </w:t>
      </w:r>
      <w:r w:rsidR="007B68F3" w:rsidRPr="00735FA4">
        <w:rPr>
          <w:rFonts w:ascii="Times New Roman" w:hAnsi="Times New Roman"/>
          <w:color w:val="000000" w:themeColor="text1"/>
          <w:sz w:val="28"/>
          <w:szCs w:val="28"/>
          <w:lang w:val="uk-UA"/>
        </w:rPr>
        <w:t>до рішення міської ради №400 від 14.11.2022 р.  «Про затвердження фінансового плану Комунального некомерційного підприємства «Рахівська районна лікарня» Рахівської міської ради Закарпатської області на 2023 рік», а саме додаток до рішення «Фінансовий план підприємства на 2023 рік» виклас</w:t>
      </w:r>
      <w:r w:rsidR="00452E40">
        <w:rPr>
          <w:rFonts w:ascii="Times New Roman" w:hAnsi="Times New Roman"/>
          <w:color w:val="000000" w:themeColor="text1"/>
          <w:sz w:val="28"/>
          <w:szCs w:val="28"/>
          <w:lang w:val="uk-UA"/>
        </w:rPr>
        <w:t>ти у новій редакції (додається).</w:t>
      </w:r>
      <w:r w:rsidR="007B68F3" w:rsidRPr="00735F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20232F" w:rsidRPr="00735FA4" w:rsidRDefault="0020232F" w:rsidP="0020232F">
      <w:pPr>
        <w:suppressAutoHyphens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20232F" w:rsidRPr="00735FA4" w:rsidRDefault="0020232F" w:rsidP="0020232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735FA4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>В.п</w:t>
      </w:r>
      <w:proofErr w:type="spellEnd"/>
      <w:r w:rsidRPr="00735FA4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>. міського голови,</w:t>
      </w:r>
    </w:p>
    <w:p w:rsidR="000F79D2" w:rsidRDefault="0020232F" w:rsidP="007B68F3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</w:pPr>
      <w:r w:rsidRPr="00735FA4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 xml:space="preserve">секретар ради та виконкому                     </w:t>
      </w:r>
      <w:r w:rsidRPr="00735FA4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ab/>
      </w:r>
      <w:r w:rsidRPr="00735FA4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ab/>
        <w:t xml:space="preserve">                        Євген МОЛНАР</w:t>
      </w:r>
    </w:p>
    <w:p w:rsidR="00171402" w:rsidRPr="00735FA4" w:rsidRDefault="00171402" w:rsidP="007B68F3">
      <w:pPr>
        <w:spacing w:after="0" w:line="240" w:lineRule="auto"/>
        <w:jc w:val="both"/>
        <w:rPr>
          <w:color w:val="000000" w:themeColor="text1"/>
          <w:lang w:val="uk-UA"/>
        </w:rPr>
      </w:pPr>
    </w:p>
    <w:sectPr w:rsidR="00171402" w:rsidRPr="00735FA4" w:rsidSect="0091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C95"/>
    <w:multiLevelType w:val="hybridMultilevel"/>
    <w:tmpl w:val="C18EE44E"/>
    <w:lvl w:ilvl="0" w:tplc="15A6D20C">
      <w:start w:val="1"/>
      <w:numFmt w:val="decimal"/>
      <w:lvlText w:val="%1."/>
      <w:lvlJc w:val="left"/>
      <w:pPr>
        <w:ind w:left="795" w:hanging="36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232F"/>
    <w:rsid w:val="000F79D2"/>
    <w:rsid w:val="00171402"/>
    <w:rsid w:val="001C7484"/>
    <w:rsid w:val="0020232F"/>
    <w:rsid w:val="00354786"/>
    <w:rsid w:val="00452E40"/>
    <w:rsid w:val="00457A47"/>
    <w:rsid w:val="005923D1"/>
    <w:rsid w:val="00613CC7"/>
    <w:rsid w:val="00735FA4"/>
    <w:rsid w:val="007B68F3"/>
    <w:rsid w:val="00883E18"/>
    <w:rsid w:val="009115A5"/>
    <w:rsid w:val="00A65A6E"/>
    <w:rsid w:val="00AE2220"/>
    <w:rsid w:val="00B37F64"/>
    <w:rsid w:val="00B608A8"/>
    <w:rsid w:val="00E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32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2023-09-25T13:01:00Z</cp:lastPrinted>
  <dcterms:created xsi:type="dcterms:W3CDTF">2023-09-14T06:08:00Z</dcterms:created>
  <dcterms:modified xsi:type="dcterms:W3CDTF">2023-09-25T13:01:00Z</dcterms:modified>
</cp:coreProperties>
</file>