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8B" w:rsidRDefault="00240449" w:rsidP="00240449">
      <w:pPr>
        <w:pStyle w:val="a8"/>
        <w:tabs>
          <w:tab w:val="left" w:pos="4530"/>
        </w:tabs>
        <w:ind w:left="4535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Додаток </w:t>
      </w:r>
      <w:r w:rsidR="00552F97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240449" w:rsidRDefault="00240449" w:rsidP="00240449">
      <w:pPr>
        <w:pStyle w:val="a8"/>
        <w:tabs>
          <w:tab w:val="left" w:pos="4530"/>
        </w:tabs>
        <w:ind w:left="45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Наказу Головного управління</w:t>
      </w:r>
    </w:p>
    <w:p w:rsidR="00240449" w:rsidRDefault="00240449" w:rsidP="00240449">
      <w:pPr>
        <w:pStyle w:val="a8"/>
        <w:tabs>
          <w:tab w:val="left" w:pos="4530"/>
        </w:tabs>
        <w:ind w:left="45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Пенсійного фонду України</w:t>
      </w:r>
    </w:p>
    <w:p w:rsidR="00240449" w:rsidRDefault="00240449" w:rsidP="00240449">
      <w:pPr>
        <w:pStyle w:val="a8"/>
        <w:tabs>
          <w:tab w:val="left" w:pos="4530"/>
        </w:tabs>
        <w:ind w:left="45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Закарпатській області</w:t>
      </w:r>
    </w:p>
    <w:p w:rsidR="00065D9F" w:rsidRPr="00D96336" w:rsidRDefault="00065D9F" w:rsidP="0006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D96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15.05.2024</w:t>
      </w:r>
      <w:r w:rsidRPr="00D96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672</w:t>
      </w:r>
    </w:p>
    <w:p w:rsidR="00240449" w:rsidRDefault="00240449" w:rsidP="00240449">
      <w:pPr>
        <w:pStyle w:val="a8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D1B5D" w:rsidRDefault="005D1B5D" w:rsidP="00E2689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95EC5" w:rsidRDefault="00E26894" w:rsidP="00E2689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A1676B">
        <w:rPr>
          <w:rFonts w:ascii="Times New Roman" w:hAnsi="Times New Roman" w:cs="Times New Roman"/>
          <w:b/>
          <w:bCs/>
          <w:spacing w:val="-2"/>
          <w:sz w:val="24"/>
          <w:szCs w:val="24"/>
        </w:rPr>
        <w:t>ТЕХНОЛОГІЧНА КАРТКА</w:t>
      </w:r>
    </w:p>
    <w:p w:rsidR="005D1B5D" w:rsidRDefault="00AE590E" w:rsidP="00E2689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E590E">
        <w:rPr>
          <w:rFonts w:ascii="Times New Roman" w:hAnsi="Times New Roman" w:cs="Times New Roman"/>
          <w:b/>
          <w:bCs/>
          <w:spacing w:val="-2"/>
          <w:sz w:val="24"/>
          <w:szCs w:val="24"/>
        </w:rPr>
        <w:t>адміністративної послуги з призначення пільги на придбання палива, у тому числі рідкого, скрапленого балонного газу для побутових потреб</w:t>
      </w:r>
    </w:p>
    <w:tbl>
      <w:tblPr>
        <w:tblW w:w="9781" w:type="dxa"/>
        <w:tblInd w:w="10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4680"/>
        <w:gridCol w:w="1701"/>
        <w:gridCol w:w="1418"/>
        <w:gridCol w:w="1417"/>
      </w:tblGrid>
      <w:tr w:rsidR="00E26894" w:rsidRPr="00A1676B" w:rsidTr="00803335">
        <w:trPr>
          <w:trHeight w:val="245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E26894" w:rsidP="00A651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E26894" w:rsidP="00A651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Етапи послуги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E26894" w:rsidP="00A651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Відповідальна посадова особа і структурний підрозділ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E26894" w:rsidP="0029422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Дія</w:t>
            </w:r>
          </w:p>
          <w:p w:rsidR="0029422A" w:rsidRDefault="00E26894" w:rsidP="002942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(В</w:t>
            </w:r>
            <w:r w:rsidR="0029422A">
              <w:rPr>
                <w:rFonts w:ascii="Times New Roman" w:hAnsi="Times New Roman" w:cs="Times New Roman"/>
                <w:b/>
                <w:bCs/>
              </w:rPr>
              <w:t>-</w:t>
            </w:r>
            <w:r w:rsidR="0029422A" w:rsidRPr="0029422A">
              <w:rPr>
                <w:rFonts w:ascii="Times New Roman" w:hAnsi="Times New Roman" w:cs="Times New Roman"/>
                <w:bCs/>
                <w:sz w:val="18"/>
                <w:szCs w:val="18"/>
              </w:rPr>
              <w:t>виконує,</w:t>
            </w:r>
          </w:p>
          <w:p w:rsidR="0029422A" w:rsidRDefault="00E26894" w:rsidP="002942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У</w:t>
            </w:r>
            <w:r w:rsidR="00582AEB">
              <w:rPr>
                <w:rFonts w:ascii="Times New Roman" w:hAnsi="Times New Roman" w:cs="Times New Roman"/>
                <w:b/>
                <w:bCs/>
              </w:rPr>
              <w:t>-</w:t>
            </w:r>
            <w:r w:rsidR="0029422A" w:rsidRPr="0029422A">
              <w:rPr>
                <w:rFonts w:ascii="Times New Roman" w:hAnsi="Times New Roman" w:cs="Times New Roman"/>
                <w:bCs/>
                <w:sz w:val="18"/>
                <w:szCs w:val="18"/>
              </w:rPr>
              <w:t>бере участь</w:t>
            </w:r>
            <w:r w:rsidRPr="00A1676B">
              <w:rPr>
                <w:rFonts w:ascii="Times New Roman" w:hAnsi="Times New Roman" w:cs="Times New Roman"/>
                <w:b/>
                <w:bCs/>
              </w:rPr>
              <w:t>,</w:t>
            </w:r>
          </w:p>
          <w:p w:rsidR="00E26894" w:rsidRPr="00A1676B" w:rsidRDefault="00E26894" w:rsidP="0029422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П</w:t>
            </w:r>
            <w:r w:rsidR="0029422A">
              <w:rPr>
                <w:rFonts w:ascii="Times New Roman" w:hAnsi="Times New Roman" w:cs="Times New Roman"/>
                <w:b/>
                <w:bCs/>
              </w:rPr>
              <w:t>-</w:t>
            </w:r>
            <w:r w:rsidR="0029422A" w:rsidRPr="0029422A">
              <w:rPr>
                <w:rFonts w:ascii="Times New Roman" w:hAnsi="Times New Roman" w:cs="Times New Roman"/>
                <w:bCs/>
                <w:sz w:val="18"/>
                <w:szCs w:val="18"/>
              </w:rPr>
              <w:t>погоджує</w:t>
            </w:r>
            <w:r w:rsidRPr="00A1676B">
              <w:rPr>
                <w:rFonts w:ascii="Times New Roman" w:hAnsi="Times New Roman" w:cs="Times New Roman"/>
                <w:b/>
                <w:bCs/>
              </w:rPr>
              <w:t>, З</w:t>
            </w:r>
            <w:r w:rsidR="0029422A">
              <w:rPr>
                <w:rFonts w:ascii="Times New Roman" w:hAnsi="Times New Roman" w:cs="Times New Roman"/>
                <w:b/>
                <w:bCs/>
              </w:rPr>
              <w:t>-</w:t>
            </w:r>
            <w:r w:rsidR="0029422A" w:rsidRPr="0029422A">
              <w:rPr>
                <w:rFonts w:ascii="Times New Roman" w:hAnsi="Times New Roman" w:cs="Times New Roman"/>
                <w:bCs/>
              </w:rPr>
              <w:t>з</w:t>
            </w:r>
            <w:r w:rsidR="0029422A" w:rsidRPr="0029422A">
              <w:rPr>
                <w:rFonts w:ascii="Times New Roman" w:hAnsi="Times New Roman" w:cs="Times New Roman"/>
                <w:bCs/>
                <w:sz w:val="18"/>
                <w:szCs w:val="18"/>
              </w:rPr>
              <w:t>атверджує</w:t>
            </w:r>
            <w:r w:rsidRPr="0029422A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E26894" w:rsidP="00A651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Термін виконання (днів)</w:t>
            </w:r>
          </w:p>
        </w:tc>
      </w:tr>
      <w:tr w:rsidR="00AE590E" w:rsidRPr="00A1676B" w:rsidTr="00803335">
        <w:trPr>
          <w:trHeight w:val="1714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90E" w:rsidRPr="00A1676B" w:rsidRDefault="00AE590E" w:rsidP="0040170F">
            <w:pPr>
              <w:spacing w:after="0"/>
              <w:jc w:val="center"/>
              <w:rPr>
                <w:rFonts w:ascii="Times New Roman" w:eastAsia="Batang" w:hAnsi="Times New Roman" w:cs="Times New Roman"/>
              </w:rPr>
            </w:pPr>
            <w:r w:rsidRPr="00A167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90E" w:rsidRPr="00180A89" w:rsidRDefault="00AE590E" w:rsidP="00401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89">
              <w:rPr>
                <w:rFonts w:ascii="Times New Roman" w:hAnsi="Times New Roman" w:cs="Times New Roman"/>
                <w:sz w:val="24"/>
                <w:szCs w:val="24"/>
              </w:rPr>
              <w:t>1. Ідентифікація заявника.</w:t>
            </w:r>
          </w:p>
          <w:p w:rsidR="00AE590E" w:rsidRPr="00180A89" w:rsidRDefault="00AE590E" w:rsidP="00401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89">
              <w:rPr>
                <w:rFonts w:ascii="Times New Roman" w:hAnsi="Times New Roman" w:cs="Times New Roman"/>
                <w:sz w:val="24"/>
                <w:szCs w:val="24"/>
              </w:rPr>
              <w:t>2. Правова та логічна оцінка документів*.</w:t>
            </w:r>
          </w:p>
          <w:p w:rsidR="00AE590E" w:rsidRDefault="00AE590E" w:rsidP="00401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BE2682">
              <w:rPr>
                <w:rFonts w:ascii="Times New Roman" w:hAnsi="Times New Roman" w:cs="Times New Roman"/>
                <w:sz w:val="24"/>
                <w:szCs w:val="24"/>
              </w:rPr>
              <w:t>Прийом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180A89">
              <w:rPr>
                <w:rFonts w:ascii="Times New Roman" w:hAnsi="Times New Roman" w:cs="Times New Roman"/>
                <w:sz w:val="24"/>
                <w:szCs w:val="24"/>
              </w:rPr>
              <w:t xml:space="preserve">аяви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180A89">
              <w:rPr>
                <w:rFonts w:ascii="Times New Roman" w:hAnsi="Times New Roman" w:cs="Times New Roman"/>
                <w:sz w:val="24"/>
                <w:szCs w:val="24"/>
              </w:rPr>
              <w:t>ро надання пільг на оплату житлово-комунальних послуг, придбання твердого палива і скрапленого газу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за ф</w:t>
            </w:r>
            <w:r w:rsidRPr="00180A89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ою</w:t>
            </w:r>
            <w:r w:rsidRPr="00180A89">
              <w:rPr>
                <w:rFonts w:ascii="Times New Roman" w:hAnsi="Times New Roman" w:cs="Times New Roman"/>
                <w:sz w:val="24"/>
                <w:szCs w:val="24"/>
              </w:rPr>
              <w:t xml:space="preserve"> встановлен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ою</w:t>
            </w:r>
            <w:r w:rsidRPr="00180A89">
              <w:rPr>
                <w:rFonts w:ascii="Times New Roman" w:hAnsi="Times New Roman" w:cs="Times New Roman"/>
                <w:sz w:val="24"/>
                <w:szCs w:val="24"/>
              </w:rPr>
              <w:t xml:space="preserve"> Порядком надання пільг на оплату житлово-комунальних послуг, придбання твердого палива і скрапленого газу у грошовій формі, затвердженим постановою Кабінету Міністрів України від 17 квітня 2019 року № 373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590E" w:rsidRDefault="00AE590E" w:rsidP="00401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Прийом д</w:t>
            </w:r>
            <w:r w:rsidRPr="00AE590E">
              <w:rPr>
                <w:rFonts w:ascii="Times New Roman" w:hAnsi="Times New Roman" w:cs="Times New Roman"/>
                <w:sz w:val="24"/>
                <w:szCs w:val="24"/>
              </w:rPr>
              <w:t>овідк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590E">
              <w:rPr>
                <w:rFonts w:ascii="Times New Roman" w:hAnsi="Times New Roman" w:cs="Times New Roman"/>
                <w:sz w:val="24"/>
                <w:szCs w:val="24"/>
              </w:rPr>
              <w:t xml:space="preserve"> про наявність у житловому приміщенні пічного опалення та/або кухонного вогнища на твердому паливі.</w:t>
            </w:r>
          </w:p>
          <w:p w:rsidR="00AE590E" w:rsidRPr="00180A89" w:rsidRDefault="00AE590E" w:rsidP="00401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0A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E2682">
              <w:rPr>
                <w:rFonts w:ascii="Times New Roman" w:hAnsi="Times New Roman" w:cs="Times New Roman"/>
                <w:sz w:val="24"/>
                <w:szCs w:val="24"/>
              </w:rPr>
              <w:t xml:space="preserve">Прийом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180A89">
              <w:rPr>
                <w:rFonts w:ascii="Times New Roman" w:hAnsi="Times New Roman" w:cs="Times New Roman"/>
                <w:sz w:val="24"/>
                <w:szCs w:val="24"/>
              </w:rPr>
              <w:t xml:space="preserve">нших необхідних для прийняття об’єктивного рішення документів та/або відомостей. </w:t>
            </w:r>
          </w:p>
          <w:p w:rsidR="00AE590E" w:rsidRPr="00180A89" w:rsidRDefault="00AE590E" w:rsidP="00401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80A89">
              <w:rPr>
                <w:rFonts w:ascii="Times New Roman" w:hAnsi="Times New Roman" w:cs="Times New Roman"/>
                <w:sz w:val="24"/>
                <w:szCs w:val="24"/>
              </w:rPr>
              <w:t>. Сканування документів та формування електронної справи.</w:t>
            </w:r>
          </w:p>
          <w:p w:rsidR="00AE590E" w:rsidRPr="00180A89" w:rsidRDefault="00AE590E" w:rsidP="004017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80A89">
              <w:rPr>
                <w:rFonts w:ascii="Times New Roman" w:hAnsi="Times New Roman" w:cs="Times New Roman"/>
                <w:sz w:val="24"/>
                <w:szCs w:val="24"/>
              </w:rPr>
              <w:t>. За необхідності, роз’яснення порядку і процедури оскарження рішень (дій, бездіяльності) органів Пенсійного фонду (відповідно до чинного законодавства).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90E" w:rsidRDefault="00AE590E" w:rsidP="0040170F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Спеціаліст відділу/сектору обслуговування громадян</w:t>
            </w:r>
          </w:p>
          <w:p w:rsidR="00AE590E" w:rsidRPr="00A1676B" w:rsidRDefault="00AE590E" w:rsidP="0040170F">
            <w:pPr>
              <w:snapToGri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(сервісного центру)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90E" w:rsidRPr="00A1676B" w:rsidRDefault="00AE590E" w:rsidP="0040170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90E" w:rsidRPr="00A1676B" w:rsidRDefault="00AE590E" w:rsidP="0040170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Того ж</w:t>
            </w:r>
            <w:r w:rsidRPr="00A1676B">
              <w:rPr>
                <w:rFonts w:ascii="Times New Roman" w:hAnsi="Times New Roman" w:cs="Times New Roman"/>
              </w:rPr>
              <w:t xml:space="preserve"> дня</w:t>
            </w:r>
          </w:p>
        </w:tc>
      </w:tr>
      <w:tr w:rsidR="00AE590E" w:rsidRPr="00A1676B" w:rsidTr="00803335">
        <w:trPr>
          <w:trHeight w:val="28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90E" w:rsidRPr="00A1676B" w:rsidRDefault="00AE590E" w:rsidP="004017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335" w:rsidRDefault="00803335" w:rsidP="0040170F">
            <w:pPr>
              <w:pStyle w:val="a9"/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90E" w:rsidRPr="003057DE" w:rsidRDefault="00AE590E" w:rsidP="0040170F">
            <w:pPr>
              <w:pStyle w:val="a9"/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30D">
              <w:rPr>
                <w:rFonts w:ascii="Times New Roman" w:hAnsi="Times New Roman" w:cs="Times New Roman"/>
                <w:sz w:val="24"/>
                <w:szCs w:val="24"/>
              </w:rPr>
              <w:t>Атрибутуван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електронних копій документів, </w:t>
            </w:r>
            <w:r w:rsidRPr="00A2730D">
              <w:rPr>
                <w:rFonts w:ascii="Times New Roman" w:hAnsi="Times New Roman" w:cs="Times New Roman"/>
                <w:sz w:val="24"/>
                <w:szCs w:val="24"/>
              </w:rPr>
              <w:t>перевед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ення звернення “На верифікацію”, верифікація зазначених у зверненні даних.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90E" w:rsidRPr="00A1676B" w:rsidRDefault="00AE590E" w:rsidP="0040170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Спеціаліст у</w:t>
            </w:r>
            <w:r w:rsidRPr="00A206F5">
              <w:rPr>
                <w:rFonts w:ascii="Times New Roman" w:hAnsi="Times New Roman" w:cs="Times New Roman"/>
              </w:rPr>
              <w:t xml:space="preserve">правління пенсійного забезпечення, надання страхових виплат, </w:t>
            </w:r>
            <w:r w:rsidRPr="00A206F5">
              <w:rPr>
                <w:rFonts w:ascii="Times New Roman" w:hAnsi="Times New Roman" w:cs="Times New Roman"/>
              </w:rPr>
              <w:lastRenderedPageBreak/>
              <w:t>соціальних послуг, житлових субсидій та пільг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90E" w:rsidRPr="00A1676B" w:rsidRDefault="00AE590E" w:rsidP="004017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В, 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90E" w:rsidRDefault="00AE590E" w:rsidP="004017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E590E" w:rsidRPr="00A1676B" w:rsidTr="00803335">
        <w:trPr>
          <w:trHeight w:val="28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90E" w:rsidRPr="00A1676B" w:rsidRDefault="00AE590E" w:rsidP="004017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90E" w:rsidRDefault="00AE590E" w:rsidP="0040170F">
            <w:pPr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69">
              <w:rPr>
                <w:rFonts w:ascii="Times New Roman" w:hAnsi="Times New Roman" w:cs="Times New Roman"/>
                <w:sz w:val="24"/>
                <w:szCs w:val="24"/>
              </w:rPr>
              <w:t xml:space="preserve">Опрацювання звернення </w:t>
            </w:r>
            <w:r w:rsidRPr="00FB1768">
              <w:rPr>
                <w:rFonts w:ascii="Times New Roman" w:hAnsi="Times New Roman" w:cs="Times New Roman"/>
                <w:sz w:val="24"/>
                <w:szCs w:val="24"/>
              </w:rPr>
              <w:t>Про надання пільг на оплату житлово-комунальних послуг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1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590E" w:rsidRPr="003057DE" w:rsidRDefault="00AE590E" w:rsidP="00803335">
            <w:pPr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69">
              <w:rPr>
                <w:rFonts w:ascii="Times New Roman" w:hAnsi="Times New Roman" w:cs="Times New Roman"/>
                <w:sz w:val="24"/>
                <w:szCs w:val="24"/>
              </w:rPr>
              <w:t xml:space="preserve">Прийняття рішення про </w:t>
            </w:r>
            <w:r w:rsidR="00803335" w:rsidRPr="00803335">
              <w:rPr>
                <w:rFonts w:ascii="Times New Roman" w:hAnsi="Times New Roman" w:cs="Times New Roman"/>
                <w:sz w:val="24"/>
                <w:szCs w:val="24"/>
              </w:rPr>
              <w:t>надання пільги на придбання твердого палива та скрапленого газу / відмову в наданні пільги на придбання твердого палива та скрапленого газу.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90E" w:rsidRPr="00A1676B" w:rsidRDefault="00AE590E" w:rsidP="0040170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2682">
              <w:rPr>
                <w:rFonts w:ascii="Times New Roman" w:hAnsi="Times New Roman" w:cs="Times New Roman"/>
              </w:rPr>
              <w:t xml:space="preserve">Спеціаліст </w:t>
            </w:r>
            <w:r>
              <w:rPr>
                <w:rFonts w:ascii="Times New Roman" w:hAnsi="Times New Roman" w:cs="Times New Roman"/>
              </w:rPr>
              <w:t>у</w:t>
            </w:r>
            <w:r w:rsidRPr="00A1676B">
              <w:rPr>
                <w:rFonts w:ascii="Times New Roman" w:hAnsi="Times New Roman" w:cs="Times New Roman"/>
              </w:rPr>
              <w:t xml:space="preserve">правління пенсійного </w:t>
            </w:r>
            <w:r>
              <w:rPr>
                <w:rFonts w:ascii="Times New Roman" w:hAnsi="Times New Roman" w:cs="Times New Roman"/>
              </w:rPr>
              <w:t>забезпечення, надання страхових виплат, соціальних послуг, житлових субсидій та пільг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90E" w:rsidRPr="00A1676B" w:rsidRDefault="00AE590E" w:rsidP="004017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В, П, 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90E" w:rsidRPr="00800ABB" w:rsidRDefault="00AE590E" w:rsidP="000B1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44F">
              <w:rPr>
                <w:rFonts w:ascii="Times New Roman" w:hAnsi="Times New Roman" w:cs="Times New Roman"/>
              </w:rPr>
              <w:t>10 днів з дати успішної верифікації</w:t>
            </w:r>
          </w:p>
        </w:tc>
      </w:tr>
      <w:tr w:rsidR="00803335" w:rsidRPr="005D1B5D" w:rsidTr="00803335">
        <w:trPr>
          <w:trHeight w:val="28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335" w:rsidRDefault="00803335" w:rsidP="004017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335" w:rsidRPr="00AD4E69" w:rsidRDefault="00803335" w:rsidP="0040170F">
            <w:pPr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682">
              <w:rPr>
                <w:rFonts w:ascii="Times New Roman" w:hAnsi="Times New Roman" w:cs="Times New Roman"/>
                <w:sz w:val="24"/>
                <w:szCs w:val="24"/>
              </w:rPr>
              <w:t>Виплата сум призначеної пільги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335" w:rsidRPr="00A1676B" w:rsidRDefault="00803335" w:rsidP="0040170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2682">
              <w:rPr>
                <w:rFonts w:ascii="Times New Roman" w:hAnsi="Times New Roman" w:cs="Times New Roman"/>
              </w:rPr>
              <w:t>Управління з питань виплати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335" w:rsidRDefault="00803335" w:rsidP="004017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2682">
              <w:rPr>
                <w:rFonts w:ascii="Times New Roman" w:hAnsi="Times New Roman" w:cs="Times New Roman"/>
              </w:rPr>
              <w:t>В, П, 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335" w:rsidRPr="0060244F" w:rsidRDefault="00803335" w:rsidP="004017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2682">
              <w:rPr>
                <w:rFonts w:ascii="Times New Roman" w:hAnsi="Times New Roman" w:cs="Times New Roman"/>
              </w:rPr>
              <w:t>У виплатний період</w:t>
            </w:r>
          </w:p>
        </w:tc>
      </w:tr>
      <w:tr w:rsidR="00803335" w:rsidRPr="005D1B5D" w:rsidTr="00803335">
        <w:trPr>
          <w:trHeight w:val="28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335" w:rsidRDefault="00803335" w:rsidP="004017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335" w:rsidRPr="003057DE" w:rsidRDefault="00803335" w:rsidP="00803335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Повідомлення </w:t>
            </w:r>
            <w:r w:rsidRPr="00BE2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</w:t>
            </w:r>
            <w:r w:rsidRPr="00803335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пільги на придбання твердого палива та скрапленого газу / відмову в наданні пільги на придбання твердого палива та скрапленого газу.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335" w:rsidRPr="00BE2682" w:rsidRDefault="00803335" w:rsidP="0040170F">
            <w:pPr>
              <w:snapToGrid w:val="0"/>
              <w:spacing w:after="0" w:line="240" w:lineRule="auto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С</w:t>
            </w:r>
            <w:r w:rsidRPr="00BE2682">
              <w:rPr>
                <w:rFonts w:ascii="Times New Roman" w:eastAsia="Batang" w:hAnsi="Times New Roman" w:cs="Times New Roman"/>
              </w:rPr>
              <w:t>пеціаліст відділу/сектору обслуговування громадян</w:t>
            </w:r>
          </w:p>
          <w:p w:rsidR="00803335" w:rsidRPr="00A1676B" w:rsidRDefault="00803335" w:rsidP="0040170F">
            <w:pPr>
              <w:snapToGrid w:val="0"/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BE2682">
              <w:rPr>
                <w:rFonts w:ascii="Times New Roman" w:eastAsia="Batang" w:hAnsi="Times New Roman" w:cs="Times New Roman"/>
              </w:rPr>
              <w:t>(сервісного центру)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335" w:rsidRPr="00A1676B" w:rsidRDefault="00803335" w:rsidP="004017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335" w:rsidRPr="00A1676B" w:rsidRDefault="000B1D84" w:rsidP="004017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1D84">
              <w:rPr>
                <w:rFonts w:ascii="Times New Roman" w:eastAsia="Times New Roman" w:hAnsi="Times New Roman" w:cs="Times New Roman"/>
              </w:rPr>
              <w:t>3 календарні дні з дня прийняття рішення</w:t>
            </w:r>
          </w:p>
        </w:tc>
      </w:tr>
    </w:tbl>
    <w:p w:rsidR="00582AEB" w:rsidRDefault="00582AEB" w:rsidP="00582A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7B37" w:rsidRDefault="001A7B37" w:rsidP="001A7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управління</w:t>
      </w:r>
    </w:p>
    <w:p w:rsidR="001A7B37" w:rsidRDefault="001A7B37" w:rsidP="001A7B37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обслуговування громадян                                                                Надія СЕМЕНЮК</w:t>
      </w:r>
    </w:p>
    <w:p w:rsidR="001A7B37" w:rsidRDefault="001A7B37" w:rsidP="001A7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7B37" w:rsidRDefault="001A7B37" w:rsidP="001A7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управління пенсійного</w:t>
      </w:r>
    </w:p>
    <w:p w:rsidR="001A7B37" w:rsidRDefault="001A7B37" w:rsidP="001A7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забезпечення, надання страхових</w:t>
      </w:r>
    </w:p>
    <w:p w:rsidR="001A7B37" w:rsidRDefault="001A7B37" w:rsidP="001A7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виплат, соціальних послуг, </w:t>
      </w:r>
    </w:p>
    <w:p w:rsidR="001A7B37" w:rsidRDefault="001A7B37" w:rsidP="001A7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житлових субсидій та пільг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Вікторія ПОЛЯКОВСЬКА</w:t>
      </w:r>
    </w:p>
    <w:p w:rsidR="001A7B37" w:rsidRDefault="001A7B37" w:rsidP="001A7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7B37" w:rsidRDefault="001A7B37" w:rsidP="001A7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Заступник начальника управління-</w:t>
      </w:r>
    </w:p>
    <w:p w:rsidR="001A7B37" w:rsidRDefault="001A7B37" w:rsidP="001A7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відділу методології та звітності                                 Оксана МУНТЯН</w:t>
      </w:r>
    </w:p>
    <w:p w:rsidR="00582AEB" w:rsidRDefault="00582AEB" w:rsidP="00582A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2AEB" w:rsidRPr="00582AEB" w:rsidRDefault="00582AEB" w:rsidP="00582AE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582AEB" w:rsidRPr="00582AEB" w:rsidSect="00582AEB">
      <w:pgSz w:w="11906" w:h="16838"/>
      <w:pgMar w:top="851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7B8C"/>
    <w:multiLevelType w:val="hybridMultilevel"/>
    <w:tmpl w:val="DCC62992"/>
    <w:lvl w:ilvl="0" w:tplc="B04CD7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79F142B"/>
    <w:multiLevelType w:val="hybridMultilevel"/>
    <w:tmpl w:val="F6FA5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9C"/>
    <w:rsid w:val="000614F6"/>
    <w:rsid w:val="00065D9F"/>
    <w:rsid w:val="000B1D84"/>
    <w:rsid w:val="000B4942"/>
    <w:rsid w:val="001A7B37"/>
    <w:rsid w:val="001B4783"/>
    <w:rsid w:val="00240449"/>
    <w:rsid w:val="0029422A"/>
    <w:rsid w:val="002A3D77"/>
    <w:rsid w:val="003057DE"/>
    <w:rsid w:val="003B6435"/>
    <w:rsid w:val="00497254"/>
    <w:rsid w:val="004D4607"/>
    <w:rsid w:val="00552F97"/>
    <w:rsid w:val="00582AEB"/>
    <w:rsid w:val="00597107"/>
    <w:rsid w:val="005B122B"/>
    <w:rsid w:val="005D1B5D"/>
    <w:rsid w:val="005D2AF7"/>
    <w:rsid w:val="00654487"/>
    <w:rsid w:val="00771BC8"/>
    <w:rsid w:val="007A294B"/>
    <w:rsid w:val="007B67C4"/>
    <w:rsid w:val="007F1EA0"/>
    <w:rsid w:val="00803335"/>
    <w:rsid w:val="008265D2"/>
    <w:rsid w:val="008625F6"/>
    <w:rsid w:val="008734AE"/>
    <w:rsid w:val="00883326"/>
    <w:rsid w:val="009009DC"/>
    <w:rsid w:val="0091678B"/>
    <w:rsid w:val="00936438"/>
    <w:rsid w:val="009B2F49"/>
    <w:rsid w:val="009B4D5A"/>
    <w:rsid w:val="009F305A"/>
    <w:rsid w:val="00A1676B"/>
    <w:rsid w:val="00A65122"/>
    <w:rsid w:val="00AE590E"/>
    <w:rsid w:val="00B133BA"/>
    <w:rsid w:val="00B20F3C"/>
    <w:rsid w:val="00BF3B9F"/>
    <w:rsid w:val="00CC219C"/>
    <w:rsid w:val="00D23CE3"/>
    <w:rsid w:val="00D86DF5"/>
    <w:rsid w:val="00DD77DF"/>
    <w:rsid w:val="00E04251"/>
    <w:rsid w:val="00E26894"/>
    <w:rsid w:val="00E27D6F"/>
    <w:rsid w:val="00E95EC5"/>
    <w:rsid w:val="00F8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2B"/>
    <w:pPr>
      <w:spacing w:after="200" w:line="276" w:lineRule="auto"/>
    </w:pPr>
    <w:rPr>
      <w:rFonts w:eastAsiaTheme="minorEastAsia"/>
      <w:lang w:eastAsia="uk-UA"/>
    </w:rPr>
  </w:style>
  <w:style w:type="paragraph" w:styleId="1">
    <w:name w:val="heading 1"/>
    <w:basedOn w:val="a"/>
    <w:link w:val="10"/>
    <w:uiPriority w:val="9"/>
    <w:qFormat/>
    <w:rsid w:val="00E95E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122B"/>
    <w:rPr>
      <w:color w:val="0000FF"/>
      <w:u w:val="single"/>
    </w:rPr>
  </w:style>
  <w:style w:type="table" w:styleId="a4">
    <w:name w:val="Table Grid"/>
    <w:basedOn w:val="a1"/>
    <w:uiPriority w:val="39"/>
    <w:rsid w:val="005B122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B122B"/>
    <w:rPr>
      <w:b/>
      <w:bCs/>
    </w:rPr>
  </w:style>
  <w:style w:type="paragraph" w:customStyle="1" w:styleId="11">
    <w:name w:val="Абзац списка1"/>
    <w:basedOn w:val="a"/>
    <w:uiPriority w:val="99"/>
    <w:qFormat/>
    <w:rsid w:val="005B122B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2">
    <w:name w:val="Без интервала1"/>
    <w:rsid w:val="005B122B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a6">
    <w:name w:val="Body Text"/>
    <w:basedOn w:val="a"/>
    <w:link w:val="a7"/>
    <w:unhideWhenUsed/>
    <w:rsid w:val="00DD77DF"/>
    <w:pPr>
      <w:suppressAutoHyphens/>
      <w:spacing w:after="120" w:line="240" w:lineRule="auto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DD77DF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styleId="a8">
    <w:name w:val="No Spacing"/>
    <w:qFormat/>
    <w:rsid w:val="00883326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5EC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a9">
    <w:name w:val="Вміст таблиці"/>
    <w:basedOn w:val="a"/>
    <w:rsid w:val="00A65122"/>
    <w:pPr>
      <w:suppressLineNumbers/>
      <w:suppressAutoHyphens/>
    </w:pPr>
    <w:rPr>
      <w:rFonts w:ascii="Calibri" w:eastAsia="Calibri" w:hAnsi="Calibri" w:cs="Calibri"/>
      <w:kern w:val="1"/>
      <w:lang w:eastAsia="zh-CN"/>
    </w:rPr>
  </w:style>
  <w:style w:type="character" w:customStyle="1" w:styleId="aa">
    <w:name w:val="Другое_"/>
    <w:basedOn w:val="a0"/>
    <w:link w:val="ab"/>
    <w:rsid w:val="007B67C4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Другое"/>
    <w:basedOn w:val="a"/>
    <w:link w:val="aa"/>
    <w:rsid w:val="007B67C4"/>
    <w:pPr>
      <w:widowControl w:val="0"/>
      <w:spacing w:after="0" w:line="240" w:lineRule="auto"/>
      <w:ind w:firstLine="620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2B"/>
    <w:pPr>
      <w:spacing w:after="200" w:line="276" w:lineRule="auto"/>
    </w:pPr>
    <w:rPr>
      <w:rFonts w:eastAsiaTheme="minorEastAsia"/>
      <w:lang w:eastAsia="uk-UA"/>
    </w:rPr>
  </w:style>
  <w:style w:type="paragraph" w:styleId="1">
    <w:name w:val="heading 1"/>
    <w:basedOn w:val="a"/>
    <w:link w:val="10"/>
    <w:uiPriority w:val="9"/>
    <w:qFormat/>
    <w:rsid w:val="00E95E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122B"/>
    <w:rPr>
      <w:color w:val="0000FF"/>
      <w:u w:val="single"/>
    </w:rPr>
  </w:style>
  <w:style w:type="table" w:styleId="a4">
    <w:name w:val="Table Grid"/>
    <w:basedOn w:val="a1"/>
    <w:uiPriority w:val="39"/>
    <w:rsid w:val="005B122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B122B"/>
    <w:rPr>
      <w:b/>
      <w:bCs/>
    </w:rPr>
  </w:style>
  <w:style w:type="paragraph" w:customStyle="1" w:styleId="11">
    <w:name w:val="Абзац списка1"/>
    <w:basedOn w:val="a"/>
    <w:uiPriority w:val="99"/>
    <w:qFormat/>
    <w:rsid w:val="005B122B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2">
    <w:name w:val="Без интервала1"/>
    <w:rsid w:val="005B122B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a6">
    <w:name w:val="Body Text"/>
    <w:basedOn w:val="a"/>
    <w:link w:val="a7"/>
    <w:unhideWhenUsed/>
    <w:rsid w:val="00DD77DF"/>
    <w:pPr>
      <w:suppressAutoHyphens/>
      <w:spacing w:after="120" w:line="240" w:lineRule="auto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DD77DF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styleId="a8">
    <w:name w:val="No Spacing"/>
    <w:qFormat/>
    <w:rsid w:val="00883326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5EC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a9">
    <w:name w:val="Вміст таблиці"/>
    <w:basedOn w:val="a"/>
    <w:rsid w:val="00A65122"/>
    <w:pPr>
      <w:suppressLineNumbers/>
      <w:suppressAutoHyphens/>
    </w:pPr>
    <w:rPr>
      <w:rFonts w:ascii="Calibri" w:eastAsia="Calibri" w:hAnsi="Calibri" w:cs="Calibri"/>
      <w:kern w:val="1"/>
      <w:lang w:eastAsia="zh-CN"/>
    </w:rPr>
  </w:style>
  <w:style w:type="character" w:customStyle="1" w:styleId="aa">
    <w:name w:val="Другое_"/>
    <w:basedOn w:val="a0"/>
    <w:link w:val="ab"/>
    <w:rsid w:val="007B67C4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Другое"/>
    <w:basedOn w:val="a"/>
    <w:link w:val="aa"/>
    <w:rsid w:val="007B67C4"/>
    <w:pPr>
      <w:widowControl w:val="0"/>
      <w:spacing w:after="0" w:line="240" w:lineRule="auto"/>
      <w:ind w:firstLine="620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1845</Words>
  <Characters>1053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zvrr11237082334</cp:lastModifiedBy>
  <cp:revision>3</cp:revision>
  <cp:lastPrinted>2021-08-19T11:24:00Z</cp:lastPrinted>
  <dcterms:created xsi:type="dcterms:W3CDTF">2024-05-16T12:03:00Z</dcterms:created>
  <dcterms:modified xsi:type="dcterms:W3CDTF">2024-05-16T12:18:00Z</dcterms:modified>
</cp:coreProperties>
</file>